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35B7F2B" w14:textId="6A7DFF29" w:rsidR="003651D9" w:rsidRPr="00655FE8" w:rsidRDefault="00B353F9" w:rsidP="00FC77CD">
      <w:pPr>
        <w:jc w:val="center"/>
        <w:rPr>
          <w:b/>
          <w:bCs/>
          <w:color w:val="auto"/>
        </w:rPr>
      </w:pPr>
      <w:r w:rsidRPr="00655FE8">
        <w:rPr>
          <w:b/>
          <w:bCs/>
          <w:color w:val="auto"/>
        </w:rPr>
        <w:t>Curriculum Vitae</w:t>
      </w:r>
    </w:p>
    <w:p w14:paraId="3E271B48" w14:textId="31347457" w:rsidR="003651D9" w:rsidRPr="00655FE8" w:rsidRDefault="002020ED" w:rsidP="003651D9">
      <w:pPr>
        <w:jc w:val="center"/>
      </w:pPr>
      <w:r>
        <w:t>Ian Qian</w:t>
      </w:r>
      <w:r w:rsidR="003651D9" w:rsidRPr="00655FE8">
        <w:t xml:space="preserve">, </w:t>
      </w:r>
      <w:r>
        <w:t>MD</w:t>
      </w:r>
    </w:p>
    <w:p w14:paraId="5A66B361" w14:textId="2544A906" w:rsidR="003651D9" w:rsidRPr="00655FE8" w:rsidRDefault="002020ED" w:rsidP="003651D9">
      <w:pPr>
        <w:jc w:val="center"/>
      </w:pPr>
      <w:r>
        <w:t>Clinical Instructor</w:t>
      </w:r>
      <w:r w:rsidR="003651D9" w:rsidRPr="00655FE8">
        <w:t xml:space="preserve">, Department of </w:t>
      </w:r>
      <w:r>
        <w:t>Psychiatry</w:t>
      </w:r>
    </w:p>
    <w:p w14:paraId="49AE8289" w14:textId="014D8B4E" w:rsidR="003651D9" w:rsidRDefault="002020ED" w:rsidP="003651D9">
      <w:pPr>
        <w:jc w:val="center"/>
      </w:pPr>
      <w:r>
        <w:t>University of Maryland School of Medicine</w:t>
      </w:r>
    </w:p>
    <w:p w14:paraId="5C7F1A79" w14:textId="71428EF2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  <w:t xml:space="preserve"> </w:t>
      </w:r>
    </w:p>
    <w:p w14:paraId="1327779D" w14:textId="70C3CCBB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b/>
          <w:u w:val="single"/>
        </w:rPr>
        <w:t>Date</w:t>
      </w:r>
      <w:r w:rsidRPr="00655FE8">
        <w:rPr>
          <w:rFonts w:eastAsia="MS Mincho"/>
        </w:rPr>
        <w:tab/>
      </w:r>
      <w:r w:rsidR="003B5743">
        <w:rPr>
          <w:rFonts w:eastAsia="MS Mincho"/>
        </w:rPr>
        <w:t>July 7, 2026</w:t>
      </w:r>
    </w:p>
    <w:p w14:paraId="51158DB9" w14:textId="1D012B32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ab/>
      </w:r>
    </w:p>
    <w:p w14:paraId="42EACB26" w14:textId="191F7DD6" w:rsidR="00B353F9" w:rsidRPr="00655FE8" w:rsidRDefault="00B353F9" w:rsidP="00B353F9">
      <w:pPr>
        <w:rPr>
          <w:rFonts w:eastAsia="MS Mincho"/>
          <w:b/>
          <w:u w:val="single"/>
        </w:rPr>
      </w:pPr>
      <w:r w:rsidRPr="00655FE8">
        <w:rPr>
          <w:rFonts w:eastAsia="MS Mincho"/>
          <w:b/>
          <w:u w:val="single"/>
        </w:rPr>
        <w:t>Contact Information</w:t>
      </w:r>
    </w:p>
    <w:p w14:paraId="44803B95" w14:textId="26B7A589" w:rsidR="00B353F9" w:rsidRPr="00655FE8" w:rsidRDefault="00B353F9" w:rsidP="00B353F9">
      <w:pPr>
        <w:rPr>
          <w:rFonts w:eastAsia="MS Mincho"/>
          <w:b/>
          <w:u w:val="single"/>
        </w:rPr>
      </w:pPr>
    </w:p>
    <w:p w14:paraId="067AA79D" w14:textId="161F51BB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Business Address: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  <w:t xml:space="preserve">Department of </w:t>
      </w:r>
      <w:r w:rsidR="002020ED">
        <w:rPr>
          <w:rFonts w:eastAsia="MS Mincho"/>
        </w:rPr>
        <w:t>Psychiatry</w:t>
      </w:r>
    </w:p>
    <w:p w14:paraId="2A7CD567" w14:textId="6B6986AE" w:rsidR="00B353F9" w:rsidRPr="00655FE8" w:rsidRDefault="002020ED" w:rsidP="00B353F9">
      <w:pPr>
        <w:ind w:left="2160" w:firstLine="720"/>
        <w:rPr>
          <w:rFonts w:eastAsia="MS Mincho"/>
        </w:rPr>
      </w:pPr>
      <w:r>
        <w:rPr>
          <w:rFonts w:eastAsia="MS Mincho"/>
        </w:rPr>
        <w:t>701 W. Pratt St.</w:t>
      </w:r>
    </w:p>
    <w:p w14:paraId="1213A012" w14:textId="76B24606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="002020ED">
        <w:rPr>
          <w:rFonts w:eastAsia="MS Mincho"/>
        </w:rPr>
        <w:t>Baltimore, MD 21201</w:t>
      </w:r>
    </w:p>
    <w:p w14:paraId="396E8350" w14:textId="23784A03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Email: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="002020ED">
        <w:rPr>
          <w:rFonts w:eastAsia="MS Mincho"/>
        </w:rPr>
        <w:t>ian.qian@som.umaryland.edu</w:t>
      </w:r>
    </w:p>
    <w:p w14:paraId="5FB07265" w14:textId="5E1E64AD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Foreign Languages: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="002020ED">
        <w:rPr>
          <w:rFonts w:eastAsia="MS Mincho"/>
        </w:rPr>
        <w:t>Mandarin Chinese (conversational)</w:t>
      </w:r>
    </w:p>
    <w:p w14:paraId="0F2180D5" w14:textId="6A8567CE" w:rsidR="00B353F9" w:rsidRPr="00655FE8" w:rsidRDefault="00B353F9" w:rsidP="00B353F9">
      <w:pPr>
        <w:rPr>
          <w:rFonts w:eastAsia="MS Mincho"/>
        </w:rPr>
      </w:pPr>
    </w:p>
    <w:p w14:paraId="135833B0" w14:textId="1E37B34B" w:rsidR="00B353F9" w:rsidRPr="00655FE8" w:rsidRDefault="00B353F9" w:rsidP="00B353F9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  <w:b/>
          <w:bCs/>
          <w:u w:val="single"/>
        </w:rPr>
        <w:t>Education</w:t>
      </w:r>
    </w:p>
    <w:p w14:paraId="39C3A547" w14:textId="4E85EEEB" w:rsidR="00B353F9" w:rsidRDefault="00B353F9" w:rsidP="00B353F9">
      <w:pPr>
        <w:rPr>
          <w:rFonts w:eastAsia="MS Mincho"/>
        </w:rPr>
      </w:pPr>
    </w:p>
    <w:p w14:paraId="300D6B7D" w14:textId="77777777" w:rsidR="004A5EE7" w:rsidRDefault="002020ED" w:rsidP="00B353F9">
      <w:pPr>
        <w:pStyle w:val="BodyTex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eastAsia="MS Mincho" w:hAnsi="Times New Roman" w:cs="Times New Roman"/>
          <w:color w:val="auto"/>
          <w:sz w:val="24"/>
        </w:rPr>
        <w:t>2013</w:t>
      </w:r>
      <w:r w:rsidR="00B353F9" w:rsidRPr="00655FE8">
        <w:rPr>
          <w:rFonts w:ascii="Times New Roman" w:eastAsia="MS Mincho" w:hAnsi="Times New Roman" w:cs="Times New Roman"/>
          <w:color w:val="auto"/>
          <w:sz w:val="24"/>
        </w:rPr>
        <w:t xml:space="preserve"> - </w:t>
      </w:r>
      <w:r>
        <w:rPr>
          <w:rFonts w:ascii="Times New Roman" w:eastAsia="MS Mincho" w:hAnsi="Times New Roman" w:cs="Times New Roman"/>
          <w:color w:val="auto"/>
          <w:sz w:val="24"/>
        </w:rPr>
        <w:t>2017</w:t>
      </w:r>
      <w:r w:rsidR="00B353F9" w:rsidRPr="00655FE8">
        <w:rPr>
          <w:rFonts w:ascii="Times New Roman" w:hAnsi="Times New Roman" w:cs="Times New Roman"/>
          <w:color w:val="auto"/>
          <w:sz w:val="24"/>
        </w:rPr>
        <w:tab/>
        <w:t>B.S., Bio</w:t>
      </w:r>
      <w:r>
        <w:rPr>
          <w:rFonts w:ascii="Times New Roman" w:hAnsi="Times New Roman" w:cs="Times New Roman"/>
          <w:color w:val="auto"/>
          <w:sz w:val="24"/>
        </w:rPr>
        <w:t>chemistry</w:t>
      </w:r>
      <w:r w:rsidR="00B353F9" w:rsidRPr="00655FE8">
        <w:rPr>
          <w:rFonts w:ascii="Times New Roman" w:hAnsi="Times New Roman" w:cs="Times New Roman"/>
          <w:color w:val="auto"/>
          <w:sz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</w:rPr>
        <w:t>University of Maryland, College Park</w:t>
      </w:r>
      <w:r w:rsidR="00B353F9" w:rsidRPr="00655FE8">
        <w:rPr>
          <w:rFonts w:ascii="Times New Roman" w:hAnsi="Times New Roman" w:cs="Times New Roman"/>
          <w:color w:val="auto"/>
          <w:sz w:val="24"/>
        </w:rPr>
        <w:t xml:space="preserve"> (</w:t>
      </w:r>
      <w:r w:rsidR="004A5EE7">
        <w:rPr>
          <w:rFonts w:ascii="Times New Roman" w:hAnsi="Times New Roman" w:cs="Times New Roman"/>
          <w:color w:val="auto"/>
          <w:sz w:val="24"/>
        </w:rPr>
        <w:t>UMD)</w:t>
      </w:r>
    </w:p>
    <w:p w14:paraId="21A8736E" w14:textId="0DE16AA9" w:rsidR="00B353F9" w:rsidRDefault="002020ED" w:rsidP="004A5EE7">
      <w:pPr>
        <w:pStyle w:val="BodyText"/>
        <w:ind w:left="720" w:firstLine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i/>
          <w:iCs/>
          <w:color w:val="auto"/>
          <w:sz w:val="24"/>
        </w:rPr>
        <w:t>Summa</w:t>
      </w:r>
      <w:r w:rsidR="00B353F9" w:rsidRPr="00655FE8">
        <w:rPr>
          <w:rFonts w:ascii="Times New Roman" w:hAnsi="Times New Roman" w:cs="Times New Roman"/>
          <w:i/>
          <w:iCs/>
          <w:color w:val="auto"/>
          <w:sz w:val="24"/>
        </w:rPr>
        <w:t xml:space="preserve"> cum laude</w:t>
      </w:r>
    </w:p>
    <w:p w14:paraId="0737211F" w14:textId="77777777" w:rsidR="004A5EE7" w:rsidRPr="00655FE8" w:rsidRDefault="004A5EE7" w:rsidP="00B353F9">
      <w:pPr>
        <w:pStyle w:val="BodyText"/>
        <w:rPr>
          <w:rFonts w:ascii="Times New Roman" w:hAnsi="Times New Roman" w:cs="Times New Roman"/>
          <w:color w:val="auto"/>
          <w:sz w:val="24"/>
        </w:rPr>
      </w:pPr>
    </w:p>
    <w:p w14:paraId="5CCFA692" w14:textId="206273E2" w:rsidR="00B353F9" w:rsidRPr="002020ED" w:rsidRDefault="002020ED" w:rsidP="002020ED">
      <w:pPr>
        <w:rPr>
          <w:rFonts w:eastAsia="MS Mincho"/>
          <w:color w:val="auto"/>
        </w:rPr>
      </w:pPr>
      <w:r>
        <w:rPr>
          <w:rFonts w:eastAsia="MS Mincho"/>
          <w:color w:val="auto"/>
        </w:rPr>
        <w:t>2018</w:t>
      </w:r>
      <w:r w:rsidR="00B353F9" w:rsidRPr="00655FE8">
        <w:rPr>
          <w:rFonts w:eastAsia="MS Mincho"/>
          <w:color w:val="auto"/>
        </w:rPr>
        <w:t xml:space="preserve"> - </w:t>
      </w:r>
      <w:r>
        <w:rPr>
          <w:rFonts w:eastAsia="MS Mincho"/>
          <w:color w:val="auto"/>
        </w:rPr>
        <w:t>2022</w:t>
      </w:r>
      <w:r w:rsidR="00B353F9" w:rsidRPr="00655FE8">
        <w:rPr>
          <w:rFonts w:eastAsia="MS Mincho"/>
          <w:color w:val="auto"/>
        </w:rPr>
        <w:tab/>
        <w:t xml:space="preserve">M.D., University of </w:t>
      </w:r>
      <w:r>
        <w:rPr>
          <w:rFonts w:eastAsia="MS Mincho"/>
          <w:color w:val="auto"/>
        </w:rPr>
        <w:t>Maryland</w:t>
      </w:r>
      <w:r w:rsidR="00B353F9" w:rsidRPr="00655FE8">
        <w:rPr>
          <w:rFonts w:eastAsia="MS Mincho"/>
          <w:color w:val="auto"/>
        </w:rPr>
        <w:t xml:space="preserve"> School of Medicine</w:t>
      </w:r>
      <w:r w:rsidR="00CC03F9" w:rsidRPr="00655FE8">
        <w:rPr>
          <w:rFonts w:eastAsia="MS Mincho"/>
          <w:color w:val="auto"/>
        </w:rPr>
        <w:t xml:space="preserve"> (U</w:t>
      </w:r>
      <w:r>
        <w:rPr>
          <w:rFonts w:eastAsia="MS Mincho"/>
          <w:color w:val="auto"/>
        </w:rPr>
        <w:t>M</w:t>
      </w:r>
      <w:r w:rsidR="00CC03F9" w:rsidRPr="00655FE8">
        <w:rPr>
          <w:rFonts w:eastAsia="MS Mincho"/>
          <w:color w:val="auto"/>
        </w:rPr>
        <w:t>SOM)</w:t>
      </w:r>
    </w:p>
    <w:p w14:paraId="03508A4C" w14:textId="77777777" w:rsidR="00142D92" w:rsidRPr="00655FE8" w:rsidRDefault="00142D92" w:rsidP="00B353F9">
      <w:pPr>
        <w:rPr>
          <w:rFonts w:eastAsia="MS Mincho"/>
        </w:rPr>
      </w:pPr>
    </w:p>
    <w:p w14:paraId="26837FF4" w14:textId="43D62C33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b/>
          <w:u w:val="single"/>
        </w:rPr>
        <w:t>Post Graduate Education and Training</w:t>
      </w:r>
    </w:p>
    <w:p w14:paraId="1DD079C7" w14:textId="1299BF29" w:rsidR="00B353F9" w:rsidRPr="00655FE8" w:rsidRDefault="00B353F9" w:rsidP="00B353F9">
      <w:pPr>
        <w:rPr>
          <w:rFonts w:eastAsia="MS Mincho"/>
          <w:b/>
          <w:u w:val="single"/>
        </w:rPr>
      </w:pPr>
    </w:p>
    <w:p w14:paraId="56C2B1AD" w14:textId="5CB251F3" w:rsidR="00B353F9" w:rsidRDefault="002020ED" w:rsidP="002020ED">
      <w:pPr>
        <w:ind w:left="1440" w:hanging="1440"/>
        <w:rPr>
          <w:rFonts w:eastAsia="MS Mincho"/>
          <w:bCs/>
        </w:rPr>
      </w:pPr>
      <w:r>
        <w:rPr>
          <w:rFonts w:eastAsia="MS Mincho"/>
          <w:color w:val="auto"/>
        </w:rPr>
        <w:t>2022</w:t>
      </w:r>
      <w:r w:rsidRPr="00655FE8">
        <w:rPr>
          <w:rFonts w:eastAsia="MS Mincho"/>
          <w:color w:val="auto"/>
        </w:rPr>
        <w:t xml:space="preserve"> - </w:t>
      </w:r>
      <w:r>
        <w:rPr>
          <w:rFonts w:eastAsia="MS Mincho"/>
          <w:color w:val="auto"/>
        </w:rPr>
        <w:t>2026</w:t>
      </w:r>
      <w:r w:rsidR="00B353F9" w:rsidRPr="00655FE8">
        <w:rPr>
          <w:rFonts w:eastAsia="MS Mincho"/>
        </w:rPr>
        <w:tab/>
        <w:t xml:space="preserve">Residency, </w:t>
      </w:r>
      <w:r>
        <w:rPr>
          <w:rFonts w:eastAsia="MS Mincho"/>
        </w:rPr>
        <w:t>University of Maryland / Sheppard Pratt Psychiatry Residency Program</w:t>
      </w:r>
      <w:r w:rsidR="00B353F9" w:rsidRPr="00655FE8">
        <w:rPr>
          <w:rFonts w:eastAsia="MS Mincho"/>
        </w:rPr>
        <w:t xml:space="preserve">, </w:t>
      </w:r>
      <w:r>
        <w:rPr>
          <w:rFonts w:eastAsia="MS Mincho"/>
        </w:rPr>
        <w:t>University of Maryland Medical Center</w:t>
      </w:r>
    </w:p>
    <w:p w14:paraId="4DAE60B3" w14:textId="77777777" w:rsidR="00B353F9" w:rsidRPr="00655FE8" w:rsidRDefault="00B353F9" w:rsidP="002020ED">
      <w:pPr>
        <w:rPr>
          <w:rFonts w:eastAsia="MS Mincho"/>
        </w:rPr>
      </w:pPr>
      <w:r w:rsidRPr="00655FE8">
        <w:rPr>
          <w:rFonts w:eastAsia="MS Mincho"/>
        </w:rPr>
        <w:tab/>
      </w:r>
    </w:p>
    <w:p w14:paraId="35C0A2AC" w14:textId="61DEB434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b/>
          <w:bCs/>
          <w:u w:val="single"/>
        </w:rPr>
        <w:t>Medical Licensures</w:t>
      </w:r>
    </w:p>
    <w:p w14:paraId="3A2D6CB0" w14:textId="30475C99" w:rsidR="00B353F9" w:rsidRPr="00655FE8" w:rsidRDefault="00B353F9" w:rsidP="00B353F9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</w:rPr>
        <w:tab/>
      </w:r>
    </w:p>
    <w:p w14:paraId="094719D7" w14:textId="693B257A" w:rsidR="003B5743" w:rsidRDefault="003B5743" w:rsidP="00B353F9">
      <w:pPr>
        <w:rPr>
          <w:rFonts w:eastAsia="MS Mincho"/>
          <w:bCs/>
        </w:rPr>
      </w:pPr>
      <w:r>
        <w:rPr>
          <w:rFonts w:eastAsia="MS Mincho"/>
          <w:bCs/>
        </w:rPr>
        <w:t>2026</w:t>
      </w:r>
      <w:r>
        <w:rPr>
          <w:rFonts w:eastAsia="MS Mincho"/>
          <w:bCs/>
        </w:rPr>
        <w:tab/>
        <w:t>DC (active)</w:t>
      </w:r>
    </w:p>
    <w:p w14:paraId="28B57458" w14:textId="4519C92A" w:rsidR="003B5743" w:rsidRPr="00655FE8" w:rsidRDefault="002020ED" w:rsidP="00B353F9">
      <w:pPr>
        <w:rPr>
          <w:rFonts w:eastAsia="MS Mincho"/>
          <w:bCs/>
        </w:rPr>
      </w:pPr>
      <w:r>
        <w:rPr>
          <w:rFonts w:eastAsia="MS Mincho"/>
          <w:bCs/>
        </w:rPr>
        <w:t>2024</w:t>
      </w:r>
      <w:r w:rsidR="00B353F9" w:rsidRPr="00655FE8">
        <w:rPr>
          <w:rFonts w:eastAsia="MS Mincho"/>
          <w:bCs/>
        </w:rPr>
        <w:tab/>
        <w:t>Maryland (active)</w:t>
      </w:r>
    </w:p>
    <w:p w14:paraId="7136542C" w14:textId="1A4D5AE9" w:rsidR="00B353F9" w:rsidRPr="00655FE8" w:rsidRDefault="00B353F9" w:rsidP="00B353F9">
      <w:pPr>
        <w:rPr>
          <w:rFonts w:eastAsia="MS Mincho"/>
          <w:bCs/>
        </w:rPr>
      </w:pPr>
    </w:p>
    <w:p w14:paraId="01521E86" w14:textId="16E44D86" w:rsidR="00B353F9" w:rsidRPr="00655FE8" w:rsidRDefault="00B353F9" w:rsidP="00B353F9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  <w:b/>
          <w:bCs/>
          <w:u w:val="single"/>
        </w:rPr>
        <w:t>Employment History</w:t>
      </w:r>
    </w:p>
    <w:p w14:paraId="2174A0AB" w14:textId="77777777" w:rsidR="003651D9" w:rsidRDefault="003651D9" w:rsidP="00B353F9">
      <w:pPr>
        <w:rPr>
          <w:rFonts w:eastAsia="MS Mincho"/>
        </w:rPr>
      </w:pPr>
    </w:p>
    <w:p w14:paraId="51CB3D81" w14:textId="6FDC0E95" w:rsidR="003B5743" w:rsidRDefault="003B5743" w:rsidP="00B353F9">
      <w:pPr>
        <w:rPr>
          <w:rFonts w:eastAsia="MS Mincho"/>
        </w:rPr>
      </w:pPr>
      <w:r>
        <w:rPr>
          <w:rFonts w:eastAsia="MS Mincho"/>
        </w:rPr>
        <w:t>7/1/2026 – present</w:t>
      </w:r>
      <w:r>
        <w:rPr>
          <w:rFonts w:eastAsia="MS Mincho"/>
        </w:rPr>
        <w:tab/>
        <w:t>Clinical Instructor</w:t>
      </w:r>
    </w:p>
    <w:p w14:paraId="10DD68F2" w14:textId="76E2319B" w:rsidR="003B5743" w:rsidRDefault="003B5743" w:rsidP="00B353F9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Advanced Depression Treatment Center</w:t>
      </w:r>
    </w:p>
    <w:p w14:paraId="3A243B5C" w14:textId="04A6A9A8" w:rsidR="003B5743" w:rsidRDefault="003B5743" w:rsidP="00B353F9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Psychiatric Associates Faculty Practice</w:t>
      </w:r>
    </w:p>
    <w:p w14:paraId="6DB2BC98" w14:textId="584CAEDE" w:rsidR="003B5743" w:rsidRDefault="003B5743" w:rsidP="003B5743">
      <w:pPr>
        <w:ind w:left="1440" w:firstLine="720"/>
        <w:rPr>
          <w:rFonts w:eastAsia="MS Mincho"/>
        </w:rPr>
      </w:pPr>
      <w:r>
        <w:rPr>
          <w:rFonts w:eastAsia="MS Mincho"/>
        </w:rPr>
        <w:t>University of Maryland School of Medicine</w:t>
      </w:r>
    </w:p>
    <w:p w14:paraId="042DAC49" w14:textId="1232BCA4" w:rsidR="003B5743" w:rsidRDefault="003B5743" w:rsidP="00B353F9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701 W. Pratt St.</w:t>
      </w:r>
    </w:p>
    <w:p w14:paraId="06182B7B" w14:textId="31BA6F4D" w:rsidR="003B5743" w:rsidRDefault="003B5743" w:rsidP="00B353F9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Baltimore, MD 21201</w:t>
      </w:r>
    </w:p>
    <w:p w14:paraId="7E2BA424" w14:textId="77777777" w:rsidR="003B5743" w:rsidRPr="00655FE8" w:rsidRDefault="003B5743" w:rsidP="00B353F9">
      <w:pPr>
        <w:rPr>
          <w:rFonts w:eastAsia="MS Mincho"/>
        </w:rPr>
      </w:pPr>
    </w:p>
    <w:p w14:paraId="68C87298" w14:textId="5BE0E2B3" w:rsidR="003651D9" w:rsidRPr="00655FE8" w:rsidRDefault="003651D9" w:rsidP="00B353F9">
      <w:pPr>
        <w:rPr>
          <w:rFonts w:eastAsia="MS Mincho"/>
        </w:rPr>
      </w:pPr>
      <w:r w:rsidRPr="00B43CB1">
        <w:rPr>
          <w:rFonts w:eastAsia="MS Mincho"/>
          <w:u w:val="single"/>
        </w:rPr>
        <w:t>Other Employment</w:t>
      </w:r>
    </w:p>
    <w:p w14:paraId="52CB7BDF" w14:textId="77777777" w:rsidR="003651D9" w:rsidRPr="00655FE8" w:rsidRDefault="003651D9" w:rsidP="00B353F9">
      <w:pPr>
        <w:rPr>
          <w:rFonts w:eastAsia="MS Mincho"/>
        </w:rPr>
      </w:pPr>
    </w:p>
    <w:p w14:paraId="5BFCA8F7" w14:textId="5552B547" w:rsidR="003651D9" w:rsidRDefault="004A5EE7" w:rsidP="00B353F9">
      <w:pPr>
        <w:rPr>
          <w:rFonts w:eastAsia="MS Mincho"/>
        </w:rPr>
      </w:pPr>
      <w:r>
        <w:rPr>
          <w:rFonts w:eastAsia="MS Mincho"/>
        </w:rPr>
        <w:t>2017-2018</w:t>
      </w:r>
      <w:r w:rsidR="003651D9" w:rsidRPr="00655FE8">
        <w:rPr>
          <w:rFonts w:eastAsia="MS Mincho"/>
        </w:rPr>
        <w:tab/>
      </w:r>
      <w:r>
        <w:rPr>
          <w:rFonts w:eastAsia="MS Mincho"/>
        </w:rPr>
        <w:t>Analyst</w:t>
      </w:r>
      <w:r w:rsidR="003651D9" w:rsidRPr="00655FE8">
        <w:rPr>
          <w:rFonts w:eastAsia="MS Mincho"/>
        </w:rPr>
        <w:t xml:space="preserve">, </w:t>
      </w:r>
      <w:r>
        <w:rPr>
          <w:rFonts w:eastAsia="MS Mincho"/>
        </w:rPr>
        <w:t>Health Policy</w:t>
      </w:r>
      <w:r w:rsidR="003651D9" w:rsidRPr="00655FE8">
        <w:rPr>
          <w:rFonts w:eastAsia="MS Mincho"/>
        </w:rPr>
        <w:t xml:space="preserve">, </w:t>
      </w:r>
      <w:r>
        <w:rPr>
          <w:rFonts w:eastAsia="MS Mincho"/>
        </w:rPr>
        <w:t>IMPAQ International, Columbia, MD</w:t>
      </w:r>
    </w:p>
    <w:p w14:paraId="09B185E4" w14:textId="77777777" w:rsidR="006D2896" w:rsidRDefault="006D2896" w:rsidP="00B353F9">
      <w:pPr>
        <w:rPr>
          <w:rFonts w:eastAsia="MS Mincho"/>
        </w:rPr>
      </w:pPr>
    </w:p>
    <w:p w14:paraId="5FA87F10" w14:textId="77777777" w:rsidR="003B5743" w:rsidRPr="00655FE8" w:rsidRDefault="003B5743" w:rsidP="00B353F9">
      <w:pPr>
        <w:rPr>
          <w:rFonts w:eastAsia="MS Mincho"/>
        </w:rPr>
      </w:pPr>
    </w:p>
    <w:p w14:paraId="719E83A9" w14:textId="300BFA3C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b/>
          <w:bCs/>
          <w:u w:val="single"/>
        </w:rPr>
        <w:lastRenderedPageBreak/>
        <w:t>Honors and Awards</w:t>
      </w:r>
      <w:r w:rsidRPr="00655FE8">
        <w:rPr>
          <w:rFonts w:eastAsia="MS Mincho"/>
        </w:rPr>
        <w:tab/>
      </w:r>
    </w:p>
    <w:p w14:paraId="692DEE57" w14:textId="77777777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ab/>
      </w:r>
    </w:p>
    <w:p w14:paraId="215263AE" w14:textId="77777777" w:rsidR="00D72BC4" w:rsidRPr="00035D93" w:rsidRDefault="00D72BC4" w:rsidP="00D72BC4">
      <w:pPr>
        <w:ind w:left="720" w:hanging="720"/>
        <w:rPr>
          <w:rFonts w:eastAsia="MS Mincho"/>
        </w:rPr>
      </w:pPr>
      <w:r>
        <w:rPr>
          <w:rFonts w:eastAsia="MS Mincho"/>
        </w:rPr>
        <w:t>2013</w:t>
      </w:r>
      <w:r>
        <w:rPr>
          <w:rFonts w:eastAsia="MS Mincho"/>
        </w:rPr>
        <w:tab/>
        <w:t>Banneker-Key Full Scholarship, UMD</w:t>
      </w:r>
    </w:p>
    <w:p w14:paraId="4128F948" w14:textId="11349775" w:rsidR="004A5EE7" w:rsidRDefault="004A5EE7" w:rsidP="000B2270">
      <w:pPr>
        <w:ind w:left="720" w:hanging="720"/>
        <w:rPr>
          <w:rFonts w:eastAsia="MS Mincho"/>
        </w:rPr>
      </w:pPr>
      <w:r>
        <w:rPr>
          <w:rFonts w:eastAsia="MS Mincho"/>
        </w:rPr>
        <w:t>2016</w:t>
      </w:r>
      <w:r>
        <w:rPr>
          <w:rFonts w:eastAsia="MS Mincho"/>
        </w:rPr>
        <w:tab/>
        <w:t>American Chemical Society Undergraduate Award in Analytical Chemistry, UMD</w:t>
      </w:r>
    </w:p>
    <w:p w14:paraId="6BEDED45" w14:textId="77777777" w:rsidR="00D72BC4" w:rsidRDefault="00D72BC4" w:rsidP="00D72BC4">
      <w:pPr>
        <w:ind w:left="720" w:hanging="720"/>
        <w:rPr>
          <w:rFonts w:eastAsia="MS Mincho"/>
        </w:rPr>
      </w:pPr>
      <w:r>
        <w:rPr>
          <w:rFonts w:eastAsia="MS Mincho"/>
        </w:rPr>
        <w:t>2017</w:t>
      </w:r>
      <w:r>
        <w:rPr>
          <w:rFonts w:eastAsia="MS Mincho"/>
        </w:rPr>
        <w:tab/>
        <w:t>Phi Beta Kappa Honors Society, UMD</w:t>
      </w:r>
    </w:p>
    <w:p w14:paraId="08BF52B6" w14:textId="77777777" w:rsidR="00D72BC4" w:rsidRDefault="00D72BC4" w:rsidP="00D72BC4">
      <w:pPr>
        <w:ind w:left="720" w:hanging="720"/>
        <w:rPr>
          <w:rFonts w:eastAsia="MS Mincho"/>
        </w:rPr>
      </w:pPr>
      <w:r>
        <w:rPr>
          <w:rFonts w:eastAsia="MS Mincho"/>
        </w:rPr>
        <w:t>2017</w:t>
      </w:r>
      <w:r>
        <w:rPr>
          <w:rFonts w:eastAsia="MS Mincho"/>
        </w:rPr>
        <w:tab/>
        <w:t>University Medal Finalist, UMD</w:t>
      </w:r>
    </w:p>
    <w:p w14:paraId="201E7490" w14:textId="77777777" w:rsidR="00D72BC4" w:rsidRDefault="00D72BC4" w:rsidP="00D72BC4">
      <w:pPr>
        <w:ind w:left="720" w:hanging="720"/>
        <w:rPr>
          <w:rFonts w:eastAsia="MS Mincho"/>
        </w:rPr>
      </w:pPr>
      <w:r>
        <w:rPr>
          <w:rFonts w:eastAsia="MS Mincho"/>
        </w:rPr>
        <w:t>2018</w:t>
      </w:r>
      <w:r>
        <w:rPr>
          <w:rFonts w:eastAsia="MS Mincho"/>
        </w:rPr>
        <w:tab/>
        <w:t>Dr. Emmett and Ruth A. Light Scholarship, UMSOM</w:t>
      </w:r>
    </w:p>
    <w:p w14:paraId="5FBA0545" w14:textId="77777777" w:rsidR="00D72BC4" w:rsidRDefault="00D72BC4" w:rsidP="00D72BC4">
      <w:pPr>
        <w:ind w:left="720" w:hanging="720"/>
        <w:rPr>
          <w:rFonts w:eastAsia="MS Mincho"/>
        </w:rPr>
      </w:pPr>
      <w:r>
        <w:rPr>
          <w:rFonts w:eastAsia="MS Mincho"/>
        </w:rPr>
        <w:t>2019</w:t>
      </w:r>
      <w:r>
        <w:rPr>
          <w:rFonts w:eastAsia="MS Mincho"/>
        </w:rPr>
        <w:tab/>
        <w:t>PRISM Merit Award Research Grant, UMSOM</w:t>
      </w:r>
    </w:p>
    <w:p w14:paraId="7A3494ED" w14:textId="77777777" w:rsidR="00D72BC4" w:rsidRDefault="00D72BC4" w:rsidP="00D72BC4">
      <w:pPr>
        <w:ind w:left="720" w:hanging="720"/>
        <w:rPr>
          <w:rFonts w:eastAsia="MS Mincho"/>
        </w:rPr>
      </w:pPr>
      <w:r>
        <w:rPr>
          <w:rFonts w:eastAsia="MS Mincho"/>
        </w:rPr>
        <w:t>2021</w:t>
      </w:r>
      <w:r>
        <w:rPr>
          <w:rFonts w:eastAsia="MS Mincho"/>
        </w:rPr>
        <w:tab/>
        <w:t>Gold Humanism Honor Society, UMSOM</w:t>
      </w:r>
    </w:p>
    <w:p w14:paraId="4C9D88BB" w14:textId="0BD8BBAA" w:rsidR="002B4FD1" w:rsidRPr="00D72BC4" w:rsidRDefault="00D72BC4" w:rsidP="00D72BC4">
      <w:pPr>
        <w:ind w:left="720" w:hanging="720"/>
        <w:rPr>
          <w:rFonts w:eastAsia="MS Mincho"/>
        </w:rPr>
      </w:pPr>
      <w:r>
        <w:rPr>
          <w:rFonts w:eastAsia="MS Mincho"/>
        </w:rPr>
        <w:t>2022</w:t>
      </w:r>
      <w:r w:rsidRPr="00655FE8">
        <w:rPr>
          <w:rFonts w:eastAsia="MS Mincho"/>
        </w:rPr>
        <w:t xml:space="preserve"> </w:t>
      </w:r>
      <w:r w:rsidRPr="00655FE8">
        <w:rPr>
          <w:rFonts w:eastAsia="MS Mincho"/>
        </w:rPr>
        <w:tab/>
      </w:r>
      <w:proofErr w:type="spellStart"/>
      <w:r w:rsidRPr="004A5EE7">
        <w:rPr>
          <w:rFonts w:eastAsia="MS Mincho"/>
        </w:rPr>
        <w:t>Finesinger</w:t>
      </w:r>
      <w:proofErr w:type="spellEnd"/>
      <w:r w:rsidRPr="004A5EE7">
        <w:rPr>
          <w:rFonts w:eastAsia="MS Mincho"/>
        </w:rPr>
        <w:t xml:space="preserve"> Award for Excellence in Psychiatry</w:t>
      </w:r>
      <w:r w:rsidRPr="00655FE8">
        <w:rPr>
          <w:rFonts w:eastAsia="MS Mincho"/>
        </w:rPr>
        <w:t xml:space="preserve">, </w:t>
      </w:r>
      <w:r>
        <w:rPr>
          <w:rFonts w:eastAsia="MS Mincho"/>
        </w:rPr>
        <w:t>UMSOM</w:t>
      </w:r>
    </w:p>
    <w:p w14:paraId="75581E11" w14:textId="77777777" w:rsidR="002B4FD1" w:rsidRPr="00655FE8" w:rsidRDefault="002B4FD1" w:rsidP="00B353F9">
      <w:pPr>
        <w:rPr>
          <w:rFonts w:eastAsia="MS Mincho"/>
          <w:bCs/>
        </w:rPr>
      </w:pPr>
    </w:p>
    <w:p w14:paraId="1C837FE3" w14:textId="0B56FDAC" w:rsidR="00794042" w:rsidRPr="00655FE8" w:rsidRDefault="00794042" w:rsidP="00794042">
      <w:pPr>
        <w:rPr>
          <w:rFonts w:eastAsia="MS Mincho"/>
          <w:b/>
          <w:bCs/>
          <w:u w:val="single"/>
        </w:rPr>
      </w:pPr>
      <w:r w:rsidRPr="002B265D">
        <w:rPr>
          <w:rFonts w:eastAsia="MS Mincho"/>
          <w:b/>
          <w:bCs/>
          <w:u w:val="single"/>
        </w:rPr>
        <w:t>Professional Society Memberships</w:t>
      </w:r>
    </w:p>
    <w:p w14:paraId="7BCDE3EE" w14:textId="77777777" w:rsidR="00794042" w:rsidRPr="00655FE8" w:rsidRDefault="00794042" w:rsidP="00794042">
      <w:pPr>
        <w:rPr>
          <w:rFonts w:eastAsia="MS Mincho"/>
        </w:rPr>
      </w:pPr>
    </w:p>
    <w:p w14:paraId="15E3D7F8" w14:textId="746C6913" w:rsidR="00482C16" w:rsidRDefault="00035D93" w:rsidP="00482C16">
      <w:pPr>
        <w:ind w:left="1440" w:hanging="1440"/>
        <w:rPr>
          <w:rFonts w:eastAsia="MS Mincho"/>
          <w:bCs/>
          <w:iCs/>
          <w:color w:val="auto"/>
        </w:rPr>
      </w:pPr>
      <w:r>
        <w:rPr>
          <w:rFonts w:eastAsia="MS Mincho"/>
          <w:bCs/>
          <w:iCs/>
          <w:color w:val="auto"/>
        </w:rPr>
        <w:t>2018-present</w:t>
      </w:r>
      <w:r w:rsidR="00482C16">
        <w:rPr>
          <w:rFonts w:eastAsia="MS Mincho"/>
          <w:bCs/>
          <w:iCs/>
          <w:color w:val="auto"/>
        </w:rPr>
        <w:tab/>
        <w:t xml:space="preserve">Member, </w:t>
      </w:r>
      <w:r>
        <w:rPr>
          <w:rFonts w:eastAsia="MS Mincho"/>
          <w:bCs/>
          <w:iCs/>
          <w:color w:val="auto"/>
        </w:rPr>
        <w:t>American Medical Association</w:t>
      </w:r>
    </w:p>
    <w:p w14:paraId="0FBE10D3" w14:textId="2455AEB5" w:rsidR="00035D93" w:rsidRDefault="00035D93" w:rsidP="00482C16">
      <w:pPr>
        <w:ind w:left="1440" w:hanging="1440"/>
        <w:rPr>
          <w:rFonts w:eastAsia="MS Mincho"/>
          <w:bCs/>
          <w:iCs/>
          <w:color w:val="auto"/>
        </w:rPr>
      </w:pPr>
      <w:r>
        <w:rPr>
          <w:rFonts w:eastAsia="MS Mincho"/>
          <w:bCs/>
          <w:iCs/>
          <w:color w:val="auto"/>
        </w:rPr>
        <w:t>2018-present</w:t>
      </w:r>
      <w:r>
        <w:rPr>
          <w:rFonts w:eastAsia="MS Mincho"/>
          <w:bCs/>
          <w:iCs/>
          <w:color w:val="auto"/>
        </w:rPr>
        <w:tab/>
        <w:t>Member, MedChi Maryland State Medical Society</w:t>
      </w:r>
    </w:p>
    <w:p w14:paraId="02DFD108" w14:textId="77777777" w:rsidR="00D72BC4" w:rsidRDefault="00D72BC4" w:rsidP="00D72BC4">
      <w:pPr>
        <w:rPr>
          <w:rFonts w:eastAsia="MS Mincho"/>
        </w:rPr>
      </w:pPr>
      <w:r>
        <w:rPr>
          <w:rFonts w:eastAsia="MS Mincho"/>
        </w:rPr>
        <w:t>2021</w:t>
      </w:r>
      <w:r w:rsidRPr="00655FE8">
        <w:rPr>
          <w:rFonts w:eastAsia="MS Mincho"/>
        </w:rPr>
        <w:t xml:space="preserve">-present </w:t>
      </w:r>
      <w:r w:rsidRPr="00655FE8">
        <w:rPr>
          <w:rFonts w:eastAsia="MS Mincho"/>
        </w:rPr>
        <w:tab/>
      </w:r>
      <w:r>
        <w:rPr>
          <w:rFonts w:eastAsia="MS Mincho"/>
        </w:rPr>
        <w:t>Member</w:t>
      </w:r>
      <w:r w:rsidRPr="00655FE8">
        <w:rPr>
          <w:rFonts w:eastAsia="MS Mincho"/>
        </w:rPr>
        <w:t xml:space="preserve">, </w:t>
      </w:r>
      <w:r>
        <w:rPr>
          <w:rFonts w:eastAsia="MS Mincho"/>
        </w:rPr>
        <w:t>American Psychiatric Association</w:t>
      </w:r>
    </w:p>
    <w:p w14:paraId="1B641575" w14:textId="77777777" w:rsidR="00D72BC4" w:rsidRPr="00655FE8" w:rsidRDefault="00D72BC4" w:rsidP="00D72BC4">
      <w:pPr>
        <w:rPr>
          <w:rFonts w:eastAsia="MS Mincho"/>
        </w:rPr>
      </w:pPr>
      <w:r>
        <w:rPr>
          <w:rFonts w:eastAsia="MS Mincho"/>
        </w:rPr>
        <w:t>2021-present</w:t>
      </w:r>
      <w:r w:rsidRPr="00655FE8">
        <w:rPr>
          <w:rFonts w:eastAsia="MS Mincho"/>
        </w:rPr>
        <w:tab/>
        <w:t xml:space="preserve">Member, </w:t>
      </w:r>
      <w:r>
        <w:rPr>
          <w:rFonts w:eastAsia="MS Mincho"/>
        </w:rPr>
        <w:t>Maryland Psychiatry Society</w:t>
      </w:r>
    </w:p>
    <w:p w14:paraId="1F9CA3A5" w14:textId="77777777" w:rsidR="00D72BC4" w:rsidRPr="00655FE8" w:rsidRDefault="00D72BC4" w:rsidP="00D72BC4">
      <w:pPr>
        <w:rPr>
          <w:rFonts w:eastAsia="MS Mincho"/>
          <w:color w:val="auto"/>
        </w:rPr>
      </w:pPr>
      <w:r>
        <w:rPr>
          <w:rFonts w:eastAsia="MS Mincho"/>
          <w:color w:val="auto"/>
        </w:rPr>
        <w:t>2025</w:t>
      </w:r>
      <w:r w:rsidRPr="00655FE8">
        <w:rPr>
          <w:rFonts w:eastAsia="MS Mincho"/>
          <w:color w:val="auto"/>
        </w:rPr>
        <w:t>-</w:t>
      </w:r>
      <w:r>
        <w:rPr>
          <w:rFonts w:eastAsia="MS Mincho"/>
          <w:color w:val="auto"/>
        </w:rPr>
        <w:t>present</w:t>
      </w:r>
      <w:r w:rsidRPr="00655FE8">
        <w:rPr>
          <w:rFonts w:eastAsia="MS Mincho"/>
          <w:color w:val="auto"/>
        </w:rPr>
        <w:tab/>
      </w:r>
      <w:r>
        <w:rPr>
          <w:rFonts w:eastAsia="MS Mincho"/>
          <w:color w:val="auto"/>
        </w:rPr>
        <w:t>Member, International Society for Sports Psychiatry</w:t>
      </w:r>
    </w:p>
    <w:p w14:paraId="78926469" w14:textId="0DAAE767" w:rsidR="0023755F" w:rsidRPr="00655FE8" w:rsidRDefault="0023755F" w:rsidP="00171217">
      <w:pPr>
        <w:rPr>
          <w:rFonts w:eastAsia="MS Mincho"/>
          <w:bCs/>
        </w:rPr>
      </w:pPr>
    </w:p>
    <w:p w14:paraId="0EB5551F" w14:textId="4FA8C757" w:rsidR="00B353F9" w:rsidRPr="00655FE8" w:rsidRDefault="00B353F9" w:rsidP="00B353F9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  <w:b/>
          <w:bCs/>
          <w:u w:val="single"/>
        </w:rPr>
        <w:t>Institutional Service</w:t>
      </w:r>
    </w:p>
    <w:p w14:paraId="5D8F51DD" w14:textId="6039CC42" w:rsidR="00B353F9" w:rsidRPr="00655FE8" w:rsidRDefault="00B353F9" w:rsidP="00B353F9">
      <w:pPr>
        <w:rPr>
          <w:rFonts w:eastAsia="MS Mincho"/>
          <w:b/>
          <w:bCs/>
          <w:u w:val="single"/>
        </w:rPr>
      </w:pPr>
    </w:p>
    <w:p w14:paraId="11F55DF1" w14:textId="5E1D8CB5" w:rsidR="0089534E" w:rsidRPr="0089534E" w:rsidRDefault="00FF7484" w:rsidP="00B353F9">
      <w:pPr>
        <w:rPr>
          <w:rFonts w:eastAsia="MS Mincho"/>
          <w:bCs/>
          <w:color w:val="auto"/>
          <w:u w:val="single"/>
        </w:rPr>
      </w:pPr>
      <w:r>
        <w:rPr>
          <w:rFonts w:eastAsia="MS Mincho"/>
          <w:bCs/>
          <w:color w:val="auto"/>
          <w:u w:val="single"/>
        </w:rPr>
        <w:t>UMSOM</w:t>
      </w:r>
    </w:p>
    <w:p w14:paraId="11F3D1FC" w14:textId="77777777" w:rsidR="00D72BC4" w:rsidRDefault="00D72BC4" w:rsidP="00D72BC4">
      <w:pPr>
        <w:ind w:left="1440" w:hanging="1440"/>
        <w:rPr>
          <w:rFonts w:eastAsia="MS Mincho"/>
          <w:bCs/>
          <w:color w:val="auto"/>
        </w:rPr>
      </w:pPr>
      <w:r>
        <w:rPr>
          <w:rFonts w:eastAsia="MS Mincho"/>
          <w:bCs/>
          <w:color w:val="auto"/>
        </w:rPr>
        <w:t>2018-2022</w:t>
      </w:r>
      <w:r>
        <w:rPr>
          <w:rFonts w:eastAsia="MS Mincho"/>
          <w:bCs/>
          <w:color w:val="auto"/>
        </w:rPr>
        <w:tab/>
        <w:t xml:space="preserve">Second Look Day Planning Committee Member, Office of Admissions, UMSOM </w:t>
      </w:r>
    </w:p>
    <w:p w14:paraId="0DF4BA2B" w14:textId="0BD8A9B9" w:rsidR="00D72BC4" w:rsidRDefault="00D72BC4" w:rsidP="00D72BC4">
      <w:pPr>
        <w:ind w:left="1440" w:hanging="1440"/>
        <w:rPr>
          <w:rFonts w:eastAsia="MS Mincho"/>
          <w:bCs/>
          <w:color w:val="auto"/>
        </w:rPr>
      </w:pPr>
      <w:r>
        <w:rPr>
          <w:rFonts w:eastAsia="MS Mincho"/>
          <w:bCs/>
          <w:color w:val="auto"/>
        </w:rPr>
        <w:t>2019-2022</w:t>
      </w:r>
      <w:r>
        <w:rPr>
          <w:rFonts w:eastAsia="MS Mincho"/>
          <w:bCs/>
          <w:color w:val="auto"/>
        </w:rPr>
        <w:tab/>
        <w:t>Interviewer, Office of Admissions, UMSOM</w:t>
      </w:r>
    </w:p>
    <w:p w14:paraId="652FDC6C" w14:textId="77777777" w:rsidR="00D72BC4" w:rsidRDefault="00D72BC4" w:rsidP="00D72BC4">
      <w:pPr>
        <w:rPr>
          <w:rFonts w:eastAsia="MS Mincho"/>
          <w:bCs/>
          <w:color w:val="auto"/>
        </w:rPr>
      </w:pPr>
      <w:r>
        <w:rPr>
          <w:rFonts w:eastAsia="MS Mincho"/>
          <w:bCs/>
          <w:color w:val="auto"/>
        </w:rPr>
        <w:t>2019-2022</w:t>
      </w:r>
      <w:r>
        <w:rPr>
          <w:rFonts w:eastAsia="MS Mincho"/>
          <w:bCs/>
          <w:color w:val="auto"/>
        </w:rPr>
        <w:tab/>
        <w:t>President, AMA Chapter at UMSOM</w:t>
      </w:r>
    </w:p>
    <w:p w14:paraId="5BF1C56D" w14:textId="402F4CD4" w:rsidR="00D72BC4" w:rsidRDefault="00D72BC4" w:rsidP="00B353F9">
      <w:pPr>
        <w:rPr>
          <w:rFonts w:eastAsia="MS Mincho"/>
          <w:bCs/>
          <w:color w:val="auto"/>
        </w:rPr>
      </w:pPr>
      <w:r>
        <w:rPr>
          <w:rFonts w:eastAsia="MS Mincho"/>
          <w:bCs/>
          <w:color w:val="auto"/>
        </w:rPr>
        <w:t>2021-2022</w:t>
      </w:r>
      <w:r>
        <w:rPr>
          <w:rFonts w:eastAsia="MS Mincho"/>
          <w:bCs/>
          <w:color w:val="auto"/>
        </w:rPr>
        <w:tab/>
        <w:t>Treasurer, Gold Humanism Honor Society, UMSOM Chapter</w:t>
      </w:r>
    </w:p>
    <w:p w14:paraId="5E446FB0" w14:textId="31D88EF9" w:rsidR="00B353F9" w:rsidRDefault="00FF7484" w:rsidP="00B353F9">
      <w:pPr>
        <w:rPr>
          <w:rFonts w:eastAsia="MS Mincho"/>
          <w:bCs/>
          <w:color w:val="auto"/>
        </w:rPr>
      </w:pPr>
      <w:r>
        <w:rPr>
          <w:rFonts w:eastAsia="MS Mincho"/>
          <w:bCs/>
          <w:color w:val="auto"/>
        </w:rPr>
        <w:t>2025</w:t>
      </w:r>
      <w:r w:rsidR="00B353F9" w:rsidRPr="00655FE8">
        <w:rPr>
          <w:rFonts w:eastAsia="MS Mincho"/>
          <w:bCs/>
          <w:color w:val="auto"/>
        </w:rPr>
        <w:t>-</w:t>
      </w:r>
      <w:r>
        <w:rPr>
          <w:rFonts w:eastAsia="MS Mincho"/>
          <w:bCs/>
          <w:color w:val="auto"/>
        </w:rPr>
        <w:t>present</w:t>
      </w:r>
      <w:r w:rsidR="00B353F9" w:rsidRPr="00655FE8">
        <w:rPr>
          <w:rFonts w:eastAsia="MS Mincho"/>
          <w:bCs/>
          <w:color w:val="auto"/>
        </w:rPr>
        <w:tab/>
      </w:r>
      <w:r w:rsidR="0089534E">
        <w:rPr>
          <w:rFonts w:eastAsia="MS Mincho"/>
          <w:bCs/>
          <w:color w:val="auto"/>
        </w:rPr>
        <w:t xml:space="preserve">Member, </w:t>
      </w:r>
      <w:r w:rsidRPr="00FF7484">
        <w:rPr>
          <w:rFonts w:eastAsia="MS Mincho"/>
          <w:bCs/>
          <w:color w:val="auto"/>
        </w:rPr>
        <w:t>Faculty Recruitment/Retention Sub-committee, D</w:t>
      </w:r>
      <w:r>
        <w:rPr>
          <w:rFonts w:eastAsia="MS Mincho"/>
          <w:bCs/>
          <w:color w:val="auto"/>
        </w:rPr>
        <w:t>p</w:t>
      </w:r>
      <w:r w:rsidRPr="00FF7484">
        <w:rPr>
          <w:rFonts w:eastAsia="MS Mincho"/>
          <w:bCs/>
          <w:color w:val="auto"/>
        </w:rPr>
        <w:t>t</w:t>
      </w:r>
      <w:r>
        <w:rPr>
          <w:rFonts w:eastAsia="MS Mincho"/>
          <w:bCs/>
          <w:color w:val="auto"/>
        </w:rPr>
        <w:t>.</w:t>
      </w:r>
      <w:r w:rsidRPr="00FF7484">
        <w:rPr>
          <w:rFonts w:eastAsia="MS Mincho"/>
          <w:bCs/>
          <w:color w:val="auto"/>
        </w:rPr>
        <w:t xml:space="preserve"> of Psychiatry</w:t>
      </w:r>
    </w:p>
    <w:p w14:paraId="0529BABD" w14:textId="77777777" w:rsidR="00B353F9" w:rsidRPr="00BA2D4E" w:rsidRDefault="00B353F9" w:rsidP="00B353F9">
      <w:pPr>
        <w:rPr>
          <w:rFonts w:eastAsia="MS Mincho"/>
          <w:b/>
          <w:bCs/>
          <w:u w:val="single"/>
        </w:rPr>
      </w:pPr>
    </w:p>
    <w:p w14:paraId="2CED852E" w14:textId="43876912" w:rsidR="00B353F9" w:rsidRPr="00BA2D4E" w:rsidRDefault="00B353F9" w:rsidP="00B353F9">
      <w:pPr>
        <w:rPr>
          <w:rFonts w:eastAsia="MS Mincho"/>
          <w:b/>
          <w:bCs/>
        </w:rPr>
      </w:pPr>
      <w:r w:rsidRPr="00BA2D4E">
        <w:rPr>
          <w:rFonts w:eastAsia="MS Mincho"/>
          <w:b/>
          <w:bCs/>
          <w:u w:val="single"/>
        </w:rPr>
        <w:t xml:space="preserve">Local </w:t>
      </w:r>
      <w:r w:rsidR="004E3553" w:rsidRPr="00BA2D4E">
        <w:rPr>
          <w:rFonts w:eastAsia="MS Mincho"/>
          <w:b/>
          <w:bCs/>
          <w:u w:val="single"/>
        </w:rPr>
        <w:t>Service</w:t>
      </w:r>
    </w:p>
    <w:p w14:paraId="3B393104" w14:textId="5A0A2A8A" w:rsidR="00B353F9" w:rsidRDefault="00B353F9" w:rsidP="00B353F9">
      <w:pPr>
        <w:rPr>
          <w:rFonts w:eastAsia="MS Mincho"/>
        </w:rPr>
      </w:pPr>
    </w:p>
    <w:p w14:paraId="2F81A181" w14:textId="572950C7" w:rsidR="00BD0FFB" w:rsidRDefault="00FF7484" w:rsidP="00BD0FFB">
      <w:pPr>
        <w:ind w:left="1440" w:hanging="1440"/>
        <w:rPr>
          <w:rFonts w:eastAsia="MS Mincho"/>
        </w:rPr>
      </w:pPr>
      <w:r>
        <w:rPr>
          <w:rFonts w:eastAsia="MS Mincho"/>
        </w:rPr>
        <w:t>2019-2020</w:t>
      </w:r>
      <w:r w:rsidR="00BD0FFB" w:rsidRPr="00655FE8">
        <w:rPr>
          <w:rFonts w:eastAsia="MS Mincho"/>
        </w:rPr>
        <w:tab/>
      </w:r>
      <w:r>
        <w:rPr>
          <w:rFonts w:eastAsia="MS Mincho"/>
        </w:rPr>
        <w:t>House of Delegates Legislative Chair, MedChi Medical Student Section</w:t>
      </w:r>
    </w:p>
    <w:p w14:paraId="4182B2DA" w14:textId="77777777" w:rsidR="00D72BC4" w:rsidRPr="00655FE8" w:rsidRDefault="00D72BC4" w:rsidP="00D72BC4">
      <w:pPr>
        <w:rPr>
          <w:rFonts w:eastAsia="MS Mincho"/>
        </w:rPr>
      </w:pPr>
      <w:r>
        <w:rPr>
          <w:rFonts w:eastAsia="MS Mincho"/>
        </w:rPr>
        <w:t>2022-present</w:t>
      </w:r>
      <w:r>
        <w:rPr>
          <w:rFonts w:eastAsia="MS Mincho"/>
        </w:rPr>
        <w:tab/>
        <w:t>Board Member, Community Health Initiative, Howard County, Maryland</w:t>
      </w:r>
    </w:p>
    <w:p w14:paraId="2645094E" w14:textId="77777777" w:rsidR="00D72BC4" w:rsidRDefault="00D72BC4" w:rsidP="004E3553">
      <w:pPr>
        <w:rPr>
          <w:rFonts w:eastAsia="MS Mincho"/>
          <w:b/>
          <w:bCs/>
          <w:u w:val="single"/>
        </w:rPr>
      </w:pPr>
    </w:p>
    <w:p w14:paraId="30949E57" w14:textId="6EFA2188" w:rsidR="004E3553" w:rsidRPr="00655FE8" w:rsidRDefault="004E3553" w:rsidP="004E3553">
      <w:pPr>
        <w:rPr>
          <w:rFonts w:eastAsia="MS Mincho"/>
          <w:b/>
          <w:bCs/>
        </w:rPr>
      </w:pPr>
      <w:r w:rsidRPr="00655FE8">
        <w:rPr>
          <w:rFonts w:eastAsia="MS Mincho"/>
          <w:b/>
          <w:bCs/>
          <w:u w:val="single"/>
        </w:rPr>
        <w:t>National Service</w:t>
      </w:r>
      <w:r w:rsidRPr="00655FE8">
        <w:rPr>
          <w:rFonts w:eastAsia="MS Mincho"/>
          <w:b/>
          <w:bCs/>
        </w:rPr>
        <w:tab/>
      </w:r>
    </w:p>
    <w:p w14:paraId="12496DC1" w14:textId="77777777" w:rsidR="002C1DBA" w:rsidRDefault="002C1DBA" w:rsidP="00C81E39">
      <w:pPr>
        <w:rPr>
          <w:rFonts w:eastAsia="MS Mincho"/>
          <w:color w:val="auto"/>
        </w:rPr>
      </w:pPr>
    </w:p>
    <w:p w14:paraId="22C7A18E" w14:textId="52970039" w:rsidR="00D72BC4" w:rsidRDefault="00D72BC4" w:rsidP="00C81E39">
      <w:pPr>
        <w:rPr>
          <w:rFonts w:eastAsia="MS Mincho"/>
          <w:color w:val="auto"/>
        </w:rPr>
      </w:pPr>
      <w:r>
        <w:rPr>
          <w:rFonts w:eastAsia="MS Mincho"/>
          <w:color w:val="auto"/>
        </w:rPr>
        <w:t>2018-2019</w:t>
      </w:r>
      <w:r>
        <w:rPr>
          <w:rFonts w:eastAsia="MS Mincho"/>
          <w:color w:val="auto"/>
        </w:rPr>
        <w:tab/>
        <w:t>UMSOM Delegate, AMA National Medical Student House of Delegates</w:t>
      </w:r>
    </w:p>
    <w:p w14:paraId="7D6668EA" w14:textId="5B4FE316" w:rsidR="00C81E39" w:rsidRDefault="00F97D5C" w:rsidP="00C81E39">
      <w:pPr>
        <w:rPr>
          <w:rFonts w:eastAsia="MS Mincho"/>
          <w:color w:val="auto"/>
        </w:rPr>
      </w:pPr>
      <w:r>
        <w:rPr>
          <w:rFonts w:eastAsia="MS Mincho"/>
          <w:color w:val="auto"/>
        </w:rPr>
        <w:t>2020-2021</w:t>
      </w:r>
      <w:r w:rsidR="00C81E39" w:rsidRPr="00C81E39">
        <w:rPr>
          <w:rFonts w:eastAsia="MS Mincho"/>
          <w:color w:val="auto"/>
        </w:rPr>
        <w:tab/>
      </w:r>
      <w:r>
        <w:rPr>
          <w:rFonts w:eastAsia="MS Mincho"/>
          <w:color w:val="auto"/>
        </w:rPr>
        <w:t>Reviewer</w:t>
      </w:r>
      <w:r w:rsidR="00C81E39" w:rsidRPr="00C81E39">
        <w:rPr>
          <w:rFonts w:eastAsia="MS Mincho"/>
          <w:color w:val="auto"/>
        </w:rPr>
        <w:t xml:space="preserve">, </w:t>
      </w:r>
      <w:r>
        <w:rPr>
          <w:rFonts w:eastAsia="MS Mincho"/>
          <w:color w:val="auto"/>
        </w:rPr>
        <w:t>Medicare Investigational Device Exemption, CMS</w:t>
      </w:r>
    </w:p>
    <w:p w14:paraId="71D5C45B" w14:textId="77777777" w:rsidR="00DE2A0C" w:rsidRPr="00C81E39" w:rsidRDefault="00DE2A0C" w:rsidP="0051306E">
      <w:pPr>
        <w:rPr>
          <w:rFonts w:eastAsia="MS Mincho"/>
          <w:bCs/>
          <w:iCs/>
          <w:color w:val="auto"/>
        </w:rPr>
      </w:pPr>
    </w:p>
    <w:p w14:paraId="5B3E0F2E" w14:textId="64B28D99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b/>
          <w:bCs/>
          <w:u w:val="single"/>
        </w:rPr>
        <w:t>Teaching Service</w:t>
      </w:r>
    </w:p>
    <w:p w14:paraId="76D94208" w14:textId="527B8D22" w:rsidR="00B353F9" w:rsidRPr="00655FE8" w:rsidRDefault="00B353F9" w:rsidP="00B353F9">
      <w:pPr>
        <w:rPr>
          <w:rFonts w:eastAsia="MS Mincho"/>
          <w:b/>
          <w:bCs/>
          <w:u w:val="single"/>
        </w:rPr>
      </w:pPr>
    </w:p>
    <w:p w14:paraId="07C72372" w14:textId="64EB32C2" w:rsidR="00B353F9" w:rsidRPr="00B43CB1" w:rsidRDefault="00B353F9" w:rsidP="00B353F9">
      <w:pPr>
        <w:rPr>
          <w:rFonts w:eastAsia="MS Mincho"/>
          <w:u w:val="single"/>
        </w:rPr>
      </w:pPr>
      <w:r w:rsidRPr="00B43CB1">
        <w:rPr>
          <w:rFonts w:eastAsia="MS Mincho"/>
          <w:u w:val="single"/>
        </w:rPr>
        <w:t>Undergraduate Student Teaching</w:t>
      </w:r>
      <w:r w:rsidR="00002A20">
        <w:rPr>
          <w:rFonts w:eastAsia="MS Mincho"/>
          <w:u w:val="single"/>
        </w:rPr>
        <w:t xml:space="preserve"> [or </w:t>
      </w:r>
      <w:r w:rsidR="00136CAB" w:rsidRPr="00B43CB1">
        <w:rPr>
          <w:rFonts w:eastAsia="MS Mincho"/>
          <w:u w:val="single"/>
        </w:rPr>
        <w:t>Mentoring</w:t>
      </w:r>
      <w:r w:rsidR="00002A20">
        <w:rPr>
          <w:rFonts w:eastAsia="MS Mincho"/>
          <w:u w:val="single"/>
        </w:rPr>
        <w:t xml:space="preserve">, or </w:t>
      </w:r>
      <w:r w:rsidR="00136CAB" w:rsidRPr="00B43CB1">
        <w:rPr>
          <w:rFonts w:eastAsia="MS Mincho"/>
          <w:u w:val="single"/>
        </w:rPr>
        <w:t>Advising</w:t>
      </w:r>
      <w:r w:rsidR="00002A20">
        <w:rPr>
          <w:rFonts w:eastAsia="MS Mincho"/>
          <w:u w:val="single"/>
        </w:rPr>
        <w:t>]</w:t>
      </w:r>
    </w:p>
    <w:p w14:paraId="7DA78DAC" w14:textId="77777777" w:rsidR="00B353F9" w:rsidRPr="00655FE8" w:rsidRDefault="00B353F9" w:rsidP="00B353F9">
      <w:pPr>
        <w:rPr>
          <w:rFonts w:eastAsia="MS Mincho"/>
          <w:b/>
          <w:bCs/>
          <w:u w:val="single"/>
        </w:rPr>
      </w:pPr>
    </w:p>
    <w:p w14:paraId="34117523" w14:textId="4D994758" w:rsidR="00136CAB" w:rsidRDefault="0051306E" w:rsidP="0051306E">
      <w:pPr>
        <w:ind w:left="1440" w:hanging="1440"/>
        <w:rPr>
          <w:rFonts w:eastAsia="MS Mincho"/>
          <w:bCs/>
        </w:rPr>
      </w:pPr>
      <w:r>
        <w:rPr>
          <w:rFonts w:eastAsia="MS Mincho"/>
          <w:bCs/>
        </w:rPr>
        <w:t>2016</w:t>
      </w:r>
      <w:r w:rsidR="00B353F9" w:rsidRPr="00655FE8">
        <w:rPr>
          <w:rFonts w:eastAsia="MS Mincho"/>
          <w:bCs/>
        </w:rPr>
        <w:tab/>
      </w:r>
      <w:r w:rsidR="00136CAB">
        <w:rPr>
          <w:rFonts w:eastAsia="MS Mincho"/>
          <w:bCs/>
        </w:rPr>
        <w:t>T</w:t>
      </w:r>
      <w:r w:rsidR="0018592C">
        <w:rPr>
          <w:rFonts w:eastAsia="MS Mincho"/>
          <w:bCs/>
        </w:rPr>
        <w:t xml:space="preserve">eaching </w:t>
      </w:r>
      <w:r w:rsidR="00136CAB">
        <w:rPr>
          <w:rFonts w:eastAsia="MS Mincho"/>
          <w:bCs/>
        </w:rPr>
        <w:t>A</w:t>
      </w:r>
      <w:r w:rsidR="0018592C">
        <w:rPr>
          <w:rFonts w:eastAsia="MS Mincho"/>
          <w:bCs/>
        </w:rPr>
        <w:t>ssistant</w:t>
      </w:r>
      <w:r w:rsidR="00136CAB">
        <w:rPr>
          <w:rFonts w:eastAsia="MS Mincho"/>
          <w:bCs/>
        </w:rPr>
        <w:t xml:space="preserve">, </w:t>
      </w:r>
      <w:r>
        <w:rPr>
          <w:rFonts w:eastAsia="MS Mincho"/>
          <w:bCs/>
        </w:rPr>
        <w:t>Instrumental Methods of Analysis Lab</w:t>
      </w:r>
      <w:r w:rsidR="00136CAB">
        <w:rPr>
          <w:rFonts w:eastAsia="MS Mincho"/>
          <w:bCs/>
        </w:rPr>
        <w:t xml:space="preserve"> </w:t>
      </w:r>
      <w:r w:rsidR="0018592C">
        <w:rPr>
          <w:rFonts w:eastAsia="MS Mincho"/>
          <w:bCs/>
        </w:rPr>
        <w:t>(</w:t>
      </w:r>
      <w:r>
        <w:rPr>
          <w:rFonts w:eastAsia="MS Mincho"/>
          <w:bCs/>
        </w:rPr>
        <w:t>CHEM 425</w:t>
      </w:r>
      <w:r w:rsidR="0018592C">
        <w:rPr>
          <w:rFonts w:eastAsia="MS Mincho"/>
          <w:bCs/>
        </w:rPr>
        <w:t>)</w:t>
      </w:r>
      <w:r w:rsidR="00136CAB">
        <w:rPr>
          <w:rFonts w:eastAsia="MS Mincho"/>
          <w:bCs/>
        </w:rPr>
        <w:t xml:space="preserve">, </w:t>
      </w:r>
      <w:r>
        <w:rPr>
          <w:rFonts w:eastAsia="MS Mincho"/>
          <w:bCs/>
        </w:rPr>
        <w:t xml:space="preserve">UMSOM </w:t>
      </w:r>
      <w:r w:rsidR="00D72BC4">
        <w:rPr>
          <w:rFonts w:eastAsia="MS Mincho"/>
          <w:bCs/>
        </w:rPr>
        <w:t>–</w:t>
      </w:r>
      <w:r>
        <w:rPr>
          <w:rFonts w:eastAsia="MS Mincho"/>
          <w:bCs/>
        </w:rPr>
        <w:t xml:space="preserve"> </w:t>
      </w:r>
      <w:r w:rsidR="00D72BC4">
        <w:rPr>
          <w:rFonts w:eastAsia="MS Mincho"/>
          <w:bCs/>
        </w:rPr>
        <w:t xml:space="preserve">12 students, 3-hour lab weekly over a </w:t>
      </w:r>
      <w:proofErr w:type="gramStart"/>
      <w:r w:rsidR="00D72BC4">
        <w:rPr>
          <w:rFonts w:eastAsia="MS Mincho"/>
          <w:bCs/>
        </w:rPr>
        <w:t>16 week</w:t>
      </w:r>
      <w:proofErr w:type="gramEnd"/>
      <w:r w:rsidR="00D72BC4">
        <w:rPr>
          <w:rFonts w:eastAsia="MS Mincho"/>
          <w:bCs/>
        </w:rPr>
        <w:t xml:space="preserve"> semester</w:t>
      </w:r>
    </w:p>
    <w:p w14:paraId="38C60FF7" w14:textId="77777777" w:rsidR="00421F64" w:rsidRDefault="00421F64" w:rsidP="00F719B1">
      <w:pPr>
        <w:rPr>
          <w:rFonts w:eastAsia="MS Mincho"/>
          <w:bCs/>
        </w:rPr>
      </w:pPr>
    </w:p>
    <w:p w14:paraId="6AB006A1" w14:textId="781AD764" w:rsidR="00B353F9" w:rsidRPr="00D72BC4" w:rsidRDefault="00013154" w:rsidP="00F719B1">
      <w:pPr>
        <w:rPr>
          <w:rFonts w:eastAsia="MS Mincho"/>
          <w:bCs/>
        </w:rPr>
      </w:pPr>
      <w:r>
        <w:rPr>
          <w:rFonts w:eastAsia="MS Mincho"/>
          <w:bCs/>
        </w:rPr>
        <w:tab/>
      </w:r>
      <w:r w:rsidR="00136CAB">
        <w:rPr>
          <w:rFonts w:eastAsia="MS Mincho"/>
          <w:bCs/>
        </w:rPr>
        <w:tab/>
      </w:r>
    </w:p>
    <w:p w14:paraId="7DFB46BF" w14:textId="057BA245" w:rsidR="00B353F9" w:rsidRPr="00B43CB1" w:rsidRDefault="00B353F9" w:rsidP="00B353F9">
      <w:pPr>
        <w:rPr>
          <w:rFonts w:eastAsia="MS Mincho"/>
          <w:bCs/>
          <w:u w:val="single"/>
        </w:rPr>
      </w:pPr>
      <w:r w:rsidRPr="00B43CB1">
        <w:rPr>
          <w:rFonts w:eastAsia="MS Mincho"/>
          <w:bCs/>
          <w:u w:val="single"/>
        </w:rPr>
        <w:lastRenderedPageBreak/>
        <w:t>Resident and Fellow Teaching</w:t>
      </w:r>
    </w:p>
    <w:p w14:paraId="2BD5FBAF" w14:textId="77777777" w:rsidR="00B353F9" w:rsidRPr="00B43CB1" w:rsidRDefault="00B353F9" w:rsidP="00B353F9">
      <w:pPr>
        <w:rPr>
          <w:rFonts w:eastAsia="MS Mincho"/>
          <w:bCs/>
          <w:u w:val="single"/>
        </w:rPr>
      </w:pPr>
    </w:p>
    <w:p w14:paraId="4B252A70" w14:textId="5A42F2A2" w:rsidR="00B353F9" w:rsidRPr="00655FE8" w:rsidRDefault="00D72BC4" w:rsidP="00B353F9">
      <w:pPr>
        <w:rPr>
          <w:rFonts w:eastAsia="MS Mincho"/>
        </w:rPr>
      </w:pPr>
      <w:r>
        <w:rPr>
          <w:rFonts w:eastAsia="MS Mincho"/>
        </w:rPr>
        <w:t>2026</w:t>
      </w:r>
      <w:r w:rsidR="00B353F9" w:rsidRPr="00655FE8">
        <w:rPr>
          <w:rFonts w:eastAsia="MS Mincho"/>
        </w:rPr>
        <w:tab/>
      </w:r>
      <w:r>
        <w:rPr>
          <w:rFonts w:eastAsia="MS Mincho"/>
        </w:rPr>
        <w:tab/>
        <w:t>Lecturer, Psychiatry Residency Didactics on DBT, UMSOM</w:t>
      </w:r>
    </w:p>
    <w:p w14:paraId="6ED10C03" w14:textId="40571EAE" w:rsidR="00560586" w:rsidRPr="00655FE8" w:rsidRDefault="00D72BC4" w:rsidP="00D72BC4">
      <w:pPr>
        <w:ind w:left="720" w:firstLine="720"/>
        <w:rPr>
          <w:rFonts w:eastAsia="MS Mincho"/>
        </w:rPr>
      </w:pPr>
      <w:r>
        <w:rPr>
          <w:rFonts w:eastAsia="MS Mincho"/>
        </w:rPr>
        <w:t>16</w:t>
      </w:r>
      <w:r w:rsidR="00B353F9" w:rsidRPr="00655FE8">
        <w:rPr>
          <w:rFonts w:eastAsia="MS Mincho"/>
        </w:rPr>
        <w:t xml:space="preserve"> </w:t>
      </w:r>
      <w:r>
        <w:rPr>
          <w:rFonts w:eastAsia="MS Mincho"/>
        </w:rPr>
        <w:t>3</w:t>
      </w:r>
      <w:r>
        <w:rPr>
          <w:rFonts w:eastAsia="MS Mincho"/>
          <w:vertAlign w:val="superscript"/>
        </w:rPr>
        <w:t>rd</w:t>
      </w:r>
      <w:r w:rsidR="00B353F9" w:rsidRPr="00655FE8">
        <w:rPr>
          <w:rFonts w:eastAsia="MS Mincho"/>
        </w:rPr>
        <w:t xml:space="preserve"> year residents </w:t>
      </w:r>
      <w:r w:rsidR="00F719B1" w:rsidRPr="00655FE8">
        <w:rPr>
          <w:rFonts w:eastAsia="MS Mincho"/>
        </w:rPr>
        <w:t>-</w:t>
      </w:r>
      <w:r w:rsidR="00B353F9" w:rsidRPr="00655FE8">
        <w:rPr>
          <w:rFonts w:eastAsia="MS Mincho"/>
        </w:rPr>
        <w:t xml:space="preserve">- </w:t>
      </w:r>
      <w:r>
        <w:rPr>
          <w:rFonts w:eastAsia="MS Mincho"/>
        </w:rPr>
        <w:t>3</w:t>
      </w:r>
      <w:r w:rsidR="00B353F9" w:rsidRPr="00655FE8">
        <w:rPr>
          <w:rFonts w:eastAsia="MS Mincho"/>
        </w:rPr>
        <w:t xml:space="preserve"> contact hours/year</w:t>
      </w:r>
      <w:r w:rsidR="00560586" w:rsidRPr="00655FE8">
        <w:rPr>
          <w:rFonts w:eastAsia="MS Mincho"/>
        </w:rPr>
        <w:t xml:space="preserve"> </w:t>
      </w:r>
    </w:p>
    <w:p w14:paraId="25621BEC" w14:textId="77777777" w:rsidR="00950387" w:rsidRPr="00655FE8" w:rsidRDefault="00950387" w:rsidP="00B353F9">
      <w:pPr>
        <w:rPr>
          <w:iCs/>
        </w:rPr>
      </w:pPr>
    </w:p>
    <w:p w14:paraId="2659E0EE" w14:textId="3F94AE56" w:rsidR="00B353F9" w:rsidRPr="00655FE8" w:rsidRDefault="00B353F9" w:rsidP="00B353F9">
      <w:pPr>
        <w:rPr>
          <w:b/>
          <w:iCs/>
          <w:u w:val="single"/>
        </w:rPr>
      </w:pPr>
      <w:r w:rsidRPr="00655FE8">
        <w:rPr>
          <w:b/>
          <w:iCs/>
          <w:u w:val="single"/>
        </w:rPr>
        <w:t>Publications</w:t>
      </w:r>
    </w:p>
    <w:p w14:paraId="077499F4" w14:textId="77777777" w:rsidR="002F27DF" w:rsidRPr="00655FE8" w:rsidRDefault="002F27DF" w:rsidP="002F27DF">
      <w:pPr>
        <w:rPr>
          <w:color w:val="0070C0"/>
        </w:rPr>
      </w:pPr>
    </w:p>
    <w:p w14:paraId="420E2003" w14:textId="50C2AADF" w:rsidR="00B353F9" w:rsidRPr="00C3584D" w:rsidRDefault="00B353F9" w:rsidP="00B353F9">
      <w:pPr>
        <w:rPr>
          <w:bCs/>
          <w:iCs/>
          <w:u w:val="single"/>
        </w:rPr>
      </w:pPr>
      <w:r w:rsidRPr="00C3584D">
        <w:rPr>
          <w:bCs/>
          <w:iCs/>
          <w:u w:val="single"/>
        </w:rPr>
        <w:t xml:space="preserve">Peer-reviewed </w:t>
      </w:r>
      <w:r w:rsidR="00332331">
        <w:rPr>
          <w:bCs/>
          <w:iCs/>
          <w:u w:val="single"/>
        </w:rPr>
        <w:t>J</w:t>
      </w:r>
      <w:r w:rsidRPr="00C3584D">
        <w:rPr>
          <w:bCs/>
          <w:iCs/>
          <w:u w:val="single"/>
        </w:rPr>
        <w:t xml:space="preserve">ournal </w:t>
      </w:r>
      <w:r w:rsidR="00332331">
        <w:rPr>
          <w:bCs/>
          <w:iCs/>
          <w:u w:val="single"/>
        </w:rPr>
        <w:t>A</w:t>
      </w:r>
      <w:r w:rsidRPr="00C3584D">
        <w:rPr>
          <w:bCs/>
          <w:iCs/>
          <w:u w:val="single"/>
        </w:rPr>
        <w:t>rticles</w:t>
      </w:r>
    </w:p>
    <w:p w14:paraId="32EEF339" w14:textId="511B0B2E" w:rsidR="00B353F9" w:rsidRPr="00655FE8" w:rsidRDefault="00B353F9" w:rsidP="00B353F9">
      <w:pPr>
        <w:rPr>
          <w:b/>
          <w:iCs/>
          <w:u w:val="single"/>
        </w:rPr>
      </w:pPr>
    </w:p>
    <w:p w14:paraId="03261D49" w14:textId="4254436A" w:rsidR="00B353F9" w:rsidRPr="00A90E0D" w:rsidRDefault="00A90E0D" w:rsidP="00A90E0D">
      <w:pPr>
        <w:numPr>
          <w:ilvl w:val="0"/>
          <w:numId w:val="27"/>
        </w:numPr>
        <w:rPr>
          <w:rFonts w:eastAsia="MS Mincho"/>
        </w:rPr>
      </w:pPr>
      <w:r w:rsidRPr="00A90E0D">
        <w:rPr>
          <w:rFonts w:eastAsia="MS Mincho"/>
        </w:rPr>
        <w:t xml:space="preserve">Arrington-Sanders, R; Morgan, A; </w:t>
      </w:r>
      <w:proofErr w:type="spellStart"/>
      <w:r w:rsidRPr="00A90E0D">
        <w:rPr>
          <w:rFonts w:eastAsia="MS Mincho"/>
        </w:rPr>
        <w:t>Oidtman</w:t>
      </w:r>
      <w:proofErr w:type="spellEnd"/>
      <w:r w:rsidRPr="00A90E0D">
        <w:rPr>
          <w:rFonts w:eastAsia="MS Mincho"/>
        </w:rPr>
        <w:t>, J; Qian, I; et al. A medical care missed opportunity:</w:t>
      </w:r>
      <w:r>
        <w:rPr>
          <w:rFonts w:eastAsia="MS Mincho"/>
        </w:rPr>
        <w:t xml:space="preserve"> </w:t>
      </w:r>
      <w:r w:rsidRPr="00A90E0D">
        <w:rPr>
          <w:rFonts w:eastAsia="MS Mincho"/>
        </w:rPr>
        <w:t xml:space="preserve">preexposure prophylaxis and young black men who have sex with men. </w:t>
      </w:r>
      <w:r w:rsidRPr="00A90E0D">
        <w:rPr>
          <w:rFonts w:eastAsia="MS Mincho"/>
          <w:i/>
          <w:iCs/>
        </w:rPr>
        <w:t xml:space="preserve">J </w:t>
      </w:r>
      <w:proofErr w:type="spellStart"/>
      <w:r w:rsidRPr="00A90E0D">
        <w:rPr>
          <w:rFonts w:eastAsia="MS Mincho"/>
          <w:i/>
          <w:iCs/>
        </w:rPr>
        <w:t>Adolesc</w:t>
      </w:r>
      <w:proofErr w:type="spellEnd"/>
      <w:r w:rsidRPr="00A90E0D">
        <w:rPr>
          <w:rFonts w:eastAsia="MS Mincho"/>
          <w:i/>
          <w:iCs/>
        </w:rPr>
        <w:t xml:space="preserve"> Health </w:t>
      </w:r>
      <w:r w:rsidRPr="00A90E0D">
        <w:rPr>
          <w:rFonts w:eastAsia="MS Mincho"/>
        </w:rPr>
        <w:t>2016,</w:t>
      </w:r>
      <w:r>
        <w:rPr>
          <w:rFonts w:eastAsia="MS Mincho"/>
        </w:rPr>
        <w:t xml:space="preserve"> </w:t>
      </w:r>
      <w:r w:rsidRPr="00A90E0D">
        <w:rPr>
          <w:rFonts w:eastAsia="MS Mincho"/>
        </w:rPr>
        <w:t>59(6). DOI: 10.1016/j.jadohealth.2016.08.006</w:t>
      </w:r>
    </w:p>
    <w:p w14:paraId="7C3E44C3" w14:textId="3AF5F249" w:rsidR="00B353F9" w:rsidRPr="00A90E0D" w:rsidRDefault="00A90E0D" w:rsidP="00BA162E">
      <w:pPr>
        <w:numPr>
          <w:ilvl w:val="0"/>
          <w:numId w:val="27"/>
        </w:numPr>
        <w:rPr>
          <w:iCs/>
        </w:rPr>
      </w:pPr>
      <w:r w:rsidRPr="00A90E0D">
        <w:rPr>
          <w:iCs/>
        </w:rPr>
        <w:t xml:space="preserve">Yoo, A; Riedel, A; Qian, I; Bromberg, J; </w:t>
      </w:r>
      <w:proofErr w:type="spellStart"/>
      <w:r w:rsidRPr="00A90E0D">
        <w:rPr>
          <w:iCs/>
        </w:rPr>
        <w:t>Scalea</w:t>
      </w:r>
      <w:proofErr w:type="spellEnd"/>
      <w:r w:rsidRPr="00A90E0D">
        <w:rPr>
          <w:iCs/>
        </w:rPr>
        <w:t>, J; et al. An initial analysis of the baseline levels of dd-cfDNA after pancreas transplantation: a prospective study from high-volume centers in the</w:t>
      </w:r>
      <w:r>
        <w:rPr>
          <w:iCs/>
        </w:rPr>
        <w:t xml:space="preserve"> </w:t>
      </w:r>
      <w:r w:rsidRPr="00A90E0D">
        <w:rPr>
          <w:iCs/>
        </w:rPr>
        <w:t xml:space="preserve">United States. </w:t>
      </w:r>
      <w:r w:rsidRPr="00A90E0D">
        <w:rPr>
          <w:i/>
        </w:rPr>
        <w:t>Transplant Direct</w:t>
      </w:r>
      <w:r w:rsidRPr="00A90E0D">
        <w:rPr>
          <w:iCs/>
        </w:rPr>
        <w:t xml:space="preserve"> 2023, 9(4</w:t>
      </w:r>
      <w:proofErr w:type="gramStart"/>
      <w:r w:rsidRPr="00A90E0D">
        <w:rPr>
          <w:iCs/>
        </w:rPr>
        <w:t>):e</w:t>
      </w:r>
      <w:proofErr w:type="gramEnd"/>
      <w:r w:rsidRPr="00A90E0D">
        <w:rPr>
          <w:iCs/>
        </w:rPr>
        <w:t>1459. DOI: 10.1097/TXD.0000000000001459</w:t>
      </w:r>
    </w:p>
    <w:p w14:paraId="3E207186" w14:textId="77777777" w:rsidR="005A3B9A" w:rsidRPr="00950387" w:rsidRDefault="005A3B9A" w:rsidP="002F27DF">
      <w:pPr>
        <w:rPr>
          <w:bCs/>
        </w:rPr>
      </w:pPr>
    </w:p>
    <w:p w14:paraId="0F10D18C" w14:textId="77777777" w:rsidR="00A90E0D" w:rsidRDefault="002F27DF" w:rsidP="002F27DF">
      <w:pPr>
        <w:rPr>
          <w:bCs/>
        </w:rPr>
      </w:pPr>
      <w:r w:rsidRPr="00C3584D">
        <w:rPr>
          <w:bCs/>
          <w:u w:val="single"/>
        </w:rPr>
        <w:t>Abstracts and/or Proceedings</w:t>
      </w:r>
      <w:r w:rsidR="00907368" w:rsidRPr="00907368">
        <w:rPr>
          <w:bCs/>
        </w:rPr>
        <w:t xml:space="preserve"> </w:t>
      </w:r>
    </w:p>
    <w:p w14:paraId="28737E48" w14:textId="77777777" w:rsidR="00A90E0D" w:rsidRDefault="00A90E0D" w:rsidP="002F27DF">
      <w:pPr>
        <w:rPr>
          <w:bCs/>
        </w:rPr>
      </w:pPr>
    </w:p>
    <w:p w14:paraId="006CD7FA" w14:textId="77777777" w:rsidR="00A90E0D" w:rsidRDefault="00A90E0D" w:rsidP="00A90E0D">
      <w:pPr>
        <w:pStyle w:val="ListParagraph"/>
        <w:numPr>
          <w:ilvl w:val="0"/>
          <w:numId w:val="48"/>
        </w:numPr>
        <w:rPr>
          <w:bCs/>
          <w:iCs/>
        </w:rPr>
      </w:pPr>
      <w:r w:rsidRPr="00A90E0D">
        <w:rPr>
          <w:bCs/>
          <w:iCs/>
        </w:rPr>
        <w:t>Medeiros, G; Qian, I; Curtis, D; Gould, T; Zarate, C; Goes, F; et al. Is there an association</w:t>
      </w:r>
      <w:r>
        <w:rPr>
          <w:bCs/>
          <w:iCs/>
        </w:rPr>
        <w:t xml:space="preserve"> </w:t>
      </w:r>
      <w:r w:rsidRPr="00A90E0D">
        <w:rPr>
          <w:bCs/>
          <w:iCs/>
        </w:rPr>
        <w:t>between pre-treatment body mass index and response to ketamine? Preliminary findings of a</w:t>
      </w:r>
      <w:r>
        <w:rPr>
          <w:bCs/>
          <w:iCs/>
        </w:rPr>
        <w:t xml:space="preserve"> </w:t>
      </w:r>
      <w:r w:rsidRPr="00A90E0D">
        <w:rPr>
          <w:bCs/>
          <w:iCs/>
        </w:rPr>
        <w:t xml:space="preserve">large-scale meta-analysis. </w:t>
      </w:r>
      <w:r w:rsidRPr="00A90E0D">
        <w:rPr>
          <w:bCs/>
          <w:i/>
        </w:rPr>
        <w:t>ASCP 2025</w:t>
      </w:r>
      <w:r w:rsidRPr="00A90E0D">
        <w:rPr>
          <w:bCs/>
          <w:iCs/>
        </w:rPr>
        <w:t>. ASCP Annual Meeting.</w:t>
      </w:r>
    </w:p>
    <w:p w14:paraId="71394DD3" w14:textId="18A1BEC4" w:rsidR="00B353F9" w:rsidRPr="00A90E0D" w:rsidRDefault="00A90E0D" w:rsidP="00A90E0D">
      <w:pPr>
        <w:pStyle w:val="ListParagraph"/>
        <w:numPr>
          <w:ilvl w:val="0"/>
          <w:numId w:val="48"/>
        </w:numPr>
        <w:rPr>
          <w:bCs/>
          <w:iCs/>
        </w:rPr>
      </w:pPr>
      <w:r w:rsidRPr="00A90E0D">
        <w:rPr>
          <w:bCs/>
          <w:iCs/>
        </w:rPr>
        <w:t>Qian, I; Curtis, D; Cooper, A; Belcher, A; Medeiros, G. Large-scale meta-analysis reveals that</w:t>
      </w:r>
      <w:r>
        <w:rPr>
          <w:bCs/>
          <w:iCs/>
        </w:rPr>
        <w:t xml:space="preserve"> </w:t>
      </w:r>
      <w:r w:rsidRPr="00A90E0D">
        <w:rPr>
          <w:bCs/>
          <w:iCs/>
        </w:rPr>
        <w:t>higher pre-treatment body mass index is a marker of antidepressant response to repeated ketamine</w:t>
      </w:r>
      <w:r>
        <w:rPr>
          <w:bCs/>
          <w:iCs/>
        </w:rPr>
        <w:t xml:space="preserve"> </w:t>
      </w:r>
      <w:r w:rsidRPr="00A90E0D">
        <w:rPr>
          <w:bCs/>
          <w:iCs/>
        </w:rPr>
        <w:t xml:space="preserve">infusions. </w:t>
      </w:r>
      <w:r w:rsidRPr="00A90E0D">
        <w:rPr>
          <w:bCs/>
          <w:i/>
        </w:rPr>
        <w:t>University of Maryland School of Medicine 2025</w:t>
      </w:r>
      <w:r w:rsidRPr="00A90E0D">
        <w:rPr>
          <w:bCs/>
          <w:iCs/>
        </w:rPr>
        <w:t>. Annual Department of Psychiatry</w:t>
      </w:r>
      <w:r>
        <w:rPr>
          <w:bCs/>
          <w:iCs/>
        </w:rPr>
        <w:t xml:space="preserve"> </w:t>
      </w:r>
      <w:r w:rsidRPr="00A90E0D">
        <w:rPr>
          <w:bCs/>
          <w:iCs/>
        </w:rPr>
        <w:t>Research Day. Presented as poster and full written manuscript.</w:t>
      </w:r>
    </w:p>
    <w:p w14:paraId="3367BD29" w14:textId="77777777" w:rsidR="00A90E0D" w:rsidRPr="00A90E0D" w:rsidRDefault="00A90E0D" w:rsidP="00A90E0D">
      <w:pPr>
        <w:rPr>
          <w:bCs/>
          <w:iCs/>
        </w:rPr>
      </w:pPr>
    </w:p>
    <w:p w14:paraId="28FF8ACD" w14:textId="7F54642F" w:rsidR="002F27DF" w:rsidRDefault="002F27DF" w:rsidP="00B353F9">
      <w:pPr>
        <w:rPr>
          <w:bCs/>
          <w:iCs/>
        </w:rPr>
      </w:pPr>
      <w:r w:rsidRPr="00C3584D">
        <w:rPr>
          <w:bCs/>
          <w:iCs/>
          <w:u w:val="single"/>
        </w:rPr>
        <w:t>Brief Communications</w:t>
      </w:r>
    </w:p>
    <w:p w14:paraId="361A908E" w14:textId="77777777" w:rsidR="002F27DF" w:rsidRDefault="002F27DF" w:rsidP="00B353F9">
      <w:pPr>
        <w:rPr>
          <w:bCs/>
          <w:iCs/>
        </w:rPr>
      </w:pPr>
    </w:p>
    <w:p w14:paraId="44FC82D6" w14:textId="31E0FCB3" w:rsidR="00782824" w:rsidRPr="00FC77CD" w:rsidRDefault="00A90E0D" w:rsidP="00FC77CD">
      <w:pPr>
        <w:pStyle w:val="ListParagraph"/>
        <w:numPr>
          <w:ilvl w:val="0"/>
          <w:numId w:val="49"/>
        </w:numPr>
        <w:rPr>
          <w:bCs/>
          <w:iCs/>
        </w:rPr>
      </w:pPr>
      <w:r>
        <w:rPr>
          <w:bCs/>
          <w:iCs/>
        </w:rPr>
        <w:t xml:space="preserve">McDuff, M; Woodbury, M; </w:t>
      </w:r>
      <w:r w:rsidRPr="00A90E0D">
        <w:rPr>
          <w:b/>
          <w:iCs/>
        </w:rPr>
        <w:t>Qian, I</w:t>
      </w:r>
      <w:r w:rsidRPr="00A90E0D">
        <w:rPr>
          <w:bCs/>
          <w:iCs/>
        </w:rPr>
        <w:t>.</w:t>
      </w:r>
      <w:r>
        <w:rPr>
          <w:bCs/>
          <w:iCs/>
        </w:rPr>
        <w:t xml:space="preserve"> </w:t>
      </w:r>
      <w:r w:rsidRPr="00A90E0D">
        <w:rPr>
          <w:bCs/>
          <w:iCs/>
        </w:rPr>
        <w:t>Emerging Drug Update: Kratom &amp; 7-Hydroxy-Mitragynine</w:t>
      </w:r>
      <w:r>
        <w:rPr>
          <w:bCs/>
          <w:iCs/>
        </w:rPr>
        <w:t>. Fact sheet for Major League Baseball and Baltimore Orioles, 2026.</w:t>
      </w:r>
    </w:p>
    <w:sectPr w:rsidR="00782824" w:rsidRPr="00FC77CD" w:rsidSect="00EE6F1B">
      <w:foot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49932BF" w14:textId="77777777" w:rsidR="00025C9A" w:rsidRDefault="00025C9A" w:rsidP="00B353F9">
      <w:r>
        <w:separator/>
      </w:r>
    </w:p>
  </w:endnote>
  <w:endnote w:type="continuationSeparator" w:id="0">
    <w:p w14:paraId="1D197848" w14:textId="77777777" w:rsidR="00025C9A" w:rsidRDefault="00025C9A" w:rsidP="00B3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F6579F" w14:textId="79457325" w:rsidR="00352120" w:rsidRPr="00135CC7" w:rsidRDefault="005A3F46" w:rsidP="00142D92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First and Last Names</w:t>
    </w:r>
    <w:r w:rsidR="00142D92" w:rsidRPr="00135CC7">
      <w:rPr>
        <w:sz w:val="20"/>
        <w:szCs w:val="20"/>
      </w:rPr>
      <w:t xml:space="preserve">          </w:t>
    </w:r>
    <w:r w:rsidR="007F6136" w:rsidRPr="00135CC7">
      <w:rPr>
        <w:sz w:val="20"/>
        <w:szCs w:val="20"/>
      </w:rPr>
      <w:t xml:space="preserve">Page </w:t>
    </w:r>
    <w:r w:rsidR="007F6136" w:rsidRPr="00135CC7">
      <w:rPr>
        <w:sz w:val="20"/>
        <w:szCs w:val="20"/>
      </w:rPr>
      <w:fldChar w:fldCharType="begin"/>
    </w:r>
    <w:r w:rsidR="007F6136" w:rsidRPr="00135CC7">
      <w:rPr>
        <w:sz w:val="20"/>
        <w:szCs w:val="20"/>
      </w:rPr>
      <w:instrText xml:space="preserve"> PAGE   \* MERGEFORMAT </w:instrText>
    </w:r>
    <w:r w:rsidR="007F6136" w:rsidRPr="00135CC7">
      <w:rPr>
        <w:sz w:val="20"/>
        <w:szCs w:val="20"/>
      </w:rPr>
      <w:fldChar w:fldCharType="separate"/>
    </w:r>
    <w:r w:rsidR="007F6136" w:rsidRPr="00135CC7">
      <w:rPr>
        <w:noProof/>
        <w:sz w:val="20"/>
        <w:szCs w:val="20"/>
      </w:rPr>
      <w:t>1</w:t>
    </w:r>
    <w:r w:rsidR="007F6136" w:rsidRPr="00135CC7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B66E8B6" w14:textId="77777777" w:rsidR="00025C9A" w:rsidRDefault="00025C9A" w:rsidP="00B353F9">
      <w:r>
        <w:separator/>
      </w:r>
    </w:p>
  </w:footnote>
  <w:footnote w:type="continuationSeparator" w:id="0">
    <w:p w14:paraId="3583B05F" w14:textId="77777777" w:rsidR="00025C9A" w:rsidRDefault="00025C9A" w:rsidP="00B35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E54390" w14:textId="77777777" w:rsidR="00C95443" w:rsidRPr="00C95443" w:rsidRDefault="00C95443" w:rsidP="00FC77CD">
    <w:pPr>
      <w:pStyle w:val="Header"/>
      <w:tabs>
        <w:tab w:val="clear" w:pos="4320"/>
        <w:tab w:val="clear" w:pos="8640"/>
        <w:tab w:val="center" w:pos="4680"/>
      </w:tabs>
      <w:ind w:right="10460"/>
      <w:jc w:val="right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70"/>
      <w:numFmt w:val="decimal"/>
      <w:lvlText w:val="%1."/>
      <w:lvlJc w:val="left"/>
      <w:pPr>
        <w:ind w:left="722" w:hanging="591"/>
      </w:pPr>
      <w:rPr>
        <w:rFonts w:ascii="Arial" w:hAnsi="Arial" w:cs="Arial"/>
        <w:b w:val="0"/>
        <w:bCs w:val="0"/>
        <w:color w:val="1F1F1F"/>
        <w:w w:val="109"/>
        <w:sz w:val="23"/>
        <w:szCs w:val="23"/>
      </w:rPr>
    </w:lvl>
    <w:lvl w:ilvl="1">
      <w:numFmt w:val="bullet"/>
      <w:lvlText w:val="•"/>
      <w:lvlJc w:val="left"/>
      <w:pPr>
        <w:ind w:left="1664" w:hanging="591"/>
      </w:pPr>
    </w:lvl>
    <w:lvl w:ilvl="2">
      <w:numFmt w:val="bullet"/>
      <w:lvlText w:val="•"/>
      <w:lvlJc w:val="left"/>
      <w:pPr>
        <w:ind w:left="2605" w:hanging="591"/>
      </w:pPr>
    </w:lvl>
    <w:lvl w:ilvl="3">
      <w:numFmt w:val="bullet"/>
      <w:lvlText w:val="•"/>
      <w:lvlJc w:val="left"/>
      <w:pPr>
        <w:ind w:left="3547" w:hanging="591"/>
      </w:pPr>
    </w:lvl>
    <w:lvl w:ilvl="4">
      <w:numFmt w:val="bullet"/>
      <w:lvlText w:val="•"/>
      <w:lvlJc w:val="left"/>
      <w:pPr>
        <w:ind w:left="4489" w:hanging="591"/>
      </w:pPr>
    </w:lvl>
    <w:lvl w:ilvl="5">
      <w:numFmt w:val="bullet"/>
      <w:lvlText w:val="•"/>
      <w:lvlJc w:val="left"/>
      <w:pPr>
        <w:ind w:left="5431" w:hanging="591"/>
      </w:pPr>
    </w:lvl>
    <w:lvl w:ilvl="6">
      <w:numFmt w:val="bullet"/>
      <w:lvlText w:val="•"/>
      <w:lvlJc w:val="left"/>
      <w:pPr>
        <w:ind w:left="6372" w:hanging="591"/>
      </w:pPr>
    </w:lvl>
    <w:lvl w:ilvl="7">
      <w:numFmt w:val="bullet"/>
      <w:lvlText w:val="•"/>
      <w:lvlJc w:val="left"/>
      <w:pPr>
        <w:ind w:left="7314" w:hanging="591"/>
      </w:pPr>
    </w:lvl>
    <w:lvl w:ilvl="8">
      <w:numFmt w:val="bullet"/>
      <w:lvlText w:val="•"/>
      <w:lvlJc w:val="left"/>
      <w:pPr>
        <w:ind w:left="8256" w:hanging="591"/>
      </w:pPr>
    </w:lvl>
  </w:abstractNum>
  <w:abstractNum w:abstractNumId="1" w15:restartNumberingAfterBreak="0">
    <w:nsid w:val="036865FD"/>
    <w:multiLevelType w:val="hybridMultilevel"/>
    <w:tmpl w:val="EC1EF074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91E3D"/>
    <w:multiLevelType w:val="multilevel"/>
    <w:tmpl w:val="A368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1340"/>
    <w:multiLevelType w:val="hybridMultilevel"/>
    <w:tmpl w:val="0390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70548"/>
    <w:multiLevelType w:val="hybridMultilevel"/>
    <w:tmpl w:val="7520ED58"/>
    <w:lvl w:ilvl="0" w:tplc="27566AD8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C3801"/>
    <w:multiLevelType w:val="hybridMultilevel"/>
    <w:tmpl w:val="777AF994"/>
    <w:lvl w:ilvl="0" w:tplc="FA5E78D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0F1C53D9"/>
    <w:multiLevelType w:val="hybridMultilevel"/>
    <w:tmpl w:val="195E6B0E"/>
    <w:lvl w:ilvl="0" w:tplc="61323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A2F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Ansi="Courier New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99422B"/>
    <w:multiLevelType w:val="hybridMultilevel"/>
    <w:tmpl w:val="2E20D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5D5FC6"/>
    <w:multiLevelType w:val="hybridMultilevel"/>
    <w:tmpl w:val="D3B8D0D2"/>
    <w:lvl w:ilvl="0" w:tplc="C674F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1C2DC7"/>
    <w:multiLevelType w:val="hybridMultilevel"/>
    <w:tmpl w:val="243C6722"/>
    <w:lvl w:ilvl="0" w:tplc="1A906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F09E9"/>
    <w:multiLevelType w:val="hybridMultilevel"/>
    <w:tmpl w:val="F266D83E"/>
    <w:lvl w:ilvl="0" w:tplc="48EE5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9A09D8"/>
    <w:multiLevelType w:val="hybridMultilevel"/>
    <w:tmpl w:val="460C8E08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63034"/>
    <w:multiLevelType w:val="hybridMultilevel"/>
    <w:tmpl w:val="E3086AD4"/>
    <w:lvl w:ilvl="0" w:tplc="43406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6A6E24"/>
    <w:multiLevelType w:val="hybridMultilevel"/>
    <w:tmpl w:val="58761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B632E"/>
    <w:multiLevelType w:val="hybridMultilevel"/>
    <w:tmpl w:val="0090F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4CD"/>
    <w:multiLevelType w:val="hybridMultilevel"/>
    <w:tmpl w:val="7F903930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F5B64"/>
    <w:multiLevelType w:val="hybridMultilevel"/>
    <w:tmpl w:val="7E76DEAC"/>
    <w:lvl w:ilvl="0" w:tplc="002CF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9F0CE9"/>
    <w:multiLevelType w:val="hybridMultilevel"/>
    <w:tmpl w:val="7764A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09D6"/>
    <w:multiLevelType w:val="hybridMultilevel"/>
    <w:tmpl w:val="195E6B0E"/>
    <w:lvl w:ilvl="0" w:tplc="61323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2A587C"/>
    <w:multiLevelType w:val="hybridMultilevel"/>
    <w:tmpl w:val="94842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B4376"/>
    <w:multiLevelType w:val="hybridMultilevel"/>
    <w:tmpl w:val="133E7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4168F9"/>
    <w:multiLevelType w:val="hybridMultilevel"/>
    <w:tmpl w:val="B9DCCC80"/>
    <w:lvl w:ilvl="0" w:tplc="008C367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E4344"/>
    <w:multiLevelType w:val="hybridMultilevel"/>
    <w:tmpl w:val="C6FE74DE"/>
    <w:lvl w:ilvl="0" w:tplc="D4962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567131"/>
    <w:multiLevelType w:val="hybridMultilevel"/>
    <w:tmpl w:val="51F46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3F213F"/>
    <w:multiLevelType w:val="hybridMultilevel"/>
    <w:tmpl w:val="66E01F4A"/>
    <w:lvl w:ilvl="0" w:tplc="09BA60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7E2098F"/>
    <w:multiLevelType w:val="hybridMultilevel"/>
    <w:tmpl w:val="0C20916E"/>
    <w:lvl w:ilvl="0" w:tplc="CBEA68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ED1798"/>
    <w:multiLevelType w:val="multilevel"/>
    <w:tmpl w:val="195E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9F7734"/>
    <w:multiLevelType w:val="hybridMultilevel"/>
    <w:tmpl w:val="D2382BE8"/>
    <w:lvl w:ilvl="0" w:tplc="D8C6C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84370"/>
    <w:multiLevelType w:val="hybridMultilevel"/>
    <w:tmpl w:val="B2FC221A"/>
    <w:lvl w:ilvl="0" w:tplc="A6081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3AB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451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849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A8E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2D2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C6B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E76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A251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B105FF"/>
    <w:multiLevelType w:val="hybridMultilevel"/>
    <w:tmpl w:val="8F7C01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1F63F65"/>
    <w:multiLevelType w:val="hybridMultilevel"/>
    <w:tmpl w:val="A868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2E037A"/>
    <w:multiLevelType w:val="hybridMultilevel"/>
    <w:tmpl w:val="D4BA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11718"/>
    <w:multiLevelType w:val="hybridMultilevel"/>
    <w:tmpl w:val="46C0BA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D9D34E3"/>
    <w:multiLevelType w:val="hybridMultilevel"/>
    <w:tmpl w:val="A8B8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864E7F"/>
    <w:multiLevelType w:val="hybridMultilevel"/>
    <w:tmpl w:val="5330CF58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B0E14"/>
    <w:multiLevelType w:val="hybridMultilevel"/>
    <w:tmpl w:val="9384B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27123"/>
    <w:multiLevelType w:val="hybridMultilevel"/>
    <w:tmpl w:val="2ED4E6CA"/>
    <w:lvl w:ilvl="0" w:tplc="5C48B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8719A3"/>
    <w:multiLevelType w:val="hybridMultilevel"/>
    <w:tmpl w:val="4CEEDB00"/>
    <w:lvl w:ilvl="0" w:tplc="9B464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A076DB"/>
    <w:multiLevelType w:val="hybridMultilevel"/>
    <w:tmpl w:val="BFC69A88"/>
    <w:lvl w:ilvl="0" w:tplc="C630B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93C28"/>
    <w:multiLevelType w:val="multilevel"/>
    <w:tmpl w:val="7520ED58"/>
    <w:lvl w:ilvl="0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D3C63"/>
    <w:multiLevelType w:val="hybridMultilevel"/>
    <w:tmpl w:val="D9D2C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F554E"/>
    <w:multiLevelType w:val="hybridMultilevel"/>
    <w:tmpl w:val="5984B3DE"/>
    <w:lvl w:ilvl="0" w:tplc="C0B6B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7C5220"/>
    <w:multiLevelType w:val="hybridMultilevel"/>
    <w:tmpl w:val="975E6F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EC4D48"/>
    <w:multiLevelType w:val="hybridMultilevel"/>
    <w:tmpl w:val="D8D62D6E"/>
    <w:lvl w:ilvl="0" w:tplc="3E7A2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83E6B"/>
    <w:multiLevelType w:val="hybridMultilevel"/>
    <w:tmpl w:val="4606A1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C55D56"/>
    <w:multiLevelType w:val="hybridMultilevel"/>
    <w:tmpl w:val="5D1A21D4"/>
    <w:lvl w:ilvl="0" w:tplc="4824DE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933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41966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443356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82327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63551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94970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047636">
    <w:abstractNumId w:val="7"/>
  </w:num>
  <w:num w:numId="8" w16cid:durableId="789203989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8384390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3669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950695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16261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418089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1670938">
    <w:abstractNumId w:val="5"/>
  </w:num>
  <w:num w:numId="15" w16cid:durableId="2045061240">
    <w:abstractNumId w:val="1"/>
  </w:num>
  <w:num w:numId="16" w16cid:durableId="1258366112">
    <w:abstractNumId w:val="11"/>
  </w:num>
  <w:num w:numId="17" w16cid:durableId="1064571003">
    <w:abstractNumId w:val="15"/>
  </w:num>
  <w:num w:numId="18" w16cid:durableId="2045329204">
    <w:abstractNumId w:val="34"/>
  </w:num>
  <w:num w:numId="19" w16cid:durableId="1871841387">
    <w:abstractNumId w:val="24"/>
  </w:num>
  <w:num w:numId="20" w16cid:durableId="628584430">
    <w:abstractNumId w:val="4"/>
  </w:num>
  <w:num w:numId="21" w16cid:durableId="1164397278">
    <w:abstractNumId w:val="39"/>
  </w:num>
  <w:num w:numId="22" w16cid:durableId="1483500797">
    <w:abstractNumId w:val="13"/>
  </w:num>
  <w:num w:numId="23" w16cid:durableId="1702390211">
    <w:abstractNumId w:val="16"/>
  </w:num>
  <w:num w:numId="24" w16cid:durableId="557208659">
    <w:abstractNumId w:val="26"/>
  </w:num>
  <w:num w:numId="25" w16cid:durableId="811679651">
    <w:abstractNumId w:val="6"/>
  </w:num>
  <w:num w:numId="26" w16cid:durableId="398212816">
    <w:abstractNumId w:val="2"/>
  </w:num>
  <w:num w:numId="27" w16cid:durableId="1752849541">
    <w:abstractNumId w:val="32"/>
  </w:num>
  <w:num w:numId="28" w16cid:durableId="305552631">
    <w:abstractNumId w:val="23"/>
  </w:num>
  <w:num w:numId="29" w16cid:durableId="847138555">
    <w:abstractNumId w:val="22"/>
  </w:num>
  <w:num w:numId="30" w16cid:durableId="697507948">
    <w:abstractNumId w:val="14"/>
  </w:num>
  <w:num w:numId="31" w16cid:durableId="2023317550">
    <w:abstractNumId w:val="20"/>
  </w:num>
  <w:num w:numId="32" w16cid:durableId="477185308">
    <w:abstractNumId w:val="41"/>
  </w:num>
  <w:num w:numId="33" w16cid:durableId="2112578362">
    <w:abstractNumId w:val="45"/>
  </w:num>
  <w:num w:numId="34" w16cid:durableId="1992247619">
    <w:abstractNumId w:val="43"/>
  </w:num>
  <w:num w:numId="35" w16cid:durableId="1137259223">
    <w:abstractNumId w:val="30"/>
  </w:num>
  <w:num w:numId="36" w16cid:durableId="530149480">
    <w:abstractNumId w:val="42"/>
  </w:num>
  <w:num w:numId="37" w16cid:durableId="189883904">
    <w:abstractNumId w:val="0"/>
  </w:num>
  <w:num w:numId="38" w16cid:durableId="78553838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2199449">
    <w:abstractNumId w:val="19"/>
  </w:num>
  <w:num w:numId="40" w16cid:durableId="1316908858">
    <w:abstractNumId w:val="35"/>
  </w:num>
  <w:num w:numId="41" w16cid:durableId="1924558735">
    <w:abstractNumId w:val="3"/>
  </w:num>
  <w:num w:numId="42" w16cid:durableId="298919002">
    <w:abstractNumId w:val="21"/>
  </w:num>
  <w:num w:numId="43" w16cid:durableId="364525482">
    <w:abstractNumId w:val="17"/>
  </w:num>
  <w:num w:numId="44" w16cid:durableId="1266692336">
    <w:abstractNumId w:val="38"/>
  </w:num>
  <w:num w:numId="45" w16cid:durableId="519860820">
    <w:abstractNumId w:val="33"/>
  </w:num>
  <w:num w:numId="46" w16cid:durableId="159277330">
    <w:abstractNumId w:val="31"/>
  </w:num>
  <w:num w:numId="47" w16cid:durableId="1862162894">
    <w:abstractNumId w:val="40"/>
  </w:num>
  <w:num w:numId="48" w16cid:durableId="785540683">
    <w:abstractNumId w:val="29"/>
  </w:num>
  <w:num w:numId="49" w16cid:durableId="758865242">
    <w:abstractNumId w:val="4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F9"/>
    <w:rsid w:val="00002753"/>
    <w:rsid w:val="00002A20"/>
    <w:rsid w:val="00013154"/>
    <w:rsid w:val="00017D81"/>
    <w:rsid w:val="00025C9A"/>
    <w:rsid w:val="000273AF"/>
    <w:rsid w:val="00030739"/>
    <w:rsid w:val="00035D93"/>
    <w:rsid w:val="00077296"/>
    <w:rsid w:val="00081C35"/>
    <w:rsid w:val="0008696B"/>
    <w:rsid w:val="00093C7C"/>
    <w:rsid w:val="00096209"/>
    <w:rsid w:val="000A736B"/>
    <w:rsid w:val="000B2270"/>
    <w:rsid w:val="000B27A1"/>
    <w:rsid w:val="000D3D89"/>
    <w:rsid w:val="00127115"/>
    <w:rsid w:val="00133C7D"/>
    <w:rsid w:val="00135CC7"/>
    <w:rsid w:val="00136CAB"/>
    <w:rsid w:val="00142D92"/>
    <w:rsid w:val="001430AE"/>
    <w:rsid w:val="001514A3"/>
    <w:rsid w:val="0016037E"/>
    <w:rsid w:val="00171217"/>
    <w:rsid w:val="00174BBF"/>
    <w:rsid w:val="0018592C"/>
    <w:rsid w:val="00187563"/>
    <w:rsid w:val="001A542B"/>
    <w:rsid w:val="001F708B"/>
    <w:rsid w:val="002020ED"/>
    <w:rsid w:val="002220A3"/>
    <w:rsid w:val="00231E56"/>
    <w:rsid w:val="0023755F"/>
    <w:rsid w:val="00267B65"/>
    <w:rsid w:val="00280C65"/>
    <w:rsid w:val="002824D0"/>
    <w:rsid w:val="002B265D"/>
    <w:rsid w:val="002B4FD1"/>
    <w:rsid w:val="002C1DBA"/>
    <w:rsid w:val="002F27DF"/>
    <w:rsid w:val="002F3D87"/>
    <w:rsid w:val="00310440"/>
    <w:rsid w:val="00332331"/>
    <w:rsid w:val="003424BB"/>
    <w:rsid w:val="00352120"/>
    <w:rsid w:val="003651D9"/>
    <w:rsid w:val="00371CD4"/>
    <w:rsid w:val="00387327"/>
    <w:rsid w:val="003B5743"/>
    <w:rsid w:val="003C296F"/>
    <w:rsid w:val="003C6BFA"/>
    <w:rsid w:val="003D2CD5"/>
    <w:rsid w:val="003E5B64"/>
    <w:rsid w:val="003F271C"/>
    <w:rsid w:val="004153C9"/>
    <w:rsid w:val="00421F64"/>
    <w:rsid w:val="00452D05"/>
    <w:rsid w:val="00460280"/>
    <w:rsid w:val="00471A9F"/>
    <w:rsid w:val="00482C16"/>
    <w:rsid w:val="004A5EE7"/>
    <w:rsid w:val="004B7382"/>
    <w:rsid w:val="004E1712"/>
    <w:rsid w:val="004E3553"/>
    <w:rsid w:val="004E609B"/>
    <w:rsid w:val="004F2ABF"/>
    <w:rsid w:val="0051306E"/>
    <w:rsid w:val="005153C5"/>
    <w:rsid w:val="005441E0"/>
    <w:rsid w:val="00556974"/>
    <w:rsid w:val="00560586"/>
    <w:rsid w:val="00560B87"/>
    <w:rsid w:val="005611CD"/>
    <w:rsid w:val="005828A3"/>
    <w:rsid w:val="0059756A"/>
    <w:rsid w:val="00597BF6"/>
    <w:rsid w:val="005A3B9A"/>
    <w:rsid w:val="005A3F46"/>
    <w:rsid w:val="005B18A0"/>
    <w:rsid w:val="005F29FD"/>
    <w:rsid w:val="005F576F"/>
    <w:rsid w:val="005F7640"/>
    <w:rsid w:val="006056E6"/>
    <w:rsid w:val="00613904"/>
    <w:rsid w:val="006306EA"/>
    <w:rsid w:val="00655FE8"/>
    <w:rsid w:val="006560E7"/>
    <w:rsid w:val="00663141"/>
    <w:rsid w:val="006635C9"/>
    <w:rsid w:val="00666DE4"/>
    <w:rsid w:val="0068060F"/>
    <w:rsid w:val="0069507D"/>
    <w:rsid w:val="006A169A"/>
    <w:rsid w:val="006B14B9"/>
    <w:rsid w:val="006B41CC"/>
    <w:rsid w:val="006D2896"/>
    <w:rsid w:val="00756DF1"/>
    <w:rsid w:val="007669CD"/>
    <w:rsid w:val="00770060"/>
    <w:rsid w:val="00770F8C"/>
    <w:rsid w:val="00773CF3"/>
    <w:rsid w:val="007748D6"/>
    <w:rsid w:val="00782824"/>
    <w:rsid w:val="00794042"/>
    <w:rsid w:val="007A6A61"/>
    <w:rsid w:val="007B3E5D"/>
    <w:rsid w:val="007E5A2C"/>
    <w:rsid w:val="007F6136"/>
    <w:rsid w:val="0082765F"/>
    <w:rsid w:val="008329DC"/>
    <w:rsid w:val="0085138E"/>
    <w:rsid w:val="0086795B"/>
    <w:rsid w:val="008740C5"/>
    <w:rsid w:val="0089534E"/>
    <w:rsid w:val="008A34EF"/>
    <w:rsid w:val="008A670C"/>
    <w:rsid w:val="008B461F"/>
    <w:rsid w:val="008D74F9"/>
    <w:rsid w:val="008F65B3"/>
    <w:rsid w:val="00906AD9"/>
    <w:rsid w:val="00907368"/>
    <w:rsid w:val="00941887"/>
    <w:rsid w:val="00946EFC"/>
    <w:rsid w:val="00950387"/>
    <w:rsid w:val="00960C5E"/>
    <w:rsid w:val="00972ACD"/>
    <w:rsid w:val="00986C42"/>
    <w:rsid w:val="009906A7"/>
    <w:rsid w:val="00996B6C"/>
    <w:rsid w:val="00996DD7"/>
    <w:rsid w:val="009B2470"/>
    <w:rsid w:val="009C73AF"/>
    <w:rsid w:val="009E14A2"/>
    <w:rsid w:val="009E4466"/>
    <w:rsid w:val="009E52D2"/>
    <w:rsid w:val="00A00DDE"/>
    <w:rsid w:val="00A23B9F"/>
    <w:rsid w:val="00A340CD"/>
    <w:rsid w:val="00A57E15"/>
    <w:rsid w:val="00A67D97"/>
    <w:rsid w:val="00A728DE"/>
    <w:rsid w:val="00A8027D"/>
    <w:rsid w:val="00A90E0D"/>
    <w:rsid w:val="00A927DE"/>
    <w:rsid w:val="00AB0F5E"/>
    <w:rsid w:val="00AD0AC7"/>
    <w:rsid w:val="00B333CB"/>
    <w:rsid w:val="00B353F9"/>
    <w:rsid w:val="00B41572"/>
    <w:rsid w:val="00B43CB1"/>
    <w:rsid w:val="00B7383A"/>
    <w:rsid w:val="00B76350"/>
    <w:rsid w:val="00B77931"/>
    <w:rsid w:val="00B845F0"/>
    <w:rsid w:val="00BA2D4E"/>
    <w:rsid w:val="00BA4683"/>
    <w:rsid w:val="00BB0DAC"/>
    <w:rsid w:val="00BB71D1"/>
    <w:rsid w:val="00BD0FFB"/>
    <w:rsid w:val="00BD3AB3"/>
    <w:rsid w:val="00BD4F4F"/>
    <w:rsid w:val="00BD6A89"/>
    <w:rsid w:val="00C11016"/>
    <w:rsid w:val="00C14E95"/>
    <w:rsid w:val="00C21809"/>
    <w:rsid w:val="00C30134"/>
    <w:rsid w:val="00C34DA1"/>
    <w:rsid w:val="00C3584D"/>
    <w:rsid w:val="00C469D2"/>
    <w:rsid w:val="00C708B8"/>
    <w:rsid w:val="00C81E39"/>
    <w:rsid w:val="00C902C4"/>
    <w:rsid w:val="00C95443"/>
    <w:rsid w:val="00CA480D"/>
    <w:rsid w:val="00CC03F9"/>
    <w:rsid w:val="00CF313F"/>
    <w:rsid w:val="00CF3917"/>
    <w:rsid w:val="00D32C0C"/>
    <w:rsid w:val="00D71501"/>
    <w:rsid w:val="00D72BC4"/>
    <w:rsid w:val="00DB6D0A"/>
    <w:rsid w:val="00DD2BB1"/>
    <w:rsid w:val="00DE2A0C"/>
    <w:rsid w:val="00DF5FC4"/>
    <w:rsid w:val="00E06825"/>
    <w:rsid w:val="00E25D67"/>
    <w:rsid w:val="00E35532"/>
    <w:rsid w:val="00E827D8"/>
    <w:rsid w:val="00E84BBE"/>
    <w:rsid w:val="00E91BE2"/>
    <w:rsid w:val="00E92B42"/>
    <w:rsid w:val="00EC60BB"/>
    <w:rsid w:val="00EE6F1B"/>
    <w:rsid w:val="00F07F0B"/>
    <w:rsid w:val="00F33B0D"/>
    <w:rsid w:val="00F44C3F"/>
    <w:rsid w:val="00F719B1"/>
    <w:rsid w:val="00F72AD2"/>
    <w:rsid w:val="00F84035"/>
    <w:rsid w:val="00F95EE6"/>
    <w:rsid w:val="00F97D5C"/>
    <w:rsid w:val="00FA001E"/>
    <w:rsid w:val="00FA2482"/>
    <w:rsid w:val="00FB2ECA"/>
    <w:rsid w:val="00FC4205"/>
    <w:rsid w:val="00FC77CD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D0E2B"/>
  <w15:chartTrackingRefBased/>
  <w15:docId w15:val="{2A6468C8-B159-4933-A048-66169E62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3F9"/>
    <w:rPr>
      <w:rFonts w:eastAsia="Times New Roman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35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35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353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3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B353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353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3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3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3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3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3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3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3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3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3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3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353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353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3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3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3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353F9"/>
    <w:rPr>
      <w:color w:val="336666"/>
      <w:u w:val="single"/>
    </w:rPr>
  </w:style>
  <w:style w:type="character" w:styleId="FollowedHyperlink">
    <w:name w:val="FollowedHyperlink"/>
    <w:rsid w:val="00B353F9"/>
    <w:rPr>
      <w:color w:val="336666"/>
      <w:u w:val="single"/>
    </w:rPr>
  </w:style>
  <w:style w:type="paragraph" w:styleId="NormalWeb">
    <w:name w:val="Normal (Web)"/>
    <w:basedOn w:val="Normal"/>
    <w:rsid w:val="00B353F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B353F9"/>
    <w:rPr>
      <w:rFonts w:ascii="Arial" w:hAnsi="Arial" w:cs="Arial"/>
      <w:color w:val="FF0000"/>
      <w:sz w:val="20"/>
    </w:rPr>
  </w:style>
  <w:style w:type="character" w:customStyle="1" w:styleId="BodyTextChar">
    <w:name w:val="Body Text Char"/>
    <w:basedOn w:val="DefaultParagraphFont"/>
    <w:link w:val="BodyText"/>
    <w:rsid w:val="00B353F9"/>
    <w:rPr>
      <w:rFonts w:ascii="Arial" w:eastAsia="Times New Roman" w:hAnsi="Arial" w:cs="Arial"/>
      <w:color w:val="FF0000"/>
      <w:kern w:val="0"/>
      <w:sz w:val="20"/>
      <w14:ligatures w14:val="none"/>
    </w:rPr>
  </w:style>
  <w:style w:type="paragraph" w:styleId="BodyTextIndent">
    <w:name w:val="Body Text Indent"/>
    <w:basedOn w:val="Normal"/>
    <w:link w:val="BodyTextIndentChar"/>
    <w:rsid w:val="00B353F9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B353F9"/>
    <w:rPr>
      <w:rFonts w:eastAsia="Times New Roman"/>
      <w:color w:val="000000"/>
      <w:kern w:val="0"/>
      <w14:ligatures w14:val="none"/>
    </w:rPr>
  </w:style>
  <w:style w:type="paragraph" w:styleId="BodyTextIndent2">
    <w:name w:val="Body Text Indent 2"/>
    <w:basedOn w:val="Normal"/>
    <w:link w:val="BodyTextIndent2Char"/>
    <w:rsid w:val="00B353F9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B353F9"/>
    <w:rPr>
      <w:rFonts w:eastAsia="Times New Roman"/>
      <w:color w:val="000000"/>
      <w:kern w:val="0"/>
      <w14:ligatures w14:val="none"/>
    </w:rPr>
  </w:style>
  <w:style w:type="character" w:styleId="CommentReference">
    <w:name w:val="annotation reference"/>
    <w:semiHidden/>
    <w:rsid w:val="00B353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53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53F9"/>
    <w:rPr>
      <w:rFonts w:eastAsia="Times New Roman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5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53F9"/>
    <w:rPr>
      <w:rFonts w:eastAsia="Times New Roman"/>
      <w:b/>
      <w:bCs/>
      <w:color w:val="00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semiHidden/>
    <w:rsid w:val="00B35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353F9"/>
    <w:rPr>
      <w:rFonts w:ascii="Tahoma" w:eastAsia="Times New Roman" w:hAnsi="Tahoma" w:cs="Tahoma"/>
      <w:color w:val="000000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rsid w:val="00B353F9"/>
    <w:pPr>
      <w:tabs>
        <w:tab w:val="center" w:pos="4320"/>
        <w:tab w:val="right" w:pos="8640"/>
      </w:tabs>
    </w:pPr>
    <w:rPr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353F9"/>
    <w:rPr>
      <w:rFonts w:eastAsia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B353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53F9"/>
    <w:rPr>
      <w:rFonts w:eastAsia="Times New Roman"/>
      <w:color w:val="000000"/>
      <w:kern w:val="0"/>
      <w14:ligatures w14:val="none"/>
    </w:rPr>
  </w:style>
  <w:style w:type="paragraph" w:styleId="PlainText">
    <w:name w:val="Plain Text"/>
    <w:basedOn w:val="Normal"/>
    <w:link w:val="PlainTextChar"/>
    <w:rsid w:val="00B353F9"/>
    <w:rPr>
      <w:rFonts w:ascii="Courier New" w:hAnsi="Courier New" w:cs="Courier New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353F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353F9"/>
    <w:rPr>
      <w:rFonts w:eastAsia="Times New Roman"/>
      <w:color w:val="000000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A34EF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rsid w:val="00BA2D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356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2045e9-c725-4664-b60e-d8c8167dd3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43976F4D158478AD441E721DDAEF5" ma:contentTypeVersion="7" ma:contentTypeDescription="Create a new document." ma:contentTypeScope="" ma:versionID="351318ea46cfa699fda4f21a1d90dba7">
  <xsd:schema xmlns:xsd="http://www.w3.org/2001/XMLSchema" xmlns:xs="http://www.w3.org/2001/XMLSchema" xmlns:p="http://schemas.microsoft.com/office/2006/metadata/properties" xmlns:ns3="c02045e9-c725-4664-b60e-d8c8167dd3eb" targetNamespace="http://schemas.microsoft.com/office/2006/metadata/properties" ma:root="true" ma:fieldsID="6d0bea066f9fe07f6146c77c3825f122" ns3:_="">
    <xsd:import namespace="c02045e9-c725-4664-b60e-d8c8167dd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045e9-c725-4664-b60e-d8c8167dd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9AAEF-66BF-4DA3-95DA-9E6EBA71D83A}">
  <ds:schemaRefs>
    <ds:schemaRef ds:uri="http://schemas.microsoft.com/office/2006/metadata/properties"/>
    <ds:schemaRef ds:uri="http://schemas.microsoft.com/office/infopath/2007/PartnerControls"/>
    <ds:schemaRef ds:uri="c02045e9-c725-4664-b60e-d8c8167dd3eb"/>
  </ds:schemaRefs>
</ds:datastoreItem>
</file>

<file path=customXml/itemProps2.xml><?xml version="1.0" encoding="utf-8"?>
<ds:datastoreItem xmlns:ds="http://schemas.openxmlformats.org/officeDocument/2006/customXml" ds:itemID="{2590C3B5-D68C-4EED-B003-F57387C1C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045e9-c725-4664-b60e-d8c8167dd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BB649-786D-4BD2-AF32-E9D7E7C3D5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C59292-7266-44BB-ACB5-D7CD017E82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Bassford, Ruth</dc:creator>
  <cp:keywords/>
  <dc:description/>
  <cp:lastModifiedBy>Ian Qian</cp:lastModifiedBy>
  <cp:revision>4</cp:revision>
  <cp:lastPrinted>2024-02-14T15:17:00Z</cp:lastPrinted>
  <dcterms:created xsi:type="dcterms:W3CDTF">2026-07-07T13:55:00Z</dcterms:created>
  <dcterms:modified xsi:type="dcterms:W3CDTF">2026-07-07T13:59:00Z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0x0101001A443976F4D158478AD441E721DDAEF5</vt:lpwstr>
  </property>
</Properties>
</file>