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FA7C" w14:textId="77777777" w:rsidR="00370379" w:rsidRPr="001D2298" w:rsidRDefault="004F19E3">
      <w:pPr>
        <w:jc w:val="center"/>
        <w:rPr>
          <w:rFonts w:ascii="Arial" w:hAnsi="Arial" w:cs="Arial"/>
          <w:b/>
          <w:bCs/>
          <w:color w:val="auto"/>
          <w:sz w:val="22"/>
          <w:szCs w:val="22"/>
          <w:lang w:val="pt-BR"/>
        </w:rPr>
      </w:pPr>
      <w:r w:rsidRPr="001D2298">
        <w:rPr>
          <w:rFonts w:ascii="Arial" w:hAnsi="Arial" w:cs="Arial"/>
          <w:b/>
          <w:bCs/>
          <w:color w:val="auto"/>
          <w:sz w:val="22"/>
          <w:szCs w:val="22"/>
          <w:lang w:val="pt-BR"/>
        </w:rPr>
        <w:t>Curriculum Vitae</w:t>
      </w:r>
    </w:p>
    <w:p w14:paraId="154A4C81" w14:textId="77777777" w:rsidR="00370379" w:rsidRPr="001D2298" w:rsidRDefault="004F19E3">
      <w:pPr>
        <w:jc w:val="center"/>
        <w:rPr>
          <w:rFonts w:ascii="Arial" w:hAnsi="Arial" w:cs="Arial"/>
          <w:sz w:val="22"/>
          <w:szCs w:val="22"/>
          <w:lang w:val="pt-BR"/>
        </w:rPr>
      </w:pPr>
      <w:r w:rsidRPr="001D2298">
        <w:rPr>
          <w:rFonts w:ascii="Arial" w:hAnsi="Arial" w:cs="Arial"/>
          <w:sz w:val="22"/>
          <w:szCs w:val="22"/>
          <w:lang w:val="pt-BR"/>
        </w:rPr>
        <w:t>Omer N. Pamuk, MD</w:t>
      </w:r>
    </w:p>
    <w:p w14:paraId="5E65A23D" w14:textId="77777777" w:rsidR="00370379" w:rsidRDefault="004F19E3">
      <w:pPr>
        <w:jc w:val="center"/>
        <w:rPr>
          <w:rFonts w:ascii="Arial" w:hAnsi="Arial" w:cs="Arial"/>
          <w:sz w:val="22"/>
          <w:szCs w:val="22"/>
        </w:rPr>
      </w:pPr>
      <w:r>
        <w:rPr>
          <w:rFonts w:ascii="Arial" w:hAnsi="Arial" w:cs="Arial"/>
          <w:sz w:val="22"/>
          <w:szCs w:val="22"/>
        </w:rPr>
        <w:t>Associate Professor, Department of Medicine</w:t>
      </w:r>
    </w:p>
    <w:p w14:paraId="7C0DF2E5" w14:textId="43D147AA" w:rsidR="00370379" w:rsidRDefault="004F19E3">
      <w:pPr>
        <w:jc w:val="center"/>
        <w:rPr>
          <w:rFonts w:ascii="Arial" w:hAnsi="Arial" w:cs="Arial"/>
          <w:sz w:val="22"/>
          <w:szCs w:val="22"/>
        </w:rPr>
      </w:pPr>
      <w:r>
        <w:rPr>
          <w:rFonts w:ascii="Arial" w:hAnsi="Arial" w:cs="Arial"/>
          <w:sz w:val="22"/>
          <w:szCs w:val="22"/>
        </w:rPr>
        <w:t>University</w:t>
      </w:r>
      <w:r w:rsidR="001D2298">
        <w:rPr>
          <w:rFonts w:ascii="Arial" w:hAnsi="Arial" w:cs="Arial"/>
          <w:sz w:val="22"/>
          <w:szCs w:val="22"/>
        </w:rPr>
        <w:t xml:space="preserve"> of Maryland</w:t>
      </w:r>
      <w:r>
        <w:rPr>
          <w:rFonts w:ascii="Arial" w:hAnsi="Arial" w:cs="Arial"/>
          <w:sz w:val="22"/>
          <w:szCs w:val="22"/>
        </w:rPr>
        <w:t xml:space="preserve"> School of Medicine</w:t>
      </w:r>
    </w:p>
    <w:p w14:paraId="3E2C3B3F" w14:textId="77777777" w:rsidR="00370379" w:rsidRDefault="004F19E3">
      <w:pPr>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 </w:t>
      </w:r>
    </w:p>
    <w:p w14:paraId="41E9A3B2" w14:textId="701822FD" w:rsidR="00370379" w:rsidRDefault="004F19E3">
      <w:pPr>
        <w:rPr>
          <w:rFonts w:ascii="Arial" w:eastAsia="MS Mincho" w:hAnsi="Arial" w:cs="Arial"/>
          <w:sz w:val="22"/>
          <w:szCs w:val="22"/>
        </w:rPr>
      </w:pPr>
      <w:r>
        <w:rPr>
          <w:rFonts w:ascii="Arial" w:eastAsia="MS Mincho" w:hAnsi="Arial" w:cs="Arial"/>
          <w:b/>
          <w:sz w:val="22"/>
          <w:szCs w:val="22"/>
          <w:u w:val="single"/>
        </w:rPr>
        <w:t>Date</w:t>
      </w:r>
      <w:r>
        <w:rPr>
          <w:rFonts w:ascii="Arial" w:eastAsia="MS Mincho" w:hAnsi="Arial" w:cs="Arial"/>
          <w:sz w:val="22"/>
          <w:szCs w:val="22"/>
        </w:rPr>
        <w:tab/>
      </w:r>
      <w:r w:rsidR="001D2298">
        <w:rPr>
          <w:rFonts w:ascii="Arial" w:eastAsia="MS Mincho" w:hAnsi="Arial" w:cs="Arial"/>
          <w:sz w:val="22"/>
          <w:szCs w:val="22"/>
        </w:rPr>
        <w:t>March 25</w:t>
      </w:r>
      <w:r>
        <w:rPr>
          <w:rFonts w:ascii="Arial" w:eastAsia="MS Mincho" w:hAnsi="Arial" w:cs="Arial"/>
          <w:sz w:val="22"/>
          <w:szCs w:val="22"/>
        </w:rPr>
        <w:t>, 202</w:t>
      </w:r>
      <w:r w:rsidR="001D2298">
        <w:rPr>
          <w:rFonts w:ascii="Arial" w:eastAsia="MS Mincho" w:hAnsi="Arial" w:cs="Arial"/>
          <w:sz w:val="22"/>
          <w:szCs w:val="22"/>
        </w:rPr>
        <w:t>6</w:t>
      </w:r>
      <w:r>
        <w:rPr>
          <w:rFonts w:ascii="Arial" w:eastAsia="MS Mincho" w:hAnsi="Arial" w:cs="Arial"/>
          <w:sz w:val="22"/>
          <w:szCs w:val="22"/>
        </w:rPr>
        <w:t xml:space="preserve"> </w:t>
      </w:r>
    </w:p>
    <w:p w14:paraId="3B39CC44" w14:textId="77777777" w:rsidR="00370379" w:rsidRDefault="00370379">
      <w:pPr>
        <w:rPr>
          <w:rFonts w:ascii="Arial" w:eastAsia="MS Mincho" w:hAnsi="Arial" w:cs="Arial"/>
          <w:sz w:val="22"/>
          <w:szCs w:val="22"/>
        </w:rPr>
      </w:pPr>
    </w:p>
    <w:p w14:paraId="335E160F" w14:textId="77777777" w:rsidR="00370379" w:rsidRDefault="004F19E3">
      <w:pPr>
        <w:rPr>
          <w:rFonts w:ascii="Arial" w:eastAsia="MS Mincho" w:hAnsi="Arial" w:cs="Arial"/>
          <w:b/>
          <w:sz w:val="22"/>
          <w:szCs w:val="22"/>
          <w:u w:val="single"/>
        </w:rPr>
      </w:pPr>
      <w:r>
        <w:rPr>
          <w:rFonts w:ascii="Arial" w:eastAsia="MS Mincho" w:hAnsi="Arial" w:cs="Arial"/>
          <w:b/>
          <w:sz w:val="22"/>
          <w:szCs w:val="22"/>
          <w:u w:val="single"/>
        </w:rPr>
        <w:t>Contact Information</w:t>
      </w:r>
    </w:p>
    <w:p w14:paraId="3B81109F" w14:textId="77777777" w:rsidR="00370379" w:rsidRDefault="00370379">
      <w:pPr>
        <w:rPr>
          <w:rFonts w:ascii="Arial" w:eastAsia="MS Mincho" w:hAnsi="Arial" w:cs="Arial"/>
          <w:b/>
          <w:sz w:val="22"/>
          <w:szCs w:val="22"/>
          <w:u w:val="single"/>
        </w:rPr>
      </w:pPr>
    </w:p>
    <w:p w14:paraId="61676F10" w14:textId="21A52A38" w:rsidR="00370379" w:rsidRDefault="004F19E3">
      <w:pPr>
        <w:ind w:left="2880" w:hanging="2880"/>
        <w:rPr>
          <w:rFonts w:ascii="Arial" w:eastAsia="MS Mincho" w:hAnsi="Arial" w:cs="Arial"/>
          <w:sz w:val="22"/>
          <w:szCs w:val="22"/>
        </w:rPr>
      </w:pPr>
      <w:r>
        <w:rPr>
          <w:rFonts w:ascii="Arial" w:eastAsia="MS Mincho" w:hAnsi="Arial" w:cs="Arial"/>
          <w:sz w:val="22"/>
          <w:szCs w:val="22"/>
        </w:rPr>
        <w:t>Business Address:</w:t>
      </w:r>
      <w:r>
        <w:rPr>
          <w:rFonts w:ascii="Arial" w:eastAsia="MS Mincho" w:hAnsi="Arial" w:cs="Arial"/>
          <w:sz w:val="22"/>
          <w:szCs w:val="22"/>
        </w:rPr>
        <w:tab/>
      </w:r>
      <w:r>
        <w:rPr>
          <w:rFonts w:ascii="Arial" w:eastAsia="MS Mincho" w:hAnsi="Arial" w:cs="Arial"/>
          <w:sz w:val="22"/>
          <w:szCs w:val="22"/>
        </w:rPr>
        <w:t xml:space="preserve">Department of Medicine, Division of Rheumatology, </w:t>
      </w:r>
      <w:r>
        <w:rPr>
          <w:rFonts w:ascii="Arial" w:eastAsia="MS Mincho" w:hAnsi="Arial" w:cs="Arial"/>
          <w:sz w:val="22"/>
          <w:szCs w:val="22"/>
        </w:rPr>
        <w:t>University</w:t>
      </w:r>
      <w:r w:rsidR="001D2298">
        <w:rPr>
          <w:rFonts w:ascii="Arial" w:eastAsia="MS Mincho" w:hAnsi="Arial" w:cs="Arial"/>
          <w:sz w:val="22"/>
          <w:szCs w:val="22"/>
        </w:rPr>
        <w:t xml:space="preserve"> of Maryland</w:t>
      </w:r>
      <w:r>
        <w:rPr>
          <w:rFonts w:ascii="Arial" w:eastAsia="MS Mincho" w:hAnsi="Arial" w:cs="Arial"/>
          <w:sz w:val="22"/>
          <w:szCs w:val="22"/>
        </w:rPr>
        <w:t xml:space="preserve"> School of Medicine (</w:t>
      </w:r>
      <w:r w:rsidR="001D2298">
        <w:rPr>
          <w:rFonts w:ascii="Arial" w:eastAsia="MS Mincho" w:hAnsi="Arial" w:cs="Arial"/>
          <w:sz w:val="22"/>
          <w:szCs w:val="22"/>
        </w:rPr>
        <w:t>UM</w:t>
      </w:r>
      <w:r>
        <w:rPr>
          <w:rFonts w:ascii="Arial" w:eastAsia="MS Mincho" w:hAnsi="Arial" w:cs="Arial"/>
          <w:sz w:val="22"/>
          <w:szCs w:val="22"/>
        </w:rPr>
        <w:t>SOM)</w:t>
      </w:r>
    </w:p>
    <w:p w14:paraId="5E5A9DFF" w14:textId="07EB12A3" w:rsidR="00370379" w:rsidRDefault="001D2298" w:rsidP="001D2298">
      <w:pPr>
        <w:ind w:left="2160" w:firstLine="720"/>
        <w:rPr>
          <w:rFonts w:ascii="Arial" w:eastAsia="MS Mincho" w:hAnsi="Arial" w:cs="Arial"/>
          <w:sz w:val="22"/>
          <w:szCs w:val="22"/>
        </w:rPr>
      </w:pPr>
      <w:r>
        <w:rPr>
          <w:rFonts w:ascii="Arial" w:eastAsia="MS Mincho" w:hAnsi="Arial" w:cs="Arial"/>
          <w:sz w:val="22"/>
          <w:szCs w:val="22"/>
        </w:rPr>
        <w:t>10 S Pine St, Baltimore, MD 21201</w:t>
      </w:r>
    </w:p>
    <w:p w14:paraId="556C3845" w14:textId="264A5880" w:rsidR="00370379" w:rsidRDefault="004F19E3">
      <w:pPr>
        <w:rPr>
          <w:rFonts w:ascii="Arial" w:eastAsia="MS Mincho" w:hAnsi="Arial" w:cs="Arial"/>
          <w:sz w:val="22"/>
          <w:szCs w:val="22"/>
        </w:rPr>
      </w:pPr>
      <w:r>
        <w:rPr>
          <w:rFonts w:ascii="Arial" w:eastAsia="MS Mincho" w:hAnsi="Arial" w:cs="Arial"/>
          <w:sz w:val="22"/>
          <w:szCs w:val="22"/>
        </w:rPr>
        <w:t>Business Phone Number:</w:t>
      </w:r>
      <w:r>
        <w:rPr>
          <w:rFonts w:ascii="Arial" w:eastAsia="MS Mincho" w:hAnsi="Arial" w:cs="Arial"/>
          <w:sz w:val="22"/>
          <w:szCs w:val="22"/>
        </w:rPr>
        <w:tab/>
      </w:r>
      <w:r w:rsidR="001D2298">
        <w:rPr>
          <w:rFonts w:ascii="Arial" w:eastAsia="MS Mincho" w:hAnsi="Arial" w:cs="Arial"/>
          <w:sz w:val="22"/>
          <w:szCs w:val="22"/>
        </w:rPr>
        <w:t>410</w:t>
      </w:r>
      <w:r>
        <w:rPr>
          <w:rFonts w:ascii="Arial" w:eastAsia="MS Mincho" w:hAnsi="Arial" w:cs="Arial"/>
          <w:sz w:val="22"/>
          <w:szCs w:val="22"/>
        </w:rPr>
        <w:t>-</w:t>
      </w:r>
      <w:r w:rsidR="001D2298">
        <w:rPr>
          <w:rFonts w:ascii="Arial" w:eastAsia="MS Mincho" w:hAnsi="Arial" w:cs="Arial"/>
          <w:sz w:val="22"/>
          <w:szCs w:val="22"/>
        </w:rPr>
        <w:t>7066474</w:t>
      </w:r>
    </w:p>
    <w:p w14:paraId="33B799D7" w14:textId="4D83D2E8" w:rsidR="00370379" w:rsidRDefault="004F19E3">
      <w:pPr>
        <w:rPr>
          <w:rFonts w:ascii="Arial" w:eastAsia="MS Mincho" w:hAnsi="Arial" w:cs="Arial"/>
          <w:sz w:val="22"/>
          <w:szCs w:val="22"/>
        </w:rPr>
      </w:pPr>
      <w:r>
        <w:rPr>
          <w:rFonts w:ascii="Arial" w:eastAsia="MS Mincho" w:hAnsi="Arial" w:cs="Arial"/>
          <w:sz w:val="22"/>
          <w:szCs w:val="22"/>
        </w:rPr>
        <w:t>Fax:</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1D2298">
        <w:rPr>
          <w:rFonts w:ascii="Arial" w:eastAsia="MS Mincho" w:hAnsi="Arial" w:cs="Arial"/>
          <w:sz w:val="22"/>
          <w:szCs w:val="22"/>
        </w:rPr>
        <w:t>410-7060231</w:t>
      </w:r>
    </w:p>
    <w:p w14:paraId="2595A0BA" w14:textId="0F2D273B" w:rsidR="00370379" w:rsidRDefault="004F19E3">
      <w:pPr>
        <w:ind w:left="2880" w:hanging="2880"/>
        <w:rPr>
          <w:rFonts w:ascii="Arial" w:eastAsia="MS Mincho" w:hAnsi="Arial" w:cs="Arial"/>
          <w:sz w:val="22"/>
          <w:szCs w:val="22"/>
        </w:rPr>
      </w:pPr>
      <w:r>
        <w:rPr>
          <w:rFonts w:ascii="Arial" w:eastAsia="MS Mincho" w:hAnsi="Arial" w:cs="Arial"/>
          <w:sz w:val="22"/>
          <w:szCs w:val="22"/>
        </w:rPr>
        <w:t>Email:</w:t>
      </w:r>
      <w:r>
        <w:rPr>
          <w:rFonts w:ascii="Arial" w:eastAsia="MS Mincho" w:hAnsi="Arial" w:cs="Arial"/>
          <w:sz w:val="22"/>
          <w:szCs w:val="22"/>
        </w:rPr>
        <w:tab/>
        <w:t>o</w:t>
      </w:r>
      <w:r w:rsidR="001D2298">
        <w:rPr>
          <w:rFonts w:ascii="Arial" w:eastAsia="MS Mincho" w:hAnsi="Arial" w:cs="Arial"/>
          <w:sz w:val="22"/>
          <w:szCs w:val="22"/>
        </w:rPr>
        <w:t>pamuk@som.umaryland.edu</w:t>
      </w:r>
    </w:p>
    <w:p w14:paraId="7843CE51" w14:textId="77777777" w:rsidR="00370379" w:rsidRDefault="004F19E3">
      <w:pPr>
        <w:rPr>
          <w:rFonts w:ascii="Arial" w:eastAsia="MS Mincho" w:hAnsi="Arial" w:cs="Arial"/>
          <w:sz w:val="22"/>
          <w:szCs w:val="22"/>
        </w:rPr>
      </w:pPr>
      <w:r>
        <w:rPr>
          <w:rFonts w:ascii="Arial" w:eastAsia="MS Mincho" w:hAnsi="Arial" w:cs="Arial"/>
          <w:sz w:val="22"/>
          <w:szCs w:val="22"/>
        </w:rPr>
        <w:t>Foreign Languages:</w:t>
      </w:r>
      <w:r>
        <w:rPr>
          <w:rFonts w:ascii="Arial" w:eastAsia="MS Mincho" w:hAnsi="Arial" w:cs="Arial"/>
          <w:sz w:val="22"/>
          <w:szCs w:val="22"/>
        </w:rPr>
        <w:tab/>
      </w:r>
      <w:r>
        <w:rPr>
          <w:rFonts w:ascii="Arial" w:eastAsia="MS Mincho" w:hAnsi="Arial" w:cs="Arial"/>
          <w:sz w:val="22"/>
          <w:szCs w:val="22"/>
        </w:rPr>
        <w:tab/>
        <w:t xml:space="preserve">Turkish (Native) </w:t>
      </w:r>
    </w:p>
    <w:p w14:paraId="5C4EF5F5" w14:textId="77777777" w:rsidR="00370379" w:rsidRDefault="00370379">
      <w:pPr>
        <w:rPr>
          <w:rFonts w:ascii="Arial" w:eastAsia="MS Mincho" w:hAnsi="Arial" w:cs="Arial"/>
          <w:sz w:val="22"/>
          <w:szCs w:val="22"/>
        </w:rPr>
      </w:pPr>
    </w:p>
    <w:p w14:paraId="5C3E8DA5" w14:textId="77777777" w:rsidR="00370379" w:rsidRDefault="004F19E3">
      <w:pPr>
        <w:rPr>
          <w:rFonts w:ascii="Arial" w:eastAsia="MS Mincho" w:hAnsi="Arial" w:cs="Arial"/>
          <w:b/>
          <w:bCs/>
          <w:sz w:val="22"/>
          <w:szCs w:val="22"/>
          <w:u w:val="single"/>
        </w:rPr>
      </w:pPr>
      <w:r>
        <w:rPr>
          <w:rFonts w:ascii="Arial" w:eastAsia="MS Mincho" w:hAnsi="Arial" w:cs="Arial"/>
          <w:b/>
          <w:bCs/>
          <w:sz w:val="22"/>
          <w:szCs w:val="22"/>
          <w:u w:val="single"/>
        </w:rPr>
        <w:t>Education</w:t>
      </w:r>
    </w:p>
    <w:p w14:paraId="66CCE461" w14:textId="77777777" w:rsidR="00370379" w:rsidRDefault="00370379">
      <w:pPr>
        <w:rPr>
          <w:rFonts w:ascii="Arial" w:eastAsia="MS Mincho" w:hAnsi="Arial" w:cs="Arial"/>
          <w:sz w:val="22"/>
          <w:szCs w:val="22"/>
        </w:rPr>
      </w:pPr>
    </w:p>
    <w:p w14:paraId="5D625D97" w14:textId="77777777" w:rsidR="00370379" w:rsidRDefault="004F19E3">
      <w:pPr>
        <w:rPr>
          <w:rFonts w:ascii="Arial" w:hAnsi="Arial" w:cs="Arial"/>
          <w:sz w:val="22"/>
          <w:szCs w:val="22"/>
        </w:rPr>
      </w:pPr>
      <w:r>
        <w:rPr>
          <w:rFonts w:ascii="Arial" w:hAnsi="Arial" w:cs="Arial"/>
          <w:sz w:val="22"/>
          <w:szCs w:val="22"/>
        </w:rPr>
        <w:t xml:space="preserve">10/1987-10/1995 </w:t>
      </w:r>
      <w:r>
        <w:rPr>
          <w:rFonts w:ascii="Arial" w:hAnsi="Arial" w:cs="Arial"/>
          <w:sz w:val="22"/>
          <w:szCs w:val="22"/>
        </w:rPr>
        <w:tab/>
      </w:r>
      <w:r>
        <w:rPr>
          <w:rFonts w:ascii="Arial" w:hAnsi="Arial" w:cs="Arial"/>
          <w:sz w:val="22"/>
          <w:szCs w:val="22"/>
        </w:rPr>
        <w:t>M.D., Istanbul University Istanbul Medical Faculty, Istanbul, Turkey.</w:t>
      </w:r>
    </w:p>
    <w:p w14:paraId="21AD4977" w14:textId="77777777" w:rsidR="00370379" w:rsidRDefault="004F19E3">
      <w:pPr>
        <w:pStyle w:val="Subtitle"/>
        <w:contextualSpacing/>
        <w:jc w:val="both"/>
        <w:rPr>
          <w:rFonts w:ascii="Arial" w:hAnsi="Arial" w:cs="Arial"/>
          <w:b/>
          <w:color w:val="595959" w:themeColor="text1" w:themeTint="A6"/>
          <w:sz w:val="22"/>
          <w:szCs w:val="22"/>
        </w:rPr>
      </w:pPr>
      <w:r>
        <w:rPr>
          <w:rFonts w:ascii="Arial" w:hAnsi="Arial" w:cs="Arial"/>
          <w:b/>
          <w:sz w:val="22"/>
          <w:szCs w:val="22"/>
          <w14:textFill>
            <w14:solidFill>
              <w14:schemeClr w14:val="tx1">
                <w14:lumMod w14:val="65000"/>
                <w14:lumOff w14:val="35000"/>
                <w14:lumMod w14:val="65000"/>
                <w14:lumOff w14:val="35000"/>
              </w14:schemeClr>
            </w14:solidFill>
          </w14:textFill>
        </w:rPr>
        <w:t xml:space="preserve">               </w:t>
      </w:r>
    </w:p>
    <w:p w14:paraId="0FE82B62" w14:textId="77777777" w:rsidR="00370379" w:rsidRDefault="004F19E3">
      <w:pPr>
        <w:rPr>
          <w:rFonts w:ascii="Arial" w:eastAsia="MS Mincho" w:hAnsi="Arial" w:cs="Arial"/>
          <w:sz w:val="22"/>
          <w:szCs w:val="22"/>
        </w:rPr>
      </w:pPr>
      <w:r>
        <w:rPr>
          <w:rFonts w:ascii="Arial" w:eastAsia="MS Mincho" w:hAnsi="Arial" w:cs="Arial"/>
          <w:b/>
          <w:sz w:val="22"/>
          <w:szCs w:val="22"/>
          <w:u w:val="single"/>
        </w:rPr>
        <w:t>Post Graduate Education and Training</w:t>
      </w:r>
    </w:p>
    <w:p w14:paraId="58D4F736" w14:textId="77777777" w:rsidR="00370379" w:rsidRDefault="00370379">
      <w:pPr>
        <w:rPr>
          <w:rFonts w:ascii="Arial" w:eastAsia="MS Mincho" w:hAnsi="Arial" w:cs="Arial"/>
          <w:b/>
          <w:sz w:val="22"/>
          <w:szCs w:val="22"/>
          <w:u w:val="single"/>
        </w:rPr>
      </w:pPr>
    </w:p>
    <w:p w14:paraId="7D1CBDB0" w14:textId="77777777" w:rsidR="00370379" w:rsidRDefault="004F19E3">
      <w:pPr>
        <w:ind w:left="2160" w:hanging="2160"/>
        <w:rPr>
          <w:rFonts w:ascii="Arial" w:hAnsi="Arial" w:cs="Arial"/>
          <w:sz w:val="22"/>
          <w:szCs w:val="22"/>
        </w:rPr>
      </w:pPr>
      <w:r>
        <w:rPr>
          <w:rFonts w:ascii="Arial" w:hAnsi="Arial" w:cs="Arial"/>
          <w:sz w:val="22"/>
          <w:szCs w:val="22"/>
        </w:rPr>
        <w:t xml:space="preserve">07/1996-03/2001 </w:t>
      </w:r>
      <w:r>
        <w:rPr>
          <w:rFonts w:ascii="Arial" w:hAnsi="Arial" w:cs="Arial"/>
          <w:sz w:val="22"/>
          <w:szCs w:val="22"/>
        </w:rPr>
        <w:tab/>
        <w:t xml:space="preserve">Internal Medicine Resident, Department of Internal Medicine, Istanbul University </w:t>
      </w:r>
      <w:proofErr w:type="spellStart"/>
      <w:r>
        <w:rPr>
          <w:rFonts w:ascii="Arial" w:hAnsi="Arial" w:cs="Arial"/>
          <w:sz w:val="22"/>
          <w:szCs w:val="22"/>
        </w:rPr>
        <w:t>Cerrahpaşa</w:t>
      </w:r>
      <w:proofErr w:type="spellEnd"/>
      <w:r>
        <w:rPr>
          <w:rFonts w:ascii="Arial" w:hAnsi="Arial" w:cs="Arial"/>
          <w:sz w:val="22"/>
          <w:szCs w:val="22"/>
        </w:rPr>
        <w:t xml:space="preserve"> Medical Faculty, Istanbul, Turkey.</w:t>
      </w:r>
    </w:p>
    <w:p w14:paraId="52A5F86E" w14:textId="77777777" w:rsidR="00370379" w:rsidRDefault="004F19E3">
      <w:pPr>
        <w:ind w:left="2160" w:hanging="2160"/>
        <w:rPr>
          <w:rFonts w:ascii="Arial" w:hAnsi="Arial" w:cs="Arial"/>
          <w:sz w:val="22"/>
          <w:szCs w:val="22"/>
        </w:rPr>
      </w:pPr>
      <w:r>
        <w:rPr>
          <w:rFonts w:ascii="Arial" w:hAnsi="Arial" w:cs="Arial"/>
          <w:sz w:val="22"/>
          <w:szCs w:val="22"/>
        </w:rPr>
        <w:t xml:space="preserve">10//2001-12/2004 </w:t>
      </w:r>
      <w:r>
        <w:rPr>
          <w:rFonts w:ascii="Arial" w:hAnsi="Arial" w:cs="Arial"/>
          <w:sz w:val="22"/>
          <w:szCs w:val="22"/>
        </w:rPr>
        <w:tab/>
        <w:t>Rheumatology Fellow, Division of Rheumatology, Trakya University School of Medicine (TUSOM), Edirne, Turkey.</w:t>
      </w:r>
    </w:p>
    <w:p w14:paraId="44387897" w14:textId="77777777" w:rsidR="00370379" w:rsidRDefault="004F19E3">
      <w:pPr>
        <w:ind w:left="2160" w:hanging="2160"/>
        <w:rPr>
          <w:rFonts w:ascii="Arial" w:hAnsi="Arial" w:cs="Arial"/>
          <w:sz w:val="22"/>
          <w:szCs w:val="22"/>
        </w:rPr>
      </w:pPr>
      <w:r>
        <w:rPr>
          <w:rFonts w:ascii="Arial" w:hAnsi="Arial" w:cs="Arial"/>
          <w:sz w:val="22"/>
          <w:szCs w:val="22"/>
        </w:rPr>
        <w:t xml:space="preserve">07/2009-07/2010 </w:t>
      </w:r>
      <w:r>
        <w:rPr>
          <w:rFonts w:ascii="Arial" w:hAnsi="Arial" w:cs="Arial"/>
          <w:sz w:val="22"/>
          <w:szCs w:val="22"/>
        </w:rPr>
        <w:tab/>
        <w:t>Visiting scientist,</w:t>
      </w:r>
      <w:bookmarkStart w:id="0" w:name="OLE_LINK119"/>
      <w:bookmarkStart w:id="1" w:name="OLE_LINK120"/>
      <w:r>
        <w:rPr>
          <w:rFonts w:ascii="Arial" w:hAnsi="Arial" w:cs="Arial"/>
          <w:sz w:val="22"/>
          <w:szCs w:val="22"/>
        </w:rPr>
        <w:t xml:space="preserve"> Harvard Medical School (HMS), Beth Israel Deaconess Medical Center (BIDMC), Department of Rheumatology, Boston, MA.</w:t>
      </w:r>
    </w:p>
    <w:bookmarkEnd w:id="0"/>
    <w:bookmarkEnd w:id="1"/>
    <w:p w14:paraId="45771086" w14:textId="77777777" w:rsidR="00370379" w:rsidRDefault="004F19E3">
      <w:pPr>
        <w:ind w:left="2160" w:hanging="2160"/>
        <w:rPr>
          <w:rFonts w:ascii="Arial" w:hAnsi="Arial" w:cs="Arial"/>
          <w:sz w:val="22"/>
          <w:szCs w:val="22"/>
        </w:rPr>
      </w:pPr>
      <w:r>
        <w:rPr>
          <w:rFonts w:ascii="Arial" w:hAnsi="Arial" w:cs="Arial"/>
          <w:sz w:val="22"/>
          <w:szCs w:val="22"/>
        </w:rPr>
        <w:t xml:space="preserve">09/2019-09/2022 </w:t>
      </w:r>
      <w:r>
        <w:rPr>
          <w:rFonts w:ascii="Arial" w:hAnsi="Arial" w:cs="Arial"/>
          <w:sz w:val="22"/>
          <w:szCs w:val="22"/>
        </w:rPr>
        <w:tab/>
        <w:t>Rheumatology Fellow, National Institutes of Arthritis and Musculoskeletal and Skin Disease, National Institutes of Health (NIAMS/NIH), Bethesda, MD.</w:t>
      </w:r>
    </w:p>
    <w:p w14:paraId="03C1AC17" w14:textId="77777777" w:rsidR="00370379" w:rsidRDefault="00370379">
      <w:pPr>
        <w:rPr>
          <w:rFonts w:ascii="Arial" w:hAnsi="Arial" w:cs="Arial"/>
          <w:sz w:val="22"/>
          <w:szCs w:val="22"/>
        </w:rPr>
      </w:pPr>
    </w:p>
    <w:p w14:paraId="37F3A5CE" w14:textId="77777777" w:rsidR="00370379" w:rsidRDefault="004F19E3">
      <w:pPr>
        <w:ind w:left="1440" w:hanging="1440"/>
        <w:jc w:val="both"/>
        <w:rPr>
          <w:rFonts w:ascii="Arial" w:eastAsia="MS Mincho" w:hAnsi="Arial" w:cs="Arial"/>
          <w:sz w:val="22"/>
          <w:szCs w:val="22"/>
        </w:rPr>
      </w:pPr>
      <w:r>
        <w:rPr>
          <w:rFonts w:ascii="Arial" w:eastAsia="MS Mincho" w:hAnsi="Arial" w:cs="Arial"/>
          <w:b/>
          <w:bCs/>
          <w:sz w:val="22"/>
          <w:szCs w:val="22"/>
          <w:u w:val="single"/>
        </w:rPr>
        <w:t>Certifications</w:t>
      </w:r>
    </w:p>
    <w:p w14:paraId="192C9333" w14:textId="77777777" w:rsidR="00370379" w:rsidRDefault="00370379">
      <w:pPr>
        <w:ind w:left="1440" w:hanging="1440"/>
        <w:jc w:val="both"/>
        <w:rPr>
          <w:rFonts w:ascii="Arial" w:eastAsia="MS Mincho" w:hAnsi="Arial" w:cs="Arial"/>
          <w:sz w:val="22"/>
          <w:szCs w:val="22"/>
        </w:rPr>
      </w:pPr>
    </w:p>
    <w:p w14:paraId="5E17CA51" w14:textId="77777777" w:rsidR="00370379" w:rsidRDefault="004F19E3">
      <w:pPr>
        <w:rPr>
          <w:rFonts w:ascii="Arial" w:eastAsia="MS Mincho" w:hAnsi="Arial" w:cs="Arial"/>
          <w:sz w:val="22"/>
          <w:szCs w:val="22"/>
        </w:rPr>
      </w:pPr>
      <w:r>
        <w:rPr>
          <w:rFonts w:ascii="Arial" w:eastAsia="MS Mincho" w:hAnsi="Arial" w:cs="Arial"/>
          <w:sz w:val="22"/>
          <w:szCs w:val="22"/>
        </w:rPr>
        <w:t>2025</w:t>
      </w:r>
      <w:r>
        <w:rPr>
          <w:rFonts w:ascii="Arial" w:eastAsia="MS Mincho" w:hAnsi="Arial" w:cs="Arial"/>
          <w:sz w:val="22"/>
          <w:szCs w:val="22"/>
        </w:rPr>
        <w:tab/>
      </w:r>
      <w:r>
        <w:rPr>
          <w:rFonts w:ascii="Arial" w:eastAsia="MS Mincho" w:hAnsi="Arial" w:cs="Arial"/>
          <w:sz w:val="22"/>
          <w:szCs w:val="22"/>
        </w:rPr>
        <w:tab/>
        <w:t>Diplomate, American Board of Internal Medicine.</w:t>
      </w:r>
      <w:r>
        <w:rPr>
          <w:rFonts w:ascii="Arial" w:eastAsia="MS Mincho" w:hAnsi="Arial" w:cs="Arial"/>
          <w:sz w:val="22"/>
          <w:szCs w:val="22"/>
        </w:rPr>
        <w:tab/>
      </w:r>
    </w:p>
    <w:p w14:paraId="51B96782" w14:textId="77777777" w:rsidR="00370379" w:rsidRDefault="004F19E3">
      <w:pPr>
        <w:ind w:left="1440"/>
        <w:rPr>
          <w:rFonts w:ascii="Arial" w:eastAsia="MS Mincho" w:hAnsi="Arial" w:cs="Arial"/>
          <w:sz w:val="22"/>
          <w:szCs w:val="22"/>
        </w:rPr>
      </w:pPr>
      <w:r>
        <w:rPr>
          <w:rFonts w:ascii="Arial" w:eastAsia="MS Mincho" w:hAnsi="Arial" w:cs="Arial"/>
          <w:sz w:val="22"/>
          <w:szCs w:val="22"/>
        </w:rPr>
        <w:tab/>
      </w:r>
    </w:p>
    <w:p w14:paraId="50C4B726" w14:textId="77777777" w:rsidR="00370379" w:rsidRDefault="004F19E3">
      <w:pPr>
        <w:rPr>
          <w:rFonts w:ascii="Arial" w:eastAsia="MS Mincho" w:hAnsi="Arial" w:cs="Arial"/>
          <w:sz w:val="22"/>
          <w:szCs w:val="22"/>
        </w:rPr>
      </w:pPr>
      <w:r>
        <w:rPr>
          <w:rFonts w:ascii="Arial" w:eastAsia="MS Mincho" w:hAnsi="Arial" w:cs="Arial"/>
          <w:b/>
          <w:bCs/>
          <w:sz w:val="22"/>
          <w:szCs w:val="22"/>
          <w:u w:val="single"/>
        </w:rPr>
        <w:t>Medical Licensures</w:t>
      </w:r>
    </w:p>
    <w:p w14:paraId="25B30D3D" w14:textId="77777777" w:rsidR="00370379" w:rsidRDefault="004F19E3">
      <w:pPr>
        <w:rPr>
          <w:rFonts w:ascii="Arial" w:eastAsia="MS Mincho" w:hAnsi="Arial" w:cs="Arial"/>
          <w:b/>
          <w:bCs/>
          <w:sz w:val="22"/>
          <w:szCs w:val="22"/>
          <w:u w:val="single"/>
        </w:rPr>
      </w:pPr>
      <w:r>
        <w:rPr>
          <w:rFonts w:ascii="Arial" w:eastAsia="MS Mincho" w:hAnsi="Arial" w:cs="Arial"/>
          <w:sz w:val="22"/>
          <w:szCs w:val="22"/>
        </w:rPr>
        <w:tab/>
      </w:r>
    </w:p>
    <w:p w14:paraId="610FAE3B" w14:textId="77777777" w:rsidR="00370379" w:rsidRDefault="004F19E3">
      <w:pPr>
        <w:rPr>
          <w:rFonts w:ascii="Arial" w:eastAsia="MS Mincho" w:hAnsi="Arial" w:cs="Arial"/>
          <w:bCs/>
          <w:sz w:val="22"/>
          <w:szCs w:val="22"/>
        </w:rPr>
      </w:pPr>
      <w:r>
        <w:rPr>
          <w:rFonts w:ascii="Arial" w:eastAsia="MS Mincho" w:hAnsi="Arial" w:cs="Arial"/>
          <w:bCs/>
          <w:sz w:val="22"/>
          <w:szCs w:val="22"/>
        </w:rPr>
        <w:t>2019</w:t>
      </w:r>
      <w:r>
        <w:rPr>
          <w:rFonts w:ascii="Arial" w:eastAsia="MS Mincho" w:hAnsi="Arial" w:cs="Arial"/>
          <w:bCs/>
          <w:sz w:val="22"/>
          <w:szCs w:val="22"/>
        </w:rPr>
        <w:tab/>
      </w:r>
      <w:r>
        <w:rPr>
          <w:rFonts w:ascii="Arial" w:eastAsia="MS Mincho" w:hAnsi="Arial" w:cs="Arial"/>
          <w:bCs/>
          <w:sz w:val="22"/>
          <w:szCs w:val="22"/>
        </w:rPr>
        <w:tab/>
        <w:t>New York (Inactive)</w:t>
      </w:r>
    </w:p>
    <w:p w14:paraId="319BFBCE" w14:textId="77777777" w:rsidR="00370379" w:rsidRDefault="004F19E3">
      <w:pPr>
        <w:rPr>
          <w:rFonts w:ascii="Arial" w:eastAsia="MS Mincho" w:hAnsi="Arial" w:cs="Arial"/>
          <w:bCs/>
          <w:sz w:val="22"/>
          <w:szCs w:val="22"/>
        </w:rPr>
      </w:pPr>
      <w:r>
        <w:rPr>
          <w:rFonts w:ascii="Arial" w:eastAsia="MS Mincho" w:hAnsi="Arial" w:cs="Arial"/>
          <w:bCs/>
          <w:sz w:val="22"/>
          <w:szCs w:val="22"/>
        </w:rPr>
        <w:t>2022</w:t>
      </w:r>
      <w:r>
        <w:rPr>
          <w:rFonts w:ascii="Arial" w:eastAsia="MS Mincho" w:hAnsi="Arial" w:cs="Arial"/>
          <w:bCs/>
          <w:sz w:val="22"/>
          <w:szCs w:val="22"/>
        </w:rPr>
        <w:tab/>
      </w:r>
      <w:r>
        <w:rPr>
          <w:rFonts w:ascii="Arial" w:eastAsia="MS Mincho" w:hAnsi="Arial" w:cs="Arial"/>
          <w:bCs/>
          <w:sz w:val="22"/>
          <w:szCs w:val="22"/>
        </w:rPr>
        <w:tab/>
        <w:t>Ohio (Active)</w:t>
      </w:r>
    </w:p>
    <w:p w14:paraId="4817D6AB" w14:textId="77777777" w:rsidR="00370379" w:rsidRDefault="004F19E3">
      <w:pPr>
        <w:rPr>
          <w:rFonts w:ascii="Arial" w:eastAsia="MS Mincho" w:hAnsi="Arial" w:cs="Arial"/>
          <w:bCs/>
          <w:sz w:val="22"/>
          <w:szCs w:val="22"/>
        </w:rPr>
      </w:pPr>
      <w:r>
        <w:rPr>
          <w:rFonts w:ascii="Arial" w:eastAsia="MS Mincho" w:hAnsi="Arial" w:cs="Arial"/>
          <w:bCs/>
          <w:sz w:val="22"/>
          <w:szCs w:val="22"/>
        </w:rPr>
        <w:t>2024</w:t>
      </w:r>
      <w:r>
        <w:rPr>
          <w:rFonts w:ascii="Arial" w:eastAsia="MS Mincho" w:hAnsi="Arial" w:cs="Arial"/>
          <w:bCs/>
          <w:sz w:val="22"/>
          <w:szCs w:val="22"/>
        </w:rPr>
        <w:tab/>
      </w:r>
      <w:r>
        <w:rPr>
          <w:rFonts w:ascii="Arial" w:eastAsia="MS Mincho" w:hAnsi="Arial" w:cs="Arial"/>
          <w:bCs/>
          <w:sz w:val="22"/>
          <w:szCs w:val="22"/>
        </w:rPr>
        <w:tab/>
        <w:t>Maryland (Active)</w:t>
      </w:r>
    </w:p>
    <w:p w14:paraId="559326E0" w14:textId="77777777" w:rsidR="00370379" w:rsidRDefault="00370379">
      <w:pPr>
        <w:rPr>
          <w:rFonts w:ascii="Arial" w:eastAsia="MS Mincho" w:hAnsi="Arial" w:cs="Arial"/>
          <w:bCs/>
          <w:sz w:val="22"/>
          <w:szCs w:val="22"/>
        </w:rPr>
      </w:pPr>
    </w:p>
    <w:p w14:paraId="09474787" w14:textId="77777777" w:rsidR="00370379" w:rsidRDefault="004F19E3">
      <w:pPr>
        <w:rPr>
          <w:rFonts w:ascii="Arial" w:eastAsia="MS Mincho" w:hAnsi="Arial" w:cs="Arial"/>
          <w:b/>
          <w:bCs/>
          <w:sz w:val="22"/>
          <w:szCs w:val="22"/>
          <w:u w:val="single"/>
        </w:rPr>
      </w:pPr>
      <w:r>
        <w:rPr>
          <w:rFonts w:ascii="Arial" w:eastAsia="MS Mincho" w:hAnsi="Arial" w:cs="Arial"/>
          <w:b/>
          <w:bCs/>
          <w:sz w:val="22"/>
          <w:szCs w:val="22"/>
          <w:u w:val="single"/>
        </w:rPr>
        <w:t>Employment History</w:t>
      </w:r>
    </w:p>
    <w:p w14:paraId="0E8FCBF4" w14:textId="77777777" w:rsidR="00370379" w:rsidRDefault="00370379">
      <w:pPr>
        <w:rPr>
          <w:rFonts w:ascii="Arial" w:eastAsia="MS Mincho" w:hAnsi="Arial" w:cs="Arial"/>
          <w:sz w:val="22"/>
          <w:szCs w:val="22"/>
        </w:rPr>
      </w:pPr>
    </w:p>
    <w:p w14:paraId="3D90152D" w14:textId="77777777" w:rsidR="00370379" w:rsidRDefault="004F19E3">
      <w:pPr>
        <w:rPr>
          <w:rFonts w:ascii="Arial" w:eastAsia="MS Mincho" w:hAnsi="Arial" w:cs="Arial"/>
          <w:bCs/>
          <w:sz w:val="22"/>
          <w:szCs w:val="22"/>
          <w:u w:val="single"/>
        </w:rPr>
      </w:pPr>
      <w:r>
        <w:rPr>
          <w:rFonts w:ascii="Arial" w:eastAsia="MS Mincho" w:hAnsi="Arial" w:cs="Arial"/>
          <w:bCs/>
          <w:sz w:val="22"/>
          <w:szCs w:val="22"/>
          <w:u w:val="single"/>
        </w:rPr>
        <w:t>Academic Appointments</w:t>
      </w:r>
    </w:p>
    <w:p w14:paraId="5B892867" w14:textId="77777777" w:rsidR="00370379" w:rsidRDefault="00370379">
      <w:pPr>
        <w:rPr>
          <w:rFonts w:ascii="Arial" w:eastAsia="MS Mincho" w:hAnsi="Arial" w:cs="Arial"/>
          <w:b/>
          <w:sz w:val="22"/>
          <w:szCs w:val="22"/>
          <w:u w:val="single"/>
        </w:rPr>
      </w:pPr>
    </w:p>
    <w:p w14:paraId="37DFD514" w14:textId="06A39FC5" w:rsidR="00370379" w:rsidRDefault="004F19E3" w:rsidP="001D2298">
      <w:pPr>
        <w:ind w:left="2880" w:hanging="2880"/>
        <w:rPr>
          <w:rFonts w:ascii="Arial" w:hAnsi="Arial" w:cs="Arial"/>
          <w:sz w:val="22"/>
          <w:szCs w:val="22"/>
        </w:rPr>
      </w:pPr>
      <w:r>
        <w:rPr>
          <w:rFonts w:ascii="Arial" w:hAnsi="Arial" w:cs="Arial"/>
          <w:sz w:val="22"/>
          <w:szCs w:val="22"/>
        </w:rPr>
        <w:t xml:space="preserve">01/2004-02/2006 </w:t>
      </w:r>
      <w:r>
        <w:rPr>
          <w:rFonts w:ascii="Arial" w:hAnsi="Arial" w:cs="Arial"/>
          <w:sz w:val="22"/>
          <w:szCs w:val="22"/>
        </w:rPr>
        <w:tab/>
      </w:r>
      <w:r>
        <w:rPr>
          <w:rFonts w:ascii="Arial" w:hAnsi="Arial" w:cs="Arial"/>
          <w:sz w:val="22"/>
          <w:szCs w:val="22"/>
        </w:rPr>
        <w:t>Assistant Professor, Division of Rheumatology, Trakya University School of Medicine (TUSOM), Edirne, Turkey</w:t>
      </w:r>
    </w:p>
    <w:p w14:paraId="20FE3C0E" w14:textId="6B71B23E" w:rsidR="00370379" w:rsidRDefault="004F19E3" w:rsidP="001D2298">
      <w:pPr>
        <w:ind w:left="2880" w:hanging="2880"/>
        <w:rPr>
          <w:rFonts w:ascii="Arial" w:hAnsi="Arial" w:cs="Arial"/>
          <w:sz w:val="22"/>
          <w:szCs w:val="22"/>
        </w:rPr>
      </w:pPr>
      <w:r>
        <w:rPr>
          <w:rFonts w:ascii="Arial" w:hAnsi="Arial" w:cs="Arial"/>
          <w:sz w:val="22"/>
          <w:szCs w:val="22"/>
        </w:rPr>
        <w:lastRenderedPageBreak/>
        <w:t xml:space="preserve">02/2006-03/2012 </w:t>
      </w:r>
      <w:r>
        <w:rPr>
          <w:rFonts w:ascii="Arial" w:hAnsi="Arial" w:cs="Arial"/>
          <w:sz w:val="22"/>
          <w:szCs w:val="22"/>
        </w:rPr>
        <w:tab/>
      </w:r>
      <w:r>
        <w:rPr>
          <w:rFonts w:ascii="Arial" w:hAnsi="Arial" w:cs="Arial"/>
          <w:sz w:val="22"/>
          <w:szCs w:val="22"/>
        </w:rPr>
        <w:t>Associate Professor, Division of Rheumatology, TUSOM, Edirne, Turkey</w:t>
      </w:r>
    </w:p>
    <w:p w14:paraId="5452AC1E" w14:textId="7AB2835F" w:rsidR="00370379" w:rsidRDefault="004F19E3">
      <w:pPr>
        <w:rPr>
          <w:rFonts w:ascii="Arial" w:hAnsi="Arial" w:cs="Arial"/>
          <w:sz w:val="22"/>
          <w:szCs w:val="22"/>
        </w:rPr>
      </w:pPr>
      <w:r>
        <w:rPr>
          <w:rFonts w:ascii="Arial" w:hAnsi="Arial" w:cs="Arial"/>
          <w:sz w:val="22"/>
          <w:szCs w:val="22"/>
        </w:rPr>
        <w:t xml:space="preserve">03/2012-09/2016 </w:t>
      </w:r>
      <w:r>
        <w:rPr>
          <w:rFonts w:ascii="Arial" w:hAnsi="Arial" w:cs="Arial"/>
          <w:sz w:val="22"/>
          <w:szCs w:val="22"/>
        </w:rPr>
        <w:tab/>
      </w:r>
      <w:r w:rsidR="001D2298">
        <w:rPr>
          <w:rFonts w:ascii="Arial" w:hAnsi="Arial" w:cs="Arial"/>
          <w:sz w:val="22"/>
          <w:szCs w:val="22"/>
        </w:rPr>
        <w:tab/>
      </w:r>
      <w:r>
        <w:rPr>
          <w:rFonts w:ascii="Arial" w:hAnsi="Arial" w:cs="Arial"/>
          <w:sz w:val="22"/>
          <w:szCs w:val="22"/>
        </w:rPr>
        <w:t>Professor, Division of Rheumatology, TUSOM, Edirne, Turkey</w:t>
      </w:r>
    </w:p>
    <w:p w14:paraId="02A1DC3C" w14:textId="4E34FEF7" w:rsidR="00370379" w:rsidRDefault="001D2298">
      <w:pPr>
        <w:ind w:left="1440" w:hanging="1440"/>
        <w:rPr>
          <w:rFonts w:ascii="Arial" w:hAnsi="Arial" w:cs="Arial"/>
          <w:bCs/>
          <w:sz w:val="22"/>
          <w:szCs w:val="22"/>
        </w:rPr>
      </w:pPr>
      <w:r>
        <w:rPr>
          <w:rFonts w:ascii="Arial" w:hAnsi="Arial" w:cs="Arial"/>
          <w:bCs/>
          <w:sz w:val="22"/>
          <w:szCs w:val="22"/>
        </w:rPr>
        <w:t>10/</w:t>
      </w:r>
      <w:r w:rsidR="004F19E3">
        <w:rPr>
          <w:rFonts w:ascii="Arial" w:hAnsi="Arial" w:cs="Arial"/>
          <w:bCs/>
          <w:sz w:val="22"/>
          <w:szCs w:val="22"/>
        </w:rPr>
        <w:t>2022-</w:t>
      </w:r>
      <w:r>
        <w:rPr>
          <w:rFonts w:ascii="Arial" w:hAnsi="Arial" w:cs="Arial"/>
          <w:bCs/>
          <w:sz w:val="22"/>
          <w:szCs w:val="22"/>
        </w:rPr>
        <w:t>02/2026</w:t>
      </w:r>
      <w:r w:rsidR="004F19E3">
        <w:rPr>
          <w:rFonts w:ascii="Arial" w:hAnsi="Arial" w:cs="Arial"/>
          <w:bCs/>
          <w:sz w:val="22"/>
          <w:szCs w:val="22"/>
        </w:rPr>
        <w:t xml:space="preserve"> </w:t>
      </w:r>
      <w:r w:rsidR="004F19E3">
        <w:rPr>
          <w:rFonts w:ascii="Arial" w:hAnsi="Arial" w:cs="Arial"/>
          <w:bCs/>
          <w:sz w:val="22"/>
          <w:szCs w:val="22"/>
        </w:rPr>
        <w:tab/>
      </w:r>
      <w:r w:rsidR="004F19E3">
        <w:rPr>
          <w:rFonts w:ascii="Arial" w:hAnsi="Arial" w:cs="Arial"/>
          <w:bCs/>
          <w:sz w:val="22"/>
          <w:szCs w:val="22"/>
        </w:rPr>
        <w:tab/>
      </w:r>
      <w:r w:rsidR="004F19E3">
        <w:rPr>
          <w:rFonts w:ascii="Arial" w:hAnsi="Arial" w:cs="Arial"/>
          <w:bCs/>
          <w:sz w:val="22"/>
          <w:szCs w:val="22"/>
        </w:rPr>
        <w:t>Associate Professor, CWRUSOM/UHCMC, Cleveland, OH</w:t>
      </w:r>
    </w:p>
    <w:p w14:paraId="4114FCA9" w14:textId="6DBA6F5F" w:rsidR="001D2298" w:rsidRDefault="001D2298" w:rsidP="001D2298">
      <w:pPr>
        <w:ind w:left="1440" w:hanging="1440"/>
        <w:rPr>
          <w:rFonts w:ascii="Arial" w:hAnsi="Arial" w:cs="Arial"/>
          <w:bCs/>
          <w:sz w:val="22"/>
          <w:szCs w:val="22"/>
        </w:rPr>
      </w:pPr>
      <w:r>
        <w:rPr>
          <w:rFonts w:ascii="Arial" w:eastAsia="MS Mincho" w:hAnsi="Arial" w:cs="Arial"/>
          <w:sz w:val="22"/>
          <w:szCs w:val="22"/>
        </w:rPr>
        <w:t>02/2026-present</w:t>
      </w:r>
      <w:r>
        <w:rPr>
          <w:rFonts w:ascii="Arial" w:eastAsia="MS Mincho" w:hAnsi="Arial" w:cs="Arial"/>
          <w:sz w:val="22"/>
          <w:szCs w:val="22"/>
        </w:rPr>
        <w:tab/>
      </w:r>
      <w:r>
        <w:rPr>
          <w:rFonts w:ascii="Arial" w:eastAsia="MS Mincho" w:hAnsi="Arial" w:cs="Arial"/>
          <w:sz w:val="22"/>
          <w:szCs w:val="22"/>
        </w:rPr>
        <w:tab/>
      </w:r>
      <w:r>
        <w:rPr>
          <w:rFonts w:ascii="Arial" w:hAnsi="Arial" w:cs="Arial"/>
          <w:bCs/>
          <w:sz w:val="22"/>
          <w:szCs w:val="22"/>
        </w:rPr>
        <w:t xml:space="preserve">Associate Professor, </w:t>
      </w:r>
      <w:r>
        <w:rPr>
          <w:rFonts w:ascii="Arial" w:hAnsi="Arial" w:cs="Arial"/>
          <w:bCs/>
          <w:sz w:val="22"/>
          <w:szCs w:val="22"/>
        </w:rPr>
        <w:t>UMSOM, Baltimore, MD</w:t>
      </w:r>
    </w:p>
    <w:p w14:paraId="168A9B67" w14:textId="5D2DAC7F" w:rsidR="00370379" w:rsidRDefault="00370379">
      <w:pPr>
        <w:rPr>
          <w:rFonts w:ascii="Arial" w:eastAsia="MS Mincho" w:hAnsi="Arial" w:cs="Arial"/>
          <w:sz w:val="22"/>
          <w:szCs w:val="22"/>
        </w:rPr>
      </w:pPr>
    </w:p>
    <w:p w14:paraId="5E787B56" w14:textId="77777777" w:rsidR="00370379" w:rsidRDefault="00370379">
      <w:pPr>
        <w:rPr>
          <w:rFonts w:ascii="Arial" w:eastAsia="MS Mincho" w:hAnsi="Arial" w:cs="Arial"/>
          <w:sz w:val="22"/>
          <w:szCs w:val="22"/>
        </w:rPr>
      </w:pPr>
    </w:p>
    <w:p w14:paraId="4F207692" w14:textId="77777777" w:rsidR="00370379" w:rsidRDefault="004F19E3">
      <w:pPr>
        <w:rPr>
          <w:rFonts w:ascii="Arial" w:eastAsia="MS Mincho" w:hAnsi="Arial" w:cs="Arial"/>
          <w:sz w:val="22"/>
          <w:szCs w:val="22"/>
        </w:rPr>
      </w:pPr>
      <w:r>
        <w:rPr>
          <w:rFonts w:ascii="Arial" w:eastAsia="MS Mincho" w:hAnsi="Arial" w:cs="Arial"/>
          <w:b/>
          <w:bCs/>
          <w:sz w:val="22"/>
          <w:szCs w:val="22"/>
          <w:u w:val="single"/>
        </w:rPr>
        <w:t>Honors and Awards</w:t>
      </w:r>
      <w:r>
        <w:rPr>
          <w:rFonts w:ascii="Arial" w:eastAsia="MS Mincho" w:hAnsi="Arial" w:cs="Arial"/>
          <w:sz w:val="22"/>
          <w:szCs w:val="22"/>
        </w:rPr>
        <w:tab/>
      </w:r>
    </w:p>
    <w:p w14:paraId="2B71A132" w14:textId="77777777" w:rsidR="00370379" w:rsidRDefault="004F19E3">
      <w:pPr>
        <w:rPr>
          <w:rFonts w:ascii="Arial" w:eastAsia="MS Mincho" w:hAnsi="Arial" w:cs="Arial"/>
          <w:sz w:val="22"/>
          <w:szCs w:val="22"/>
        </w:rPr>
      </w:pPr>
      <w:r>
        <w:rPr>
          <w:rFonts w:ascii="Arial" w:eastAsia="MS Mincho" w:hAnsi="Arial" w:cs="Arial"/>
          <w:sz w:val="22"/>
          <w:szCs w:val="22"/>
        </w:rPr>
        <w:tab/>
      </w:r>
    </w:p>
    <w:p w14:paraId="4141D30E" w14:textId="77777777" w:rsidR="00370379" w:rsidRDefault="004F19E3">
      <w:pPr>
        <w:ind w:left="720" w:hanging="720"/>
        <w:rPr>
          <w:rFonts w:ascii="Arial" w:eastAsia="MS Mincho" w:hAnsi="Arial" w:cs="Arial"/>
          <w:sz w:val="22"/>
          <w:szCs w:val="22"/>
        </w:rPr>
      </w:pPr>
      <w:r>
        <w:rPr>
          <w:rFonts w:ascii="Arial" w:eastAsia="MS Mincho" w:hAnsi="Arial" w:cs="Arial"/>
          <w:sz w:val="22"/>
          <w:szCs w:val="22"/>
        </w:rPr>
        <w:t>2005, 2006 &amp; 2008</w:t>
      </w:r>
      <w:r>
        <w:rPr>
          <w:rFonts w:ascii="Arial" w:eastAsia="MS Mincho" w:hAnsi="Arial" w:cs="Arial"/>
          <w:sz w:val="22"/>
          <w:szCs w:val="22"/>
        </w:rPr>
        <w:tab/>
        <w:t xml:space="preserve">EULAR (European League Against Rheumatism) Travel Bursary </w:t>
      </w:r>
    </w:p>
    <w:p w14:paraId="154A9C67" w14:textId="77777777" w:rsidR="00370379" w:rsidRDefault="004F19E3">
      <w:pPr>
        <w:ind w:left="720" w:hanging="720"/>
        <w:rPr>
          <w:rFonts w:ascii="Arial" w:eastAsia="MS Mincho" w:hAnsi="Arial" w:cs="Arial"/>
          <w:sz w:val="22"/>
          <w:szCs w:val="22"/>
        </w:rPr>
      </w:pPr>
      <w:r>
        <w:rPr>
          <w:rFonts w:ascii="Arial" w:eastAsia="MS Mincho" w:hAnsi="Arial" w:cs="Arial"/>
          <w:sz w:val="22"/>
          <w:szCs w:val="22"/>
        </w:rPr>
        <w:t>2008-2010, 2012-16</w:t>
      </w:r>
      <w:r>
        <w:rPr>
          <w:rFonts w:ascii="Arial" w:eastAsia="MS Mincho" w:hAnsi="Arial" w:cs="Arial"/>
          <w:sz w:val="22"/>
          <w:szCs w:val="22"/>
        </w:rPr>
        <w:tab/>
      </w:r>
      <w:r>
        <w:rPr>
          <w:rFonts w:ascii="Arial" w:eastAsia="MS Mincho" w:hAnsi="Arial" w:cs="Arial"/>
          <w:sz w:val="22"/>
          <w:szCs w:val="22"/>
        </w:rPr>
        <w:t xml:space="preserve">Trakya University (TU) Annual Good Performance Award </w:t>
      </w:r>
    </w:p>
    <w:p w14:paraId="6A5EC680" w14:textId="77777777" w:rsidR="00370379" w:rsidRDefault="004F19E3">
      <w:pPr>
        <w:ind w:left="2160" w:hanging="2160"/>
        <w:rPr>
          <w:rFonts w:ascii="Arial" w:eastAsia="MS Mincho" w:hAnsi="Arial" w:cs="Arial"/>
          <w:sz w:val="22"/>
          <w:szCs w:val="22"/>
        </w:rPr>
      </w:pPr>
      <w:r>
        <w:rPr>
          <w:rFonts w:ascii="Arial" w:eastAsia="MS Mincho" w:hAnsi="Arial" w:cs="Arial"/>
          <w:sz w:val="22"/>
          <w:szCs w:val="22"/>
        </w:rPr>
        <w:t>2008</w:t>
      </w:r>
      <w:r>
        <w:rPr>
          <w:rFonts w:ascii="Arial" w:eastAsia="MS Mincho" w:hAnsi="Arial" w:cs="Arial"/>
          <w:sz w:val="22"/>
          <w:szCs w:val="22"/>
        </w:rPr>
        <w:tab/>
        <w:t>Winner, the best vasculopathy Abstract for “An Increased Prevalence of Subclinical Atherosclerosis in Our Gouty Arthritis Patients” IX. National Rheumatology Congress, Antalya, Turkey.</w:t>
      </w:r>
    </w:p>
    <w:p w14:paraId="50F20759" w14:textId="77777777" w:rsidR="00370379" w:rsidRDefault="004F19E3">
      <w:pPr>
        <w:ind w:left="720" w:hanging="720"/>
        <w:rPr>
          <w:rFonts w:ascii="Arial" w:eastAsia="MS Mincho" w:hAnsi="Arial" w:cs="Arial"/>
          <w:sz w:val="22"/>
          <w:szCs w:val="22"/>
        </w:rPr>
      </w:pPr>
      <w:r>
        <w:rPr>
          <w:rFonts w:ascii="Arial" w:eastAsia="MS Mincho" w:hAnsi="Arial" w:cs="Arial"/>
          <w:sz w:val="22"/>
          <w:szCs w:val="22"/>
        </w:rPr>
        <w:t>2009</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Winner, International Postdoctoral Research Scholarship Award, The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Scientific and Technological Research Council of Turkey (TUBITAK).</w:t>
      </w:r>
    </w:p>
    <w:p w14:paraId="7010BBEB" w14:textId="77777777" w:rsidR="00370379" w:rsidRDefault="004F19E3">
      <w:pPr>
        <w:ind w:left="720" w:hanging="720"/>
        <w:rPr>
          <w:rFonts w:ascii="Arial" w:eastAsia="MS Mincho" w:hAnsi="Arial" w:cs="Arial"/>
          <w:sz w:val="22"/>
          <w:szCs w:val="22"/>
        </w:rPr>
      </w:pPr>
      <w:r>
        <w:rPr>
          <w:rFonts w:ascii="Arial" w:eastAsia="MS Mincho" w:hAnsi="Arial" w:cs="Arial"/>
          <w:sz w:val="22"/>
          <w:szCs w:val="22"/>
        </w:rPr>
        <w:t>2010</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Winner, the best vasculopathy abstract for “Spleen Tyrosine Kinase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Inhibition Prevents Ischemia Reperfusion Injury in Lupus-Prone Mice” XI.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National Rheumatology Congress, Antalya, Turkey</w:t>
      </w:r>
    </w:p>
    <w:p w14:paraId="4D06175D" w14:textId="77777777" w:rsidR="00370379" w:rsidRDefault="004F19E3">
      <w:pPr>
        <w:ind w:left="720" w:hanging="720"/>
        <w:rPr>
          <w:rFonts w:ascii="Arial" w:eastAsia="MS Mincho" w:hAnsi="Arial" w:cs="Arial"/>
          <w:sz w:val="22"/>
          <w:szCs w:val="22"/>
        </w:rPr>
      </w:pPr>
      <w:r>
        <w:rPr>
          <w:rFonts w:ascii="Arial" w:eastAsia="MS Mincho" w:hAnsi="Arial" w:cs="Arial"/>
          <w:sz w:val="22"/>
          <w:szCs w:val="22"/>
        </w:rPr>
        <w:t>2011</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Winner, 2</w:t>
      </w:r>
      <w:r>
        <w:rPr>
          <w:rFonts w:ascii="Arial" w:eastAsia="MS Mincho" w:hAnsi="Arial" w:cs="Arial"/>
          <w:sz w:val="22"/>
          <w:szCs w:val="22"/>
          <w:vertAlign w:val="superscript"/>
        </w:rPr>
        <w:t>nd</w:t>
      </w:r>
      <w:r>
        <w:rPr>
          <w:rFonts w:ascii="Arial" w:eastAsia="MS Mincho" w:hAnsi="Arial" w:cs="Arial"/>
          <w:sz w:val="22"/>
          <w:szCs w:val="22"/>
        </w:rPr>
        <w:t xml:space="preserve"> best Abstract for “Spleen Tyrosine Kinase Inhibition Prevents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 xml:space="preserve">Tissue Damage After Ischemia Reperfusion Injury,” Excellence in </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t>Rheumatology, Istanbul.</w:t>
      </w:r>
    </w:p>
    <w:p w14:paraId="7DBB2153"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 xml:space="preserve">2015 </w:t>
      </w:r>
      <w:r>
        <w:rPr>
          <w:rFonts w:ascii="Arial" w:eastAsia="MS Mincho" w:hAnsi="Arial" w:cs="Arial"/>
          <w:sz w:val="22"/>
          <w:szCs w:val="22"/>
        </w:rPr>
        <w:tab/>
      </w:r>
      <w:r>
        <w:rPr>
          <w:rFonts w:ascii="Arial" w:eastAsia="MS Mincho" w:hAnsi="Arial" w:cs="Arial"/>
          <w:sz w:val="22"/>
          <w:szCs w:val="22"/>
        </w:rPr>
        <w:tab/>
        <w:t xml:space="preserve">Winner, First Best Abstract Award. V. Rheumatology Cases Education </w:t>
      </w:r>
      <w:r>
        <w:rPr>
          <w:rFonts w:ascii="Arial" w:eastAsia="MS Mincho" w:hAnsi="Arial" w:cs="Arial"/>
          <w:sz w:val="22"/>
          <w:szCs w:val="22"/>
        </w:rPr>
        <w:tab/>
        <w:t xml:space="preserve">Group (ROVAG) Rheumatology Days.   </w:t>
      </w:r>
    </w:p>
    <w:p w14:paraId="0EFA657E" w14:textId="77777777" w:rsidR="00370379" w:rsidRDefault="00370379">
      <w:pPr>
        <w:ind w:left="720" w:hanging="720"/>
        <w:rPr>
          <w:rFonts w:ascii="Arial" w:eastAsia="MS Mincho" w:hAnsi="Arial" w:cs="Arial"/>
          <w:sz w:val="22"/>
          <w:szCs w:val="22"/>
        </w:rPr>
      </w:pPr>
    </w:p>
    <w:p w14:paraId="37143B76" w14:textId="77777777" w:rsidR="00370379" w:rsidRDefault="004F19E3">
      <w:pPr>
        <w:rPr>
          <w:rFonts w:ascii="Arial" w:eastAsia="MS Mincho" w:hAnsi="Arial" w:cs="Arial"/>
          <w:b/>
          <w:bCs/>
          <w:sz w:val="22"/>
          <w:szCs w:val="22"/>
          <w:u w:val="single"/>
        </w:rPr>
      </w:pPr>
      <w:r>
        <w:rPr>
          <w:rFonts w:ascii="Arial" w:eastAsia="MS Mincho" w:hAnsi="Arial" w:cs="Arial"/>
          <w:b/>
          <w:bCs/>
          <w:sz w:val="22"/>
          <w:szCs w:val="22"/>
          <w:u w:val="single"/>
        </w:rPr>
        <w:t>Clinical Activities</w:t>
      </w:r>
    </w:p>
    <w:p w14:paraId="1E39E98C" w14:textId="77777777" w:rsidR="00370379" w:rsidRDefault="004F19E3">
      <w:pPr>
        <w:rPr>
          <w:rFonts w:ascii="Arial" w:hAnsi="Arial" w:cs="Arial"/>
          <w:sz w:val="22"/>
          <w:szCs w:val="22"/>
        </w:rPr>
      </w:pPr>
      <w:r>
        <w:rPr>
          <w:rFonts w:ascii="Arial" w:hAnsi="Arial" w:cs="Arial"/>
          <w:sz w:val="22"/>
          <w:szCs w:val="22"/>
        </w:rPr>
        <w:tab/>
      </w:r>
    </w:p>
    <w:p w14:paraId="2EC164DF" w14:textId="77777777" w:rsidR="00370379" w:rsidRDefault="004F19E3">
      <w:pPr>
        <w:rPr>
          <w:rFonts w:ascii="Arial" w:eastAsia="MS Mincho" w:hAnsi="Arial" w:cs="Arial"/>
          <w:i/>
          <w:sz w:val="22"/>
          <w:szCs w:val="22"/>
        </w:rPr>
      </w:pPr>
      <w:r>
        <w:rPr>
          <w:rFonts w:ascii="Arial" w:eastAsia="MS Mincho" w:hAnsi="Arial" w:cs="Arial"/>
          <w:sz w:val="22"/>
          <w:szCs w:val="22"/>
          <w:u w:val="single"/>
        </w:rPr>
        <w:t>Clinical Expertise</w:t>
      </w:r>
    </w:p>
    <w:p w14:paraId="4C477DA7" w14:textId="77777777" w:rsidR="00370379" w:rsidRDefault="00370379">
      <w:pPr>
        <w:rPr>
          <w:rFonts w:ascii="Arial" w:eastAsia="MS Mincho" w:hAnsi="Arial" w:cs="Arial"/>
          <w:b/>
          <w:bCs/>
          <w:i/>
          <w:sz w:val="22"/>
          <w:szCs w:val="22"/>
        </w:rPr>
      </w:pPr>
    </w:p>
    <w:p w14:paraId="6DAC43CF" w14:textId="77777777" w:rsidR="00370379" w:rsidRDefault="004F19E3">
      <w:pPr>
        <w:rPr>
          <w:rFonts w:ascii="Arial" w:eastAsia="MS Mincho" w:hAnsi="Arial" w:cs="Arial"/>
          <w:bCs/>
          <w:sz w:val="22"/>
          <w:szCs w:val="22"/>
        </w:rPr>
      </w:pPr>
      <w:r>
        <w:rPr>
          <w:rFonts w:ascii="Arial" w:eastAsia="MS Mincho" w:hAnsi="Arial" w:cs="Arial"/>
          <w:bCs/>
          <w:sz w:val="22"/>
          <w:szCs w:val="22"/>
        </w:rPr>
        <w:t>Board certified internist</w:t>
      </w:r>
    </w:p>
    <w:p w14:paraId="04B25BBB" w14:textId="77777777" w:rsidR="00370379" w:rsidRDefault="004F19E3">
      <w:pPr>
        <w:rPr>
          <w:rFonts w:ascii="Arial" w:eastAsia="MS Mincho" w:hAnsi="Arial" w:cs="Arial"/>
          <w:bCs/>
          <w:sz w:val="22"/>
          <w:szCs w:val="22"/>
        </w:rPr>
      </w:pPr>
      <w:r>
        <w:rPr>
          <w:rFonts w:ascii="Arial" w:eastAsia="MS Mincho" w:hAnsi="Arial" w:cs="Arial"/>
          <w:bCs/>
          <w:sz w:val="22"/>
          <w:szCs w:val="22"/>
        </w:rPr>
        <w:t>Board eligible rheumatologist</w:t>
      </w:r>
    </w:p>
    <w:p w14:paraId="4975CE67" w14:textId="77777777" w:rsidR="00370379" w:rsidRDefault="004F19E3">
      <w:pPr>
        <w:rPr>
          <w:rFonts w:ascii="Arial" w:eastAsia="MS Mincho" w:hAnsi="Arial" w:cs="Arial"/>
          <w:bCs/>
          <w:sz w:val="22"/>
          <w:szCs w:val="22"/>
        </w:rPr>
      </w:pPr>
      <w:r>
        <w:rPr>
          <w:rFonts w:ascii="Arial" w:eastAsia="MS Mincho" w:hAnsi="Arial" w:cs="Arial"/>
          <w:bCs/>
          <w:sz w:val="22"/>
          <w:szCs w:val="22"/>
        </w:rPr>
        <w:t>Clinical focus on the areas of systemic lupus erythematosus and Behcet’s disease, and clinical outcomes in rheumatology</w:t>
      </w:r>
    </w:p>
    <w:p w14:paraId="477C2B78" w14:textId="77777777" w:rsidR="00370379" w:rsidRDefault="00370379">
      <w:pPr>
        <w:rPr>
          <w:rFonts w:ascii="Arial" w:eastAsia="MS Mincho" w:hAnsi="Arial" w:cs="Arial"/>
          <w:bCs/>
          <w:sz w:val="22"/>
          <w:szCs w:val="22"/>
        </w:rPr>
      </w:pPr>
    </w:p>
    <w:p w14:paraId="019C8393" w14:textId="77777777" w:rsidR="00370379" w:rsidRDefault="004F19E3">
      <w:pPr>
        <w:rPr>
          <w:rFonts w:ascii="Arial" w:eastAsia="MS Mincho" w:hAnsi="Arial" w:cs="Arial"/>
          <w:sz w:val="22"/>
          <w:szCs w:val="22"/>
          <w:u w:val="single"/>
        </w:rPr>
      </w:pPr>
      <w:r>
        <w:rPr>
          <w:rFonts w:ascii="Arial" w:eastAsia="MS Mincho" w:hAnsi="Arial" w:cs="Arial"/>
          <w:sz w:val="22"/>
          <w:szCs w:val="22"/>
          <w:u w:val="single"/>
        </w:rPr>
        <w:t>Scope of Clinical Practice</w:t>
      </w:r>
    </w:p>
    <w:p w14:paraId="6C703DDF" w14:textId="77777777" w:rsidR="00370379" w:rsidRDefault="00370379">
      <w:pPr>
        <w:rPr>
          <w:rFonts w:ascii="Arial" w:eastAsia="MS Mincho" w:hAnsi="Arial" w:cs="Arial"/>
          <w:b/>
          <w:bCs/>
          <w:sz w:val="22"/>
          <w:szCs w:val="22"/>
          <w:u w:val="single"/>
        </w:rPr>
      </w:pPr>
    </w:p>
    <w:p w14:paraId="290278F1" w14:textId="77777777" w:rsidR="00370379" w:rsidRDefault="004F19E3">
      <w:pPr>
        <w:ind w:left="2160" w:hanging="2160"/>
        <w:rPr>
          <w:rFonts w:ascii="Arial" w:hAnsi="Arial" w:cs="Arial"/>
          <w:sz w:val="22"/>
          <w:szCs w:val="22"/>
        </w:rPr>
      </w:pPr>
      <w:r>
        <w:rPr>
          <w:rFonts w:ascii="Arial" w:hAnsi="Arial" w:cs="Arial"/>
          <w:sz w:val="22"/>
          <w:szCs w:val="22"/>
        </w:rPr>
        <w:t xml:space="preserve">01/2004-09/2016 </w:t>
      </w:r>
      <w:r>
        <w:rPr>
          <w:rFonts w:ascii="Arial" w:hAnsi="Arial" w:cs="Arial"/>
          <w:sz w:val="22"/>
          <w:szCs w:val="22"/>
        </w:rPr>
        <w:tab/>
        <w:t>Attending Rheumatologist, Division of Rheumatology, TUSOM, Edirne-Turkey</w:t>
      </w:r>
    </w:p>
    <w:p w14:paraId="5EE68E57" w14:textId="77777777" w:rsidR="00370379" w:rsidRDefault="004F19E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~3000 patients/year</w:t>
      </w:r>
    </w:p>
    <w:p w14:paraId="4DEF82CF" w14:textId="77777777" w:rsidR="00370379" w:rsidRDefault="004F19E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Practice/leadership/administrative roles/research/teaching</w:t>
      </w:r>
    </w:p>
    <w:p w14:paraId="787A2BEB" w14:textId="77777777" w:rsidR="00370379" w:rsidRDefault="004F19E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1.0 FTE</w:t>
      </w:r>
      <w:r>
        <w:rPr>
          <w:rFonts w:ascii="Arial" w:hAnsi="Arial" w:cs="Arial"/>
          <w:bCs/>
          <w:sz w:val="22"/>
          <w:szCs w:val="22"/>
        </w:rPr>
        <w:tab/>
      </w:r>
      <w:r>
        <w:rPr>
          <w:rFonts w:ascii="Arial" w:hAnsi="Arial" w:cs="Arial"/>
          <w:bCs/>
          <w:sz w:val="22"/>
          <w:szCs w:val="22"/>
        </w:rPr>
        <w:tab/>
      </w:r>
    </w:p>
    <w:p w14:paraId="01F3C5B8" w14:textId="78A9BAC4" w:rsidR="00370379" w:rsidRDefault="004F19E3">
      <w:pPr>
        <w:rPr>
          <w:rFonts w:ascii="Arial" w:hAnsi="Arial" w:cs="Arial"/>
          <w:bCs/>
          <w:sz w:val="22"/>
          <w:szCs w:val="22"/>
        </w:rPr>
      </w:pPr>
      <w:r>
        <w:rPr>
          <w:rFonts w:ascii="Arial" w:hAnsi="Arial" w:cs="Arial"/>
          <w:bCs/>
          <w:sz w:val="22"/>
          <w:szCs w:val="22"/>
        </w:rPr>
        <w:t>10/2022-</w:t>
      </w:r>
      <w:r w:rsidR="001D2298">
        <w:rPr>
          <w:rFonts w:ascii="Arial" w:hAnsi="Arial" w:cs="Arial"/>
          <w:bCs/>
          <w:sz w:val="22"/>
          <w:szCs w:val="22"/>
        </w:rPr>
        <w:t>01/2026</w:t>
      </w:r>
      <w:r>
        <w:rPr>
          <w:rFonts w:ascii="Arial" w:hAnsi="Arial" w:cs="Arial"/>
          <w:bCs/>
          <w:sz w:val="22"/>
          <w:szCs w:val="22"/>
        </w:rPr>
        <w:t xml:space="preserve"> </w:t>
      </w:r>
      <w:r>
        <w:rPr>
          <w:rFonts w:ascii="Arial" w:hAnsi="Arial" w:cs="Arial"/>
          <w:bCs/>
          <w:sz w:val="22"/>
          <w:szCs w:val="22"/>
        </w:rPr>
        <w:tab/>
        <w:t>Attending Rheumatologist, CWRUSOM/UHCMC, Cleveland, OH, USA.</w:t>
      </w:r>
    </w:p>
    <w:p w14:paraId="7FF4D452" w14:textId="77777777" w:rsidR="00370379" w:rsidRDefault="004F19E3">
      <w:pPr>
        <w:rPr>
          <w:rFonts w:ascii="Arial" w:eastAsia="MS Mincho" w:hAnsi="Arial" w:cs="Arial"/>
          <w:bCs/>
          <w:sz w:val="22"/>
          <w:szCs w:val="22"/>
        </w:rPr>
      </w:pPr>
      <w:r>
        <w:rPr>
          <w:rFonts w:ascii="Arial" w:eastAsia="MS Mincho" w:hAnsi="Arial" w:cs="Arial"/>
          <w:bCs/>
          <w:sz w:val="22"/>
          <w:szCs w:val="22"/>
        </w:rPr>
        <w:tab/>
      </w:r>
      <w:r>
        <w:rPr>
          <w:rFonts w:ascii="Arial" w:eastAsia="MS Mincho" w:hAnsi="Arial" w:cs="Arial"/>
          <w:bCs/>
          <w:sz w:val="22"/>
          <w:szCs w:val="22"/>
        </w:rPr>
        <w:tab/>
      </w:r>
      <w:r>
        <w:rPr>
          <w:rFonts w:ascii="Arial" w:eastAsia="MS Mincho" w:hAnsi="Arial" w:cs="Arial"/>
          <w:bCs/>
          <w:sz w:val="22"/>
          <w:szCs w:val="22"/>
        </w:rPr>
        <w:tab/>
        <w:t>~3000 patients/year</w:t>
      </w:r>
    </w:p>
    <w:p w14:paraId="6E823BA2" w14:textId="77777777" w:rsidR="00370379" w:rsidRDefault="004F19E3">
      <w:pPr>
        <w:rPr>
          <w:rFonts w:ascii="Arial" w:eastAsia="MS Mincho" w:hAnsi="Arial" w:cs="Arial"/>
          <w:bCs/>
          <w:sz w:val="22"/>
          <w:szCs w:val="22"/>
        </w:rPr>
      </w:pPr>
      <w:r>
        <w:rPr>
          <w:rFonts w:ascii="Arial" w:eastAsia="MS Mincho" w:hAnsi="Arial" w:cs="Arial"/>
          <w:bCs/>
          <w:sz w:val="22"/>
          <w:szCs w:val="22"/>
        </w:rPr>
        <w:tab/>
      </w:r>
      <w:r>
        <w:rPr>
          <w:rFonts w:ascii="Arial" w:eastAsia="MS Mincho" w:hAnsi="Arial" w:cs="Arial"/>
          <w:bCs/>
          <w:sz w:val="22"/>
          <w:szCs w:val="22"/>
        </w:rPr>
        <w:tab/>
      </w:r>
      <w:r>
        <w:rPr>
          <w:rFonts w:ascii="Arial" w:eastAsia="MS Mincho" w:hAnsi="Arial" w:cs="Arial"/>
          <w:bCs/>
          <w:sz w:val="22"/>
          <w:szCs w:val="22"/>
        </w:rPr>
        <w:tab/>
        <w:t>Practice/leadership/research/teaching</w:t>
      </w:r>
    </w:p>
    <w:p w14:paraId="1536B1B6" w14:textId="77777777" w:rsidR="00370379" w:rsidRDefault="004F19E3">
      <w:pPr>
        <w:rPr>
          <w:rFonts w:ascii="Arial" w:eastAsia="MS Mincho" w:hAnsi="Arial" w:cs="Arial"/>
          <w:bCs/>
          <w:sz w:val="22"/>
          <w:szCs w:val="22"/>
        </w:rPr>
      </w:pPr>
      <w:r>
        <w:rPr>
          <w:rFonts w:ascii="Arial" w:eastAsia="MS Mincho" w:hAnsi="Arial" w:cs="Arial"/>
          <w:bCs/>
          <w:sz w:val="22"/>
          <w:szCs w:val="22"/>
        </w:rPr>
        <w:tab/>
      </w:r>
      <w:r>
        <w:rPr>
          <w:rFonts w:ascii="Arial" w:eastAsia="MS Mincho" w:hAnsi="Arial" w:cs="Arial"/>
          <w:bCs/>
          <w:sz w:val="22"/>
          <w:szCs w:val="22"/>
        </w:rPr>
        <w:tab/>
      </w:r>
      <w:r>
        <w:rPr>
          <w:rFonts w:ascii="Arial" w:eastAsia="MS Mincho" w:hAnsi="Arial" w:cs="Arial"/>
          <w:bCs/>
          <w:sz w:val="22"/>
          <w:szCs w:val="22"/>
        </w:rPr>
        <w:tab/>
        <w:t>1.0 FTE</w:t>
      </w:r>
    </w:p>
    <w:p w14:paraId="09387234" w14:textId="63AACE17" w:rsidR="001D2298" w:rsidRDefault="001D2298" w:rsidP="001D2298">
      <w:pPr>
        <w:rPr>
          <w:rFonts w:ascii="Arial" w:eastAsia="MS Mincho" w:hAnsi="Arial" w:cs="Arial"/>
          <w:bCs/>
          <w:sz w:val="22"/>
          <w:szCs w:val="22"/>
        </w:rPr>
      </w:pPr>
      <w:r>
        <w:rPr>
          <w:rFonts w:ascii="Arial" w:hAnsi="Arial" w:cs="Arial"/>
          <w:bCs/>
          <w:sz w:val="22"/>
          <w:szCs w:val="22"/>
        </w:rPr>
        <w:t>02</w:t>
      </w:r>
      <w:r>
        <w:rPr>
          <w:rFonts w:ascii="Arial" w:hAnsi="Arial" w:cs="Arial"/>
          <w:bCs/>
          <w:sz w:val="22"/>
          <w:szCs w:val="22"/>
        </w:rPr>
        <w:t>/202</w:t>
      </w:r>
      <w:r>
        <w:rPr>
          <w:rFonts w:ascii="Arial" w:hAnsi="Arial" w:cs="Arial"/>
          <w:bCs/>
          <w:sz w:val="22"/>
          <w:szCs w:val="22"/>
        </w:rPr>
        <w:t>6</w:t>
      </w:r>
      <w:r>
        <w:rPr>
          <w:rFonts w:ascii="Arial" w:hAnsi="Arial" w:cs="Arial"/>
          <w:bCs/>
          <w:sz w:val="22"/>
          <w:szCs w:val="22"/>
        </w:rPr>
        <w:t>-</w:t>
      </w:r>
      <w:r>
        <w:rPr>
          <w:rFonts w:ascii="Arial" w:hAnsi="Arial" w:cs="Arial"/>
          <w:bCs/>
          <w:sz w:val="22"/>
          <w:szCs w:val="22"/>
        </w:rPr>
        <w:t>present</w:t>
      </w:r>
      <w:r>
        <w:rPr>
          <w:rFonts w:ascii="Arial" w:hAnsi="Arial" w:cs="Arial"/>
          <w:bCs/>
          <w:sz w:val="22"/>
          <w:szCs w:val="22"/>
        </w:rPr>
        <w:t xml:space="preserve"> </w:t>
      </w:r>
      <w:r>
        <w:rPr>
          <w:rFonts w:ascii="Arial" w:hAnsi="Arial" w:cs="Arial"/>
          <w:bCs/>
          <w:sz w:val="22"/>
          <w:szCs w:val="22"/>
        </w:rPr>
        <w:tab/>
        <w:t xml:space="preserve">Attending Rheumatologist, </w:t>
      </w:r>
      <w:r>
        <w:rPr>
          <w:rFonts w:ascii="Arial" w:hAnsi="Arial" w:cs="Arial"/>
          <w:bCs/>
          <w:sz w:val="22"/>
          <w:szCs w:val="22"/>
        </w:rPr>
        <w:t>UMSOM, Baltimore, MD</w:t>
      </w:r>
    </w:p>
    <w:p w14:paraId="5581E07F" w14:textId="77777777" w:rsidR="001D2298" w:rsidRDefault="001D2298" w:rsidP="001D2298">
      <w:pPr>
        <w:rPr>
          <w:rFonts w:ascii="Arial" w:eastAsia="MS Mincho" w:hAnsi="Arial" w:cs="Arial"/>
          <w:bCs/>
          <w:sz w:val="22"/>
          <w:szCs w:val="22"/>
        </w:rPr>
      </w:pPr>
      <w:r>
        <w:rPr>
          <w:rFonts w:ascii="Arial" w:eastAsia="MS Mincho" w:hAnsi="Arial" w:cs="Arial"/>
          <w:bCs/>
          <w:sz w:val="22"/>
          <w:szCs w:val="22"/>
        </w:rPr>
        <w:tab/>
      </w:r>
      <w:r>
        <w:rPr>
          <w:rFonts w:ascii="Arial" w:eastAsia="MS Mincho" w:hAnsi="Arial" w:cs="Arial"/>
          <w:bCs/>
          <w:sz w:val="22"/>
          <w:szCs w:val="22"/>
        </w:rPr>
        <w:tab/>
      </w:r>
      <w:r>
        <w:rPr>
          <w:rFonts w:ascii="Arial" w:eastAsia="MS Mincho" w:hAnsi="Arial" w:cs="Arial"/>
          <w:bCs/>
          <w:sz w:val="22"/>
          <w:szCs w:val="22"/>
        </w:rPr>
        <w:tab/>
        <w:t>Practice/leadership/research/teaching</w:t>
      </w:r>
    </w:p>
    <w:p w14:paraId="728E5D66" w14:textId="77777777" w:rsidR="001D2298" w:rsidRDefault="001D2298" w:rsidP="001D2298">
      <w:pPr>
        <w:rPr>
          <w:rFonts w:ascii="Arial" w:eastAsia="MS Mincho" w:hAnsi="Arial" w:cs="Arial"/>
          <w:bCs/>
          <w:sz w:val="22"/>
          <w:szCs w:val="22"/>
        </w:rPr>
      </w:pPr>
      <w:r>
        <w:rPr>
          <w:rFonts w:ascii="Arial" w:eastAsia="MS Mincho" w:hAnsi="Arial" w:cs="Arial"/>
          <w:bCs/>
          <w:sz w:val="22"/>
          <w:szCs w:val="22"/>
        </w:rPr>
        <w:tab/>
      </w:r>
      <w:r>
        <w:rPr>
          <w:rFonts w:ascii="Arial" w:eastAsia="MS Mincho" w:hAnsi="Arial" w:cs="Arial"/>
          <w:bCs/>
          <w:sz w:val="22"/>
          <w:szCs w:val="22"/>
        </w:rPr>
        <w:tab/>
      </w:r>
      <w:r>
        <w:rPr>
          <w:rFonts w:ascii="Arial" w:eastAsia="MS Mincho" w:hAnsi="Arial" w:cs="Arial"/>
          <w:bCs/>
          <w:sz w:val="22"/>
          <w:szCs w:val="22"/>
        </w:rPr>
        <w:tab/>
        <w:t>1.0 FTE</w:t>
      </w:r>
    </w:p>
    <w:p w14:paraId="6E4C5055" w14:textId="77777777" w:rsidR="00370379" w:rsidRDefault="00370379">
      <w:pPr>
        <w:rPr>
          <w:rFonts w:ascii="Arial" w:eastAsia="MS Mincho" w:hAnsi="Arial" w:cs="Arial"/>
          <w:bCs/>
          <w:sz w:val="22"/>
          <w:szCs w:val="22"/>
        </w:rPr>
      </w:pPr>
    </w:p>
    <w:p w14:paraId="00B2B615" w14:textId="77777777" w:rsidR="00370379" w:rsidRDefault="004F19E3">
      <w:pPr>
        <w:rPr>
          <w:rFonts w:ascii="Arial" w:eastAsia="MS Mincho" w:hAnsi="Arial" w:cs="Arial"/>
          <w:b/>
          <w:sz w:val="22"/>
          <w:szCs w:val="22"/>
          <w:u w:val="single"/>
        </w:rPr>
      </w:pPr>
      <w:r>
        <w:rPr>
          <w:rFonts w:ascii="Arial" w:eastAsia="MS Mincho" w:hAnsi="Arial" w:cs="Arial"/>
          <w:sz w:val="22"/>
          <w:szCs w:val="22"/>
          <w:u w:val="single"/>
        </w:rPr>
        <w:t>Development of Clinical Programs</w:t>
      </w:r>
    </w:p>
    <w:p w14:paraId="62FFF801" w14:textId="77777777" w:rsidR="00370379" w:rsidRDefault="00370379">
      <w:pPr>
        <w:rPr>
          <w:rFonts w:ascii="Arial" w:eastAsia="MS Mincho" w:hAnsi="Arial" w:cs="Arial"/>
          <w:bCs/>
          <w:sz w:val="22"/>
          <w:szCs w:val="22"/>
        </w:rPr>
      </w:pPr>
    </w:p>
    <w:p w14:paraId="10DA16EF" w14:textId="77777777" w:rsidR="00370379" w:rsidRDefault="004F19E3">
      <w:pPr>
        <w:ind w:left="1440" w:hanging="1440"/>
        <w:rPr>
          <w:rFonts w:ascii="Arial" w:eastAsia="MS Mincho" w:hAnsi="Arial" w:cs="Arial"/>
          <w:bCs/>
          <w:sz w:val="22"/>
          <w:szCs w:val="22"/>
        </w:rPr>
      </w:pPr>
      <w:r>
        <w:rPr>
          <w:rFonts w:ascii="Arial" w:eastAsia="MS Mincho" w:hAnsi="Arial" w:cs="Arial"/>
          <w:bCs/>
          <w:sz w:val="22"/>
          <w:szCs w:val="22"/>
        </w:rPr>
        <w:lastRenderedPageBreak/>
        <w:t>2005-2016</w:t>
      </w:r>
      <w:r>
        <w:rPr>
          <w:rFonts w:ascii="Arial" w:eastAsia="MS Mincho" w:hAnsi="Arial" w:cs="Arial"/>
          <w:bCs/>
          <w:sz w:val="22"/>
          <w:szCs w:val="22"/>
        </w:rPr>
        <w:tab/>
        <w:t xml:space="preserve">Co-founder and developer, Rheumatology fellowship program and rheumatology clinic, TUSOM, Edirne, Turkey. </w:t>
      </w:r>
    </w:p>
    <w:p w14:paraId="19AE823A" w14:textId="77777777" w:rsidR="00370379" w:rsidRDefault="00370379">
      <w:pPr>
        <w:rPr>
          <w:rFonts w:ascii="Arial" w:eastAsia="MS Mincho" w:hAnsi="Arial" w:cs="Arial"/>
          <w:bCs/>
          <w:sz w:val="22"/>
          <w:szCs w:val="22"/>
        </w:rPr>
      </w:pPr>
    </w:p>
    <w:p w14:paraId="56C6B5C6" w14:textId="77777777" w:rsidR="00370379" w:rsidRDefault="004F19E3">
      <w:pPr>
        <w:rPr>
          <w:rFonts w:ascii="Arial" w:eastAsia="MS Mincho" w:hAnsi="Arial" w:cs="Arial"/>
          <w:b/>
          <w:bCs/>
          <w:sz w:val="22"/>
          <w:szCs w:val="22"/>
          <w:u w:val="single"/>
        </w:rPr>
      </w:pPr>
      <w:r>
        <w:rPr>
          <w:rFonts w:ascii="Arial" w:eastAsia="MS Mincho" w:hAnsi="Arial" w:cs="Arial"/>
          <w:b/>
          <w:bCs/>
          <w:sz w:val="22"/>
          <w:szCs w:val="22"/>
          <w:u w:val="single"/>
        </w:rPr>
        <w:t>Professional Society Memberships</w:t>
      </w:r>
    </w:p>
    <w:p w14:paraId="20384A71" w14:textId="77777777" w:rsidR="00370379" w:rsidRDefault="00370379">
      <w:pPr>
        <w:rPr>
          <w:rFonts w:ascii="Arial" w:eastAsia="MS Mincho" w:hAnsi="Arial" w:cs="Arial"/>
          <w:sz w:val="22"/>
          <w:szCs w:val="22"/>
        </w:rPr>
      </w:pPr>
    </w:p>
    <w:p w14:paraId="2A8C9EE7"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2002-2017</w:t>
      </w:r>
      <w:r>
        <w:rPr>
          <w:rFonts w:ascii="Arial" w:eastAsia="MS Mincho" w:hAnsi="Arial" w:cs="Arial"/>
          <w:bCs/>
          <w:iCs/>
          <w:color w:val="auto"/>
          <w:sz w:val="22"/>
          <w:szCs w:val="22"/>
        </w:rPr>
        <w:tab/>
      </w:r>
      <w:r>
        <w:rPr>
          <w:rFonts w:ascii="Arial" w:eastAsia="MS Mincho" w:hAnsi="Arial" w:cs="Arial"/>
          <w:bCs/>
          <w:iCs/>
          <w:color w:val="auto"/>
          <w:sz w:val="22"/>
          <w:szCs w:val="22"/>
        </w:rPr>
        <w:t>Member, Turkish Society of Rheumatology, Turkey</w:t>
      </w:r>
    </w:p>
    <w:p w14:paraId="6FB8D331"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2019-present</w:t>
      </w:r>
      <w:r>
        <w:rPr>
          <w:rFonts w:ascii="Arial" w:eastAsia="MS Mincho" w:hAnsi="Arial" w:cs="Arial"/>
          <w:bCs/>
          <w:iCs/>
          <w:color w:val="auto"/>
          <w:sz w:val="22"/>
          <w:szCs w:val="22"/>
        </w:rPr>
        <w:tab/>
        <w:t>Member, American College of Rheumatology</w:t>
      </w:r>
    </w:p>
    <w:p w14:paraId="208ADF63" w14:textId="77777777" w:rsidR="00370379" w:rsidRDefault="00370379">
      <w:pPr>
        <w:ind w:left="1440" w:hanging="1440"/>
        <w:rPr>
          <w:rFonts w:ascii="Arial" w:eastAsia="MS Mincho" w:hAnsi="Arial" w:cs="Arial"/>
          <w:bCs/>
          <w:iCs/>
          <w:color w:val="auto"/>
          <w:sz w:val="22"/>
          <w:szCs w:val="22"/>
        </w:rPr>
      </w:pPr>
    </w:p>
    <w:p w14:paraId="0AA891B0" w14:textId="77777777" w:rsidR="00370379" w:rsidRDefault="004F19E3">
      <w:pPr>
        <w:rPr>
          <w:rFonts w:ascii="Arial" w:eastAsia="MS Mincho" w:hAnsi="Arial" w:cs="Arial"/>
          <w:b/>
          <w:bCs/>
          <w:sz w:val="22"/>
          <w:szCs w:val="22"/>
          <w:u w:val="single"/>
        </w:rPr>
      </w:pPr>
      <w:r>
        <w:rPr>
          <w:rFonts w:ascii="Arial" w:eastAsia="MS Mincho" w:hAnsi="Arial" w:cs="Arial"/>
          <w:b/>
          <w:bCs/>
          <w:sz w:val="22"/>
          <w:szCs w:val="22"/>
          <w:u w:val="single"/>
        </w:rPr>
        <w:t>Administrative Service</w:t>
      </w:r>
    </w:p>
    <w:p w14:paraId="7FE9D3AB" w14:textId="77777777" w:rsidR="00370379" w:rsidRDefault="00370379">
      <w:pPr>
        <w:rPr>
          <w:rFonts w:ascii="Arial" w:eastAsia="MS Mincho" w:hAnsi="Arial" w:cs="Arial"/>
          <w:bCs/>
          <w:sz w:val="22"/>
          <w:szCs w:val="22"/>
        </w:rPr>
      </w:pPr>
    </w:p>
    <w:p w14:paraId="486A32F1"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2011-2016</w:t>
      </w:r>
      <w:r>
        <w:rPr>
          <w:rFonts w:ascii="Arial" w:eastAsia="MS Mincho" w:hAnsi="Arial" w:cs="Arial"/>
          <w:bCs/>
          <w:iCs/>
          <w:color w:val="auto"/>
          <w:sz w:val="22"/>
          <w:szCs w:val="22"/>
        </w:rPr>
        <w:tab/>
        <w:t>Board member, ROVAG Rheumatology Group, Turkey</w:t>
      </w:r>
    </w:p>
    <w:p w14:paraId="2D313014"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2013-2018</w:t>
      </w:r>
      <w:r>
        <w:rPr>
          <w:rFonts w:ascii="Arial" w:eastAsia="MS Mincho" w:hAnsi="Arial" w:cs="Arial"/>
          <w:bCs/>
          <w:iCs/>
          <w:color w:val="auto"/>
          <w:sz w:val="22"/>
          <w:szCs w:val="22"/>
        </w:rPr>
        <w:tab/>
        <w:t>Founder/President, Rheumatology/Immunology Society, Turkey</w:t>
      </w:r>
    </w:p>
    <w:p w14:paraId="530E31A7"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2015-2016</w:t>
      </w:r>
      <w:r>
        <w:rPr>
          <w:rFonts w:ascii="Arial" w:eastAsia="MS Mincho" w:hAnsi="Arial" w:cs="Arial"/>
          <w:bCs/>
          <w:iCs/>
          <w:color w:val="auto"/>
          <w:sz w:val="22"/>
          <w:szCs w:val="22"/>
        </w:rPr>
        <w:tab/>
        <w:t>Board member, Turkish Society of Rheumatology</w:t>
      </w:r>
    </w:p>
    <w:p w14:paraId="6293AAF5" w14:textId="77777777" w:rsidR="00370379" w:rsidRDefault="00370379">
      <w:pPr>
        <w:rPr>
          <w:rFonts w:ascii="Arial" w:eastAsia="MS Mincho" w:hAnsi="Arial" w:cs="Arial"/>
          <w:bCs/>
          <w:sz w:val="22"/>
          <w:szCs w:val="22"/>
        </w:rPr>
      </w:pPr>
    </w:p>
    <w:p w14:paraId="56126A4B" w14:textId="77777777" w:rsidR="00370379" w:rsidRDefault="004F19E3">
      <w:pPr>
        <w:rPr>
          <w:rFonts w:ascii="Arial" w:eastAsia="MS Mincho" w:hAnsi="Arial" w:cs="Arial"/>
          <w:b/>
          <w:bCs/>
          <w:sz w:val="22"/>
          <w:szCs w:val="22"/>
          <w:u w:val="single"/>
        </w:rPr>
      </w:pPr>
      <w:r>
        <w:rPr>
          <w:rFonts w:ascii="Arial" w:eastAsia="MS Mincho" w:hAnsi="Arial" w:cs="Arial"/>
          <w:b/>
          <w:bCs/>
          <w:sz w:val="22"/>
          <w:szCs w:val="22"/>
          <w:u w:val="single"/>
        </w:rPr>
        <w:t>Institutional Service</w:t>
      </w:r>
    </w:p>
    <w:p w14:paraId="1B84B1AA" w14:textId="77777777" w:rsidR="00370379" w:rsidRDefault="00370379">
      <w:pPr>
        <w:rPr>
          <w:rFonts w:ascii="Arial" w:eastAsia="MS Mincho" w:hAnsi="Arial" w:cs="Arial"/>
          <w:b/>
          <w:bCs/>
          <w:sz w:val="22"/>
          <w:szCs w:val="22"/>
          <w:u w:val="single"/>
        </w:rPr>
      </w:pPr>
    </w:p>
    <w:p w14:paraId="4CA0883F"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2006-2009</w:t>
      </w:r>
      <w:r>
        <w:rPr>
          <w:rFonts w:ascii="Arial" w:eastAsia="MS Mincho" w:hAnsi="Arial" w:cs="Arial"/>
          <w:bCs/>
          <w:iCs/>
          <w:color w:val="auto"/>
          <w:sz w:val="22"/>
          <w:szCs w:val="22"/>
        </w:rPr>
        <w:tab/>
        <w:t>Associate Program Director, Rheumatology Fellowship Program, TUSOM, Edirne, Turkey.</w:t>
      </w:r>
    </w:p>
    <w:p w14:paraId="4597A949"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2007-2011</w:t>
      </w:r>
      <w:r>
        <w:rPr>
          <w:rFonts w:ascii="Arial" w:eastAsia="MS Mincho" w:hAnsi="Arial" w:cs="Arial"/>
          <w:sz w:val="22"/>
          <w:szCs w:val="22"/>
        </w:rPr>
        <w:tab/>
        <w:t xml:space="preserve">Member, Medical School Education Committee, Trakya University School of Medicine, Edirne, Turkey </w:t>
      </w:r>
    </w:p>
    <w:p w14:paraId="66462B89"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2009-2016</w:t>
      </w:r>
      <w:r>
        <w:rPr>
          <w:rFonts w:ascii="Arial" w:eastAsia="MS Mincho" w:hAnsi="Arial" w:cs="Arial"/>
          <w:bCs/>
          <w:iCs/>
          <w:color w:val="auto"/>
          <w:sz w:val="22"/>
          <w:szCs w:val="22"/>
        </w:rPr>
        <w:tab/>
        <w:t>Chief, Division of Rheumatology, TUSOM, Edirne, Turkey.</w:t>
      </w:r>
    </w:p>
    <w:p w14:paraId="2D0114B1"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2009-2016</w:t>
      </w:r>
      <w:r>
        <w:rPr>
          <w:rFonts w:ascii="Arial" w:eastAsia="MS Mincho" w:hAnsi="Arial" w:cs="Arial"/>
          <w:bCs/>
          <w:iCs/>
          <w:color w:val="auto"/>
          <w:sz w:val="22"/>
          <w:szCs w:val="22"/>
        </w:rPr>
        <w:tab/>
        <w:t>Program Director, Rheumatology Fellowship Program, TUSOM, Edirne, Turkey.</w:t>
      </w:r>
    </w:p>
    <w:p w14:paraId="1D838FB0"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2023-2025</w:t>
      </w:r>
      <w:r>
        <w:rPr>
          <w:rFonts w:ascii="Arial" w:eastAsia="MS Mincho" w:hAnsi="Arial" w:cs="Arial"/>
          <w:sz w:val="22"/>
          <w:szCs w:val="22"/>
        </w:rPr>
        <w:tab/>
        <w:t>Director, Rheumatology Fellow Research Committee, Case Western Reserve University, University Hospitals Cleveland Medical Center</w:t>
      </w:r>
    </w:p>
    <w:p w14:paraId="5B2C0E0E" w14:textId="77777777" w:rsidR="00370379" w:rsidRDefault="00370379">
      <w:pPr>
        <w:rPr>
          <w:rFonts w:ascii="Arial" w:eastAsia="MS Mincho" w:hAnsi="Arial" w:cs="Arial"/>
          <w:b/>
          <w:bCs/>
          <w:sz w:val="22"/>
          <w:szCs w:val="22"/>
          <w:u w:val="single"/>
        </w:rPr>
      </w:pPr>
    </w:p>
    <w:p w14:paraId="442414FD" w14:textId="77777777" w:rsidR="00370379" w:rsidRDefault="004F19E3">
      <w:pPr>
        <w:rPr>
          <w:rFonts w:ascii="Arial" w:eastAsia="MS Mincho" w:hAnsi="Arial" w:cs="Arial"/>
          <w:b/>
          <w:bCs/>
          <w:sz w:val="22"/>
          <w:szCs w:val="22"/>
        </w:rPr>
      </w:pPr>
      <w:r>
        <w:rPr>
          <w:rFonts w:ascii="Arial" w:eastAsia="MS Mincho" w:hAnsi="Arial" w:cs="Arial"/>
          <w:b/>
          <w:bCs/>
          <w:sz w:val="22"/>
          <w:szCs w:val="22"/>
          <w:u w:val="single"/>
        </w:rPr>
        <w:t>Local Service</w:t>
      </w:r>
    </w:p>
    <w:p w14:paraId="374608F3" w14:textId="77777777" w:rsidR="00370379" w:rsidRDefault="00370379">
      <w:pPr>
        <w:rPr>
          <w:rFonts w:ascii="Arial" w:eastAsia="MS Mincho" w:hAnsi="Arial" w:cs="Arial"/>
          <w:b/>
          <w:bCs/>
          <w:sz w:val="22"/>
          <w:szCs w:val="22"/>
        </w:rPr>
      </w:pPr>
    </w:p>
    <w:p w14:paraId="14D2205B" w14:textId="77777777" w:rsidR="00370379" w:rsidRDefault="004F19E3">
      <w:pPr>
        <w:rPr>
          <w:rFonts w:ascii="Arial" w:hAnsi="Arial" w:cs="Arial"/>
          <w:color w:val="auto"/>
          <w:sz w:val="22"/>
          <w:szCs w:val="22"/>
          <w:shd w:val="clear" w:color="auto" w:fill="FFFFFF"/>
        </w:rPr>
      </w:pPr>
      <w:r>
        <w:rPr>
          <w:rFonts w:ascii="Arial" w:hAnsi="Arial" w:cs="Arial"/>
          <w:color w:val="auto"/>
          <w:sz w:val="22"/>
          <w:szCs w:val="22"/>
          <w:shd w:val="clear" w:color="auto" w:fill="FFFFFF"/>
        </w:rPr>
        <w:t>2014</w:t>
      </w:r>
      <w:r>
        <w:rPr>
          <w:rFonts w:ascii="Arial" w:hAnsi="Arial" w:cs="Arial"/>
          <w:color w:val="auto"/>
          <w:sz w:val="22"/>
          <w:szCs w:val="22"/>
          <w:shd w:val="clear" w:color="auto" w:fill="FFFFFF"/>
        </w:rPr>
        <w:tab/>
      </w:r>
      <w:r>
        <w:rPr>
          <w:rFonts w:ascii="Arial" w:hAnsi="Arial" w:cs="Arial"/>
          <w:color w:val="auto"/>
          <w:sz w:val="22"/>
          <w:szCs w:val="22"/>
          <w:shd w:val="clear" w:color="auto" w:fill="FFFFFF"/>
        </w:rPr>
        <w:tab/>
        <w:t>Chair/Organizer, IV. ROVAG Rheumatology Symposium, Trabzon, Turkey</w:t>
      </w:r>
    </w:p>
    <w:p w14:paraId="5C3000DF" w14:textId="77777777" w:rsidR="00370379" w:rsidRDefault="004F19E3">
      <w:pPr>
        <w:rPr>
          <w:rFonts w:ascii="Arial" w:hAnsi="Arial" w:cs="Arial"/>
          <w:color w:val="auto"/>
          <w:sz w:val="22"/>
          <w:szCs w:val="22"/>
          <w:shd w:val="clear" w:color="auto" w:fill="FFFFFF"/>
        </w:rPr>
      </w:pPr>
      <w:r>
        <w:rPr>
          <w:rFonts w:ascii="Arial" w:hAnsi="Arial" w:cs="Arial"/>
          <w:color w:val="auto"/>
          <w:sz w:val="22"/>
          <w:szCs w:val="22"/>
          <w:shd w:val="clear" w:color="auto" w:fill="FFFFFF"/>
        </w:rPr>
        <w:t>2016</w:t>
      </w:r>
      <w:r>
        <w:rPr>
          <w:rFonts w:ascii="Arial" w:hAnsi="Arial" w:cs="Arial"/>
          <w:color w:val="auto"/>
          <w:sz w:val="22"/>
          <w:szCs w:val="22"/>
          <w:shd w:val="clear" w:color="auto" w:fill="FFFFFF"/>
        </w:rPr>
        <w:tab/>
      </w:r>
      <w:r>
        <w:rPr>
          <w:rFonts w:ascii="Arial" w:hAnsi="Arial" w:cs="Arial"/>
          <w:color w:val="auto"/>
          <w:sz w:val="22"/>
          <w:szCs w:val="22"/>
          <w:shd w:val="clear" w:color="auto" w:fill="FFFFFF"/>
        </w:rPr>
        <w:tab/>
      </w:r>
      <w:r>
        <w:rPr>
          <w:rFonts w:ascii="Arial" w:hAnsi="Arial" w:cs="Arial"/>
          <w:color w:val="auto"/>
          <w:sz w:val="22"/>
          <w:szCs w:val="22"/>
          <w:shd w:val="clear" w:color="auto" w:fill="FFFFFF"/>
        </w:rPr>
        <w:t>Chair/Organizer, I. Edirne Rheumatology Symposium, Edirne, Turkey.</w:t>
      </w:r>
    </w:p>
    <w:p w14:paraId="389E6598" w14:textId="77777777" w:rsidR="00370379" w:rsidRDefault="004F19E3">
      <w:pPr>
        <w:rPr>
          <w:rFonts w:ascii="Arial" w:eastAsia="MS Mincho" w:hAnsi="Arial" w:cs="Arial"/>
          <w:sz w:val="22"/>
          <w:szCs w:val="22"/>
        </w:rPr>
      </w:pPr>
      <w:r>
        <w:rPr>
          <w:rFonts w:ascii="Arial" w:hAnsi="Arial" w:cs="Arial"/>
          <w:color w:val="auto"/>
          <w:sz w:val="22"/>
          <w:szCs w:val="22"/>
          <w:shd w:val="clear" w:color="auto" w:fill="FFFFFF"/>
        </w:rPr>
        <w:t>2025-present</w:t>
      </w:r>
      <w:r>
        <w:rPr>
          <w:rFonts w:ascii="Arial" w:hAnsi="Arial" w:cs="Arial"/>
          <w:color w:val="auto"/>
          <w:sz w:val="22"/>
          <w:szCs w:val="22"/>
          <w:shd w:val="clear" w:color="auto" w:fill="FFFFFF"/>
        </w:rPr>
        <w:tab/>
        <w:t xml:space="preserve">Volunteer physician, </w:t>
      </w:r>
      <w:proofErr w:type="spellStart"/>
      <w:r>
        <w:rPr>
          <w:rFonts w:ascii="Arial" w:hAnsi="Arial" w:cs="Arial"/>
          <w:color w:val="auto"/>
          <w:sz w:val="22"/>
          <w:szCs w:val="22"/>
          <w:shd w:val="clear" w:color="auto" w:fill="FFFFFF"/>
        </w:rPr>
        <w:t>Whitetulip</w:t>
      </w:r>
      <w:proofErr w:type="spellEnd"/>
      <w:r>
        <w:rPr>
          <w:rFonts w:ascii="Arial" w:hAnsi="Arial" w:cs="Arial"/>
          <w:color w:val="auto"/>
          <w:sz w:val="22"/>
          <w:szCs w:val="22"/>
          <w:shd w:val="clear" w:color="auto" w:fill="FFFFFF"/>
        </w:rPr>
        <w:t xml:space="preserve"> Health Foundation, Free Clinic, Columbia, MD </w:t>
      </w:r>
    </w:p>
    <w:p w14:paraId="2FAC585A" w14:textId="77777777" w:rsidR="00370379" w:rsidRDefault="00370379">
      <w:pPr>
        <w:rPr>
          <w:rFonts w:ascii="Arial" w:eastAsia="MS Mincho" w:hAnsi="Arial" w:cs="Arial"/>
          <w:b/>
          <w:bCs/>
          <w:sz w:val="22"/>
          <w:szCs w:val="22"/>
          <w:u w:val="single"/>
        </w:rPr>
      </w:pPr>
    </w:p>
    <w:p w14:paraId="01C65043" w14:textId="77777777" w:rsidR="00370379" w:rsidRDefault="004F19E3">
      <w:pPr>
        <w:ind w:left="1440" w:hanging="1440"/>
        <w:rPr>
          <w:rFonts w:ascii="Arial" w:hAnsi="Arial" w:cs="Arial"/>
          <w:b/>
          <w:bCs/>
          <w:color w:val="auto"/>
          <w:sz w:val="22"/>
          <w:szCs w:val="22"/>
          <w:u w:val="single"/>
        </w:rPr>
      </w:pPr>
      <w:r>
        <w:rPr>
          <w:rFonts w:ascii="Arial" w:hAnsi="Arial" w:cs="Arial"/>
          <w:b/>
          <w:bCs/>
          <w:color w:val="auto"/>
          <w:sz w:val="22"/>
          <w:szCs w:val="22"/>
          <w:u w:val="single"/>
          <w:shd w:val="clear" w:color="auto" w:fill="FFFFFF"/>
        </w:rPr>
        <w:t>International Service</w:t>
      </w:r>
    </w:p>
    <w:p w14:paraId="3001CC78" w14:textId="77777777" w:rsidR="00370379" w:rsidRDefault="00370379">
      <w:pPr>
        <w:ind w:left="1440" w:hanging="1440"/>
        <w:rPr>
          <w:rFonts w:ascii="Arial" w:eastAsia="MS Mincho" w:hAnsi="Arial" w:cs="Arial"/>
          <w:bCs/>
          <w:iCs/>
          <w:color w:val="auto"/>
          <w:sz w:val="22"/>
          <w:szCs w:val="22"/>
        </w:rPr>
      </w:pPr>
    </w:p>
    <w:p w14:paraId="500DDEED" w14:textId="77777777" w:rsidR="00370379" w:rsidRDefault="004F19E3">
      <w:pPr>
        <w:ind w:left="1440" w:hanging="1440"/>
        <w:rPr>
          <w:rFonts w:ascii="Arial" w:eastAsia="MS Mincho" w:hAnsi="Arial" w:cs="Arial"/>
          <w:bCs/>
          <w:i/>
          <w:color w:val="auto"/>
          <w:sz w:val="22"/>
          <w:szCs w:val="22"/>
        </w:rPr>
      </w:pPr>
      <w:r>
        <w:rPr>
          <w:rFonts w:ascii="Arial" w:eastAsia="MS Mincho" w:hAnsi="Arial" w:cs="Arial"/>
          <w:bCs/>
          <w:iCs/>
          <w:color w:val="auto"/>
          <w:sz w:val="22"/>
          <w:szCs w:val="22"/>
        </w:rPr>
        <w:t>2003-present</w:t>
      </w:r>
      <w:r>
        <w:rPr>
          <w:rFonts w:ascii="Arial" w:eastAsia="MS Mincho" w:hAnsi="Arial" w:cs="Arial"/>
          <w:bCs/>
          <w:iCs/>
          <w:color w:val="auto"/>
          <w:sz w:val="22"/>
          <w:szCs w:val="22"/>
        </w:rPr>
        <w:tab/>
        <w:t xml:space="preserve">Reviewer, </w:t>
      </w:r>
      <w:r>
        <w:rPr>
          <w:rFonts w:ascii="Arial" w:eastAsia="MS Mincho" w:hAnsi="Arial" w:cs="Arial"/>
          <w:bCs/>
          <w:i/>
          <w:color w:val="auto"/>
          <w:sz w:val="22"/>
          <w:szCs w:val="22"/>
        </w:rPr>
        <w:t xml:space="preserve">Clinical Rheumatology (4-5x/year); Rheumatology (Oxford) (1x/year); European Journal of Rheumatology (1-2x/year); Science Reports (1x/year); </w:t>
      </w:r>
      <w:proofErr w:type="spellStart"/>
      <w:r>
        <w:rPr>
          <w:rFonts w:ascii="Arial" w:eastAsia="MS Mincho" w:hAnsi="Arial" w:cs="Arial"/>
          <w:bCs/>
          <w:i/>
          <w:color w:val="auto"/>
          <w:sz w:val="22"/>
          <w:szCs w:val="22"/>
        </w:rPr>
        <w:t>Arthritis&amp;Care</w:t>
      </w:r>
      <w:proofErr w:type="spellEnd"/>
      <w:r>
        <w:rPr>
          <w:rFonts w:ascii="Arial" w:eastAsia="MS Mincho" w:hAnsi="Arial" w:cs="Arial"/>
          <w:bCs/>
          <w:i/>
          <w:color w:val="auto"/>
          <w:sz w:val="22"/>
          <w:szCs w:val="22"/>
        </w:rPr>
        <w:t xml:space="preserve"> Research (1x/year); Seminars in Arthritis Rheumatism (1x/year); Lupus (1x/year); Medicine (Baltimore) (1-2x/year); Balkan Medical Journal (1x/year); Rheumatology International (1x/year) </w:t>
      </w:r>
    </w:p>
    <w:p w14:paraId="3F2E17F1"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2008-present</w:t>
      </w:r>
      <w:r>
        <w:rPr>
          <w:rFonts w:ascii="Arial" w:eastAsia="MS Mincho" w:hAnsi="Arial" w:cs="Arial"/>
          <w:bCs/>
          <w:iCs/>
          <w:color w:val="auto"/>
          <w:sz w:val="22"/>
          <w:szCs w:val="22"/>
        </w:rPr>
        <w:tab/>
        <w:t>Editorial Board member, Clinical Rheumatology</w:t>
      </w:r>
    </w:p>
    <w:p w14:paraId="66595D54" w14:textId="77777777" w:rsidR="00370379" w:rsidRDefault="004F19E3">
      <w:pPr>
        <w:ind w:left="1440" w:hanging="1440"/>
        <w:rPr>
          <w:rFonts w:ascii="Arial" w:eastAsia="MS Mincho" w:hAnsi="Arial" w:cs="Arial"/>
          <w:bCs/>
          <w:iCs/>
          <w:color w:val="auto"/>
          <w:sz w:val="22"/>
          <w:szCs w:val="22"/>
        </w:rPr>
      </w:pPr>
      <w:r>
        <w:rPr>
          <w:rFonts w:ascii="Arial" w:eastAsia="MS Mincho" w:hAnsi="Arial" w:cs="Arial"/>
          <w:bCs/>
          <w:iCs/>
          <w:color w:val="auto"/>
          <w:sz w:val="22"/>
          <w:szCs w:val="22"/>
        </w:rPr>
        <w:t>2012-2016</w:t>
      </w:r>
      <w:r>
        <w:rPr>
          <w:rFonts w:ascii="Arial" w:eastAsia="MS Mincho" w:hAnsi="Arial" w:cs="Arial"/>
          <w:bCs/>
          <w:iCs/>
          <w:color w:val="auto"/>
          <w:sz w:val="22"/>
          <w:szCs w:val="22"/>
        </w:rPr>
        <w:tab/>
        <w:t>Editorial Board member, European Journal of Rheumatology</w:t>
      </w:r>
    </w:p>
    <w:p w14:paraId="0D5E451F" w14:textId="77777777" w:rsidR="00370379" w:rsidRDefault="00370379">
      <w:pPr>
        <w:ind w:left="1440" w:hanging="1440"/>
        <w:rPr>
          <w:rFonts w:ascii="Arial" w:eastAsia="MS Mincho" w:hAnsi="Arial" w:cs="Arial"/>
          <w:bCs/>
          <w:iCs/>
          <w:color w:val="auto"/>
          <w:sz w:val="22"/>
          <w:szCs w:val="22"/>
        </w:rPr>
      </w:pPr>
    </w:p>
    <w:p w14:paraId="748E756C" w14:textId="77777777" w:rsidR="00370379" w:rsidRDefault="004F19E3">
      <w:pPr>
        <w:rPr>
          <w:rFonts w:ascii="Arial" w:eastAsia="MS Mincho" w:hAnsi="Arial" w:cs="Arial"/>
          <w:sz w:val="22"/>
          <w:szCs w:val="22"/>
        </w:rPr>
      </w:pPr>
      <w:r>
        <w:rPr>
          <w:rFonts w:ascii="Arial" w:eastAsia="MS Mincho" w:hAnsi="Arial" w:cs="Arial"/>
          <w:b/>
          <w:bCs/>
          <w:sz w:val="22"/>
          <w:szCs w:val="22"/>
          <w:u w:val="single"/>
        </w:rPr>
        <w:t>Teaching Service</w:t>
      </w:r>
    </w:p>
    <w:p w14:paraId="183BB529" w14:textId="77777777" w:rsidR="00370379" w:rsidRDefault="00370379">
      <w:pPr>
        <w:rPr>
          <w:rFonts w:ascii="Arial" w:eastAsia="MS Mincho" w:hAnsi="Arial" w:cs="Arial"/>
          <w:bCs/>
          <w:sz w:val="22"/>
          <w:szCs w:val="22"/>
          <w:u w:val="single"/>
        </w:rPr>
      </w:pPr>
    </w:p>
    <w:p w14:paraId="45A1A25D" w14:textId="77777777" w:rsidR="00370379" w:rsidRDefault="004F19E3">
      <w:pPr>
        <w:rPr>
          <w:rFonts w:ascii="Arial" w:eastAsia="MS Mincho" w:hAnsi="Arial" w:cs="Arial"/>
          <w:bCs/>
          <w:sz w:val="22"/>
          <w:szCs w:val="22"/>
          <w:u w:val="single"/>
        </w:rPr>
      </w:pPr>
      <w:r>
        <w:rPr>
          <w:rFonts w:ascii="Arial" w:eastAsia="MS Mincho" w:hAnsi="Arial" w:cs="Arial"/>
          <w:bCs/>
          <w:sz w:val="22"/>
          <w:szCs w:val="22"/>
          <w:u w:val="single"/>
        </w:rPr>
        <w:t>Medical Student Teaching/Mentoring</w:t>
      </w:r>
    </w:p>
    <w:p w14:paraId="64DE93AA" w14:textId="77777777" w:rsidR="00370379" w:rsidRDefault="00370379">
      <w:pPr>
        <w:rPr>
          <w:rFonts w:ascii="Arial" w:eastAsia="MS Mincho" w:hAnsi="Arial" w:cs="Arial"/>
          <w:b/>
          <w:bCs/>
          <w:sz w:val="22"/>
          <w:szCs w:val="22"/>
        </w:rPr>
      </w:pPr>
    </w:p>
    <w:p w14:paraId="49D3BE58"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2006-2016</w:t>
      </w:r>
      <w:r>
        <w:rPr>
          <w:rFonts w:ascii="Arial" w:eastAsia="MS Mincho" w:hAnsi="Arial" w:cs="Arial"/>
          <w:sz w:val="22"/>
          <w:szCs w:val="22"/>
        </w:rPr>
        <w:tab/>
      </w:r>
      <w:r>
        <w:rPr>
          <w:rFonts w:ascii="Arial" w:eastAsia="MS Mincho" w:hAnsi="Arial" w:cs="Arial"/>
          <w:sz w:val="22"/>
          <w:szCs w:val="22"/>
        </w:rPr>
        <w:t>Lecturer, Clinical Rheumatology and Basic Immunology, TUSOM, Edirne, Turkey. 50 4</w:t>
      </w:r>
      <w:r>
        <w:rPr>
          <w:rFonts w:ascii="Arial" w:eastAsia="MS Mincho" w:hAnsi="Arial" w:cs="Arial"/>
          <w:sz w:val="22"/>
          <w:szCs w:val="22"/>
          <w:vertAlign w:val="superscript"/>
        </w:rPr>
        <w:t>th</w:t>
      </w:r>
      <w:r>
        <w:rPr>
          <w:rFonts w:ascii="Arial" w:eastAsia="MS Mincho" w:hAnsi="Arial" w:cs="Arial"/>
          <w:sz w:val="22"/>
          <w:szCs w:val="22"/>
        </w:rPr>
        <w:t xml:space="preserve"> year medical students, 4-6 hours/month, 8 months/year</w:t>
      </w:r>
    </w:p>
    <w:p w14:paraId="5B3A0AC9"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2006-2016</w:t>
      </w:r>
      <w:r>
        <w:rPr>
          <w:rFonts w:ascii="Arial" w:eastAsia="MS Mincho" w:hAnsi="Arial" w:cs="Arial"/>
          <w:sz w:val="22"/>
          <w:szCs w:val="22"/>
        </w:rPr>
        <w:tab/>
        <w:t xml:space="preserve">Lecturer, Clinical Rheumatology, TUSOM, Edirne, Turkey. 120 </w:t>
      </w:r>
      <w:proofErr w:type="gramStart"/>
      <w:r>
        <w:rPr>
          <w:rFonts w:ascii="Arial" w:eastAsia="MS Mincho" w:hAnsi="Arial" w:cs="Arial"/>
          <w:sz w:val="22"/>
          <w:szCs w:val="22"/>
        </w:rPr>
        <w:t>3</w:t>
      </w:r>
      <w:r>
        <w:rPr>
          <w:rFonts w:ascii="Arial" w:eastAsia="MS Mincho" w:hAnsi="Arial" w:cs="Arial"/>
          <w:sz w:val="22"/>
          <w:szCs w:val="22"/>
          <w:vertAlign w:val="superscript"/>
        </w:rPr>
        <w:t>th</w:t>
      </w:r>
      <w:proofErr w:type="gramEnd"/>
      <w:r>
        <w:rPr>
          <w:rFonts w:ascii="Arial" w:eastAsia="MS Mincho" w:hAnsi="Arial" w:cs="Arial"/>
          <w:sz w:val="22"/>
          <w:szCs w:val="22"/>
        </w:rPr>
        <w:t xml:space="preserve"> year medical students, 2 hours/month, 8 months/year</w:t>
      </w:r>
    </w:p>
    <w:p w14:paraId="5CBCB289"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2006-2016</w:t>
      </w:r>
      <w:r>
        <w:rPr>
          <w:rFonts w:ascii="Arial" w:eastAsia="MS Mincho" w:hAnsi="Arial" w:cs="Arial"/>
          <w:sz w:val="22"/>
          <w:szCs w:val="22"/>
        </w:rPr>
        <w:tab/>
        <w:t>Lecturer, Clinical Rheumatology, TUSOM, Edirne, Turkey. 8 Interns, 1 hour/day, 6 months/year</w:t>
      </w:r>
    </w:p>
    <w:p w14:paraId="4E1A12BA" w14:textId="77777777" w:rsidR="00370379" w:rsidRDefault="00370379">
      <w:pPr>
        <w:rPr>
          <w:rFonts w:ascii="Arial" w:eastAsia="MS Mincho" w:hAnsi="Arial" w:cs="Arial"/>
          <w:sz w:val="22"/>
          <w:szCs w:val="22"/>
        </w:rPr>
      </w:pPr>
    </w:p>
    <w:p w14:paraId="594D450E" w14:textId="77777777" w:rsidR="00370379" w:rsidRDefault="004F19E3">
      <w:pPr>
        <w:rPr>
          <w:rFonts w:ascii="Arial" w:eastAsia="MS Mincho" w:hAnsi="Arial" w:cs="Arial"/>
          <w:bCs/>
          <w:sz w:val="22"/>
          <w:szCs w:val="22"/>
          <w:u w:val="single"/>
        </w:rPr>
      </w:pPr>
      <w:r>
        <w:rPr>
          <w:rFonts w:ascii="Arial" w:eastAsia="MS Mincho" w:hAnsi="Arial" w:cs="Arial"/>
          <w:bCs/>
          <w:sz w:val="22"/>
          <w:szCs w:val="22"/>
          <w:u w:val="single"/>
        </w:rPr>
        <w:t>Resident and Fellow Teaching</w:t>
      </w:r>
    </w:p>
    <w:p w14:paraId="045F21FA" w14:textId="77777777" w:rsidR="00370379" w:rsidRDefault="00370379">
      <w:pPr>
        <w:rPr>
          <w:rFonts w:ascii="Arial" w:eastAsia="MS Mincho" w:hAnsi="Arial" w:cs="Arial"/>
          <w:bCs/>
          <w:sz w:val="22"/>
          <w:szCs w:val="22"/>
          <w:u w:val="single"/>
        </w:rPr>
      </w:pPr>
    </w:p>
    <w:p w14:paraId="50A718E9"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2006-2009</w:t>
      </w:r>
      <w:r>
        <w:rPr>
          <w:rFonts w:ascii="Arial" w:eastAsia="MS Mincho" w:hAnsi="Arial" w:cs="Arial"/>
          <w:sz w:val="22"/>
          <w:szCs w:val="22"/>
        </w:rPr>
        <w:tab/>
        <w:t>Associate Program Director. TUSOM, Division of Rheumatology, Fellowship Program, 2 fellows. 2 hours/day, 2 days/week annually</w:t>
      </w:r>
    </w:p>
    <w:p w14:paraId="3573791D"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2009-2016</w:t>
      </w:r>
      <w:r>
        <w:rPr>
          <w:rFonts w:ascii="Arial" w:eastAsia="MS Mincho" w:hAnsi="Arial" w:cs="Arial"/>
          <w:sz w:val="22"/>
          <w:szCs w:val="22"/>
        </w:rPr>
        <w:tab/>
        <w:t xml:space="preserve">Program Director/Chief of Division, TUSOM, Division of Rheumatology, Fellowship Program, 2 fellows. 4 hours/day, 2 days/week annually </w:t>
      </w:r>
    </w:p>
    <w:p w14:paraId="29FA188A"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2012-2014</w:t>
      </w:r>
      <w:r>
        <w:rPr>
          <w:rFonts w:ascii="Arial" w:eastAsia="MS Mincho" w:hAnsi="Arial" w:cs="Arial"/>
          <w:sz w:val="22"/>
          <w:szCs w:val="22"/>
        </w:rPr>
        <w:tab/>
        <w:t>Associate Program Director, TUSOM, Department of Internal Medicine, 20 residents.2 hours/day, once a week annually</w:t>
      </w:r>
    </w:p>
    <w:p w14:paraId="7A8C3926"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2022-2024</w:t>
      </w:r>
      <w:r>
        <w:rPr>
          <w:rFonts w:ascii="Arial" w:eastAsia="MS Mincho" w:hAnsi="Arial" w:cs="Arial"/>
          <w:sz w:val="22"/>
          <w:szCs w:val="22"/>
        </w:rPr>
        <w:tab/>
        <w:t>Mentor for residents planning to apply for Rheumatology fellowship, CWRUSOM/UHCMC. 1-2 residents, 1 hour/ every other week.</w:t>
      </w:r>
    </w:p>
    <w:p w14:paraId="707970E5"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2022-2025</w:t>
      </w:r>
      <w:r>
        <w:rPr>
          <w:rFonts w:ascii="Arial" w:eastAsia="MS Mincho" w:hAnsi="Arial" w:cs="Arial"/>
          <w:sz w:val="22"/>
          <w:szCs w:val="22"/>
        </w:rPr>
        <w:tab/>
        <w:t>Director, Research Committee for Rheumatology fellows, CWRUSOM/UHCMC. 6 fellows, 2 residents, 3 hours/day, once a month annually</w:t>
      </w:r>
    </w:p>
    <w:p w14:paraId="7DECF866"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2022-2025</w:t>
      </w:r>
      <w:r>
        <w:rPr>
          <w:rFonts w:ascii="Arial" w:eastAsia="MS Mincho" w:hAnsi="Arial" w:cs="Arial"/>
          <w:sz w:val="22"/>
          <w:szCs w:val="22"/>
        </w:rPr>
        <w:tab/>
        <w:t>Attending physician, CWRUSOM/UHCMC. 6 fellows, 2 residents, 1-2 medical students- 8 hours/day, once a week annually</w:t>
      </w:r>
    </w:p>
    <w:p w14:paraId="070260F6" w14:textId="77777777" w:rsidR="00370379" w:rsidRDefault="004F19E3">
      <w:pPr>
        <w:ind w:left="1440" w:hanging="1440"/>
        <w:rPr>
          <w:rFonts w:ascii="Arial" w:eastAsia="MS Mincho" w:hAnsi="Arial" w:cs="Arial"/>
          <w:sz w:val="22"/>
          <w:szCs w:val="22"/>
        </w:rPr>
      </w:pPr>
      <w:r>
        <w:rPr>
          <w:rFonts w:ascii="Arial" w:eastAsia="MS Mincho" w:hAnsi="Arial" w:cs="Arial"/>
          <w:sz w:val="22"/>
          <w:szCs w:val="22"/>
        </w:rPr>
        <w:t>2023-2025</w:t>
      </w:r>
      <w:r>
        <w:rPr>
          <w:rFonts w:ascii="Arial" w:eastAsia="MS Mincho" w:hAnsi="Arial" w:cs="Arial"/>
          <w:sz w:val="22"/>
          <w:szCs w:val="22"/>
        </w:rPr>
        <w:tab/>
        <w:t>Lecturer. Immunology Course for Clinical Rheumatology Fellows. CWRUSOM/UHCMC. 6 fellows, 2 residents, 1-2 medical students- 3 hours/day, once a month annually</w:t>
      </w:r>
    </w:p>
    <w:p w14:paraId="014E733F" w14:textId="77777777" w:rsidR="00370379" w:rsidRDefault="00370379">
      <w:pPr>
        <w:rPr>
          <w:rFonts w:eastAsia="MS Mincho"/>
        </w:rPr>
      </w:pPr>
    </w:p>
    <w:p w14:paraId="39A7DC01" w14:textId="77777777" w:rsidR="00370379" w:rsidRDefault="004F19E3">
      <w:pPr>
        <w:rPr>
          <w:rFonts w:ascii="Arial" w:eastAsia="MS Mincho" w:hAnsi="Arial" w:cs="Arial"/>
          <w:bCs/>
          <w:sz w:val="22"/>
          <w:szCs w:val="22"/>
        </w:rPr>
      </w:pPr>
      <w:r>
        <w:rPr>
          <w:rFonts w:ascii="Arial" w:eastAsia="MS Mincho" w:hAnsi="Arial" w:cs="Arial"/>
          <w:b/>
          <w:sz w:val="22"/>
          <w:szCs w:val="22"/>
          <w:u w:val="single"/>
        </w:rPr>
        <w:t>Research Activities</w:t>
      </w:r>
    </w:p>
    <w:p w14:paraId="77AFDAF8" w14:textId="77777777" w:rsidR="00370379" w:rsidRDefault="00370379">
      <w:pPr>
        <w:spacing w:after="20"/>
        <w:rPr>
          <w:rFonts w:ascii="Arial" w:eastAsia="MS Mincho" w:hAnsi="Arial" w:cs="Arial"/>
          <w:bCs/>
          <w:sz w:val="22"/>
          <w:szCs w:val="22"/>
        </w:rPr>
      </w:pPr>
    </w:p>
    <w:p w14:paraId="307041C6" w14:textId="77777777" w:rsidR="00370379" w:rsidRDefault="004F19E3">
      <w:pPr>
        <w:spacing w:after="20"/>
        <w:rPr>
          <w:rFonts w:ascii="Arial" w:eastAsia="MS Mincho" w:hAnsi="Arial" w:cs="Arial"/>
          <w:bCs/>
          <w:sz w:val="22"/>
          <w:szCs w:val="22"/>
        </w:rPr>
      </w:pPr>
      <w:r>
        <w:rPr>
          <w:rFonts w:ascii="Arial" w:eastAsia="MS Mincho" w:hAnsi="Arial" w:cs="Arial"/>
          <w:bCs/>
          <w:sz w:val="22"/>
          <w:szCs w:val="22"/>
        </w:rPr>
        <w:t xml:space="preserve">Research focus areas are in outcome research of rheumatic diseases such as systemic lupus erythematosus as well as interested in cellular therapies in autoimmune rheumatic diseases particularly in lupus and scleroderma. </w:t>
      </w:r>
    </w:p>
    <w:p w14:paraId="5D980F23" w14:textId="77777777" w:rsidR="00370379" w:rsidRDefault="00370379">
      <w:pPr>
        <w:spacing w:after="20"/>
        <w:rPr>
          <w:rFonts w:ascii="Arial" w:eastAsia="MS Mincho" w:hAnsi="Arial" w:cs="Arial"/>
          <w:b/>
          <w:bCs/>
          <w:color w:val="0070C0"/>
          <w:sz w:val="22"/>
          <w:szCs w:val="22"/>
        </w:rPr>
      </w:pPr>
    </w:p>
    <w:p w14:paraId="2D899320" w14:textId="77777777" w:rsidR="00370379" w:rsidRDefault="004F19E3">
      <w:pPr>
        <w:pStyle w:val="Heading5"/>
        <w:spacing w:before="0" w:after="0"/>
        <w:rPr>
          <w:rFonts w:ascii="Arial" w:hAnsi="Arial" w:cs="Arial"/>
          <w:b/>
          <w:iCs/>
          <w:color w:val="auto"/>
          <w:sz w:val="22"/>
          <w:szCs w:val="22"/>
          <w:u w:val="single"/>
        </w:rPr>
      </w:pPr>
      <w:r>
        <w:rPr>
          <w:rFonts w:ascii="Arial" w:hAnsi="Arial" w:cs="Arial"/>
          <w:b/>
          <w:iCs/>
          <w:color w:val="auto"/>
          <w:sz w:val="22"/>
          <w:szCs w:val="22"/>
          <w:u w:val="single"/>
        </w:rPr>
        <w:t>Grant Support</w:t>
      </w:r>
    </w:p>
    <w:p w14:paraId="11DDEB33" w14:textId="77777777" w:rsidR="00370379" w:rsidRDefault="00370379">
      <w:pPr>
        <w:rPr>
          <w:rFonts w:ascii="Arial" w:hAnsi="Arial" w:cs="Arial"/>
          <w:sz w:val="22"/>
          <w:szCs w:val="22"/>
        </w:rPr>
      </w:pPr>
    </w:p>
    <w:p w14:paraId="0994BC54" w14:textId="77777777" w:rsidR="00370379" w:rsidRDefault="004F19E3">
      <w:pPr>
        <w:pStyle w:val="Heading6"/>
        <w:rPr>
          <w:rFonts w:ascii="Arial" w:hAnsi="Arial" w:cs="Arial"/>
          <w:bCs/>
          <w:i w:val="0"/>
          <w:color w:val="000000"/>
          <w:sz w:val="22"/>
          <w:szCs w:val="22"/>
          <w:u w:val="single"/>
          <w14:textFill>
            <w14:solidFill>
              <w14:srgbClr w14:val="000000">
                <w14:lumMod w14:val="65000"/>
                <w14:lumOff w14:val="35000"/>
              </w14:srgbClr>
            </w14:solidFill>
          </w14:textFill>
        </w:rPr>
      </w:pPr>
      <w:r>
        <w:rPr>
          <w:rFonts w:ascii="Arial" w:hAnsi="Arial" w:cs="Arial"/>
          <w:bCs/>
          <w:i w:val="0"/>
          <w:color w:val="000000"/>
          <w:sz w:val="22"/>
          <w:szCs w:val="22"/>
          <w:u w:val="single"/>
          <w14:textFill>
            <w14:solidFill>
              <w14:srgbClr w14:val="000000">
                <w14:lumMod w14:val="65000"/>
                <w14:lumOff w14:val="35000"/>
              </w14:srgbClr>
            </w14:solidFill>
          </w14:textFill>
        </w:rPr>
        <w:t>Active Grants or Contracts</w:t>
      </w:r>
    </w:p>
    <w:p w14:paraId="2A0989DB" w14:textId="77777777" w:rsidR="00370379" w:rsidRDefault="00370379">
      <w:pPr>
        <w:rPr>
          <w:rFonts w:ascii="Arial" w:hAnsi="Arial" w:cs="Arial"/>
          <w:sz w:val="22"/>
          <w:szCs w:val="22"/>
        </w:rPr>
      </w:pPr>
    </w:p>
    <w:p w14:paraId="4AFA57E5" w14:textId="77777777" w:rsidR="00370379" w:rsidRDefault="004F19E3">
      <w:pPr>
        <w:jc w:val="both"/>
        <w:rPr>
          <w:rFonts w:ascii="Arial" w:hAnsi="Arial" w:cs="Arial"/>
          <w:sz w:val="22"/>
          <w:szCs w:val="22"/>
        </w:rPr>
      </w:pPr>
      <w:r>
        <w:rPr>
          <w:rFonts w:ascii="Arial" w:hAnsi="Arial" w:cs="Arial"/>
          <w:sz w:val="22"/>
          <w:szCs w:val="22"/>
        </w:rPr>
        <w:t>10/01/2022-01/31/2026</w:t>
      </w:r>
      <w:r>
        <w:rPr>
          <w:rFonts w:ascii="Arial" w:hAnsi="Arial" w:cs="Arial"/>
          <w:sz w:val="22"/>
          <w:szCs w:val="22"/>
        </w:rPr>
        <w:tab/>
        <w:t>PI (5%)</w:t>
      </w:r>
    </w:p>
    <w:p w14:paraId="010AD505" w14:textId="77777777" w:rsidR="00370379" w:rsidRDefault="004F19E3">
      <w:pPr>
        <w:ind w:left="2880"/>
        <w:jc w:val="both"/>
        <w:rPr>
          <w:rFonts w:ascii="Arial" w:hAnsi="Arial" w:cs="Arial"/>
          <w:i/>
          <w:iCs/>
          <w:sz w:val="22"/>
          <w:szCs w:val="22"/>
        </w:rPr>
      </w:pPr>
      <w:r>
        <w:rPr>
          <w:rFonts w:ascii="Arial" w:hAnsi="Arial" w:cs="Arial"/>
          <w:i/>
          <w:iCs/>
          <w:sz w:val="22"/>
          <w:szCs w:val="22"/>
        </w:rPr>
        <w:t xml:space="preserve">“Clonal hematopoiesis of indeterminate potential in systemic lupus erythematosus”  </w:t>
      </w:r>
    </w:p>
    <w:p w14:paraId="179AD8B7" w14:textId="77777777" w:rsidR="00370379" w:rsidRDefault="004F19E3">
      <w:pPr>
        <w:ind w:left="2160" w:firstLine="720"/>
        <w:jc w:val="both"/>
        <w:rPr>
          <w:rFonts w:ascii="Arial" w:hAnsi="Arial" w:cs="Arial"/>
          <w:sz w:val="22"/>
          <w:szCs w:val="22"/>
        </w:rPr>
      </w:pPr>
      <w:r>
        <w:rPr>
          <w:rFonts w:ascii="Arial" w:hAnsi="Arial" w:cs="Arial"/>
          <w:sz w:val="22"/>
          <w:szCs w:val="22"/>
        </w:rPr>
        <w:t>CWRU/UHCMC Intramural grant</w:t>
      </w:r>
    </w:p>
    <w:p w14:paraId="2A78AB4A" w14:textId="77777777" w:rsidR="00370379" w:rsidRDefault="004F19E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Annual Direct Cost: $57,300</w:t>
      </w:r>
    </w:p>
    <w:p w14:paraId="72500DCF" w14:textId="77777777" w:rsidR="00370379" w:rsidRDefault="00370379">
      <w:pPr>
        <w:jc w:val="both"/>
        <w:rPr>
          <w:rFonts w:ascii="Arial" w:hAnsi="Arial" w:cs="Arial"/>
          <w:sz w:val="22"/>
          <w:szCs w:val="22"/>
        </w:rPr>
      </w:pPr>
    </w:p>
    <w:p w14:paraId="042EB12E" w14:textId="77777777" w:rsidR="00370379" w:rsidRDefault="004F19E3">
      <w:pPr>
        <w:jc w:val="both"/>
        <w:rPr>
          <w:rFonts w:ascii="Arial" w:hAnsi="Arial" w:cs="Arial"/>
          <w:sz w:val="22"/>
          <w:szCs w:val="22"/>
        </w:rPr>
      </w:pPr>
      <w:r>
        <w:rPr>
          <w:rFonts w:ascii="Arial" w:hAnsi="Arial" w:cs="Arial"/>
          <w:sz w:val="22"/>
          <w:szCs w:val="22"/>
        </w:rPr>
        <w:t>01/10/2023-01/31/2026</w:t>
      </w:r>
      <w:r>
        <w:rPr>
          <w:rFonts w:ascii="Arial" w:hAnsi="Arial" w:cs="Arial"/>
          <w:sz w:val="22"/>
          <w:szCs w:val="22"/>
        </w:rPr>
        <w:tab/>
        <w:t>PI (5%)</w:t>
      </w:r>
    </w:p>
    <w:p w14:paraId="0E4FEE08" w14:textId="77777777" w:rsidR="00370379" w:rsidRDefault="004F19E3">
      <w:pPr>
        <w:ind w:left="2160" w:firstLine="720"/>
        <w:jc w:val="both"/>
        <w:rPr>
          <w:rFonts w:ascii="Arial" w:hAnsi="Arial" w:cs="Arial"/>
          <w:i/>
          <w:iCs/>
          <w:sz w:val="22"/>
          <w:szCs w:val="22"/>
        </w:rPr>
      </w:pPr>
      <w:r>
        <w:rPr>
          <w:rFonts w:ascii="Arial" w:hAnsi="Arial" w:cs="Arial"/>
          <w:i/>
          <w:iCs/>
          <w:sz w:val="22"/>
          <w:szCs w:val="22"/>
        </w:rPr>
        <w:t>“Immune thrombocytopenia in SLE: Nationwide database RISE”</w:t>
      </w:r>
    </w:p>
    <w:p w14:paraId="2B6B64DA" w14:textId="77777777" w:rsidR="00370379" w:rsidRDefault="004F19E3">
      <w:pPr>
        <w:ind w:left="2160" w:firstLine="720"/>
        <w:jc w:val="both"/>
        <w:rPr>
          <w:rFonts w:ascii="Arial" w:hAnsi="Arial" w:cs="Arial"/>
          <w:sz w:val="22"/>
          <w:szCs w:val="22"/>
        </w:rPr>
      </w:pPr>
      <w:r>
        <w:rPr>
          <w:rFonts w:ascii="Arial" w:hAnsi="Arial" w:cs="Arial"/>
          <w:sz w:val="22"/>
          <w:szCs w:val="22"/>
        </w:rPr>
        <w:t>CWRU/UHCMC Intramural grant</w:t>
      </w:r>
    </w:p>
    <w:p w14:paraId="5208BEA9" w14:textId="77777777" w:rsidR="00370379" w:rsidRDefault="004F19E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Annual Direct Cost: $53,750</w:t>
      </w:r>
    </w:p>
    <w:p w14:paraId="34872D77" w14:textId="77777777" w:rsidR="00370379" w:rsidRDefault="00370379">
      <w:pPr>
        <w:jc w:val="both"/>
        <w:rPr>
          <w:rFonts w:ascii="Arial" w:hAnsi="Arial" w:cs="Arial"/>
          <w:sz w:val="22"/>
          <w:szCs w:val="22"/>
        </w:rPr>
      </w:pPr>
    </w:p>
    <w:p w14:paraId="40E8006D" w14:textId="77777777" w:rsidR="00370379" w:rsidRDefault="004F19E3">
      <w:pPr>
        <w:ind w:left="2160" w:hanging="2160"/>
        <w:jc w:val="both"/>
        <w:rPr>
          <w:rFonts w:ascii="Arial" w:hAnsi="Arial" w:cs="Arial"/>
          <w:sz w:val="22"/>
          <w:szCs w:val="22"/>
        </w:rPr>
      </w:pPr>
      <w:r>
        <w:rPr>
          <w:rFonts w:ascii="Arial" w:hAnsi="Arial" w:cs="Arial"/>
          <w:sz w:val="22"/>
          <w:szCs w:val="22"/>
        </w:rPr>
        <w:t>04/01/2024-04/01/2026</w:t>
      </w:r>
      <w:r>
        <w:rPr>
          <w:rFonts w:ascii="Arial" w:hAnsi="Arial" w:cs="Arial"/>
          <w:sz w:val="22"/>
          <w:szCs w:val="22"/>
        </w:rPr>
        <w:tab/>
      </w:r>
      <w:r>
        <w:rPr>
          <w:rFonts w:ascii="Arial" w:hAnsi="Arial" w:cs="Arial"/>
          <w:bCs/>
          <w:sz w:val="22"/>
          <w:szCs w:val="22"/>
        </w:rPr>
        <w:t>Co-Investigator</w:t>
      </w:r>
      <w:r>
        <w:rPr>
          <w:rFonts w:ascii="Arial" w:hAnsi="Arial" w:cs="Arial"/>
          <w:sz w:val="22"/>
          <w:szCs w:val="22"/>
        </w:rPr>
        <w:t>, 5% (PI: Reshmi Parameswaran)</w:t>
      </w:r>
    </w:p>
    <w:p w14:paraId="1F653968" w14:textId="77777777" w:rsidR="00370379" w:rsidRDefault="004F19E3">
      <w:pPr>
        <w:ind w:left="2880"/>
        <w:jc w:val="both"/>
        <w:rPr>
          <w:rFonts w:ascii="Arial" w:hAnsi="Arial" w:cs="Arial"/>
          <w:i/>
          <w:iCs/>
          <w:sz w:val="22"/>
          <w:szCs w:val="22"/>
        </w:rPr>
      </w:pPr>
      <w:r>
        <w:rPr>
          <w:rFonts w:ascii="Arial" w:hAnsi="Arial" w:cs="Arial"/>
          <w:i/>
          <w:iCs/>
          <w:sz w:val="22"/>
          <w:szCs w:val="22"/>
        </w:rPr>
        <w:t>“BAFF CAR-T cell treatment for systemic sclerosis. National Scleroderma Foundation”</w:t>
      </w:r>
    </w:p>
    <w:p w14:paraId="0957FC2A" w14:textId="77777777" w:rsidR="00370379" w:rsidRDefault="004F19E3">
      <w:pPr>
        <w:ind w:left="2160" w:hanging="2160"/>
        <w:jc w:val="both"/>
        <w:rPr>
          <w:rFonts w:ascii="Arial" w:hAnsi="Arial" w:cs="Arial"/>
          <w:sz w:val="22"/>
          <w:szCs w:val="22"/>
        </w:rPr>
      </w:pPr>
      <w:r>
        <w:rPr>
          <w:rFonts w:ascii="Arial" w:hAnsi="Arial" w:cs="Arial"/>
          <w:sz w:val="22"/>
          <w:szCs w:val="22"/>
        </w:rPr>
        <w:tab/>
      </w:r>
      <w:r>
        <w:rPr>
          <w:rFonts w:ascii="Arial" w:hAnsi="Arial" w:cs="Arial"/>
          <w:sz w:val="22"/>
          <w:szCs w:val="22"/>
        </w:rPr>
        <w:tab/>
        <w:t>Annual Direct Cost: $200,000</w:t>
      </w:r>
    </w:p>
    <w:p w14:paraId="0F717F46" w14:textId="77777777" w:rsidR="00370379" w:rsidRDefault="004F19E3">
      <w:pPr>
        <w:ind w:left="2880" w:hanging="2160"/>
        <w:jc w:val="both"/>
        <w:rPr>
          <w:rFonts w:ascii="Arial" w:hAnsi="Arial" w:cs="Arial"/>
          <w:i/>
          <w:iCs/>
          <w:sz w:val="22"/>
          <w:szCs w:val="22"/>
        </w:rPr>
      </w:pPr>
      <w:r>
        <w:rPr>
          <w:rFonts w:ascii="Arial" w:hAnsi="Arial" w:cs="Arial"/>
          <w:sz w:val="22"/>
          <w:szCs w:val="22"/>
        </w:rPr>
        <w:tab/>
      </w:r>
      <w:r>
        <w:rPr>
          <w:rFonts w:ascii="Arial" w:hAnsi="Arial" w:cs="Arial"/>
          <w:i/>
          <w:iCs/>
          <w:sz w:val="22"/>
          <w:szCs w:val="22"/>
        </w:rPr>
        <w:t>Helped with study design and recommended the appropriate scleroderma mouse model</w:t>
      </w:r>
    </w:p>
    <w:p w14:paraId="102C53C2" w14:textId="77777777" w:rsidR="00370379" w:rsidRDefault="00370379">
      <w:pPr>
        <w:ind w:left="2880" w:hanging="2160"/>
        <w:jc w:val="both"/>
        <w:rPr>
          <w:rFonts w:ascii="Arial" w:hAnsi="Arial" w:cs="Arial"/>
          <w:i/>
          <w:iCs/>
          <w:sz w:val="22"/>
          <w:szCs w:val="22"/>
        </w:rPr>
      </w:pPr>
    </w:p>
    <w:p w14:paraId="0F95FD37" w14:textId="77777777" w:rsidR="00370379" w:rsidRDefault="004F19E3">
      <w:pPr>
        <w:rPr>
          <w:rFonts w:ascii="Arial" w:hAnsi="Arial" w:cs="Arial"/>
          <w:sz w:val="22"/>
          <w:szCs w:val="22"/>
        </w:rPr>
      </w:pPr>
      <w:r>
        <w:rPr>
          <w:rFonts w:ascii="Arial" w:hAnsi="Arial" w:cs="Arial"/>
          <w:sz w:val="22"/>
          <w:szCs w:val="22"/>
        </w:rPr>
        <w:t>01/31/2025-01/31/2027</w:t>
      </w:r>
      <w:r>
        <w:rPr>
          <w:rFonts w:ascii="Arial" w:hAnsi="Arial" w:cs="Arial"/>
          <w:sz w:val="22"/>
          <w:szCs w:val="22"/>
        </w:rPr>
        <w:tab/>
        <w:t>Co-Investigator, 5% (PI: Reshmi Parameswaran)</w:t>
      </w:r>
    </w:p>
    <w:p w14:paraId="081FE241" w14:textId="77777777" w:rsidR="00370379" w:rsidRDefault="004F19E3">
      <w:pPr>
        <w:ind w:left="2160" w:firstLine="720"/>
        <w:rPr>
          <w:rFonts w:ascii="Arial" w:hAnsi="Arial" w:cs="Arial"/>
          <w:sz w:val="22"/>
          <w:szCs w:val="22"/>
        </w:rPr>
      </w:pPr>
      <w:r>
        <w:rPr>
          <w:rFonts w:ascii="Arial" w:hAnsi="Arial" w:cs="Arial"/>
          <w:sz w:val="22"/>
          <w:szCs w:val="22"/>
        </w:rPr>
        <w:t>(Lupus Research Alliance)</w:t>
      </w:r>
    </w:p>
    <w:p w14:paraId="4A377EBA" w14:textId="77777777" w:rsidR="00370379" w:rsidRDefault="004F19E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Allogenic BAFF CAR-NK cell therapy for lupus</w:t>
      </w:r>
    </w:p>
    <w:p w14:paraId="4E05785E" w14:textId="77777777" w:rsidR="00370379" w:rsidRDefault="004F19E3">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t>Annual Direct Cost: $150,000</w:t>
      </w:r>
    </w:p>
    <w:p w14:paraId="42E77CF9" w14:textId="77777777" w:rsidR="00370379" w:rsidRDefault="004F19E3">
      <w:pPr>
        <w:ind w:left="2880"/>
        <w:rPr>
          <w:rFonts w:ascii="Arial" w:hAnsi="Arial" w:cs="Arial"/>
          <w:i/>
          <w:iCs/>
          <w:sz w:val="22"/>
          <w:szCs w:val="22"/>
        </w:rPr>
      </w:pPr>
      <w:r>
        <w:rPr>
          <w:rFonts w:ascii="Arial" w:hAnsi="Arial" w:cs="Arial"/>
          <w:i/>
          <w:iCs/>
          <w:sz w:val="22"/>
          <w:szCs w:val="22"/>
        </w:rPr>
        <w:t>Contributed to study design and methodology, and will assist in identifying suitable lupus patients</w:t>
      </w:r>
    </w:p>
    <w:p w14:paraId="45B23998" w14:textId="77777777" w:rsidR="00370379" w:rsidRDefault="00370379">
      <w:pPr>
        <w:rPr>
          <w:rFonts w:ascii="Arial" w:hAnsi="Arial" w:cs="Arial"/>
          <w:color w:val="0070C0"/>
          <w:sz w:val="22"/>
          <w:szCs w:val="22"/>
        </w:rPr>
      </w:pPr>
    </w:p>
    <w:p w14:paraId="61584D97" w14:textId="77777777" w:rsidR="00370379" w:rsidRDefault="00370379">
      <w:pPr>
        <w:tabs>
          <w:tab w:val="left" w:pos="1080"/>
          <w:tab w:val="left" w:pos="1800"/>
          <w:tab w:val="left" w:pos="2160"/>
          <w:tab w:val="left" w:pos="3600"/>
          <w:tab w:val="left" w:pos="4320"/>
          <w:tab w:val="left" w:pos="5040"/>
          <w:tab w:val="left" w:pos="5760"/>
          <w:tab w:val="left" w:pos="6480"/>
          <w:tab w:val="left" w:pos="7200"/>
          <w:tab w:val="left" w:pos="7920"/>
          <w:tab w:val="left" w:pos="8640"/>
        </w:tabs>
        <w:rPr>
          <w:rFonts w:ascii="Arial" w:hAnsi="Arial" w:cs="Arial"/>
          <w:bCs/>
          <w:sz w:val="22"/>
          <w:szCs w:val="22"/>
          <w:u w:val="single"/>
        </w:rPr>
      </w:pPr>
    </w:p>
    <w:p w14:paraId="13A57DBD" w14:textId="77777777" w:rsidR="00370379" w:rsidRDefault="00370379">
      <w:pPr>
        <w:tabs>
          <w:tab w:val="left" w:pos="1080"/>
          <w:tab w:val="left" w:pos="1800"/>
          <w:tab w:val="left" w:pos="2160"/>
          <w:tab w:val="left" w:pos="3600"/>
          <w:tab w:val="left" w:pos="4320"/>
          <w:tab w:val="left" w:pos="5040"/>
          <w:tab w:val="left" w:pos="5760"/>
          <w:tab w:val="left" w:pos="6480"/>
          <w:tab w:val="left" w:pos="7200"/>
          <w:tab w:val="left" w:pos="7920"/>
          <w:tab w:val="left" w:pos="8640"/>
        </w:tabs>
        <w:rPr>
          <w:rFonts w:ascii="Arial" w:hAnsi="Arial" w:cs="Arial"/>
          <w:bCs/>
          <w:sz w:val="22"/>
          <w:szCs w:val="22"/>
          <w:u w:val="single"/>
        </w:rPr>
      </w:pPr>
    </w:p>
    <w:p w14:paraId="4ED57401" w14:textId="77777777" w:rsidR="00370379" w:rsidRDefault="00370379">
      <w:pPr>
        <w:tabs>
          <w:tab w:val="left" w:pos="1080"/>
          <w:tab w:val="left" w:pos="1800"/>
          <w:tab w:val="left" w:pos="2160"/>
          <w:tab w:val="left" w:pos="3600"/>
          <w:tab w:val="left" w:pos="4320"/>
          <w:tab w:val="left" w:pos="5040"/>
          <w:tab w:val="left" w:pos="5760"/>
          <w:tab w:val="left" w:pos="6480"/>
          <w:tab w:val="left" w:pos="7200"/>
          <w:tab w:val="left" w:pos="7920"/>
          <w:tab w:val="left" w:pos="8640"/>
        </w:tabs>
        <w:rPr>
          <w:rFonts w:ascii="Arial" w:hAnsi="Arial" w:cs="Arial"/>
          <w:bCs/>
          <w:sz w:val="22"/>
          <w:szCs w:val="22"/>
          <w:u w:val="single"/>
        </w:rPr>
      </w:pPr>
    </w:p>
    <w:p w14:paraId="6DD03AFA" w14:textId="77777777" w:rsidR="00370379" w:rsidRDefault="004F19E3">
      <w:pPr>
        <w:tabs>
          <w:tab w:val="left" w:pos="1080"/>
          <w:tab w:val="left" w:pos="1800"/>
          <w:tab w:val="left" w:pos="2160"/>
          <w:tab w:val="left" w:pos="3600"/>
          <w:tab w:val="left" w:pos="4320"/>
          <w:tab w:val="left" w:pos="5040"/>
          <w:tab w:val="left" w:pos="5760"/>
          <w:tab w:val="left" w:pos="6480"/>
          <w:tab w:val="left" w:pos="7200"/>
          <w:tab w:val="left" w:pos="7920"/>
          <w:tab w:val="left" w:pos="8640"/>
        </w:tabs>
        <w:rPr>
          <w:rFonts w:ascii="Arial" w:hAnsi="Arial" w:cs="Arial"/>
          <w:bCs/>
          <w:sz w:val="22"/>
          <w:szCs w:val="22"/>
          <w:u w:val="single"/>
        </w:rPr>
      </w:pPr>
      <w:r>
        <w:rPr>
          <w:rFonts w:ascii="Arial" w:hAnsi="Arial" w:cs="Arial"/>
          <w:bCs/>
          <w:sz w:val="22"/>
          <w:szCs w:val="22"/>
          <w:u w:val="single"/>
        </w:rPr>
        <w:t>Completed Grants or Contracts</w:t>
      </w:r>
    </w:p>
    <w:p w14:paraId="6873893F" w14:textId="77777777" w:rsidR="00370379" w:rsidRDefault="00370379">
      <w:pPr>
        <w:tabs>
          <w:tab w:val="left" w:pos="1080"/>
          <w:tab w:val="left" w:pos="1800"/>
          <w:tab w:val="left" w:pos="2160"/>
          <w:tab w:val="left" w:pos="3600"/>
          <w:tab w:val="left" w:pos="4320"/>
          <w:tab w:val="left" w:pos="5040"/>
          <w:tab w:val="left" w:pos="5760"/>
          <w:tab w:val="left" w:pos="6480"/>
          <w:tab w:val="left" w:pos="7200"/>
          <w:tab w:val="left" w:pos="7920"/>
          <w:tab w:val="left" w:pos="8640"/>
        </w:tabs>
        <w:rPr>
          <w:rFonts w:ascii="Arial" w:hAnsi="Arial" w:cs="Arial"/>
          <w:bCs/>
          <w:sz w:val="22"/>
          <w:szCs w:val="22"/>
          <w:u w:val="single"/>
        </w:rPr>
      </w:pPr>
    </w:p>
    <w:p w14:paraId="33651C9D" w14:textId="77777777" w:rsidR="00370379" w:rsidRDefault="004F19E3">
      <w:pPr>
        <w:jc w:val="both"/>
        <w:rPr>
          <w:rFonts w:ascii="Arial" w:hAnsi="Arial" w:cs="Arial"/>
          <w:sz w:val="22"/>
          <w:szCs w:val="22"/>
        </w:rPr>
      </w:pPr>
      <w:r>
        <w:rPr>
          <w:rFonts w:ascii="Arial" w:hAnsi="Arial" w:cs="Arial"/>
          <w:sz w:val="22"/>
          <w:szCs w:val="22"/>
        </w:rPr>
        <w:t>2009-2010</w:t>
      </w:r>
      <w:r>
        <w:rPr>
          <w:rFonts w:ascii="Arial" w:hAnsi="Arial" w:cs="Arial"/>
          <w:sz w:val="22"/>
          <w:szCs w:val="22"/>
        </w:rPr>
        <w:tab/>
      </w:r>
      <w:r>
        <w:rPr>
          <w:rFonts w:ascii="Arial" w:hAnsi="Arial" w:cs="Arial"/>
          <w:sz w:val="22"/>
          <w:szCs w:val="22"/>
        </w:rPr>
        <w:tab/>
        <w:t>PI, 10%</w:t>
      </w:r>
    </w:p>
    <w:p w14:paraId="49078DFF" w14:textId="77777777" w:rsidR="00370379" w:rsidRDefault="004F19E3">
      <w:pPr>
        <w:ind w:left="2160"/>
        <w:jc w:val="both"/>
        <w:rPr>
          <w:rFonts w:ascii="Arial" w:hAnsi="Arial" w:cs="Arial"/>
          <w:sz w:val="22"/>
          <w:szCs w:val="22"/>
        </w:rPr>
      </w:pPr>
      <w:r>
        <w:rPr>
          <w:rFonts w:ascii="Arial" w:hAnsi="Arial" w:cs="Arial"/>
          <w:i/>
          <w:iCs/>
          <w:sz w:val="22"/>
          <w:szCs w:val="22"/>
        </w:rPr>
        <w:t xml:space="preserve">“The effect of </w:t>
      </w:r>
      <w:proofErr w:type="spellStart"/>
      <w:r>
        <w:rPr>
          <w:rFonts w:ascii="Arial" w:hAnsi="Arial" w:cs="Arial"/>
          <w:i/>
          <w:iCs/>
          <w:sz w:val="22"/>
          <w:szCs w:val="22"/>
        </w:rPr>
        <w:t>Syk</w:t>
      </w:r>
      <w:proofErr w:type="spellEnd"/>
      <w:r>
        <w:rPr>
          <w:rFonts w:ascii="Arial" w:hAnsi="Arial" w:cs="Arial"/>
          <w:i/>
          <w:iCs/>
          <w:sz w:val="22"/>
          <w:szCs w:val="22"/>
        </w:rPr>
        <w:t xml:space="preserve"> inhibitor in the treatment of ischemia-reperfusion injury” </w:t>
      </w:r>
      <w:r>
        <w:rPr>
          <w:rFonts w:ascii="Arial" w:hAnsi="Arial" w:cs="Arial"/>
          <w:sz w:val="22"/>
          <w:szCs w:val="22"/>
        </w:rPr>
        <w:t>Turkish Scientific and Technological Research Council of Turkey (TUBITAK 2219, Post-doctoral abroad investigator award).</w:t>
      </w:r>
    </w:p>
    <w:p w14:paraId="41DF5D1B"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$30,000 </w:t>
      </w:r>
    </w:p>
    <w:p w14:paraId="3103BD1C" w14:textId="77777777" w:rsidR="00370379" w:rsidRDefault="00370379">
      <w:pPr>
        <w:ind w:left="2160"/>
        <w:jc w:val="both"/>
        <w:rPr>
          <w:rFonts w:ascii="Arial" w:hAnsi="Arial" w:cs="Arial"/>
          <w:sz w:val="22"/>
          <w:szCs w:val="22"/>
        </w:rPr>
      </w:pPr>
    </w:p>
    <w:p w14:paraId="777AAF03" w14:textId="77777777" w:rsidR="00370379" w:rsidRDefault="004F19E3">
      <w:pPr>
        <w:jc w:val="both"/>
        <w:rPr>
          <w:rFonts w:ascii="Arial" w:hAnsi="Arial" w:cs="Arial"/>
          <w:sz w:val="22"/>
          <w:szCs w:val="22"/>
        </w:rPr>
      </w:pPr>
      <w:r>
        <w:rPr>
          <w:rFonts w:ascii="Arial" w:hAnsi="Arial" w:cs="Arial"/>
          <w:sz w:val="22"/>
          <w:szCs w:val="22"/>
        </w:rPr>
        <w:t xml:space="preserve">2010-2012 </w:t>
      </w:r>
      <w:r>
        <w:rPr>
          <w:rFonts w:ascii="Arial" w:hAnsi="Arial" w:cs="Arial"/>
          <w:sz w:val="22"/>
          <w:szCs w:val="22"/>
        </w:rPr>
        <w:tab/>
      </w:r>
      <w:r>
        <w:rPr>
          <w:rFonts w:ascii="Arial" w:hAnsi="Arial" w:cs="Arial"/>
          <w:sz w:val="22"/>
          <w:szCs w:val="22"/>
        </w:rPr>
        <w:tab/>
        <w:t xml:space="preserve">PI, 10% </w:t>
      </w:r>
    </w:p>
    <w:p w14:paraId="3899101C" w14:textId="77777777" w:rsidR="00370379" w:rsidRDefault="004F19E3">
      <w:pPr>
        <w:ind w:left="2160"/>
        <w:jc w:val="both"/>
        <w:rPr>
          <w:rFonts w:ascii="Arial" w:hAnsi="Arial" w:cs="Arial"/>
          <w:i/>
          <w:iCs/>
          <w:sz w:val="22"/>
          <w:szCs w:val="22"/>
        </w:rPr>
      </w:pPr>
      <w:r>
        <w:rPr>
          <w:rFonts w:ascii="Arial" w:hAnsi="Arial" w:cs="Arial"/>
          <w:i/>
          <w:iCs/>
          <w:sz w:val="22"/>
          <w:szCs w:val="22"/>
        </w:rPr>
        <w:t xml:space="preserve">“The relationship between PECAM-1 gene polymorphism and atherosclerosis in patients with rheumatoid arthritis” </w:t>
      </w:r>
    </w:p>
    <w:p w14:paraId="630BCC20" w14:textId="77777777" w:rsidR="00370379" w:rsidRDefault="004F19E3">
      <w:pPr>
        <w:ind w:left="2160"/>
        <w:jc w:val="both"/>
        <w:rPr>
          <w:rFonts w:ascii="Arial" w:hAnsi="Arial" w:cs="Arial"/>
          <w:sz w:val="22"/>
          <w:szCs w:val="22"/>
        </w:rPr>
      </w:pPr>
      <w:r>
        <w:rPr>
          <w:rFonts w:ascii="Arial" w:hAnsi="Arial" w:cs="Arial"/>
          <w:sz w:val="22"/>
          <w:szCs w:val="22"/>
        </w:rPr>
        <w:t>Trakya University Scientific Research Project (Project number: TUBAP: 2011-168, Project PI: 2012-45)</w:t>
      </w:r>
    </w:p>
    <w:p w14:paraId="56A2CC2D"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$10,000 </w:t>
      </w:r>
    </w:p>
    <w:p w14:paraId="3E7FD169" w14:textId="77777777" w:rsidR="00370379" w:rsidRDefault="00370379">
      <w:pPr>
        <w:ind w:left="2160"/>
        <w:jc w:val="both"/>
        <w:rPr>
          <w:rFonts w:ascii="Arial" w:hAnsi="Arial" w:cs="Arial"/>
          <w:sz w:val="22"/>
          <w:szCs w:val="22"/>
        </w:rPr>
      </w:pPr>
    </w:p>
    <w:p w14:paraId="489174AC" w14:textId="77777777" w:rsidR="00370379" w:rsidRDefault="004F19E3">
      <w:pPr>
        <w:pStyle w:val="DataField11pt-Single"/>
        <w:rPr>
          <w:szCs w:val="22"/>
        </w:rPr>
      </w:pPr>
      <w:r>
        <w:rPr>
          <w:szCs w:val="22"/>
        </w:rPr>
        <w:t xml:space="preserve">2011-2013 </w:t>
      </w:r>
      <w:r>
        <w:rPr>
          <w:szCs w:val="22"/>
        </w:rPr>
        <w:tab/>
      </w:r>
      <w:r>
        <w:rPr>
          <w:szCs w:val="22"/>
        </w:rPr>
        <w:tab/>
        <w:t>PI, 10%</w:t>
      </w:r>
    </w:p>
    <w:p w14:paraId="0F35C7EC" w14:textId="77777777" w:rsidR="00370379" w:rsidRDefault="004F19E3">
      <w:pPr>
        <w:pStyle w:val="DataField11pt-Single"/>
        <w:ind w:left="2160"/>
        <w:rPr>
          <w:szCs w:val="22"/>
        </w:rPr>
      </w:pPr>
      <w:r>
        <w:rPr>
          <w:i/>
          <w:iCs/>
          <w:szCs w:val="22"/>
        </w:rPr>
        <w:t>“The genetic variations in B cell signal transduction and their association with clinical features in patients with systemic lupus erythematosus”</w:t>
      </w:r>
      <w:r>
        <w:rPr>
          <w:szCs w:val="22"/>
        </w:rPr>
        <w:t xml:space="preserve"> Trakya University Scientific Research Project (Project number: 2013-67</w:t>
      </w:r>
    </w:p>
    <w:p w14:paraId="1D436F9E" w14:textId="77777777" w:rsidR="00370379" w:rsidRDefault="004F19E3">
      <w:pPr>
        <w:ind w:left="2160"/>
        <w:jc w:val="both"/>
        <w:rPr>
          <w:rFonts w:ascii="Arial" w:hAnsi="Arial" w:cs="Arial"/>
          <w:sz w:val="22"/>
          <w:szCs w:val="22"/>
        </w:rPr>
      </w:pPr>
      <w:r>
        <w:rPr>
          <w:rFonts w:ascii="Arial" w:hAnsi="Arial" w:cs="Arial"/>
          <w:sz w:val="22"/>
          <w:szCs w:val="22"/>
        </w:rPr>
        <w:t>Total Direct Costs: $7,500</w:t>
      </w:r>
    </w:p>
    <w:p w14:paraId="3F1DD3CB" w14:textId="77777777" w:rsidR="00370379" w:rsidRDefault="00370379">
      <w:pPr>
        <w:ind w:left="2160"/>
        <w:jc w:val="both"/>
        <w:rPr>
          <w:rFonts w:ascii="Arial" w:hAnsi="Arial" w:cs="Arial"/>
          <w:sz w:val="22"/>
          <w:szCs w:val="22"/>
        </w:rPr>
      </w:pPr>
    </w:p>
    <w:p w14:paraId="7652F2F3" w14:textId="77777777" w:rsidR="00370379" w:rsidRDefault="004F19E3">
      <w:pPr>
        <w:pStyle w:val="DataField11pt-Single"/>
        <w:ind w:left="2160" w:hanging="2160"/>
        <w:rPr>
          <w:szCs w:val="22"/>
        </w:rPr>
      </w:pPr>
      <w:r>
        <w:rPr>
          <w:szCs w:val="22"/>
        </w:rPr>
        <w:t>2011-2014</w:t>
      </w:r>
      <w:r>
        <w:rPr>
          <w:szCs w:val="22"/>
        </w:rPr>
        <w:tab/>
        <w:t xml:space="preserve">Co-Investigator, 5% (PI: Julide </w:t>
      </w:r>
      <w:proofErr w:type="spellStart"/>
      <w:r>
        <w:rPr>
          <w:szCs w:val="22"/>
        </w:rPr>
        <w:t>Duymaz</w:t>
      </w:r>
      <w:proofErr w:type="spellEnd"/>
      <w:r>
        <w:rPr>
          <w:szCs w:val="22"/>
        </w:rPr>
        <w:t>)</w:t>
      </w:r>
    </w:p>
    <w:p w14:paraId="673F5D2B" w14:textId="77777777" w:rsidR="00370379" w:rsidRDefault="004F19E3">
      <w:pPr>
        <w:pStyle w:val="DataField11pt-Single"/>
        <w:ind w:left="2160"/>
        <w:rPr>
          <w:i/>
          <w:iCs/>
          <w:szCs w:val="22"/>
        </w:rPr>
      </w:pPr>
      <w:r>
        <w:rPr>
          <w:i/>
          <w:iCs/>
          <w:szCs w:val="22"/>
        </w:rPr>
        <w:t xml:space="preserve">“The analysis of KIR genotypes and their status of methylation in patients with systemic lupus erythematosus and systemic sclerosis” </w:t>
      </w:r>
    </w:p>
    <w:p w14:paraId="04E6356F" w14:textId="77777777" w:rsidR="00370379" w:rsidRDefault="004F19E3">
      <w:pPr>
        <w:pStyle w:val="DataField11pt-Single"/>
        <w:ind w:left="2160"/>
        <w:rPr>
          <w:szCs w:val="22"/>
        </w:rPr>
      </w:pPr>
      <w:r>
        <w:rPr>
          <w:szCs w:val="22"/>
        </w:rPr>
        <w:t xml:space="preserve">TUBITAK 3501, National Young Investigator Program, Project number: 111S153, </w:t>
      </w:r>
    </w:p>
    <w:p w14:paraId="0E9C8BA4"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$10,000 </w:t>
      </w:r>
    </w:p>
    <w:p w14:paraId="26A5BB6A" w14:textId="77777777" w:rsidR="00370379" w:rsidRDefault="004F19E3">
      <w:pPr>
        <w:ind w:left="2160"/>
        <w:jc w:val="both"/>
        <w:rPr>
          <w:rFonts w:ascii="Arial" w:hAnsi="Arial" w:cs="Arial"/>
          <w:i/>
          <w:iCs/>
          <w:sz w:val="22"/>
          <w:szCs w:val="22"/>
        </w:rPr>
      </w:pPr>
      <w:r>
        <w:rPr>
          <w:rFonts w:ascii="Arial" w:hAnsi="Arial" w:cs="Arial"/>
          <w:i/>
          <w:iCs/>
          <w:sz w:val="22"/>
          <w:szCs w:val="22"/>
        </w:rPr>
        <w:t>Contributed study design and identified suitable patients</w:t>
      </w:r>
    </w:p>
    <w:p w14:paraId="3F13AB1F" w14:textId="77777777" w:rsidR="00370379" w:rsidRDefault="00370379">
      <w:pPr>
        <w:ind w:left="2160"/>
        <w:jc w:val="both"/>
        <w:rPr>
          <w:rFonts w:ascii="Arial" w:hAnsi="Arial" w:cs="Arial"/>
          <w:i/>
          <w:iCs/>
          <w:sz w:val="22"/>
          <w:szCs w:val="22"/>
        </w:rPr>
      </w:pPr>
    </w:p>
    <w:p w14:paraId="7098A764" w14:textId="77777777" w:rsidR="00370379" w:rsidRDefault="004F19E3">
      <w:pPr>
        <w:jc w:val="both"/>
        <w:rPr>
          <w:rFonts w:ascii="Arial" w:hAnsi="Arial" w:cs="Arial"/>
          <w:sz w:val="22"/>
          <w:szCs w:val="22"/>
        </w:rPr>
      </w:pPr>
      <w:r>
        <w:rPr>
          <w:rFonts w:ascii="Arial" w:hAnsi="Arial" w:cs="Arial"/>
          <w:sz w:val="22"/>
          <w:szCs w:val="22"/>
        </w:rPr>
        <w:t>2012-2014</w:t>
      </w:r>
      <w:r>
        <w:rPr>
          <w:rFonts w:ascii="Arial" w:hAnsi="Arial" w:cs="Arial"/>
          <w:sz w:val="22"/>
          <w:szCs w:val="22"/>
        </w:rPr>
        <w:tab/>
      </w:r>
      <w:r>
        <w:rPr>
          <w:rFonts w:ascii="Arial" w:hAnsi="Arial" w:cs="Arial"/>
          <w:sz w:val="22"/>
          <w:szCs w:val="22"/>
        </w:rPr>
        <w:tab/>
        <w:t>PI (5%)</w:t>
      </w:r>
    </w:p>
    <w:p w14:paraId="2B5A8D15" w14:textId="77777777" w:rsidR="00370379" w:rsidRDefault="004F19E3">
      <w:pPr>
        <w:ind w:left="2160"/>
        <w:jc w:val="both"/>
        <w:rPr>
          <w:rFonts w:ascii="Arial" w:hAnsi="Arial" w:cs="Arial"/>
          <w:i/>
          <w:iCs/>
          <w:sz w:val="22"/>
          <w:szCs w:val="22"/>
        </w:rPr>
      </w:pPr>
      <w:r>
        <w:rPr>
          <w:rFonts w:ascii="Arial" w:hAnsi="Arial" w:cs="Arial"/>
          <w:i/>
          <w:iCs/>
          <w:sz w:val="22"/>
          <w:szCs w:val="22"/>
        </w:rPr>
        <w:t xml:space="preserve">“The genetic variation of adaptive immune system related signal transduction pathway in patients with systemic lupus erythematosus and their association with clinical features” </w:t>
      </w:r>
    </w:p>
    <w:p w14:paraId="4BE32BE1" w14:textId="77777777" w:rsidR="00370379" w:rsidRDefault="004F19E3">
      <w:pPr>
        <w:ind w:left="2160"/>
        <w:jc w:val="both"/>
        <w:rPr>
          <w:rFonts w:ascii="Arial" w:hAnsi="Arial" w:cs="Arial"/>
          <w:bCs/>
          <w:sz w:val="22"/>
          <w:szCs w:val="22"/>
        </w:rPr>
      </w:pPr>
      <w:r>
        <w:rPr>
          <w:rFonts w:ascii="Arial" w:hAnsi="Arial" w:cs="Arial"/>
          <w:sz w:val="22"/>
          <w:szCs w:val="22"/>
        </w:rPr>
        <w:t>Trakya University Scientific Research Project (Project number: 2013-116).</w:t>
      </w:r>
      <w:r>
        <w:rPr>
          <w:rFonts w:ascii="Arial" w:hAnsi="Arial" w:cs="Arial"/>
          <w:bCs/>
          <w:sz w:val="22"/>
          <w:szCs w:val="22"/>
        </w:rPr>
        <w:t xml:space="preserve"> </w:t>
      </w:r>
    </w:p>
    <w:p w14:paraId="65173AFE"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$5,000 </w:t>
      </w:r>
    </w:p>
    <w:p w14:paraId="473EFD76" w14:textId="77777777" w:rsidR="00370379" w:rsidRDefault="00370379">
      <w:pPr>
        <w:ind w:left="2160"/>
        <w:jc w:val="both"/>
        <w:rPr>
          <w:rFonts w:ascii="Arial" w:hAnsi="Arial" w:cs="Arial"/>
          <w:sz w:val="22"/>
          <w:szCs w:val="22"/>
        </w:rPr>
      </w:pPr>
    </w:p>
    <w:p w14:paraId="568E73E1" w14:textId="77777777" w:rsidR="00370379" w:rsidRDefault="004F19E3">
      <w:pPr>
        <w:jc w:val="both"/>
        <w:rPr>
          <w:rFonts w:ascii="Arial" w:hAnsi="Arial" w:cs="Arial"/>
          <w:sz w:val="22"/>
          <w:szCs w:val="22"/>
        </w:rPr>
      </w:pPr>
      <w:r>
        <w:rPr>
          <w:rFonts w:ascii="Arial" w:hAnsi="Arial" w:cs="Arial"/>
          <w:bCs/>
          <w:sz w:val="22"/>
          <w:szCs w:val="22"/>
        </w:rPr>
        <w:t>2012-2015</w:t>
      </w:r>
      <w:r>
        <w:rPr>
          <w:rFonts w:ascii="Arial" w:hAnsi="Arial" w:cs="Arial"/>
          <w:bCs/>
          <w:sz w:val="22"/>
          <w:szCs w:val="22"/>
        </w:rPr>
        <w:tab/>
      </w:r>
      <w:r>
        <w:rPr>
          <w:rFonts w:ascii="Arial" w:hAnsi="Arial" w:cs="Arial"/>
          <w:bCs/>
          <w:sz w:val="22"/>
          <w:szCs w:val="22"/>
        </w:rPr>
        <w:tab/>
      </w:r>
      <w:r>
        <w:rPr>
          <w:rFonts w:ascii="Arial" w:hAnsi="Arial" w:cs="Arial"/>
          <w:sz w:val="22"/>
          <w:szCs w:val="22"/>
        </w:rPr>
        <w:t>Co-Investigator, 5% (PI: Gulsum Pamuk)</w:t>
      </w:r>
    </w:p>
    <w:p w14:paraId="32005AAD" w14:textId="77777777" w:rsidR="00370379" w:rsidRDefault="004F19E3">
      <w:pPr>
        <w:ind w:left="2160"/>
        <w:jc w:val="both"/>
        <w:rPr>
          <w:rFonts w:ascii="Arial" w:hAnsi="Arial" w:cs="Arial"/>
          <w:sz w:val="22"/>
          <w:szCs w:val="22"/>
        </w:rPr>
      </w:pPr>
      <w:r>
        <w:rPr>
          <w:rFonts w:ascii="Arial" w:hAnsi="Arial" w:cs="Arial"/>
          <w:sz w:val="22"/>
          <w:szCs w:val="22"/>
        </w:rPr>
        <w:t xml:space="preserve">The effect mechanism of </w:t>
      </w:r>
      <w:proofErr w:type="spellStart"/>
      <w:r>
        <w:rPr>
          <w:rFonts w:ascii="Arial" w:hAnsi="Arial" w:cs="Arial"/>
          <w:sz w:val="22"/>
          <w:szCs w:val="22"/>
        </w:rPr>
        <w:t>Syk</w:t>
      </w:r>
      <w:proofErr w:type="spellEnd"/>
      <w:r>
        <w:rPr>
          <w:rFonts w:ascii="Arial" w:hAnsi="Arial" w:cs="Arial"/>
          <w:sz w:val="22"/>
          <w:szCs w:val="22"/>
        </w:rPr>
        <w:t xml:space="preserve"> inhibitor therapy in the treatment of ITP animal model. </w:t>
      </w:r>
    </w:p>
    <w:p w14:paraId="52A373D1" w14:textId="77777777" w:rsidR="00370379" w:rsidRDefault="004F19E3">
      <w:pPr>
        <w:ind w:left="2160"/>
        <w:jc w:val="both"/>
        <w:rPr>
          <w:rFonts w:ascii="Arial" w:hAnsi="Arial" w:cs="Arial"/>
          <w:sz w:val="22"/>
          <w:szCs w:val="22"/>
        </w:rPr>
      </w:pPr>
      <w:r>
        <w:rPr>
          <w:rFonts w:ascii="Arial" w:hAnsi="Arial" w:cs="Arial"/>
          <w:sz w:val="22"/>
          <w:szCs w:val="22"/>
        </w:rPr>
        <w:t xml:space="preserve">Turkish Society of Hematology (THD Project number: 2012-145). </w:t>
      </w:r>
    </w:p>
    <w:p w14:paraId="639EF204"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$10,000 </w:t>
      </w:r>
    </w:p>
    <w:p w14:paraId="63B75C2B" w14:textId="77777777" w:rsidR="00370379" w:rsidRDefault="004F19E3">
      <w:pPr>
        <w:ind w:left="2160"/>
        <w:jc w:val="both"/>
        <w:rPr>
          <w:rFonts w:ascii="Arial" w:hAnsi="Arial" w:cs="Arial"/>
          <w:i/>
          <w:iCs/>
          <w:sz w:val="22"/>
          <w:szCs w:val="22"/>
        </w:rPr>
      </w:pPr>
      <w:r>
        <w:rPr>
          <w:rFonts w:ascii="Arial" w:hAnsi="Arial" w:cs="Arial"/>
          <w:i/>
          <w:iCs/>
          <w:sz w:val="22"/>
          <w:szCs w:val="22"/>
        </w:rPr>
        <w:t>Helped with study design and animal model</w:t>
      </w:r>
    </w:p>
    <w:p w14:paraId="0C57B9DC" w14:textId="77777777" w:rsidR="00370379" w:rsidRDefault="00370379">
      <w:pPr>
        <w:ind w:left="2160"/>
        <w:jc w:val="both"/>
        <w:rPr>
          <w:rFonts w:ascii="Arial" w:hAnsi="Arial" w:cs="Arial"/>
          <w:sz w:val="22"/>
          <w:szCs w:val="22"/>
        </w:rPr>
      </w:pPr>
    </w:p>
    <w:p w14:paraId="1C81F767" w14:textId="77777777" w:rsidR="00370379" w:rsidRDefault="004F19E3">
      <w:pPr>
        <w:ind w:left="2160" w:hanging="2160"/>
        <w:jc w:val="both"/>
        <w:rPr>
          <w:rFonts w:ascii="Arial" w:hAnsi="Arial" w:cs="Arial"/>
          <w:sz w:val="22"/>
          <w:szCs w:val="22"/>
        </w:rPr>
      </w:pPr>
      <w:r>
        <w:rPr>
          <w:rFonts w:ascii="Arial" w:hAnsi="Arial" w:cs="Arial"/>
          <w:sz w:val="22"/>
          <w:szCs w:val="22"/>
        </w:rPr>
        <w:t>2013-2016</w:t>
      </w:r>
      <w:r>
        <w:rPr>
          <w:rFonts w:ascii="Arial" w:hAnsi="Arial" w:cs="Arial"/>
          <w:sz w:val="22"/>
          <w:szCs w:val="22"/>
        </w:rPr>
        <w:tab/>
        <w:t xml:space="preserve">PI, 5% </w:t>
      </w:r>
    </w:p>
    <w:p w14:paraId="40FCF306" w14:textId="77777777" w:rsidR="00370379" w:rsidRDefault="004F19E3">
      <w:pPr>
        <w:ind w:left="2160"/>
        <w:jc w:val="both"/>
        <w:rPr>
          <w:rFonts w:ascii="Arial" w:hAnsi="Arial" w:cs="Arial"/>
          <w:i/>
          <w:iCs/>
          <w:sz w:val="22"/>
          <w:szCs w:val="22"/>
        </w:rPr>
      </w:pPr>
      <w:r>
        <w:rPr>
          <w:rFonts w:ascii="Arial" w:hAnsi="Arial" w:cs="Arial"/>
          <w:i/>
          <w:iCs/>
          <w:sz w:val="22"/>
          <w:szCs w:val="22"/>
        </w:rPr>
        <w:lastRenderedPageBreak/>
        <w:t xml:space="preserve">“The genetic variations in B cell signal transduction and their association with clinical features in patients with systemic lupus erythematosus” </w:t>
      </w:r>
    </w:p>
    <w:p w14:paraId="43040765" w14:textId="77777777" w:rsidR="00370379" w:rsidRDefault="004F19E3">
      <w:pPr>
        <w:ind w:left="2160"/>
        <w:jc w:val="both"/>
        <w:rPr>
          <w:rFonts w:ascii="Arial" w:hAnsi="Arial" w:cs="Arial"/>
          <w:sz w:val="22"/>
          <w:szCs w:val="22"/>
        </w:rPr>
      </w:pPr>
      <w:r>
        <w:rPr>
          <w:rFonts w:ascii="Arial" w:hAnsi="Arial" w:cs="Arial"/>
          <w:sz w:val="22"/>
          <w:szCs w:val="22"/>
        </w:rPr>
        <w:t>TU Scientific research projects (Project number: 2013-67).</w:t>
      </w:r>
    </w:p>
    <w:p w14:paraId="0C9C7BD8"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$7,500 </w:t>
      </w:r>
    </w:p>
    <w:p w14:paraId="6A47D240" w14:textId="77777777" w:rsidR="00370379" w:rsidRDefault="00370379">
      <w:pPr>
        <w:ind w:left="2160"/>
        <w:jc w:val="both"/>
        <w:rPr>
          <w:rFonts w:ascii="Arial" w:hAnsi="Arial" w:cs="Arial"/>
          <w:sz w:val="22"/>
          <w:szCs w:val="22"/>
        </w:rPr>
      </w:pPr>
    </w:p>
    <w:p w14:paraId="6059D7B6" w14:textId="77777777" w:rsidR="00370379" w:rsidRDefault="00370379">
      <w:pPr>
        <w:jc w:val="both"/>
        <w:rPr>
          <w:rFonts w:ascii="Arial" w:hAnsi="Arial" w:cs="Arial"/>
          <w:sz w:val="22"/>
          <w:szCs w:val="22"/>
        </w:rPr>
      </w:pPr>
    </w:p>
    <w:p w14:paraId="71B5419F" w14:textId="77777777" w:rsidR="00370379" w:rsidRDefault="00370379">
      <w:pPr>
        <w:jc w:val="both"/>
        <w:rPr>
          <w:rFonts w:ascii="Arial" w:hAnsi="Arial" w:cs="Arial"/>
          <w:sz w:val="22"/>
          <w:szCs w:val="22"/>
        </w:rPr>
      </w:pPr>
    </w:p>
    <w:p w14:paraId="51A36F2A" w14:textId="77777777" w:rsidR="00370379" w:rsidRDefault="004F19E3">
      <w:pPr>
        <w:jc w:val="both"/>
        <w:rPr>
          <w:rFonts w:ascii="Arial" w:hAnsi="Arial" w:cs="Arial"/>
          <w:sz w:val="22"/>
          <w:szCs w:val="22"/>
        </w:rPr>
      </w:pPr>
      <w:r>
        <w:rPr>
          <w:rFonts w:ascii="Arial" w:hAnsi="Arial" w:cs="Arial"/>
          <w:sz w:val="22"/>
          <w:szCs w:val="22"/>
        </w:rPr>
        <w:t>2014-2016</w:t>
      </w:r>
      <w:r>
        <w:rPr>
          <w:rFonts w:ascii="Arial" w:hAnsi="Arial" w:cs="Arial"/>
          <w:sz w:val="22"/>
          <w:szCs w:val="22"/>
        </w:rPr>
        <w:tab/>
      </w:r>
      <w:r>
        <w:rPr>
          <w:rFonts w:ascii="Arial" w:hAnsi="Arial" w:cs="Arial"/>
          <w:sz w:val="22"/>
          <w:szCs w:val="22"/>
        </w:rPr>
        <w:tab/>
        <w:t>PI (5%)</w:t>
      </w:r>
    </w:p>
    <w:p w14:paraId="05EC8896" w14:textId="77777777" w:rsidR="00370379" w:rsidRDefault="004F19E3">
      <w:pPr>
        <w:ind w:left="2160"/>
        <w:jc w:val="both"/>
        <w:rPr>
          <w:rFonts w:ascii="Arial" w:hAnsi="Arial" w:cs="Arial"/>
          <w:i/>
          <w:iCs/>
          <w:sz w:val="22"/>
          <w:szCs w:val="22"/>
        </w:rPr>
      </w:pPr>
      <w:r>
        <w:rPr>
          <w:rFonts w:ascii="Arial" w:hAnsi="Arial" w:cs="Arial"/>
          <w:i/>
          <w:iCs/>
          <w:sz w:val="22"/>
          <w:szCs w:val="22"/>
        </w:rPr>
        <w:t>“The genetic variations of adaptive immune system related signal transduction pathways in patients with lupus and their association with clinical features in patients with systemic lupus erythematosus”</w:t>
      </w:r>
    </w:p>
    <w:p w14:paraId="5E408C4D"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$5,000 </w:t>
      </w:r>
    </w:p>
    <w:p w14:paraId="6D534D72" w14:textId="77777777" w:rsidR="00370379" w:rsidRDefault="00370379">
      <w:pPr>
        <w:ind w:left="2160"/>
        <w:jc w:val="both"/>
        <w:rPr>
          <w:rFonts w:ascii="Arial" w:hAnsi="Arial" w:cs="Arial"/>
          <w:sz w:val="22"/>
          <w:szCs w:val="22"/>
        </w:rPr>
      </w:pPr>
    </w:p>
    <w:p w14:paraId="2FCF08B3" w14:textId="77777777" w:rsidR="00370379" w:rsidRDefault="004F19E3">
      <w:pPr>
        <w:jc w:val="both"/>
        <w:rPr>
          <w:rFonts w:ascii="Arial" w:hAnsi="Arial" w:cs="Arial"/>
          <w:sz w:val="22"/>
          <w:szCs w:val="22"/>
        </w:rPr>
      </w:pPr>
      <w:r>
        <w:rPr>
          <w:rFonts w:ascii="Arial" w:hAnsi="Arial" w:cs="Arial"/>
          <w:sz w:val="22"/>
          <w:szCs w:val="22"/>
        </w:rPr>
        <w:t>2014-2016</w:t>
      </w:r>
      <w:r>
        <w:rPr>
          <w:rFonts w:ascii="Arial" w:hAnsi="Arial" w:cs="Arial"/>
          <w:sz w:val="22"/>
          <w:szCs w:val="22"/>
        </w:rPr>
        <w:tab/>
      </w:r>
      <w:r>
        <w:rPr>
          <w:rFonts w:ascii="Arial" w:hAnsi="Arial" w:cs="Arial"/>
          <w:sz w:val="22"/>
          <w:szCs w:val="22"/>
        </w:rPr>
        <w:tab/>
        <w:t>PI (10%)</w:t>
      </w:r>
    </w:p>
    <w:p w14:paraId="348D7F4A" w14:textId="77777777" w:rsidR="00370379" w:rsidRDefault="004F19E3">
      <w:pPr>
        <w:ind w:left="2160"/>
        <w:jc w:val="both"/>
        <w:rPr>
          <w:rFonts w:ascii="Arial" w:hAnsi="Arial" w:cs="Arial"/>
          <w:i/>
          <w:iCs/>
          <w:sz w:val="22"/>
          <w:szCs w:val="22"/>
        </w:rPr>
      </w:pPr>
      <w:r>
        <w:rPr>
          <w:rFonts w:ascii="Arial" w:hAnsi="Arial" w:cs="Arial"/>
          <w:i/>
          <w:iCs/>
          <w:sz w:val="22"/>
          <w:szCs w:val="22"/>
        </w:rPr>
        <w:t xml:space="preserve">“The role of autophagy in patients with systemic sclerosis” </w:t>
      </w:r>
    </w:p>
    <w:p w14:paraId="3358FF91" w14:textId="77777777" w:rsidR="00370379" w:rsidRDefault="004F19E3">
      <w:pPr>
        <w:ind w:left="2160"/>
        <w:jc w:val="both"/>
        <w:rPr>
          <w:rFonts w:ascii="Arial" w:hAnsi="Arial" w:cs="Arial"/>
          <w:sz w:val="22"/>
          <w:szCs w:val="22"/>
        </w:rPr>
      </w:pPr>
      <w:r>
        <w:rPr>
          <w:rFonts w:ascii="Arial" w:hAnsi="Arial" w:cs="Arial"/>
          <w:sz w:val="22"/>
          <w:szCs w:val="22"/>
        </w:rPr>
        <w:t>TUBITAK, EU&amp;COST, project number: 301S47).</w:t>
      </w:r>
    </w:p>
    <w:p w14:paraId="785134AA"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$40,000 </w:t>
      </w:r>
    </w:p>
    <w:p w14:paraId="5E5E598A" w14:textId="77777777" w:rsidR="00370379" w:rsidRDefault="00370379">
      <w:pPr>
        <w:ind w:left="2160"/>
        <w:jc w:val="both"/>
        <w:rPr>
          <w:rFonts w:ascii="Arial" w:hAnsi="Arial" w:cs="Arial"/>
          <w:sz w:val="22"/>
          <w:szCs w:val="22"/>
        </w:rPr>
      </w:pPr>
    </w:p>
    <w:p w14:paraId="649DDFAB" w14:textId="77777777" w:rsidR="00370379" w:rsidRDefault="004F19E3">
      <w:pPr>
        <w:ind w:left="2160" w:hanging="2160"/>
        <w:jc w:val="both"/>
        <w:rPr>
          <w:rFonts w:ascii="Arial" w:hAnsi="Arial" w:cs="Arial"/>
          <w:sz w:val="22"/>
          <w:szCs w:val="22"/>
        </w:rPr>
      </w:pPr>
      <w:r>
        <w:rPr>
          <w:rFonts w:ascii="Arial" w:hAnsi="Arial" w:cs="Arial"/>
          <w:sz w:val="22"/>
          <w:szCs w:val="22"/>
        </w:rPr>
        <w:t>2015-2017</w:t>
      </w:r>
      <w:r>
        <w:rPr>
          <w:rFonts w:ascii="Arial" w:hAnsi="Arial" w:cs="Arial"/>
          <w:sz w:val="22"/>
          <w:szCs w:val="22"/>
        </w:rPr>
        <w:tab/>
        <w:t>Co-Investigator, 5% (PI: Salim Donmez)</w:t>
      </w:r>
    </w:p>
    <w:p w14:paraId="179A897A" w14:textId="77777777" w:rsidR="00370379" w:rsidRDefault="004F19E3">
      <w:pPr>
        <w:ind w:left="2160"/>
        <w:jc w:val="both"/>
        <w:rPr>
          <w:rFonts w:ascii="Arial" w:hAnsi="Arial" w:cs="Arial"/>
          <w:i/>
          <w:iCs/>
          <w:sz w:val="22"/>
          <w:szCs w:val="22"/>
        </w:rPr>
      </w:pPr>
      <w:r>
        <w:rPr>
          <w:rFonts w:ascii="Arial" w:hAnsi="Arial" w:cs="Arial"/>
          <w:i/>
          <w:iCs/>
          <w:sz w:val="22"/>
          <w:szCs w:val="22"/>
        </w:rPr>
        <w:t xml:space="preserve">“Apoptosis and </w:t>
      </w:r>
      <w:proofErr w:type="gramStart"/>
      <w:r>
        <w:rPr>
          <w:rFonts w:ascii="Arial" w:hAnsi="Arial" w:cs="Arial"/>
          <w:i/>
          <w:iCs/>
          <w:sz w:val="22"/>
          <w:szCs w:val="22"/>
        </w:rPr>
        <w:t>anti-oxidant</w:t>
      </w:r>
      <w:proofErr w:type="gramEnd"/>
      <w:r>
        <w:rPr>
          <w:rFonts w:ascii="Arial" w:hAnsi="Arial" w:cs="Arial"/>
          <w:i/>
          <w:iCs/>
          <w:sz w:val="22"/>
          <w:szCs w:val="22"/>
        </w:rPr>
        <w:t xml:space="preserve"> system related genetic biomarkers in SLE” </w:t>
      </w:r>
    </w:p>
    <w:p w14:paraId="1E98C572" w14:textId="77777777" w:rsidR="00370379" w:rsidRDefault="004F19E3">
      <w:pPr>
        <w:ind w:left="2160"/>
        <w:jc w:val="both"/>
        <w:rPr>
          <w:rFonts w:ascii="Arial" w:hAnsi="Arial" w:cs="Arial"/>
          <w:sz w:val="22"/>
          <w:szCs w:val="22"/>
        </w:rPr>
      </w:pPr>
      <w:r>
        <w:rPr>
          <w:rFonts w:ascii="Arial" w:hAnsi="Arial" w:cs="Arial"/>
          <w:sz w:val="22"/>
          <w:szCs w:val="22"/>
        </w:rPr>
        <w:t xml:space="preserve">TU Scientific Research Projects (Project number: 2015-37). </w:t>
      </w:r>
    </w:p>
    <w:p w14:paraId="65DB5BC3"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$5,000 </w:t>
      </w:r>
    </w:p>
    <w:p w14:paraId="2B5C2E45" w14:textId="77777777" w:rsidR="00370379" w:rsidRDefault="004F19E3">
      <w:pPr>
        <w:ind w:left="2160"/>
        <w:jc w:val="both"/>
        <w:rPr>
          <w:rFonts w:ascii="Arial" w:hAnsi="Arial" w:cs="Arial"/>
          <w:i/>
          <w:iCs/>
          <w:sz w:val="22"/>
          <w:szCs w:val="22"/>
        </w:rPr>
      </w:pPr>
      <w:r>
        <w:rPr>
          <w:rFonts w:ascii="Arial" w:hAnsi="Arial" w:cs="Arial"/>
          <w:i/>
          <w:iCs/>
          <w:sz w:val="22"/>
          <w:szCs w:val="22"/>
        </w:rPr>
        <w:t>Contributed to study design and found lupus patients</w:t>
      </w:r>
    </w:p>
    <w:p w14:paraId="0A67CC29" w14:textId="77777777" w:rsidR="00370379" w:rsidRDefault="00370379">
      <w:pPr>
        <w:ind w:left="2160"/>
        <w:jc w:val="both"/>
        <w:rPr>
          <w:rFonts w:ascii="Arial" w:hAnsi="Arial" w:cs="Arial"/>
          <w:i/>
          <w:iCs/>
          <w:sz w:val="22"/>
          <w:szCs w:val="22"/>
        </w:rPr>
      </w:pPr>
    </w:p>
    <w:p w14:paraId="4B0FF21F" w14:textId="77777777" w:rsidR="00370379" w:rsidRDefault="004F19E3">
      <w:pPr>
        <w:ind w:left="2160" w:hanging="2160"/>
        <w:jc w:val="both"/>
        <w:rPr>
          <w:rFonts w:ascii="Arial" w:hAnsi="Arial" w:cs="Arial"/>
          <w:sz w:val="22"/>
          <w:szCs w:val="22"/>
        </w:rPr>
      </w:pPr>
      <w:r>
        <w:rPr>
          <w:rFonts w:ascii="Arial" w:hAnsi="Arial" w:cs="Arial"/>
          <w:sz w:val="22"/>
          <w:szCs w:val="22"/>
        </w:rPr>
        <w:t>2015-2017</w:t>
      </w:r>
      <w:r>
        <w:rPr>
          <w:rFonts w:ascii="Arial" w:hAnsi="Arial" w:cs="Arial"/>
          <w:sz w:val="22"/>
          <w:szCs w:val="22"/>
        </w:rPr>
        <w:tab/>
        <w:t>PI (10%)</w:t>
      </w:r>
    </w:p>
    <w:p w14:paraId="3DC87610" w14:textId="77777777" w:rsidR="00370379" w:rsidRDefault="004F19E3">
      <w:pPr>
        <w:ind w:left="2160"/>
        <w:jc w:val="both"/>
        <w:rPr>
          <w:rFonts w:ascii="Arial" w:hAnsi="Arial" w:cs="Arial"/>
          <w:i/>
          <w:iCs/>
          <w:sz w:val="22"/>
          <w:szCs w:val="22"/>
        </w:rPr>
      </w:pPr>
      <w:r>
        <w:rPr>
          <w:rFonts w:ascii="Arial" w:hAnsi="Arial" w:cs="Arial"/>
          <w:i/>
          <w:iCs/>
          <w:sz w:val="22"/>
          <w:szCs w:val="22"/>
        </w:rPr>
        <w:t xml:space="preserve">“The effect of </w:t>
      </w:r>
      <w:proofErr w:type="spellStart"/>
      <w:r>
        <w:rPr>
          <w:rFonts w:ascii="Arial" w:hAnsi="Arial" w:cs="Arial"/>
          <w:i/>
          <w:iCs/>
          <w:sz w:val="22"/>
          <w:szCs w:val="22"/>
        </w:rPr>
        <w:t>naclynamide</w:t>
      </w:r>
      <w:proofErr w:type="spellEnd"/>
      <w:r>
        <w:rPr>
          <w:rFonts w:ascii="Arial" w:hAnsi="Arial" w:cs="Arial"/>
          <w:i/>
          <w:iCs/>
          <w:sz w:val="22"/>
          <w:szCs w:val="22"/>
        </w:rPr>
        <w:t xml:space="preserve"> (IL-1 blocker) in the treatment of scleroderma mouse model”</w:t>
      </w:r>
    </w:p>
    <w:p w14:paraId="4E6625BE" w14:textId="77777777" w:rsidR="00370379" w:rsidRDefault="004F19E3">
      <w:pPr>
        <w:ind w:left="2160"/>
        <w:jc w:val="both"/>
        <w:rPr>
          <w:rFonts w:ascii="Arial" w:hAnsi="Arial" w:cs="Arial"/>
          <w:sz w:val="22"/>
          <w:szCs w:val="22"/>
        </w:rPr>
      </w:pPr>
      <w:proofErr w:type="spellStart"/>
      <w:r>
        <w:rPr>
          <w:rFonts w:ascii="Arial" w:hAnsi="Arial" w:cs="Arial"/>
          <w:sz w:val="22"/>
          <w:szCs w:val="22"/>
        </w:rPr>
        <w:t>TherimuneX</w:t>
      </w:r>
      <w:proofErr w:type="spellEnd"/>
      <w:r>
        <w:rPr>
          <w:rFonts w:ascii="Arial" w:hAnsi="Arial" w:cs="Arial"/>
          <w:sz w:val="22"/>
          <w:szCs w:val="22"/>
        </w:rPr>
        <w:t xml:space="preserve"> Pharmaceuticals project. </w:t>
      </w:r>
    </w:p>
    <w:p w14:paraId="3FC2D35F" w14:textId="77777777" w:rsidR="00370379" w:rsidRDefault="004F19E3">
      <w:pPr>
        <w:ind w:left="2160"/>
        <w:jc w:val="both"/>
        <w:rPr>
          <w:rFonts w:ascii="Arial" w:hAnsi="Arial" w:cs="Arial"/>
          <w:sz w:val="22"/>
          <w:szCs w:val="22"/>
        </w:rPr>
      </w:pPr>
      <w:r>
        <w:rPr>
          <w:rFonts w:ascii="Arial" w:hAnsi="Arial" w:cs="Arial"/>
          <w:sz w:val="22"/>
          <w:szCs w:val="22"/>
        </w:rPr>
        <w:t xml:space="preserve">Total Direct Costs: $50,000 </w:t>
      </w:r>
    </w:p>
    <w:p w14:paraId="3033CC30" w14:textId="77777777" w:rsidR="00370379" w:rsidRDefault="00370379">
      <w:pPr>
        <w:rPr>
          <w:rFonts w:ascii="Arial" w:hAnsi="Arial" w:cs="Arial"/>
          <w:iCs/>
          <w:sz w:val="22"/>
          <w:szCs w:val="22"/>
        </w:rPr>
      </w:pPr>
    </w:p>
    <w:p w14:paraId="4E2D1DC3" w14:textId="77777777" w:rsidR="00370379" w:rsidRDefault="004F19E3">
      <w:pPr>
        <w:rPr>
          <w:rFonts w:ascii="Arial" w:hAnsi="Arial" w:cs="Arial"/>
          <w:b/>
          <w:iCs/>
          <w:sz w:val="22"/>
          <w:szCs w:val="22"/>
          <w:u w:val="single"/>
        </w:rPr>
      </w:pPr>
      <w:r>
        <w:rPr>
          <w:rFonts w:ascii="Arial" w:hAnsi="Arial" w:cs="Arial"/>
          <w:b/>
          <w:iCs/>
          <w:sz w:val="22"/>
          <w:szCs w:val="22"/>
          <w:u w:val="single"/>
        </w:rPr>
        <w:t>Publications</w:t>
      </w:r>
      <w:r>
        <w:rPr>
          <w:rFonts w:ascii="Arial" w:hAnsi="Arial" w:cs="Arial"/>
          <w:bCs/>
          <w:iCs/>
          <w:sz w:val="22"/>
          <w:szCs w:val="22"/>
        </w:rPr>
        <w:t xml:space="preserve"> </w:t>
      </w:r>
    </w:p>
    <w:p w14:paraId="33DB90E4" w14:textId="77777777" w:rsidR="00370379" w:rsidRDefault="00370379">
      <w:pPr>
        <w:rPr>
          <w:rFonts w:ascii="Arial" w:hAnsi="Arial" w:cs="Arial"/>
          <w:color w:val="0070C0"/>
          <w:sz w:val="22"/>
          <w:szCs w:val="22"/>
        </w:rPr>
      </w:pPr>
    </w:p>
    <w:p w14:paraId="09524682" w14:textId="77777777" w:rsidR="00370379" w:rsidRDefault="004F19E3">
      <w:pPr>
        <w:rPr>
          <w:rFonts w:ascii="Arial" w:hAnsi="Arial" w:cs="Arial"/>
          <w:bCs/>
          <w:iCs/>
          <w:sz w:val="22"/>
          <w:szCs w:val="22"/>
          <w:u w:val="single"/>
        </w:rPr>
      </w:pPr>
      <w:r>
        <w:rPr>
          <w:rFonts w:ascii="Arial" w:hAnsi="Arial" w:cs="Arial"/>
          <w:bCs/>
          <w:iCs/>
          <w:sz w:val="22"/>
          <w:szCs w:val="22"/>
          <w:u w:val="single"/>
        </w:rPr>
        <w:t>Peer-reviewed Journal Articles</w:t>
      </w:r>
    </w:p>
    <w:p w14:paraId="3467AE3D" w14:textId="77777777" w:rsidR="00370379" w:rsidRDefault="00370379">
      <w:pPr>
        <w:rPr>
          <w:b/>
          <w:iCs/>
          <w:u w:val="single"/>
        </w:rPr>
      </w:pPr>
    </w:p>
    <w:p w14:paraId="089418CE"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Pamuk GE, Celik A, </w:t>
      </w:r>
      <w:proofErr w:type="spellStart"/>
      <w:r>
        <w:rPr>
          <w:rFonts w:ascii="Arial" w:hAnsi="Arial" w:cs="Arial"/>
          <w:sz w:val="22"/>
          <w:szCs w:val="22"/>
        </w:rPr>
        <w:t>Uzunismail</w:t>
      </w:r>
      <w:proofErr w:type="spellEnd"/>
      <w:r>
        <w:rPr>
          <w:rFonts w:ascii="Arial" w:hAnsi="Arial" w:cs="Arial"/>
          <w:sz w:val="22"/>
          <w:szCs w:val="22"/>
        </w:rPr>
        <w:t xml:space="preserve"> H. Are Turkish Helicobacter Pylori Strains Gaining Resistance Against Clarithromycin? </w:t>
      </w:r>
      <w:r>
        <w:rPr>
          <w:rFonts w:ascii="Arial" w:hAnsi="Arial" w:cs="Arial"/>
          <w:i/>
          <w:sz w:val="22"/>
          <w:szCs w:val="22"/>
        </w:rPr>
        <w:t xml:space="preserve">Am. J. Gastroenterol., </w:t>
      </w:r>
      <w:r>
        <w:rPr>
          <w:rFonts w:ascii="Arial" w:hAnsi="Arial" w:cs="Arial"/>
          <w:sz w:val="22"/>
          <w:szCs w:val="22"/>
        </w:rPr>
        <w:t>2000 Jul;95(7), 1839-1840.</w:t>
      </w:r>
    </w:p>
    <w:p w14:paraId="3488449E"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Celik AF, Pamuk GE, </w:t>
      </w: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Dogusoy</w:t>
      </w:r>
      <w:proofErr w:type="spellEnd"/>
      <w:r>
        <w:rPr>
          <w:rFonts w:ascii="Arial" w:hAnsi="Arial" w:cs="Arial"/>
          <w:sz w:val="22"/>
          <w:szCs w:val="22"/>
        </w:rPr>
        <w:t xml:space="preserve"> G, </w:t>
      </w:r>
      <w:proofErr w:type="spellStart"/>
      <w:r>
        <w:rPr>
          <w:rFonts w:ascii="Arial" w:hAnsi="Arial" w:cs="Arial"/>
          <w:sz w:val="22"/>
          <w:szCs w:val="22"/>
        </w:rPr>
        <w:t>Uzunismail</w:t>
      </w:r>
      <w:proofErr w:type="spellEnd"/>
      <w:r>
        <w:rPr>
          <w:rFonts w:ascii="Arial" w:hAnsi="Arial" w:cs="Arial"/>
          <w:sz w:val="22"/>
          <w:szCs w:val="22"/>
        </w:rPr>
        <w:t xml:space="preserve"> H, Oktay E. Should We Suppress the Antigenic Stimulus in IPSID for Lifelong?</w:t>
      </w:r>
      <w:r>
        <w:rPr>
          <w:rFonts w:ascii="Arial" w:hAnsi="Arial" w:cs="Arial"/>
          <w:i/>
          <w:sz w:val="22"/>
          <w:szCs w:val="22"/>
        </w:rPr>
        <w:t xml:space="preserve"> Am. J. Gastroenterol.</w:t>
      </w:r>
      <w:r>
        <w:rPr>
          <w:rFonts w:ascii="Arial" w:hAnsi="Arial" w:cs="Arial"/>
          <w:sz w:val="22"/>
          <w:szCs w:val="22"/>
        </w:rPr>
        <w:t>, 2000 Nov;95(11):3318-20.</w:t>
      </w:r>
    </w:p>
    <w:p w14:paraId="6ABD3A90"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Celik AF, Turna H, Pamuk GE, </w:t>
      </w:r>
      <w:r>
        <w:rPr>
          <w:rFonts w:ascii="Arial" w:hAnsi="Arial" w:cs="Arial"/>
          <w:b/>
          <w:sz w:val="22"/>
          <w:szCs w:val="22"/>
        </w:rPr>
        <w:t>Pamuk ON,</w:t>
      </w:r>
      <w:r>
        <w:rPr>
          <w:rFonts w:ascii="Arial" w:hAnsi="Arial" w:cs="Arial"/>
          <w:sz w:val="22"/>
          <w:szCs w:val="22"/>
        </w:rPr>
        <w:t xml:space="preserve"> How Prevalent are Alterations in Bowel Habits During </w:t>
      </w:r>
      <w:proofErr w:type="spellStart"/>
      <w:r>
        <w:rPr>
          <w:rFonts w:ascii="Arial" w:hAnsi="Arial" w:cs="Arial"/>
          <w:sz w:val="22"/>
          <w:szCs w:val="22"/>
        </w:rPr>
        <w:t>Menses</w:t>
      </w:r>
      <w:proofErr w:type="spellEnd"/>
      <w:r>
        <w:rPr>
          <w:rFonts w:ascii="Arial" w:hAnsi="Arial" w:cs="Arial"/>
          <w:sz w:val="22"/>
          <w:szCs w:val="22"/>
        </w:rPr>
        <w:t xml:space="preserve">? </w:t>
      </w:r>
      <w:r>
        <w:rPr>
          <w:rFonts w:ascii="Arial" w:hAnsi="Arial" w:cs="Arial"/>
          <w:i/>
          <w:sz w:val="22"/>
          <w:szCs w:val="22"/>
        </w:rPr>
        <w:t>Dis. Colon Rectum</w:t>
      </w:r>
      <w:r>
        <w:rPr>
          <w:rFonts w:ascii="Arial" w:hAnsi="Arial" w:cs="Arial"/>
          <w:sz w:val="22"/>
          <w:szCs w:val="22"/>
        </w:rPr>
        <w:t>, 2001 Feb;44(2):300-1.</w:t>
      </w:r>
    </w:p>
    <w:p w14:paraId="787C85FE"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Celik AF, </w:t>
      </w:r>
      <w:proofErr w:type="spellStart"/>
      <w:r>
        <w:rPr>
          <w:rFonts w:ascii="Arial" w:hAnsi="Arial" w:cs="Arial"/>
          <w:sz w:val="22"/>
          <w:szCs w:val="22"/>
        </w:rPr>
        <w:t>Demirkesen</w:t>
      </w:r>
      <w:proofErr w:type="spellEnd"/>
      <w:r>
        <w:rPr>
          <w:rFonts w:ascii="Arial" w:hAnsi="Arial" w:cs="Arial"/>
          <w:sz w:val="22"/>
          <w:szCs w:val="22"/>
        </w:rPr>
        <w:t xml:space="preserve"> C, </w:t>
      </w:r>
      <w:r>
        <w:rPr>
          <w:rFonts w:ascii="Arial" w:hAnsi="Arial" w:cs="Arial"/>
          <w:b/>
          <w:sz w:val="22"/>
          <w:szCs w:val="22"/>
        </w:rPr>
        <w:t>Pamuk ON,</w:t>
      </w:r>
      <w:r>
        <w:rPr>
          <w:rFonts w:ascii="Arial" w:hAnsi="Arial" w:cs="Arial"/>
          <w:sz w:val="22"/>
          <w:szCs w:val="22"/>
        </w:rPr>
        <w:t xml:space="preserve"> Pamuk GE, </w:t>
      </w:r>
      <w:proofErr w:type="spellStart"/>
      <w:r>
        <w:rPr>
          <w:rFonts w:ascii="Arial" w:hAnsi="Arial" w:cs="Arial"/>
          <w:sz w:val="22"/>
          <w:szCs w:val="22"/>
        </w:rPr>
        <w:t>Uzunismail</w:t>
      </w:r>
      <w:proofErr w:type="spellEnd"/>
      <w:r>
        <w:rPr>
          <w:rFonts w:ascii="Arial" w:hAnsi="Arial" w:cs="Arial"/>
          <w:sz w:val="22"/>
          <w:szCs w:val="22"/>
        </w:rPr>
        <w:t xml:space="preserve"> H. Mast Cells: Do They Really have a Role in Disturbed Bowel Habits of IBS Patients? </w:t>
      </w:r>
      <w:r>
        <w:rPr>
          <w:rFonts w:ascii="Arial" w:hAnsi="Arial" w:cs="Arial"/>
          <w:i/>
          <w:sz w:val="22"/>
          <w:szCs w:val="22"/>
        </w:rPr>
        <w:t>Am. J. Gastroenterol.,</w:t>
      </w:r>
      <w:r>
        <w:rPr>
          <w:rFonts w:ascii="Arial" w:hAnsi="Arial" w:cs="Arial"/>
          <w:sz w:val="22"/>
          <w:szCs w:val="22"/>
        </w:rPr>
        <w:t xml:space="preserve"> 2001 Mar;96(3):927-9.</w:t>
      </w:r>
    </w:p>
    <w:p w14:paraId="5C2D5FC0"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Celik AF, Osar Z, </w:t>
      </w:r>
      <w:proofErr w:type="spellStart"/>
      <w:r>
        <w:rPr>
          <w:rFonts w:ascii="Arial" w:hAnsi="Arial" w:cs="Arial"/>
          <w:sz w:val="22"/>
          <w:szCs w:val="22"/>
        </w:rPr>
        <w:t>Damci</w:t>
      </w:r>
      <w:proofErr w:type="spellEnd"/>
      <w:r>
        <w:rPr>
          <w:rFonts w:ascii="Arial" w:hAnsi="Arial" w:cs="Arial"/>
          <w:sz w:val="22"/>
          <w:szCs w:val="22"/>
        </w:rPr>
        <w:t xml:space="preserve"> T, </w:t>
      </w:r>
      <w:r>
        <w:rPr>
          <w:rFonts w:ascii="Arial" w:hAnsi="Arial" w:cs="Arial"/>
          <w:b/>
          <w:sz w:val="22"/>
          <w:szCs w:val="22"/>
        </w:rPr>
        <w:t>Pamuk ON,</w:t>
      </w:r>
      <w:r>
        <w:rPr>
          <w:rFonts w:ascii="Arial" w:hAnsi="Arial" w:cs="Arial"/>
          <w:sz w:val="22"/>
          <w:szCs w:val="22"/>
        </w:rPr>
        <w:t xml:space="preserve"> Pamuk GE, </w:t>
      </w:r>
      <w:proofErr w:type="spellStart"/>
      <w:r>
        <w:rPr>
          <w:rFonts w:ascii="Arial" w:hAnsi="Arial" w:cs="Arial"/>
          <w:sz w:val="22"/>
          <w:szCs w:val="22"/>
        </w:rPr>
        <w:t>Ilkova</w:t>
      </w:r>
      <w:proofErr w:type="spellEnd"/>
      <w:r>
        <w:rPr>
          <w:rFonts w:ascii="Arial" w:hAnsi="Arial" w:cs="Arial"/>
          <w:sz w:val="22"/>
          <w:szCs w:val="22"/>
        </w:rPr>
        <w:t xml:space="preserve"> H. How Important are the Disturbances of Lower Gastrointestinal Bowel Habits in Diabetic Outpatients?</w:t>
      </w:r>
      <w:r>
        <w:rPr>
          <w:rFonts w:ascii="Arial" w:hAnsi="Arial" w:cs="Arial"/>
          <w:i/>
          <w:sz w:val="22"/>
          <w:szCs w:val="22"/>
        </w:rPr>
        <w:t xml:space="preserve"> Am. J. Gastroenterol., </w:t>
      </w:r>
      <w:r>
        <w:rPr>
          <w:rFonts w:ascii="Arial" w:hAnsi="Arial" w:cs="Arial"/>
          <w:sz w:val="22"/>
          <w:szCs w:val="22"/>
        </w:rPr>
        <w:t>2001 Apr;96(4):1314-6.</w:t>
      </w:r>
    </w:p>
    <w:p w14:paraId="53BF39F7"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Tabak F, </w:t>
      </w:r>
      <w:r>
        <w:rPr>
          <w:rFonts w:ascii="Arial" w:hAnsi="Arial" w:cs="Arial"/>
          <w:b/>
          <w:sz w:val="22"/>
          <w:szCs w:val="22"/>
        </w:rPr>
        <w:t>Pamuk ON,</w:t>
      </w:r>
      <w:r>
        <w:rPr>
          <w:rFonts w:ascii="Arial" w:hAnsi="Arial" w:cs="Arial"/>
          <w:sz w:val="22"/>
          <w:szCs w:val="22"/>
        </w:rPr>
        <w:t xml:space="preserve"> Pamuk GE, Mert A, </w:t>
      </w:r>
      <w:proofErr w:type="spellStart"/>
      <w:r>
        <w:rPr>
          <w:rFonts w:ascii="Arial" w:hAnsi="Arial" w:cs="Arial"/>
          <w:sz w:val="22"/>
          <w:szCs w:val="22"/>
        </w:rPr>
        <w:t>Aktuglu</w:t>
      </w:r>
      <w:proofErr w:type="spellEnd"/>
      <w:r>
        <w:rPr>
          <w:rFonts w:ascii="Arial" w:hAnsi="Arial" w:cs="Arial"/>
          <w:sz w:val="22"/>
          <w:szCs w:val="22"/>
        </w:rPr>
        <w:t xml:space="preserve"> Y. Giant Cell Arteritis and Secondary Amyloidosis: The Natural History. </w:t>
      </w:r>
      <w:r>
        <w:rPr>
          <w:rFonts w:ascii="Arial" w:hAnsi="Arial" w:cs="Arial"/>
          <w:i/>
          <w:sz w:val="22"/>
          <w:szCs w:val="22"/>
        </w:rPr>
        <w:t xml:space="preserve">Scand. J.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sz w:val="22"/>
          <w:szCs w:val="22"/>
        </w:rPr>
        <w:t>2001;30(2):</w:t>
      </w:r>
    </w:p>
    <w:p w14:paraId="6A1FA42D" w14:textId="77777777" w:rsidR="00370379" w:rsidRDefault="004F19E3">
      <w:pPr>
        <w:ind w:left="540"/>
        <w:contextualSpacing/>
        <w:rPr>
          <w:rFonts w:ascii="Arial" w:hAnsi="Arial" w:cs="Arial"/>
          <w:sz w:val="22"/>
          <w:szCs w:val="22"/>
        </w:rPr>
      </w:pPr>
      <w:r>
        <w:rPr>
          <w:rFonts w:ascii="Arial" w:hAnsi="Arial" w:cs="Arial"/>
          <w:sz w:val="22"/>
          <w:szCs w:val="22"/>
        </w:rPr>
        <w:t>114-6.</w:t>
      </w:r>
    </w:p>
    <w:p w14:paraId="5AEA3E51" w14:textId="77777777" w:rsidR="00370379" w:rsidRDefault="004F19E3">
      <w:pPr>
        <w:numPr>
          <w:ilvl w:val="0"/>
          <w:numId w:val="1"/>
        </w:numPr>
        <w:ind w:left="540" w:hanging="540"/>
        <w:contextualSpacing/>
        <w:rPr>
          <w:rFonts w:ascii="Arial" w:hAnsi="Arial" w:cs="Arial"/>
          <w:iCs/>
          <w:sz w:val="22"/>
          <w:szCs w:val="22"/>
        </w:rPr>
      </w:pPr>
      <w:r>
        <w:rPr>
          <w:rFonts w:ascii="Arial" w:hAnsi="Arial" w:cs="Arial"/>
          <w:sz w:val="22"/>
          <w:szCs w:val="22"/>
        </w:rPr>
        <w:lastRenderedPageBreak/>
        <w:t xml:space="preserve">Pamuk GE, </w:t>
      </w:r>
      <w:r>
        <w:rPr>
          <w:rFonts w:ascii="Arial" w:hAnsi="Arial" w:cs="Arial"/>
          <w:b/>
          <w:sz w:val="22"/>
          <w:szCs w:val="22"/>
        </w:rPr>
        <w:t>Pamuk ON,</w:t>
      </w:r>
      <w:r>
        <w:rPr>
          <w:rFonts w:ascii="Arial" w:hAnsi="Arial" w:cs="Arial"/>
          <w:sz w:val="22"/>
          <w:szCs w:val="22"/>
        </w:rPr>
        <w:t xml:space="preserve"> Tabak F, Mert A, Ozturk R, </w:t>
      </w:r>
      <w:proofErr w:type="spellStart"/>
      <w:r>
        <w:rPr>
          <w:rFonts w:ascii="Arial" w:hAnsi="Arial" w:cs="Arial"/>
          <w:sz w:val="22"/>
          <w:szCs w:val="22"/>
        </w:rPr>
        <w:t>Aktuglu</w:t>
      </w:r>
      <w:proofErr w:type="spellEnd"/>
      <w:r>
        <w:rPr>
          <w:rFonts w:ascii="Arial" w:hAnsi="Arial" w:cs="Arial"/>
          <w:sz w:val="22"/>
          <w:szCs w:val="22"/>
        </w:rPr>
        <w:t xml:space="preserve"> Y. Systemic Nocardia Infection in a Patient with Behcet’s Disease. </w:t>
      </w:r>
      <w:r>
        <w:rPr>
          <w:rFonts w:ascii="Arial" w:hAnsi="Arial" w:cs="Arial"/>
          <w:i/>
          <w:sz w:val="22"/>
          <w:szCs w:val="22"/>
        </w:rPr>
        <w:t>Rheumatology (Oxford),</w:t>
      </w:r>
      <w:r>
        <w:rPr>
          <w:rFonts w:ascii="Arial" w:hAnsi="Arial" w:cs="Arial"/>
          <w:sz w:val="22"/>
          <w:szCs w:val="22"/>
        </w:rPr>
        <w:t xml:space="preserve"> 2001 May;40(5):</w:t>
      </w:r>
    </w:p>
    <w:p w14:paraId="67659FCF" w14:textId="77777777" w:rsidR="00370379" w:rsidRDefault="004F19E3">
      <w:pPr>
        <w:ind w:left="540"/>
        <w:contextualSpacing/>
        <w:rPr>
          <w:rFonts w:ascii="Arial" w:hAnsi="Arial" w:cs="Arial"/>
          <w:iCs/>
          <w:sz w:val="22"/>
          <w:szCs w:val="22"/>
        </w:rPr>
      </w:pPr>
      <w:r>
        <w:rPr>
          <w:rFonts w:ascii="Arial" w:hAnsi="Arial" w:cs="Arial"/>
          <w:sz w:val="22"/>
          <w:szCs w:val="22"/>
        </w:rPr>
        <w:t>597-9.</w:t>
      </w:r>
    </w:p>
    <w:p w14:paraId="40B0C81A" w14:textId="77777777" w:rsidR="00370379" w:rsidRDefault="004F19E3">
      <w:pPr>
        <w:numPr>
          <w:ilvl w:val="0"/>
          <w:numId w:val="1"/>
        </w:numPr>
        <w:ind w:left="540" w:hanging="540"/>
        <w:contextualSpacing/>
        <w:rPr>
          <w:rFonts w:ascii="Arial" w:hAnsi="Arial" w:cs="Arial"/>
          <w:iCs/>
          <w:sz w:val="22"/>
          <w:szCs w:val="22"/>
        </w:rPr>
      </w:pPr>
      <w:r>
        <w:rPr>
          <w:rFonts w:ascii="Arial" w:hAnsi="Arial" w:cs="Arial"/>
          <w:b/>
          <w:sz w:val="22"/>
          <w:szCs w:val="22"/>
        </w:rPr>
        <w:t>Pamuk ON,</w:t>
      </w:r>
      <w:r>
        <w:rPr>
          <w:rFonts w:ascii="Arial" w:hAnsi="Arial" w:cs="Arial"/>
          <w:sz w:val="22"/>
          <w:szCs w:val="22"/>
        </w:rPr>
        <w:t xml:space="preserve"> Pamuk GE, Celik AF, Ozturk R, </w:t>
      </w:r>
      <w:proofErr w:type="spellStart"/>
      <w:r>
        <w:rPr>
          <w:rFonts w:ascii="Arial" w:hAnsi="Arial" w:cs="Arial"/>
          <w:sz w:val="22"/>
          <w:szCs w:val="22"/>
        </w:rPr>
        <w:t>Aktuglu</w:t>
      </w:r>
      <w:proofErr w:type="spellEnd"/>
      <w:r>
        <w:rPr>
          <w:rFonts w:ascii="Arial" w:hAnsi="Arial" w:cs="Arial"/>
          <w:sz w:val="22"/>
          <w:szCs w:val="22"/>
        </w:rPr>
        <w:t xml:space="preserve"> Y. Herpes Simplex Virus Esophagitis in an Immunocompetent Host with Sepsis.</w:t>
      </w:r>
      <w:r>
        <w:rPr>
          <w:rFonts w:ascii="Arial" w:hAnsi="Arial" w:cs="Arial"/>
          <w:i/>
          <w:sz w:val="22"/>
          <w:szCs w:val="22"/>
        </w:rPr>
        <w:t xml:space="preserve"> Am. J. Gastroenterol., </w:t>
      </w:r>
      <w:r>
        <w:rPr>
          <w:rFonts w:ascii="Arial" w:hAnsi="Arial" w:cs="Arial"/>
          <w:iCs/>
          <w:sz w:val="22"/>
          <w:szCs w:val="22"/>
        </w:rPr>
        <w:t>2001 Jul;96(7):2264-6.</w:t>
      </w:r>
    </w:p>
    <w:p w14:paraId="58F9699B"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Pamuk GE, </w:t>
      </w:r>
      <w:r>
        <w:rPr>
          <w:rFonts w:ascii="Arial" w:hAnsi="Arial" w:cs="Arial"/>
          <w:b/>
          <w:sz w:val="22"/>
          <w:szCs w:val="22"/>
        </w:rPr>
        <w:t>Pamuk ON,</w:t>
      </w:r>
      <w:r>
        <w:rPr>
          <w:rFonts w:ascii="Arial" w:hAnsi="Arial" w:cs="Arial"/>
          <w:sz w:val="22"/>
          <w:szCs w:val="22"/>
        </w:rPr>
        <w:t xml:space="preserve"> Altiparmak MR, </w:t>
      </w:r>
      <w:proofErr w:type="spellStart"/>
      <w:r>
        <w:rPr>
          <w:rFonts w:ascii="Arial" w:hAnsi="Arial" w:cs="Arial"/>
          <w:sz w:val="22"/>
          <w:szCs w:val="22"/>
        </w:rPr>
        <w:t>Tanverdi</w:t>
      </w:r>
      <w:proofErr w:type="spellEnd"/>
      <w:r>
        <w:rPr>
          <w:rFonts w:ascii="Arial" w:hAnsi="Arial" w:cs="Arial"/>
          <w:sz w:val="22"/>
          <w:szCs w:val="22"/>
        </w:rPr>
        <w:t xml:space="preserve"> M, Uygun N, Yurdakul S. Secondary Amyloidosis in Progressive Systemic Sclerosis.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sz w:val="22"/>
          <w:szCs w:val="22"/>
        </w:rPr>
        <w:t>2001;20(4):285-7.</w:t>
      </w:r>
    </w:p>
    <w:p w14:paraId="7355492E" w14:textId="77777777" w:rsidR="00370379" w:rsidRDefault="004F19E3">
      <w:pPr>
        <w:numPr>
          <w:ilvl w:val="0"/>
          <w:numId w:val="1"/>
        </w:numPr>
        <w:ind w:left="540" w:hanging="540"/>
        <w:contextualSpacing/>
        <w:rPr>
          <w:rFonts w:ascii="Arial" w:hAnsi="Arial" w:cs="Arial"/>
          <w:b/>
          <w:sz w:val="22"/>
          <w:szCs w:val="22"/>
        </w:rPr>
      </w:pPr>
      <w:r>
        <w:rPr>
          <w:rFonts w:ascii="Arial" w:hAnsi="Arial" w:cs="Arial"/>
          <w:sz w:val="22"/>
          <w:szCs w:val="22"/>
        </w:rPr>
        <w:t xml:space="preserve">Pamuk GE, </w:t>
      </w:r>
      <w:r>
        <w:rPr>
          <w:rFonts w:ascii="Arial" w:hAnsi="Arial" w:cs="Arial"/>
          <w:b/>
          <w:sz w:val="22"/>
          <w:szCs w:val="22"/>
        </w:rPr>
        <w:t>Pamuk ON,</w:t>
      </w:r>
      <w:r>
        <w:rPr>
          <w:rFonts w:ascii="Arial" w:hAnsi="Arial" w:cs="Arial"/>
          <w:sz w:val="22"/>
          <w:szCs w:val="22"/>
        </w:rPr>
        <w:t xml:space="preserve"> Altiparmak MR, Senturk H, Parman Y, </w:t>
      </w:r>
      <w:proofErr w:type="spellStart"/>
      <w:r>
        <w:rPr>
          <w:rFonts w:ascii="Arial" w:hAnsi="Arial" w:cs="Arial"/>
          <w:sz w:val="22"/>
          <w:szCs w:val="22"/>
        </w:rPr>
        <w:t>Minareci</w:t>
      </w:r>
      <w:proofErr w:type="spellEnd"/>
      <w:r>
        <w:rPr>
          <w:rFonts w:ascii="Arial" w:hAnsi="Arial" w:cs="Arial"/>
          <w:sz w:val="22"/>
          <w:szCs w:val="22"/>
        </w:rPr>
        <w:t xml:space="preserve"> O, et al. A Case of PAN Complicated by Nephrotic Syndrome After Acute Hepatitis B. </w:t>
      </w:r>
      <w:proofErr w:type="spellStart"/>
      <w:r>
        <w:rPr>
          <w:rFonts w:ascii="Arial" w:hAnsi="Arial" w:cs="Arial"/>
          <w:i/>
          <w:sz w:val="22"/>
          <w:szCs w:val="22"/>
        </w:rPr>
        <w:t>Clin.Rhematol</w:t>
      </w:r>
      <w:proofErr w:type="spellEnd"/>
      <w:r>
        <w:rPr>
          <w:rFonts w:ascii="Arial" w:hAnsi="Arial" w:cs="Arial"/>
          <w:i/>
          <w:sz w:val="22"/>
          <w:szCs w:val="22"/>
        </w:rPr>
        <w:t xml:space="preserve">., </w:t>
      </w:r>
      <w:r>
        <w:rPr>
          <w:rFonts w:ascii="Arial" w:hAnsi="Arial" w:cs="Arial"/>
          <w:sz w:val="22"/>
          <w:szCs w:val="22"/>
        </w:rPr>
        <w:t>2001;20(5):383-4.</w:t>
      </w:r>
    </w:p>
    <w:p w14:paraId="29E55CCD" w14:textId="77777777" w:rsidR="00370379" w:rsidRDefault="004F19E3">
      <w:pPr>
        <w:numPr>
          <w:ilvl w:val="0"/>
          <w:numId w:val="1"/>
        </w:numPr>
        <w:ind w:left="540" w:hanging="540"/>
        <w:contextualSpacing/>
        <w:rPr>
          <w:rFonts w:ascii="Arial" w:hAnsi="Arial" w:cs="Arial"/>
          <w:b/>
          <w:sz w:val="22"/>
          <w:szCs w:val="22"/>
        </w:rPr>
      </w:pPr>
      <w:r>
        <w:rPr>
          <w:rFonts w:ascii="Arial" w:hAnsi="Arial" w:cs="Arial"/>
          <w:sz w:val="22"/>
          <w:szCs w:val="22"/>
        </w:rPr>
        <w:t xml:space="preserve">Altiparmak MR, </w:t>
      </w:r>
      <w:r>
        <w:rPr>
          <w:rFonts w:ascii="Arial" w:hAnsi="Arial" w:cs="Arial"/>
          <w:b/>
          <w:sz w:val="22"/>
          <w:szCs w:val="22"/>
        </w:rPr>
        <w:t>Pamuk ON,</w:t>
      </w:r>
      <w:r>
        <w:rPr>
          <w:rFonts w:ascii="Arial" w:hAnsi="Arial" w:cs="Arial"/>
          <w:sz w:val="22"/>
          <w:szCs w:val="22"/>
        </w:rPr>
        <w:t xml:space="preserve"> Pamuk GE, Mert A, Ataman R, </w:t>
      </w:r>
      <w:proofErr w:type="spellStart"/>
      <w:r>
        <w:rPr>
          <w:rFonts w:ascii="Arial" w:hAnsi="Arial" w:cs="Arial"/>
          <w:sz w:val="22"/>
          <w:szCs w:val="22"/>
        </w:rPr>
        <w:t>Serdengecti</w:t>
      </w:r>
      <w:proofErr w:type="spellEnd"/>
      <w:r>
        <w:rPr>
          <w:rFonts w:ascii="Arial" w:hAnsi="Arial" w:cs="Arial"/>
          <w:sz w:val="22"/>
          <w:szCs w:val="22"/>
        </w:rPr>
        <w:t xml:space="preserve"> K. Prevalence of Serum Antibodies to Hepatitis B and C Viruses in Patients with Primary Glomerulonephritis. </w:t>
      </w:r>
      <w:r>
        <w:rPr>
          <w:rFonts w:ascii="Arial" w:hAnsi="Arial" w:cs="Arial"/>
          <w:i/>
          <w:iCs/>
          <w:sz w:val="22"/>
          <w:szCs w:val="22"/>
        </w:rPr>
        <w:t>J. Nephrol.,</w:t>
      </w:r>
      <w:r>
        <w:rPr>
          <w:rFonts w:ascii="Arial" w:hAnsi="Arial" w:cs="Arial"/>
          <w:b/>
          <w:i/>
          <w:iCs/>
          <w:sz w:val="22"/>
          <w:szCs w:val="22"/>
        </w:rPr>
        <w:t xml:space="preserve"> </w:t>
      </w:r>
      <w:r>
        <w:rPr>
          <w:rFonts w:ascii="Arial" w:hAnsi="Arial" w:cs="Arial"/>
          <w:sz w:val="22"/>
          <w:szCs w:val="22"/>
        </w:rPr>
        <w:t>2001 Sep-Oct;14(5):388-91.</w:t>
      </w:r>
    </w:p>
    <w:p w14:paraId="5F25FE4F" w14:textId="77777777" w:rsidR="00370379" w:rsidRDefault="004F19E3">
      <w:pPr>
        <w:numPr>
          <w:ilvl w:val="0"/>
          <w:numId w:val="1"/>
        </w:numPr>
        <w:ind w:left="540" w:hanging="540"/>
        <w:contextualSpacing/>
        <w:rPr>
          <w:rFonts w:ascii="Arial" w:hAnsi="Arial" w:cs="Arial"/>
          <w:b/>
          <w:sz w:val="22"/>
          <w:szCs w:val="22"/>
        </w:rPr>
      </w:pPr>
      <w:r>
        <w:rPr>
          <w:rFonts w:ascii="Arial" w:hAnsi="Arial" w:cs="Arial"/>
          <w:sz w:val="22"/>
          <w:szCs w:val="22"/>
        </w:rPr>
        <w:t xml:space="preserve">Celik AF, Pamuk GE, </w:t>
      </w:r>
      <w:r>
        <w:rPr>
          <w:rFonts w:ascii="Arial" w:hAnsi="Arial" w:cs="Arial"/>
          <w:b/>
          <w:bCs/>
          <w:sz w:val="22"/>
          <w:szCs w:val="22"/>
        </w:rPr>
        <w:t>Pamuk ON</w:t>
      </w:r>
      <w:r>
        <w:rPr>
          <w:rFonts w:ascii="Arial" w:hAnsi="Arial" w:cs="Arial"/>
          <w:b/>
          <w:sz w:val="22"/>
          <w:szCs w:val="22"/>
        </w:rPr>
        <w:t>.</w:t>
      </w:r>
      <w:r>
        <w:rPr>
          <w:rFonts w:ascii="Arial" w:hAnsi="Arial" w:cs="Arial"/>
          <w:sz w:val="22"/>
          <w:szCs w:val="22"/>
        </w:rPr>
        <w:t xml:space="preserve"> The Predictive Parameters for Relapse in Ulcerative Colitis. </w:t>
      </w:r>
      <w:r>
        <w:rPr>
          <w:rFonts w:ascii="Arial" w:hAnsi="Arial" w:cs="Arial"/>
          <w:i/>
          <w:iCs/>
          <w:sz w:val="22"/>
          <w:szCs w:val="22"/>
        </w:rPr>
        <w:t xml:space="preserve">Gastroenterology, </w:t>
      </w:r>
      <w:r>
        <w:rPr>
          <w:rFonts w:ascii="Arial" w:hAnsi="Arial" w:cs="Arial"/>
          <w:sz w:val="22"/>
          <w:szCs w:val="22"/>
        </w:rPr>
        <w:t>2001 Nov;121(5):1261-2.</w:t>
      </w:r>
    </w:p>
    <w:p w14:paraId="4F9A14BC" w14:textId="77777777" w:rsidR="00370379" w:rsidRDefault="004F19E3">
      <w:pPr>
        <w:numPr>
          <w:ilvl w:val="0"/>
          <w:numId w:val="1"/>
        </w:numPr>
        <w:ind w:left="540" w:hanging="540"/>
        <w:contextualSpacing/>
        <w:rPr>
          <w:rFonts w:ascii="Arial" w:hAnsi="Arial" w:cs="Arial"/>
          <w:bCs/>
          <w:sz w:val="22"/>
          <w:szCs w:val="22"/>
        </w:rPr>
      </w:pPr>
      <w:r>
        <w:rPr>
          <w:rFonts w:ascii="Arial" w:hAnsi="Arial" w:cs="Arial"/>
          <w:sz w:val="22"/>
          <w:szCs w:val="22"/>
        </w:rPr>
        <w:t xml:space="preserve">Altiparmak MR, </w:t>
      </w:r>
      <w:proofErr w:type="spellStart"/>
      <w:r>
        <w:rPr>
          <w:rFonts w:ascii="Arial" w:hAnsi="Arial" w:cs="Arial"/>
          <w:sz w:val="22"/>
          <w:szCs w:val="22"/>
        </w:rPr>
        <w:t>Tanverdi</w:t>
      </w:r>
      <w:proofErr w:type="spellEnd"/>
      <w:r>
        <w:rPr>
          <w:rFonts w:ascii="Arial" w:hAnsi="Arial" w:cs="Arial"/>
          <w:sz w:val="22"/>
          <w:szCs w:val="22"/>
        </w:rPr>
        <w:t xml:space="preserve"> M, </w:t>
      </w:r>
      <w:r>
        <w:rPr>
          <w:rFonts w:ascii="Arial" w:hAnsi="Arial" w:cs="Arial"/>
          <w:b/>
          <w:sz w:val="22"/>
          <w:szCs w:val="22"/>
        </w:rPr>
        <w:t xml:space="preserve">Pamuk ON, </w:t>
      </w:r>
      <w:r>
        <w:rPr>
          <w:rFonts w:ascii="Arial" w:hAnsi="Arial" w:cs="Arial"/>
          <w:bCs/>
          <w:sz w:val="22"/>
          <w:szCs w:val="22"/>
        </w:rPr>
        <w:t>Tu</w:t>
      </w:r>
      <w:r>
        <w:rPr>
          <w:rFonts w:ascii="Arial" w:hAnsi="Arial" w:cs="Arial"/>
          <w:sz w:val="22"/>
          <w:szCs w:val="22"/>
        </w:rPr>
        <w:t xml:space="preserve">nc R, </w:t>
      </w:r>
      <w:proofErr w:type="spellStart"/>
      <w:r>
        <w:rPr>
          <w:rFonts w:ascii="Arial" w:hAnsi="Arial" w:cs="Arial"/>
          <w:sz w:val="22"/>
          <w:szCs w:val="22"/>
        </w:rPr>
        <w:t>Hamuryudan</w:t>
      </w:r>
      <w:proofErr w:type="spellEnd"/>
      <w:r>
        <w:rPr>
          <w:rFonts w:ascii="Arial" w:hAnsi="Arial" w:cs="Arial"/>
          <w:sz w:val="22"/>
          <w:szCs w:val="22"/>
        </w:rPr>
        <w:t xml:space="preserve"> V. Glomerulonephritis in Behcet’s Disease: Report of Seven Cases and Review of the Literature,” </w:t>
      </w:r>
      <w:r>
        <w:rPr>
          <w:rFonts w:ascii="Arial" w:hAnsi="Arial" w:cs="Arial"/>
          <w:i/>
          <w:iCs/>
          <w:sz w:val="22"/>
          <w:szCs w:val="22"/>
        </w:rPr>
        <w:t xml:space="preserve">Clin.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sz w:val="22"/>
          <w:szCs w:val="22"/>
        </w:rPr>
        <w:t xml:space="preserve"> 2002 Feb;21(1):14-8.</w:t>
      </w:r>
    </w:p>
    <w:p w14:paraId="651A49AF" w14:textId="77777777" w:rsidR="00370379" w:rsidRDefault="004F19E3">
      <w:pPr>
        <w:numPr>
          <w:ilvl w:val="0"/>
          <w:numId w:val="1"/>
        </w:numPr>
        <w:ind w:left="540" w:hanging="540"/>
        <w:contextualSpacing/>
        <w:rPr>
          <w:rFonts w:ascii="Arial" w:hAnsi="Arial" w:cs="Arial"/>
          <w:bCs/>
          <w:sz w:val="22"/>
          <w:szCs w:val="22"/>
        </w:rPr>
      </w:pPr>
      <w:r>
        <w:rPr>
          <w:rFonts w:ascii="Arial" w:hAnsi="Arial" w:cs="Arial"/>
          <w:b/>
          <w:sz w:val="22"/>
          <w:szCs w:val="22"/>
        </w:rPr>
        <w:t>Pamuk ON,</w:t>
      </w:r>
      <w:r>
        <w:rPr>
          <w:rFonts w:ascii="Arial" w:hAnsi="Arial" w:cs="Arial"/>
          <w:sz w:val="22"/>
          <w:szCs w:val="22"/>
        </w:rPr>
        <w:t xml:space="preserve"> </w:t>
      </w:r>
      <w:r>
        <w:rPr>
          <w:rFonts w:ascii="Arial" w:hAnsi="Arial" w:cs="Arial"/>
          <w:bCs/>
          <w:sz w:val="22"/>
          <w:szCs w:val="22"/>
        </w:rPr>
        <w:t xml:space="preserve">Pamuk GE, Altiparmak MR, Sonsuz A, </w:t>
      </w:r>
      <w:proofErr w:type="spellStart"/>
      <w:r>
        <w:rPr>
          <w:rFonts w:ascii="Arial" w:hAnsi="Arial" w:cs="Arial"/>
          <w:bCs/>
          <w:sz w:val="22"/>
          <w:szCs w:val="22"/>
        </w:rPr>
        <w:t>Solakoglu</w:t>
      </w:r>
      <w:proofErr w:type="spellEnd"/>
      <w:r>
        <w:rPr>
          <w:rFonts w:ascii="Arial" w:hAnsi="Arial" w:cs="Arial"/>
          <w:bCs/>
          <w:sz w:val="22"/>
          <w:szCs w:val="22"/>
        </w:rPr>
        <w:t xml:space="preserve"> S, </w:t>
      </w:r>
      <w:proofErr w:type="spellStart"/>
      <w:r>
        <w:rPr>
          <w:rFonts w:ascii="Arial" w:hAnsi="Arial" w:cs="Arial"/>
          <w:bCs/>
          <w:sz w:val="22"/>
          <w:szCs w:val="22"/>
        </w:rPr>
        <w:t>Kilicaslan</w:t>
      </w:r>
      <w:proofErr w:type="spellEnd"/>
      <w:r>
        <w:rPr>
          <w:rFonts w:ascii="Arial" w:hAnsi="Arial" w:cs="Arial"/>
          <w:bCs/>
          <w:sz w:val="22"/>
          <w:szCs w:val="22"/>
        </w:rPr>
        <w:t xml:space="preserve"> I. Nephrotic Syndrome Associated with Agnogenic Myeloid Metaplasia. </w:t>
      </w:r>
      <w:r>
        <w:rPr>
          <w:rFonts w:ascii="Arial" w:hAnsi="Arial" w:cs="Arial"/>
          <w:bCs/>
          <w:i/>
          <w:iCs/>
          <w:sz w:val="22"/>
          <w:szCs w:val="22"/>
        </w:rPr>
        <w:t>Leuk. Lymphoma,</w:t>
      </w:r>
      <w:r>
        <w:rPr>
          <w:rFonts w:ascii="Arial" w:hAnsi="Arial" w:cs="Arial"/>
          <w:bCs/>
          <w:sz w:val="22"/>
          <w:szCs w:val="22"/>
        </w:rPr>
        <w:t xml:space="preserve"> 2002 Mar;43(3):661-3.</w:t>
      </w:r>
    </w:p>
    <w:p w14:paraId="3C89B32A" w14:textId="77777777" w:rsidR="00370379" w:rsidRDefault="004F19E3">
      <w:pPr>
        <w:numPr>
          <w:ilvl w:val="0"/>
          <w:numId w:val="1"/>
        </w:numPr>
        <w:ind w:left="540" w:hanging="540"/>
        <w:contextualSpacing/>
        <w:rPr>
          <w:rFonts w:ascii="Arial" w:hAnsi="Arial" w:cs="Arial"/>
          <w:b/>
          <w:sz w:val="22"/>
          <w:szCs w:val="22"/>
        </w:rPr>
      </w:pPr>
      <w:r>
        <w:rPr>
          <w:rFonts w:ascii="Arial" w:hAnsi="Arial" w:cs="Arial"/>
          <w:bCs/>
          <w:sz w:val="22"/>
          <w:szCs w:val="22"/>
        </w:rPr>
        <w:t xml:space="preserve">Altiparmak MR, </w:t>
      </w:r>
      <w:proofErr w:type="spellStart"/>
      <w:r>
        <w:rPr>
          <w:rFonts w:ascii="Arial" w:hAnsi="Arial" w:cs="Arial"/>
          <w:bCs/>
          <w:sz w:val="22"/>
          <w:szCs w:val="22"/>
        </w:rPr>
        <w:t>Trablus</w:t>
      </w:r>
      <w:proofErr w:type="spellEnd"/>
      <w:r>
        <w:rPr>
          <w:rFonts w:ascii="Arial" w:hAnsi="Arial" w:cs="Arial"/>
          <w:bCs/>
          <w:sz w:val="22"/>
          <w:szCs w:val="22"/>
        </w:rPr>
        <w:t xml:space="preserve"> S, </w:t>
      </w:r>
      <w:r>
        <w:rPr>
          <w:rFonts w:ascii="Arial" w:hAnsi="Arial" w:cs="Arial"/>
          <w:b/>
          <w:sz w:val="22"/>
          <w:szCs w:val="22"/>
        </w:rPr>
        <w:t>Pamuk ON</w:t>
      </w:r>
      <w:r>
        <w:rPr>
          <w:rFonts w:ascii="Arial" w:hAnsi="Arial" w:cs="Arial"/>
          <w:b/>
          <w:bCs/>
          <w:sz w:val="22"/>
          <w:szCs w:val="22"/>
        </w:rPr>
        <w:t xml:space="preserve">, </w:t>
      </w:r>
      <w:r>
        <w:rPr>
          <w:rFonts w:ascii="Arial" w:hAnsi="Arial" w:cs="Arial"/>
          <w:bCs/>
          <w:sz w:val="22"/>
          <w:szCs w:val="22"/>
        </w:rPr>
        <w:t xml:space="preserve">Apaydin S, </w:t>
      </w:r>
      <w:proofErr w:type="spellStart"/>
      <w:r>
        <w:rPr>
          <w:rFonts w:ascii="Arial" w:hAnsi="Arial" w:cs="Arial"/>
          <w:bCs/>
          <w:sz w:val="22"/>
          <w:szCs w:val="22"/>
        </w:rPr>
        <w:t>Sariyar</w:t>
      </w:r>
      <w:proofErr w:type="spellEnd"/>
      <w:r>
        <w:rPr>
          <w:rFonts w:ascii="Arial" w:hAnsi="Arial" w:cs="Arial"/>
          <w:bCs/>
          <w:sz w:val="22"/>
          <w:szCs w:val="22"/>
        </w:rPr>
        <w:t xml:space="preserve"> M, Ozturk R. et al. </w:t>
      </w:r>
      <w:proofErr w:type="spellStart"/>
      <w:r>
        <w:rPr>
          <w:rFonts w:ascii="Arial" w:hAnsi="Arial" w:cs="Arial"/>
          <w:bCs/>
          <w:sz w:val="22"/>
          <w:szCs w:val="22"/>
        </w:rPr>
        <w:t>Diarrhoea</w:t>
      </w:r>
      <w:proofErr w:type="spellEnd"/>
      <w:r>
        <w:rPr>
          <w:rFonts w:ascii="Arial" w:hAnsi="Arial" w:cs="Arial"/>
          <w:bCs/>
          <w:sz w:val="22"/>
          <w:szCs w:val="22"/>
        </w:rPr>
        <w:t xml:space="preserve"> Following Renal Transplantation. </w:t>
      </w:r>
      <w:r>
        <w:rPr>
          <w:rFonts w:ascii="Arial" w:hAnsi="Arial" w:cs="Arial"/>
          <w:bCs/>
          <w:i/>
          <w:iCs/>
          <w:sz w:val="22"/>
          <w:szCs w:val="22"/>
        </w:rPr>
        <w:t>Clin. Transplant.,</w:t>
      </w:r>
      <w:r>
        <w:rPr>
          <w:rFonts w:ascii="Arial" w:hAnsi="Arial" w:cs="Arial"/>
          <w:bCs/>
          <w:sz w:val="22"/>
          <w:szCs w:val="22"/>
        </w:rPr>
        <w:t xml:space="preserve"> 2002 Jun;16(3):212-6.</w:t>
      </w:r>
    </w:p>
    <w:p w14:paraId="09AB1E04" w14:textId="77777777" w:rsidR="00370379" w:rsidRDefault="004F19E3">
      <w:pPr>
        <w:numPr>
          <w:ilvl w:val="0"/>
          <w:numId w:val="1"/>
        </w:numPr>
        <w:ind w:left="540" w:hanging="540"/>
        <w:contextualSpacing/>
        <w:rPr>
          <w:rFonts w:ascii="Arial" w:hAnsi="Arial" w:cs="Arial"/>
          <w:b/>
          <w:sz w:val="22"/>
          <w:szCs w:val="22"/>
        </w:rPr>
      </w:pPr>
      <w:r>
        <w:rPr>
          <w:rFonts w:ascii="Arial" w:hAnsi="Arial" w:cs="Arial"/>
          <w:bCs/>
          <w:sz w:val="22"/>
          <w:szCs w:val="22"/>
        </w:rPr>
        <w:t xml:space="preserve">Pamuk GE, </w:t>
      </w:r>
      <w:r>
        <w:rPr>
          <w:rFonts w:ascii="Arial" w:hAnsi="Arial" w:cs="Arial"/>
          <w:b/>
          <w:sz w:val="22"/>
          <w:szCs w:val="22"/>
        </w:rPr>
        <w:t>Pamuk ON</w:t>
      </w:r>
      <w:r>
        <w:rPr>
          <w:rFonts w:ascii="Arial" w:hAnsi="Arial" w:cs="Arial"/>
          <w:b/>
          <w:bCs/>
          <w:sz w:val="22"/>
          <w:szCs w:val="22"/>
        </w:rPr>
        <w:t>,</w:t>
      </w:r>
      <w:r>
        <w:rPr>
          <w:rFonts w:ascii="Arial" w:hAnsi="Arial" w:cs="Arial"/>
          <w:bCs/>
          <w:sz w:val="22"/>
          <w:szCs w:val="22"/>
        </w:rPr>
        <w:t xml:space="preserve"> Soysal T, </w:t>
      </w:r>
      <w:proofErr w:type="spellStart"/>
      <w:r>
        <w:rPr>
          <w:rFonts w:ascii="Arial" w:hAnsi="Arial" w:cs="Arial"/>
          <w:bCs/>
          <w:sz w:val="22"/>
          <w:szCs w:val="22"/>
        </w:rPr>
        <w:t>Ongoren</w:t>
      </w:r>
      <w:proofErr w:type="spellEnd"/>
      <w:r>
        <w:rPr>
          <w:rFonts w:ascii="Arial" w:hAnsi="Arial" w:cs="Arial"/>
          <w:bCs/>
          <w:sz w:val="22"/>
          <w:szCs w:val="22"/>
        </w:rPr>
        <w:t xml:space="preserve"> S, </w:t>
      </w:r>
      <w:proofErr w:type="spellStart"/>
      <w:r>
        <w:rPr>
          <w:rFonts w:ascii="Arial" w:hAnsi="Arial" w:cs="Arial"/>
          <w:bCs/>
          <w:sz w:val="22"/>
          <w:szCs w:val="22"/>
        </w:rPr>
        <w:t>Baslar</w:t>
      </w:r>
      <w:proofErr w:type="spellEnd"/>
      <w:r>
        <w:rPr>
          <w:rFonts w:ascii="Arial" w:hAnsi="Arial" w:cs="Arial"/>
          <w:bCs/>
          <w:sz w:val="22"/>
          <w:szCs w:val="22"/>
        </w:rPr>
        <w:t xml:space="preserve"> Z, </w:t>
      </w:r>
      <w:proofErr w:type="spellStart"/>
      <w:r>
        <w:rPr>
          <w:rFonts w:ascii="Arial" w:hAnsi="Arial" w:cs="Arial"/>
          <w:bCs/>
          <w:sz w:val="22"/>
          <w:szCs w:val="22"/>
        </w:rPr>
        <w:t>Ferhanoglu</w:t>
      </w:r>
      <w:proofErr w:type="spellEnd"/>
      <w:r>
        <w:rPr>
          <w:rFonts w:ascii="Arial" w:hAnsi="Arial" w:cs="Arial"/>
          <w:bCs/>
          <w:sz w:val="22"/>
          <w:szCs w:val="22"/>
        </w:rPr>
        <w:t xml:space="preserve"> B, et al. An Overview of Young CLL Patients: </w:t>
      </w:r>
      <w:proofErr w:type="gramStart"/>
      <w:r>
        <w:rPr>
          <w:rFonts w:ascii="Arial" w:hAnsi="Arial" w:cs="Arial"/>
          <w:bCs/>
          <w:sz w:val="22"/>
          <w:szCs w:val="22"/>
        </w:rPr>
        <w:t>a</w:t>
      </w:r>
      <w:proofErr w:type="gramEnd"/>
      <w:r>
        <w:rPr>
          <w:rFonts w:ascii="Arial" w:hAnsi="Arial" w:cs="Arial"/>
          <w:bCs/>
          <w:sz w:val="22"/>
          <w:szCs w:val="22"/>
        </w:rPr>
        <w:t xml:space="preserve"> Single-Centre Experience from Turkey. </w:t>
      </w:r>
      <w:proofErr w:type="spellStart"/>
      <w:r>
        <w:rPr>
          <w:rFonts w:ascii="Arial" w:hAnsi="Arial" w:cs="Arial"/>
          <w:bCs/>
          <w:i/>
          <w:iCs/>
          <w:sz w:val="22"/>
          <w:szCs w:val="22"/>
        </w:rPr>
        <w:t>Haematologia</w:t>
      </w:r>
      <w:proofErr w:type="spellEnd"/>
      <w:r>
        <w:rPr>
          <w:rFonts w:ascii="Arial" w:hAnsi="Arial" w:cs="Arial"/>
          <w:bCs/>
          <w:i/>
          <w:iCs/>
          <w:sz w:val="22"/>
          <w:szCs w:val="22"/>
        </w:rPr>
        <w:t xml:space="preserve"> (Budap),</w:t>
      </w:r>
      <w:r>
        <w:rPr>
          <w:rFonts w:ascii="Arial" w:hAnsi="Arial" w:cs="Arial"/>
          <w:bCs/>
          <w:sz w:val="22"/>
          <w:szCs w:val="22"/>
        </w:rPr>
        <w:t xml:space="preserve"> </w:t>
      </w:r>
      <w:r>
        <w:rPr>
          <w:rFonts w:ascii="Arial" w:hAnsi="Arial" w:cs="Arial"/>
          <w:sz w:val="22"/>
          <w:szCs w:val="22"/>
        </w:rPr>
        <w:t>2002;31(4):303</w:t>
      </w:r>
      <w:r>
        <w:rPr>
          <w:rFonts w:ascii="Arial" w:hAnsi="Arial" w:cs="Arial"/>
          <w:bCs/>
          <w:sz w:val="22"/>
          <w:szCs w:val="22"/>
        </w:rPr>
        <w:t>-11.</w:t>
      </w:r>
    </w:p>
    <w:p w14:paraId="04AB2512"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w:t>
      </w:r>
      <w:r>
        <w:rPr>
          <w:rFonts w:ascii="Arial" w:hAnsi="Arial" w:cs="Arial"/>
          <w:b/>
          <w:sz w:val="22"/>
          <w:szCs w:val="22"/>
        </w:rPr>
        <w:t>Pamuk ON,</w:t>
      </w:r>
      <w:r>
        <w:rPr>
          <w:rFonts w:ascii="Arial" w:hAnsi="Arial" w:cs="Arial"/>
          <w:sz w:val="22"/>
          <w:szCs w:val="22"/>
        </w:rPr>
        <w:t xml:space="preserve"> Pamuk GE, </w:t>
      </w:r>
      <w:proofErr w:type="spellStart"/>
      <w:r>
        <w:rPr>
          <w:rFonts w:ascii="Arial" w:hAnsi="Arial" w:cs="Arial"/>
          <w:sz w:val="22"/>
          <w:szCs w:val="22"/>
        </w:rPr>
        <w:t>Hamuryudan</w:t>
      </w:r>
      <w:proofErr w:type="spellEnd"/>
      <w:r>
        <w:rPr>
          <w:rFonts w:ascii="Arial" w:hAnsi="Arial" w:cs="Arial"/>
          <w:sz w:val="22"/>
          <w:szCs w:val="22"/>
        </w:rPr>
        <w:t xml:space="preserve"> V, Ataman R, </w:t>
      </w:r>
      <w:proofErr w:type="spellStart"/>
      <w:r>
        <w:rPr>
          <w:rFonts w:ascii="Arial" w:hAnsi="Arial" w:cs="Arial"/>
          <w:sz w:val="22"/>
          <w:szCs w:val="22"/>
        </w:rPr>
        <w:t>Serdengecti</w:t>
      </w:r>
      <w:proofErr w:type="spellEnd"/>
      <w:r>
        <w:rPr>
          <w:rFonts w:ascii="Arial" w:hAnsi="Arial" w:cs="Arial"/>
          <w:sz w:val="22"/>
          <w:szCs w:val="22"/>
        </w:rPr>
        <w:t xml:space="preserve"> K. Colchicine Neuromyopathy: A Report of Six Cases.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2002 Jul-Aug;20(4 Suppl 26</w:t>
      </w:r>
      <w:proofErr w:type="gramStart"/>
      <w:r>
        <w:rPr>
          <w:rFonts w:ascii="Arial" w:hAnsi="Arial" w:cs="Arial"/>
          <w:sz w:val="22"/>
          <w:szCs w:val="22"/>
        </w:rPr>
        <w:t>):S</w:t>
      </w:r>
      <w:proofErr w:type="gramEnd"/>
      <w:r>
        <w:rPr>
          <w:rFonts w:ascii="Arial" w:hAnsi="Arial" w:cs="Arial"/>
          <w:sz w:val="22"/>
          <w:szCs w:val="22"/>
        </w:rPr>
        <w:t>13-16.</w:t>
      </w:r>
    </w:p>
    <w:p w14:paraId="34B9DE0F"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w:t>
      </w:r>
      <w:r>
        <w:rPr>
          <w:rFonts w:ascii="Arial" w:hAnsi="Arial" w:cs="Arial"/>
          <w:b/>
          <w:sz w:val="22"/>
          <w:szCs w:val="22"/>
        </w:rPr>
        <w:t>Pamuk ON,</w:t>
      </w:r>
      <w:r>
        <w:rPr>
          <w:rFonts w:ascii="Arial" w:hAnsi="Arial" w:cs="Arial"/>
          <w:sz w:val="22"/>
          <w:szCs w:val="22"/>
        </w:rPr>
        <w:t xml:space="preserve"> Pamuk GE, Apaydin S, Ozbay G. Diffuse Diabetic Glomerulosclerosis in a Patient with Impaired Glucose Tolerance: Report on a Patient Who Later Develops Diabetes Mellitus. </w:t>
      </w:r>
      <w:r>
        <w:rPr>
          <w:rFonts w:ascii="Arial" w:hAnsi="Arial" w:cs="Arial"/>
          <w:i/>
          <w:sz w:val="22"/>
          <w:szCs w:val="22"/>
        </w:rPr>
        <w:t>Neth. J. Med.,</w:t>
      </w:r>
      <w:r>
        <w:rPr>
          <w:rFonts w:ascii="Arial" w:hAnsi="Arial" w:cs="Arial"/>
          <w:sz w:val="22"/>
          <w:szCs w:val="22"/>
        </w:rPr>
        <w:t xml:space="preserve"> 2002 Jul;60(6):260-2.</w:t>
      </w:r>
    </w:p>
    <w:p w14:paraId="5988B9F8"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Pamuk GE, </w:t>
      </w:r>
      <w:r>
        <w:rPr>
          <w:rFonts w:ascii="Arial" w:hAnsi="Arial" w:cs="Arial"/>
          <w:b/>
          <w:bCs/>
          <w:sz w:val="22"/>
          <w:szCs w:val="22"/>
        </w:rPr>
        <w:t>Pamuk ON</w:t>
      </w:r>
      <w:r>
        <w:rPr>
          <w:rFonts w:ascii="Arial" w:hAnsi="Arial" w:cs="Arial"/>
          <w:b/>
          <w:sz w:val="22"/>
          <w:szCs w:val="22"/>
        </w:rPr>
        <w:t>.</w:t>
      </w:r>
      <w:r>
        <w:rPr>
          <w:rFonts w:ascii="Arial" w:hAnsi="Arial" w:cs="Arial"/>
          <w:sz w:val="22"/>
          <w:szCs w:val="22"/>
        </w:rPr>
        <w:t xml:space="preserve"> Secondary Renal Involvement in Human Cystic Echinococcosis: A Review of the Literature and Report of Another Case. </w:t>
      </w:r>
      <w:r>
        <w:rPr>
          <w:rFonts w:ascii="Arial" w:hAnsi="Arial" w:cs="Arial"/>
          <w:i/>
          <w:sz w:val="22"/>
          <w:szCs w:val="22"/>
        </w:rPr>
        <w:t xml:space="preserve">Ann. Trop. Med. </w:t>
      </w:r>
      <w:proofErr w:type="spellStart"/>
      <w:r>
        <w:rPr>
          <w:rFonts w:ascii="Arial" w:hAnsi="Arial" w:cs="Arial"/>
          <w:i/>
          <w:sz w:val="22"/>
          <w:szCs w:val="22"/>
        </w:rPr>
        <w:t>Parasitol</w:t>
      </w:r>
      <w:proofErr w:type="spellEnd"/>
      <w:r>
        <w:rPr>
          <w:rFonts w:ascii="Arial" w:hAnsi="Arial" w:cs="Arial"/>
          <w:sz w:val="22"/>
          <w:szCs w:val="22"/>
        </w:rPr>
        <w:t>., 2002 Oct;96(7):745-8.</w:t>
      </w:r>
    </w:p>
    <w:p w14:paraId="6D5334BC"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w:t>
      </w:r>
      <w:r>
        <w:rPr>
          <w:rFonts w:ascii="Arial" w:hAnsi="Arial" w:cs="Arial"/>
          <w:b/>
          <w:bCs/>
          <w:sz w:val="22"/>
          <w:szCs w:val="22"/>
        </w:rPr>
        <w:t>Pamuk ON</w:t>
      </w:r>
      <w:r>
        <w:rPr>
          <w:rFonts w:ascii="Arial" w:hAnsi="Arial" w:cs="Arial"/>
          <w:b/>
          <w:sz w:val="22"/>
          <w:szCs w:val="22"/>
        </w:rPr>
        <w:t>,</w:t>
      </w:r>
      <w:r>
        <w:rPr>
          <w:rFonts w:ascii="Arial" w:hAnsi="Arial" w:cs="Arial"/>
          <w:sz w:val="22"/>
          <w:szCs w:val="22"/>
        </w:rPr>
        <w:t xml:space="preserve"> Pamuk GE, Apaydin S, Ataman R, </w:t>
      </w:r>
      <w:proofErr w:type="spellStart"/>
      <w:r>
        <w:rPr>
          <w:rFonts w:ascii="Arial" w:hAnsi="Arial" w:cs="Arial"/>
          <w:sz w:val="22"/>
          <w:szCs w:val="22"/>
        </w:rPr>
        <w:t>Serdengecti</w:t>
      </w:r>
      <w:proofErr w:type="spellEnd"/>
      <w:r>
        <w:rPr>
          <w:rFonts w:ascii="Arial" w:hAnsi="Arial" w:cs="Arial"/>
          <w:sz w:val="22"/>
          <w:szCs w:val="22"/>
        </w:rPr>
        <w:t xml:space="preserve"> K. Amyloid </w:t>
      </w:r>
      <w:proofErr w:type="spellStart"/>
      <w:r>
        <w:rPr>
          <w:rFonts w:ascii="Arial" w:hAnsi="Arial" w:cs="Arial"/>
          <w:sz w:val="22"/>
          <w:szCs w:val="22"/>
        </w:rPr>
        <w:t>Goitre</w:t>
      </w:r>
      <w:proofErr w:type="spellEnd"/>
      <w:r>
        <w:rPr>
          <w:rFonts w:ascii="Arial" w:hAnsi="Arial" w:cs="Arial"/>
          <w:sz w:val="22"/>
          <w:szCs w:val="22"/>
        </w:rPr>
        <w:t xml:space="preserve"> in Familial Mediterranean Fever: Report on Three Patients and Review of the Literature. </w:t>
      </w:r>
      <w:r>
        <w:rPr>
          <w:rFonts w:ascii="Arial" w:hAnsi="Arial" w:cs="Arial"/>
          <w:i/>
          <w:iCs/>
          <w:sz w:val="22"/>
          <w:szCs w:val="22"/>
        </w:rPr>
        <w:t xml:space="preserve">Clin. </w:t>
      </w:r>
      <w:proofErr w:type="spellStart"/>
      <w:r>
        <w:rPr>
          <w:rFonts w:ascii="Arial" w:hAnsi="Arial" w:cs="Arial"/>
          <w:i/>
          <w:iCs/>
          <w:sz w:val="22"/>
          <w:szCs w:val="22"/>
        </w:rPr>
        <w:t>Rheumatol</w:t>
      </w:r>
      <w:proofErr w:type="spellEnd"/>
      <w:r>
        <w:rPr>
          <w:rFonts w:ascii="Arial" w:hAnsi="Arial" w:cs="Arial"/>
          <w:i/>
          <w:iCs/>
          <w:sz w:val="22"/>
          <w:szCs w:val="22"/>
        </w:rPr>
        <w:t xml:space="preserve">., </w:t>
      </w:r>
      <w:r>
        <w:rPr>
          <w:rFonts w:ascii="Arial" w:hAnsi="Arial" w:cs="Arial"/>
          <w:sz w:val="22"/>
          <w:szCs w:val="22"/>
        </w:rPr>
        <w:t>2002 Nov;21(6):497-500.</w:t>
      </w:r>
    </w:p>
    <w:p w14:paraId="2C1B01BD" w14:textId="77777777" w:rsidR="00370379" w:rsidRDefault="004F19E3">
      <w:pPr>
        <w:numPr>
          <w:ilvl w:val="0"/>
          <w:numId w:val="1"/>
        </w:numPr>
        <w:ind w:left="540" w:hanging="540"/>
        <w:contextualSpacing/>
        <w:rPr>
          <w:rFonts w:ascii="Arial" w:hAnsi="Arial" w:cs="Arial"/>
          <w:sz w:val="22"/>
          <w:szCs w:val="22"/>
        </w:rPr>
      </w:pP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 xml:space="preserve">Sonsuz A. The Effect of Mannitol Infusion on the Response to Diuretic Therapy in Cirrhotic Patients with Ascites </w:t>
      </w:r>
      <w:r>
        <w:rPr>
          <w:rFonts w:ascii="Arial" w:hAnsi="Arial" w:cs="Arial"/>
          <w:i/>
          <w:iCs/>
          <w:sz w:val="22"/>
          <w:szCs w:val="22"/>
        </w:rPr>
        <w:t>J. Clin. Gastroenterol.,</w:t>
      </w:r>
      <w:r>
        <w:rPr>
          <w:rFonts w:ascii="Arial" w:hAnsi="Arial" w:cs="Arial"/>
          <w:b/>
          <w:i/>
          <w:iCs/>
          <w:sz w:val="22"/>
          <w:szCs w:val="22"/>
        </w:rPr>
        <w:t xml:space="preserve"> </w:t>
      </w:r>
      <w:r>
        <w:rPr>
          <w:rFonts w:ascii="Arial" w:hAnsi="Arial" w:cs="Arial"/>
          <w:sz w:val="22"/>
          <w:szCs w:val="22"/>
        </w:rPr>
        <w:t>2002 Nov-Dec;35(5):403-405.</w:t>
      </w:r>
    </w:p>
    <w:p w14:paraId="231E89CD" w14:textId="77777777" w:rsidR="00370379" w:rsidRDefault="004F19E3">
      <w:pPr>
        <w:numPr>
          <w:ilvl w:val="0"/>
          <w:numId w:val="1"/>
        </w:numPr>
        <w:ind w:left="540" w:hanging="540"/>
        <w:contextualSpacing/>
        <w:rPr>
          <w:rFonts w:ascii="Arial" w:hAnsi="Arial" w:cs="Arial"/>
          <w:bCs/>
          <w:sz w:val="22"/>
          <w:szCs w:val="22"/>
        </w:rPr>
      </w:pPr>
      <w:r>
        <w:rPr>
          <w:rFonts w:ascii="Arial" w:hAnsi="Arial" w:cs="Arial"/>
          <w:bCs/>
          <w:sz w:val="22"/>
          <w:szCs w:val="22"/>
        </w:rPr>
        <w:t xml:space="preserve">Altiparmak MR, Pamuk GE, </w:t>
      </w:r>
      <w:r>
        <w:rPr>
          <w:rFonts w:ascii="Arial" w:hAnsi="Arial" w:cs="Arial"/>
          <w:b/>
          <w:sz w:val="22"/>
          <w:szCs w:val="22"/>
        </w:rPr>
        <w:t>Pamuk ON</w:t>
      </w:r>
      <w:r>
        <w:rPr>
          <w:rFonts w:ascii="Arial" w:hAnsi="Arial" w:cs="Arial"/>
          <w:b/>
          <w:bCs/>
          <w:sz w:val="22"/>
          <w:szCs w:val="22"/>
        </w:rPr>
        <w:t>,</w:t>
      </w:r>
      <w:r>
        <w:rPr>
          <w:rFonts w:ascii="Arial" w:hAnsi="Arial" w:cs="Arial"/>
          <w:bCs/>
          <w:sz w:val="22"/>
          <w:szCs w:val="22"/>
        </w:rPr>
        <w:t xml:space="preserve"> </w:t>
      </w:r>
      <w:proofErr w:type="spellStart"/>
      <w:r>
        <w:rPr>
          <w:rFonts w:ascii="Arial" w:hAnsi="Arial" w:cs="Arial"/>
          <w:bCs/>
          <w:sz w:val="22"/>
          <w:szCs w:val="22"/>
        </w:rPr>
        <w:t>Dogusoy</w:t>
      </w:r>
      <w:proofErr w:type="spellEnd"/>
      <w:r>
        <w:rPr>
          <w:rFonts w:ascii="Arial" w:hAnsi="Arial" w:cs="Arial"/>
          <w:bCs/>
          <w:sz w:val="22"/>
          <w:szCs w:val="22"/>
        </w:rPr>
        <w:t xml:space="preserve"> G. Secondary Amyloidosis in Castleman’s Disease: Review of the Literature and Report of a Case. </w:t>
      </w:r>
      <w:r>
        <w:rPr>
          <w:rFonts w:ascii="Arial" w:hAnsi="Arial" w:cs="Arial"/>
          <w:bCs/>
          <w:i/>
          <w:iCs/>
          <w:sz w:val="22"/>
          <w:szCs w:val="22"/>
        </w:rPr>
        <w:t xml:space="preserve">Ann. </w:t>
      </w:r>
      <w:proofErr w:type="spellStart"/>
      <w:r>
        <w:rPr>
          <w:rFonts w:ascii="Arial" w:hAnsi="Arial" w:cs="Arial"/>
          <w:bCs/>
          <w:i/>
          <w:iCs/>
          <w:sz w:val="22"/>
          <w:szCs w:val="22"/>
        </w:rPr>
        <w:t>Hematol</w:t>
      </w:r>
      <w:proofErr w:type="spellEnd"/>
      <w:r>
        <w:rPr>
          <w:rFonts w:ascii="Arial" w:hAnsi="Arial" w:cs="Arial"/>
          <w:bCs/>
          <w:i/>
          <w:iCs/>
          <w:sz w:val="22"/>
          <w:szCs w:val="22"/>
        </w:rPr>
        <w:t>.,</w:t>
      </w:r>
      <w:r>
        <w:rPr>
          <w:rFonts w:ascii="Arial" w:hAnsi="Arial" w:cs="Arial"/>
          <w:bCs/>
          <w:sz w:val="22"/>
          <w:szCs w:val="22"/>
        </w:rPr>
        <w:t xml:space="preserve"> 2002 Jun;81(6):336-339.</w:t>
      </w:r>
    </w:p>
    <w:p w14:paraId="659944A7" w14:textId="77777777" w:rsidR="00370379" w:rsidRDefault="004F19E3">
      <w:pPr>
        <w:numPr>
          <w:ilvl w:val="0"/>
          <w:numId w:val="1"/>
        </w:numPr>
        <w:ind w:left="540" w:hanging="540"/>
        <w:contextualSpacing/>
        <w:rPr>
          <w:rFonts w:ascii="Arial" w:hAnsi="Arial" w:cs="Arial"/>
          <w:b/>
          <w:sz w:val="22"/>
          <w:szCs w:val="22"/>
        </w:rPr>
      </w:pPr>
      <w:r>
        <w:rPr>
          <w:rFonts w:ascii="Arial" w:hAnsi="Arial" w:cs="Arial"/>
          <w:sz w:val="22"/>
          <w:szCs w:val="22"/>
        </w:rPr>
        <w:t xml:space="preserve">Altiparmak MR, Pamuk GE, </w:t>
      </w: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 xml:space="preserve">Tabak F. Brucella Glomerulonephritis: Review of the Literature and Report on the First Patient with Brucellosis and </w:t>
      </w:r>
      <w:proofErr w:type="spellStart"/>
      <w:r>
        <w:rPr>
          <w:rFonts w:ascii="Arial" w:hAnsi="Arial" w:cs="Arial"/>
          <w:sz w:val="22"/>
          <w:szCs w:val="22"/>
        </w:rPr>
        <w:t>Mesanciocapillary</w:t>
      </w:r>
      <w:proofErr w:type="spellEnd"/>
      <w:r>
        <w:rPr>
          <w:rFonts w:ascii="Arial" w:hAnsi="Arial" w:cs="Arial"/>
          <w:sz w:val="22"/>
          <w:szCs w:val="22"/>
        </w:rPr>
        <w:t xml:space="preserve"> Glomerulonephritis. </w:t>
      </w:r>
      <w:r>
        <w:rPr>
          <w:rFonts w:ascii="Arial" w:hAnsi="Arial" w:cs="Arial"/>
          <w:i/>
          <w:iCs/>
          <w:sz w:val="22"/>
          <w:szCs w:val="22"/>
        </w:rPr>
        <w:t>Scand. J. Infect. Dis.,</w:t>
      </w:r>
      <w:r>
        <w:rPr>
          <w:rFonts w:ascii="Arial" w:hAnsi="Arial" w:cs="Arial"/>
          <w:sz w:val="22"/>
          <w:szCs w:val="22"/>
        </w:rPr>
        <w:t xml:space="preserve"> 2002;34(6):477-480.</w:t>
      </w:r>
    </w:p>
    <w:p w14:paraId="43EBA9F0" w14:textId="77777777" w:rsidR="00370379" w:rsidRDefault="004F19E3">
      <w:pPr>
        <w:numPr>
          <w:ilvl w:val="0"/>
          <w:numId w:val="1"/>
        </w:numPr>
        <w:ind w:left="540" w:hanging="540"/>
        <w:contextualSpacing/>
        <w:rPr>
          <w:rFonts w:ascii="Arial" w:hAnsi="Arial" w:cs="Arial"/>
          <w:sz w:val="22"/>
          <w:szCs w:val="22"/>
        </w:rPr>
      </w:pPr>
      <w:r>
        <w:rPr>
          <w:rFonts w:ascii="Arial" w:hAnsi="Arial" w:cs="Arial"/>
          <w:bCs/>
          <w:sz w:val="22"/>
          <w:szCs w:val="22"/>
        </w:rPr>
        <w:t xml:space="preserve">Pamuk GE, </w:t>
      </w:r>
      <w:r>
        <w:rPr>
          <w:rFonts w:ascii="Arial" w:hAnsi="Arial" w:cs="Arial"/>
          <w:b/>
          <w:sz w:val="22"/>
          <w:szCs w:val="22"/>
        </w:rPr>
        <w:t>Pamuk ON</w:t>
      </w:r>
      <w:r>
        <w:rPr>
          <w:rFonts w:ascii="Arial" w:hAnsi="Arial" w:cs="Arial"/>
          <w:b/>
          <w:bCs/>
          <w:sz w:val="22"/>
          <w:szCs w:val="22"/>
        </w:rPr>
        <w:t>,</w:t>
      </w:r>
      <w:r>
        <w:rPr>
          <w:rFonts w:ascii="Arial" w:hAnsi="Arial" w:cs="Arial"/>
          <w:bCs/>
          <w:sz w:val="22"/>
          <w:szCs w:val="22"/>
        </w:rPr>
        <w:t xml:space="preserve"> </w:t>
      </w:r>
      <w:proofErr w:type="spellStart"/>
      <w:r>
        <w:rPr>
          <w:rFonts w:ascii="Arial" w:hAnsi="Arial" w:cs="Arial"/>
          <w:bCs/>
          <w:sz w:val="22"/>
          <w:szCs w:val="22"/>
        </w:rPr>
        <w:t>Baslar</w:t>
      </w:r>
      <w:proofErr w:type="spellEnd"/>
      <w:r>
        <w:rPr>
          <w:rFonts w:ascii="Arial" w:hAnsi="Arial" w:cs="Arial"/>
          <w:bCs/>
          <w:sz w:val="22"/>
          <w:szCs w:val="22"/>
        </w:rPr>
        <w:t xml:space="preserve"> Z, </w:t>
      </w:r>
      <w:proofErr w:type="spellStart"/>
      <w:r>
        <w:rPr>
          <w:rFonts w:ascii="Arial" w:hAnsi="Arial" w:cs="Arial"/>
          <w:bCs/>
          <w:sz w:val="22"/>
          <w:szCs w:val="22"/>
        </w:rPr>
        <w:t>Ongoren</w:t>
      </w:r>
      <w:proofErr w:type="spellEnd"/>
      <w:r>
        <w:rPr>
          <w:rFonts w:ascii="Arial" w:hAnsi="Arial" w:cs="Arial"/>
          <w:bCs/>
          <w:sz w:val="22"/>
          <w:szCs w:val="22"/>
        </w:rPr>
        <w:t xml:space="preserve"> S, Soysal T, </w:t>
      </w:r>
      <w:proofErr w:type="spellStart"/>
      <w:r>
        <w:rPr>
          <w:rFonts w:ascii="Arial" w:hAnsi="Arial" w:cs="Arial"/>
          <w:bCs/>
          <w:sz w:val="22"/>
          <w:szCs w:val="22"/>
        </w:rPr>
        <w:t>Ferhanoglu</w:t>
      </w:r>
      <w:proofErr w:type="spellEnd"/>
      <w:r>
        <w:rPr>
          <w:rFonts w:ascii="Arial" w:hAnsi="Arial" w:cs="Arial"/>
          <w:bCs/>
          <w:sz w:val="22"/>
          <w:szCs w:val="22"/>
        </w:rPr>
        <w:t xml:space="preserve"> B, et al. </w:t>
      </w:r>
      <w:r>
        <w:rPr>
          <w:rFonts w:ascii="Arial" w:hAnsi="Arial" w:cs="Arial"/>
          <w:sz w:val="22"/>
          <w:szCs w:val="22"/>
        </w:rPr>
        <w:t xml:space="preserve">Overview of 321 Patients with Idiopathic Thrombocytopenic Purpura. Retrospective Analysis of the Clinical Features and Response to Therapy. </w:t>
      </w:r>
      <w:r>
        <w:rPr>
          <w:rFonts w:ascii="Arial" w:hAnsi="Arial" w:cs="Arial"/>
          <w:i/>
          <w:iCs/>
          <w:sz w:val="22"/>
          <w:szCs w:val="22"/>
        </w:rPr>
        <w:t xml:space="preserve">Ann. </w:t>
      </w:r>
      <w:proofErr w:type="spellStart"/>
      <w:r>
        <w:rPr>
          <w:rFonts w:ascii="Arial" w:hAnsi="Arial" w:cs="Arial"/>
          <w:i/>
          <w:iCs/>
          <w:sz w:val="22"/>
          <w:szCs w:val="22"/>
        </w:rPr>
        <w:t>Hematol</w:t>
      </w:r>
      <w:proofErr w:type="spellEnd"/>
      <w:r>
        <w:rPr>
          <w:rFonts w:ascii="Arial" w:hAnsi="Arial" w:cs="Arial"/>
          <w:i/>
          <w:iCs/>
          <w:sz w:val="22"/>
          <w:szCs w:val="22"/>
        </w:rPr>
        <w:t xml:space="preserve">., </w:t>
      </w:r>
      <w:r>
        <w:rPr>
          <w:rFonts w:ascii="Arial" w:hAnsi="Arial" w:cs="Arial"/>
          <w:bCs/>
          <w:sz w:val="22"/>
          <w:szCs w:val="22"/>
        </w:rPr>
        <w:t>2002 Aug;81(8):</w:t>
      </w:r>
      <w:r>
        <w:rPr>
          <w:rFonts w:ascii="Arial" w:hAnsi="Arial" w:cs="Arial"/>
          <w:sz w:val="22"/>
          <w:szCs w:val="22"/>
        </w:rPr>
        <w:t>436-440.</w:t>
      </w:r>
    </w:p>
    <w:p w14:paraId="42E32BE9" w14:textId="77777777" w:rsidR="00370379" w:rsidRDefault="004F19E3">
      <w:pPr>
        <w:numPr>
          <w:ilvl w:val="0"/>
          <w:numId w:val="1"/>
        </w:numPr>
        <w:ind w:left="540" w:hanging="540"/>
        <w:contextualSpacing/>
        <w:rPr>
          <w:rFonts w:ascii="Arial" w:hAnsi="Arial" w:cs="Arial"/>
          <w:sz w:val="22"/>
          <w:szCs w:val="22"/>
        </w:rPr>
      </w:pPr>
      <w:r>
        <w:rPr>
          <w:rFonts w:ascii="Arial" w:hAnsi="Arial" w:cs="Arial"/>
          <w:bCs/>
          <w:sz w:val="22"/>
          <w:szCs w:val="22"/>
        </w:rPr>
        <w:lastRenderedPageBreak/>
        <w:t xml:space="preserve">Altiparmak MR, </w:t>
      </w:r>
      <w:r>
        <w:rPr>
          <w:rFonts w:ascii="Arial" w:hAnsi="Arial" w:cs="Arial"/>
          <w:b/>
          <w:sz w:val="22"/>
          <w:szCs w:val="22"/>
        </w:rPr>
        <w:t>Pamuk ON,</w:t>
      </w:r>
      <w:r>
        <w:rPr>
          <w:rFonts w:ascii="Arial" w:hAnsi="Arial" w:cs="Arial"/>
          <w:sz w:val="22"/>
          <w:szCs w:val="22"/>
        </w:rPr>
        <w:t xml:space="preserve"> </w:t>
      </w:r>
      <w:r>
        <w:rPr>
          <w:rFonts w:ascii="Arial" w:hAnsi="Arial" w:cs="Arial"/>
          <w:bCs/>
          <w:sz w:val="22"/>
          <w:szCs w:val="22"/>
        </w:rPr>
        <w:t xml:space="preserve">Pamuk GE, Ataman R, </w:t>
      </w:r>
      <w:proofErr w:type="spellStart"/>
      <w:r>
        <w:rPr>
          <w:rFonts w:ascii="Arial" w:hAnsi="Arial" w:cs="Arial"/>
          <w:bCs/>
          <w:sz w:val="22"/>
          <w:szCs w:val="22"/>
        </w:rPr>
        <w:t>Serdengecti</w:t>
      </w:r>
      <w:proofErr w:type="spellEnd"/>
      <w:r>
        <w:rPr>
          <w:rFonts w:ascii="Arial" w:hAnsi="Arial" w:cs="Arial"/>
          <w:bCs/>
          <w:sz w:val="22"/>
          <w:szCs w:val="22"/>
        </w:rPr>
        <w:t xml:space="preserve"> K. Is Isoniazid Ototoxic in Patients Undergoing Hemodialysis? </w:t>
      </w:r>
      <w:r>
        <w:rPr>
          <w:rFonts w:ascii="Arial" w:hAnsi="Arial" w:cs="Arial"/>
          <w:bCs/>
          <w:i/>
          <w:iCs/>
          <w:sz w:val="22"/>
          <w:szCs w:val="22"/>
        </w:rPr>
        <w:t>Nephron,</w:t>
      </w:r>
      <w:r>
        <w:rPr>
          <w:rFonts w:ascii="Arial" w:hAnsi="Arial" w:cs="Arial"/>
          <w:bCs/>
          <w:sz w:val="22"/>
          <w:szCs w:val="22"/>
        </w:rPr>
        <w:t xml:space="preserve"> 2002 Oct;92(2):478-480.</w:t>
      </w:r>
    </w:p>
    <w:p w14:paraId="20186DAD"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w:t>
      </w:r>
      <w:r>
        <w:rPr>
          <w:rFonts w:ascii="Arial" w:hAnsi="Arial" w:cs="Arial"/>
          <w:b/>
          <w:sz w:val="22"/>
          <w:szCs w:val="22"/>
        </w:rPr>
        <w:t>Pam</w:t>
      </w:r>
      <w:r>
        <w:rPr>
          <w:rFonts w:ascii="Arial" w:hAnsi="Arial" w:cs="Arial"/>
          <w:b/>
          <w:bCs/>
          <w:sz w:val="22"/>
          <w:szCs w:val="22"/>
        </w:rPr>
        <w:t>uk ON,</w:t>
      </w:r>
      <w:r>
        <w:rPr>
          <w:rFonts w:ascii="Arial" w:hAnsi="Arial" w:cs="Arial"/>
          <w:sz w:val="22"/>
          <w:szCs w:val="22"/>
        </w:rPr>
        <w:t xml:space="preserve"> Pamuk GE, Ozbay G. Membranous Glomerulonephritis in a Patient with Choriocarcinoma: Case Report. </w:t>
      </w:r>
      <w:r>
        <w:rPr>
          <w:rFonts w:ascii="Arial" w:hAnsi="Arial" w:cs="Arial"/>
          <w:i/>
          <w:iCs/>
          <w:sz w:val="22"/>
          <w:szCs w:val="22"/>
        </w:rPr>
        <w:t xml:space="preserve">South. Med. J., </w:t>
      </w:r>
      <w:r>
        <w:rPr>
          <w:rFonts w:ascii="Arial" w:hAnsi="Arial" w:cs="Arial"/>
          <w:iCs/>
          <w:sz w:val="22"/>
          <w:szCs w:val="22"/>
        </w:rPr>
        <w:t>2003 Feb;96(2):198-200.</w:t>
      </w:r>
    </w:p>
    <w:p w14:paraId="64344C21"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Yanardağ</w:t>
      </w:r>
      <w:proofErr w:type="spellEnd"/>
      <w:r>
        <w:rPr>
          <w:rFonts w:ascii="Arial" w:hAnsi="Arial" w:cs="Arial"/>
          <w:sz w:val="22"/>
          <w:szCs w:val="22"/>
        </w:rPr>
        <w:t xml:space="preserve"> H, </w:t>
      </w:r>
      <w:r>
        <w:rPr>
          <w:rFonts w:ascii="Arial" w:hAnsi="Arial" w:cs="Arial"/>
          <w:b/>
          <w:bCs/>
          <w:sz w:val="22"/>
          <w:szCs w:val="22"/>
        </w:rPr>
        <w:t xml:space="preserve">Pamuk ON, </w:t>
      </w:r>
      <w:r>
        <w:rPr>
          <w:rFonts w:ascii="Arial" w:hAnsi="Arial" w:cs="Arial"/>
          <w:sz w:val="22"/>
          <w:szCs w:val="22"/>
        </w:rPr>
        <w:t xml:space="preserve">Pamuk GE. Lupus Pernio in Sarcoidosis: Clinical Features and Treatment Outcomes of 14 Patients. </w:t>
      </w:r>
      <w:r>
        <w:rPr>
          <w:rFonts w:ascii="Arial" w:hAnsi="Arial" w:cs="Arial"/>
          <w:i/>
          <w:sz w:val="22"/>
          <w:szCs w:val="22"/>
        </w:rPr>
        <w:t xml:space="preserve">J. Clin.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bCs/>
          <w:sz w:val="22"/>
          <w:szCs w:val="22"/>
        </w:rPr>
        <w:t>2003 Apr;9(2):</w:t>
      </w:r>
      <w:r>
        <w:rPr>
          <w:rFonts w:ascii="Arial" w:hAnsi="Arial" w:cs="Arial"/>
          <w:sz w:val="22"/>
          <w:szCs w:val="22"/>
        </w:rPr>
        <w:t>72-6.</w:t>
      </w:r>
    </w:p>
    <w:p w14:paraId="4559765D" w14:textId="77777777" w:rsidR="00370379" w:rsidRDefault="004F19E3">
      <w:pPr>
        <w:numPr>
          <w:ilvl w:val="0"/>
          <w:numId w:val="1"/>
        </w:numPr>
        <w:ind w:left="540" w:hanging="540"/>
        <w:contextualSpacing/>
        <w:rPr>
          <w:rFonts w:ascii="Arial" w:hAnsi="Arial" w:cs="Arial"/>
          <w:b/>
          <w:sz w:val="22"/>
          <w:szCs w:val="22"/>
        </w:rPr>
      </w:pPr>
      <w:r>
        <w:rPr>
          <w:rFonts w:ascii="Arial" w:hAnsi="Arial" w:cs="Arial"/>
          <w:sz w:val="22"/>
          <w:szCs w:val="22"/>
        </w:rPr>
        <w:t xml:space="preserve">Altiparmak MR, </w:t>
      </w: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 xml:space="preserve">Pamuk GE, Celik AF, Apaydin S, </w:t>
      </w:r>
      <w:proofErr w:type="spellStart"/>
      <w:r>
        <w:rPr>
          <w:rFonts w:ascii="Arial" w:hAnsi="Arial" w:cs="Arial"/>
          <w:sz w:val="22"/>
          <w:szCs w:val="22"/>
        </w:rPr>
        <w:t>Cebi</w:t>
      </w:r>
      <w:proofErr w:type="spellEnd"/>
      <w:r>
        <w:rPr>
          <w:rFonts w:ascii="Arial" w:hAnsi="Arial" w:cs="Arial"/>
          <w:sz w:val="22"/>
          <w:szCs w:val="22"/>
        </w:rPr>
        <w:t xml:space="preserve"> D, et al. Incidence of Gallstones in Chronic Renal Failure Patients Undergoing Hemodialysis: Experience of a Center in Turkey. </w:t>
      </w:r>
      <w:r>
        <w:rPr>
          <w:rFonts w:ascii="Arial" w:hAnsi="Arial" w:cs="Arial"/>
          <w:i/>
          <w:iCs/>
          <w:sz w:val="22"/>
          <w:szCs w:val="22"/>
        </w:rPr>
        <w:t>Am. J. Gastroenterol</w:t>
      </w:r>
      <w:r>
        <w:rPr>
          <w:rFonts w:ascii="Arial" w:hAnsi="Arial" w:cs="Arial"/>
          <w:iCs/>
          <w:sz w:val="22"/>
          <w:szCs w:val="22"/>
        </w:rPr>
        <w:t>., 2003 Apr;98(4):813-820.</w:t>
      </w:r>
    </w:p>
    <w:p w14:paraId="141EA89A"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Pamuk GE, </w:t>
      </w:r>
      <w:r>
        <w:rPr>
          <w:rFonts w:ascii="Arial" w:hAnsi="Arial" w:cs="Arial"/>
          <w:b/>
          <w:bCs/>
          <w:sz w:val="22"/>
          <w:szCs w:val="22"/>
        </w:rPr>
        <w:t>Pamuk ON</w:t>
      </w:r>
      <w:r>
        <w:rPr>
          <w:rFonts w:ascii="Arial" w:hAnsi="Arial" w:cs="Arial"/>
          <w:b/>
          <w:sz w:val="22"/>
          <w:szCs w:val="22"/>
        </w:rPr>
        <w:t>.</w:t>
      </w:r>
      <w:r>
        <w:rPr>
          <w:rFonts w:ascii="Arial" w:hAnsi="Arial" w:cs="Arial"/>
          <w:sz w:val="22"/>
          <w:szCs w:val="22"/>
        </w:rPr>
        <w:t xml:space="preserve"> Adrenal Carcinoma Causing Secondary Amyloidosis: Report of the First Case in </w:t>
      </w:r>
      <w:proofErr w:type="gramStart"/>
      <w:r>
        <w:rPr>
          <w:rFonts w:ascii="Arial" w:hAnsi="Arial" w:cs="Arial"/>
          <w:sz w:val="22"/>
          <w:szCs w:val="22"/>
        </w:rPr>
        <w:t>the Literature</w:t>
      </w:r>
      <w:proofErr w:type="gramEnd"/>
      <w:r>
        <w:rPr>
          <w:rFonts w:ascii="Arial" w:hAnsi="Arial" w:cs="Arial"/>
          <w:sz w:val="22"/>
          <w:szCs w:val="22"/>
        </w:rPr>
        <w:t xml:space="preserve">. </w:t>
      </w:r>
      <w:r>
        <w:rPr>
          <w:rFonts w:ascii="Arial" w:hAnsi="Arial" w:cs="Arial"/>
          <w:i/>
          <w:iCs/>
          <w:sz w:val="22"/>
          <w:szCs w:val="22"/>
        </w:rPr>
        <w:t>Neth. J. Med.,</w:t>
      </w:r>
      <w:r>
        <w:rPr>
          <w:rFonts w:ascii="Arial" w:hAnsi="Arial" w:cs="Arial"/>
          <w:sz w:val="22"/>
          <w:szCs w:val="22"/>
        </w:rPr>
        <w:t xml:space="preserve"> 2003 Apr;61(4):142-145.</w:t>
      </w:r>
    </w:p>
    <w:p w14:paraId="7736D51D" w14:textId="77777777" w:rsidR="00370379" w:rsidRDefault="004F19E3">
      <w:pPr>
        <w:numPr>
          <w:ilvl w:val="0"/>
          <w:numId w:val="1"/>
        </w:numPr>
        <w:ind w:left="540" w:hanging="540"/>
        <w:contextualSpacing/>
        <w:rPr>
          <w:rFonts w:ascii="Arial" w:hAnsi="Arial" w:cs="Arial"/>
          <w:b/>
          <w:sz w:val="22"/>
          <w:szCs w:val="22"/>
        </w:rPr>
      </w:pP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 xml:space="preserve">Cakir N, Soy M, </w:t>
      </w:r>
      <w:proofErr w:type="spellStart"/>
      <w:r>
        <w:rPr>
          <w:rFonts w:ascii="Arial" w:hAnsi="Arial" w:cs="Arial"/>
          <w:sz w:val="22"/>
          <w:szCs w:val="22"/>
        </w:rPr>
        <w:t>Aktoz</w:t>
      </w:r>
      <w:proofErr w:type="spellEnd"/>
      <w:r>
        <w:rPr>
          <w:rFonts w:ascii="Arial" w:hAnsi="Arial" w:cs="Arial"/>
          <w:sz w:val="22"/>
          <w:szCs w:val="22"/>
        </w:rPr>
        <w:t xml:space="preserve"> M, Celik Y, Akdemir O. Mitral Valve Vegetation and Cerebral Emboli in a Primary Antiphospholipid Syndrome Patient who had Hepatitis C Virus Infection: Report of a Case and Review of the Literature. </w:t>
      </w:r>
      <w:r>
        <w:rPr>
          <w:rFonts w:ascii="Arial" w:hAnsi="Arial" w:cs="Arial"/>
          <w:i/>
          <w:iCs/>
          <w:sz w:val="22"/>
          <w:szCs w:val="22"/>
        </w:rPr>
        <w:t xml:space="preserve">Clin.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b/>
          <w:sz w:val="22"/>
          <w:szCs w:val="22"/>
        </w:rPr>
        <w:t xml:space="preserve"> </w:t>
      </w:r>
      <w:r>
        <w:rPr>
          <w:rFonts w:ascii="Arial" w:hAnsi="Arial" w:cs="Arial"/>
          <w:sz w:val="22"/>
          <w:szCs w:val="22"/>
        </w:rPr>
        <w:t>2003 May;22(2):136-139.</w:t>
      </w:r>
    </w:p>
    <w:p w14:paraId="0D9AAA15"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w:t>
      </w:r>
      <w:r>
        <w:rPr>
          <w:rFonts w:ascii="Arial" w:hAnsi="Arial" w:cs="Arial"/>
          <w:b/>
          <w:bCs/>
          <w:sz w:val="22"/>
          <w:szCs w:val="22"/>
        </w:rPr>
        <w:t>Pamuk ON</w:t>
      </w:r>
      <w:r>
        <w:rPr>
          <w:rFonts w:ascii="Arial" w:hAnsi="Arial" w:cs="Arial"/>
          <w:b/>
          <w:sz w:val="22"/>
          <w:szCs w:val="22"/>
        </w:rPr>
        <w:t>,</w:t>
      </w:r>
      <w:r>
        <w:rPr>
          <w:rFonts w:ascii="Arial" w:hAnsi="Arial" w:cs="Arial"/>
          <w:sz w:val="22"/>
          <w:szCs w:val="22"/>
        </w:rPr>
        <w:t xml:space="preserve"> </w:t>
      </w:r>
      <w:proofErr w:type="spellStart"/>
      <w:r>
        <w:rPr>
          <w:rFonts w:ascii="Arial" w:hAnsi="Arial" w:cs="Arial"/>
          <w:sz w:val="22"/>
          <w:szCs w:val="22"/>
        </w:rPr>
        <w:t>Toptas</w:t>
      </w:r>
      <w:proofErr w:type="spellEnd"/>
      <w:r>
        <w:rPr>
          <w:rFonts w:ascii="Arial" w:hAnsi="Arial" w:cs="Arial"/>
          <w:sz w:val="22"/>
          <w:szCs w:val="22"/>
        </w:rPr>
        <w:t xml:space="preserve"> T, Pamuk GE, Ataman R, </w:t>
      </w:r>
      <w:proofErr w:type="spellStart"/>
      <w:r>
        <w:rPr>
          <w:rFonts w:ascii="Arial" w:hAnsi="Arial" w:cs="Arial"/>
          <w:sz w:val="22"/>
          <w:szCs w:val="22"/>
        </w:rPr>
        <w:t>Serdengecti</w:t>
      </w:r>
      <w:proofErr w:type="spellEnd"/>
      <w:r>
        <w:rPr>
          <w:rFonts w:ascii="Arial" w:hAnsi="Arial" w:cs="Arial"/>
          <w:sz w:val="22"/>
          <w:szCs w:val="22"/>
        </w:rPr>
        <w:t xml:space="preserve"> K. Psoriatic Arthritis Associated with Adult Polycystic Kidney Disease, Seminal Vesicle, and Epididymal Cysts. </w:t>
      </w:r>
      <w:r>
        <w:rPr>
          <w:rFonts w:ascii="Arial" w:hAnsi="Arial" w:cs="Arial"/>
          <w:i/>
          <w:iCs/>
          <w:sz w:val="22"/>
          <w:szCs w:val="22"/>
        </w:rPr>
        <w:t>Eur. J. Intern. Med.,</w:t>
      </w:r>
      <w:r>
        <w:rPr>
          <w:rFonts w:ascii="Arial" w:hAnsi="Arial" w:cs="Arial"/>
          <w:sz w:val="22"/>
          <w:szCs w:val="22"/>
        </w:rPr>
        <w:t xml:space="preserve"> 2003 Jul;14(4):265-268.</w:t>
      </w:r>
    </w:p>
    <w:p w14:paraId="017B9484" w14:textId="77777777" w:rsidR="00370379" w:rsidRDefault="004F19E3">
      <w:pPr>
        <w:numPr>
          <w:ilvl w:val="0"/>
          <w:numId w:val="1"/>
        </w:numPr>
        <w:ind w:left="540" w:hanging="540"/>
        <w:contextualSpacing/>
        <w:rPr>
          <w:rFonts w:ascii="Arial" w:hAnsi="Arial" w:cs="Arial"/>
          <w:sz w:val="22"/>
          <w:szCs w:val="22"/>
          <w:shd w:val="clear" w:color="auto" w:fill="FFFFFF"/>
        </w:rPr>
      </w:pPr>
      <w:r>
        <w:rPr>
          <w:rFonts w:ascii="Arial" w:hAnsi="Arial" w:cs="Arial"/>
          <w:b/>
          <w:bCs/>
          <w:sz w:val="22"/>
          <w:szCs w:val="22"/>
        </w:rPr>
        <w:t>Pamuk</w:t>
      </w:r>
      <w:r>
        <w:rPr>
          <w:rFonts w:ascii="Arial" w:hAnsi="Arial" w:cs="Arial"/>
          <w:b/>
          <w:sz w:val="22"/>
          <w:szCs w:val="22"/>
        </w:rPr>
        <w:t xml:space="preserve"> ON</w:t>
      </w:r>
      <w:r>
        <w:rPr>
          <w:rFonts w:ascii="Arial" w:hAnsi="Arial" w:cs="Arial"/>
          <w:b/>
          <w:bCs/>
          <w:sz w:val="22"/>
          <w:szCs w:val="22"/>
        </w:rPr>
        <w:t>,</w:t>
      </w:r>
      <w:r>
        <w:rPr>
          <w:rFonts w:ascii="Arial" w:hAnsi="Arial" w:cs="Arial"/>
          <w:bCs/>
          <w:sz w:val="22"/>
          <w:szCs w:val="22"/>
        </w:rPr>
        <w:t xml:space="preserve"> </w:t>
      </w:r>
      <w:proofErr w:type="spellStart"/>
      <w:r>
        <w:rPr>
          <w:rFonts w:ascii="Arial" w:hAnsi="Arial" w:cs="Arial"/>
          <w:sz w:val="22"/>
          <w:szCs w:val="22"/>
        </w:rPr>
        <w:t>Dogutan</w:t>
      </w:r>
      <w:proofErr w:type="spellEnd"/>
      <w:r>
        <w:rPr>
          <w:rFonts w:ascii="Arial" w:hAnsi="Arial" w:cs="Arial"/>
          <w:sz w:val="22"/>
          <w:szCs w:val="22"/>
        </w:rPr>
        <w:t xml:space="preserve"> H, Pamuk GE</w:t>
      </w:r>
      <w:r>
        <w:rPr>
          <w:rFonts w:ascii="Arial" w:hAnsi="Arial" w:cs="Arial"/>
          <w:bCs/>
          <w:sz w:val="22"/>
          <w:szCs w:val="22"/>
        </w:rPr>
        <w:t xml:space="preserve">, </w:t>
      </w:r>
      <w:r>
        <w:rPr>
          <w:rFonts w:ascii="Arial" w:hAnsi="Arial" w:cs="Arial"/>
          <w:sz w:val="22"/>
          <w:szCs w:val="22"/>
        </w:rPr>
        <w:t xml:space="preserve">Cakir N. Unilateral Phrenic Nerve Paralysis in a Patient with Wegener’s Granulomatosis. </w:t>
      </w:r>
      <w:proofErr w:type="spellStart"/>
      <w:r>
        <w:rPr>
          <w:rFonts w:ascii="Arial" w:hAnsi="Arial" w:cs="Arial"/>
          <w:i/>
          <w:iCs/>
          <w:sz w:val="22"/>
          <w:szCs w:val="22"/>
        </w:rPr>
        <w:t>Rheumatol</w:t>
      </w:r>
      <w:proofErr w:type="spellEnd"/>
      <w:r>
        <w:rPr>
          <w:rFonts w:ascii="Arial" w:hAnsi="Arial" w:cs="Arial"/>
          <w:i/>
          <w:iCs/>
          <w:sz w:val="22"/>
          <w:szCs w:val="22"/>
        </w:rPr>
        <w:t xml:space="preserve"> Int., </w:t>
      </w:r>
      <w:r>
        <w:rPr>
          <w:rFonts w:ascii="Arial" w:hAnsi="Arial" w:cs="Arial"/>
          <w:sz w:val="22"/>
          <w:szCs w:val="22"/>
        </w:rPr>
        <w:t>2003 Jul;23(4):201-203.</w:t>
      </w:r>
    </w:p>
    <w:p w14:paraId="7CFD37DC"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Lacrimal Gland Involvement in Sarcoidosis. The Clinical Features of 9 Patients</w:t>
      </w:r>
      <w:r>
        <w:rPr>
          <w:rFonts w:ascii="Arial" w:hAnsi="Arial" w:cs="Arial"/>
          <w:i/>
          <w:iCs/>
          <w:sz w:val="22"/>
          <w:szCs w:val="22"/>
        </w:rPr>
        <w:t>. Swiss Med. Wkly</w:t>
      </w:r>
      <w:r>
        <w:rPr>
          <w:rFonts w:ascii="Arial" w:hAnsi="Arial" w:cs="Arial"/>
          <w:sz w:val="22"/>
          <w:szCs w:val="22"/>
        </w:rPr>
        <w:t xml:space="preserve">., 2003 Jul 12;133(27-28):388-391. </w:t>
      </w:r>
    </w:p>
    <w:p w14:paraId="1954DDB3"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bCs/>
          <w:sz w:val="22"/>
          <w:szCs w:val="22"/>
        </w:rPr>
        <w:t xml:space="preserve">Pamuk ON, </w:t>
      </w:r>
      <w:r>
        <w:rPr>
          <w:rFonts w:ascii="Arial" w:hAnsi="Arial" w:cs="Arial"/>
          <w:sz w:val="22"/>
          <w:szCs w:val="22"/>
        </w:rPr>
        <w:t xml:space="preserve">Karayel T. Cutaneous Involvement in Sarcoidosis: Analysis of the Features in 170 Patients. </w:t>
      </w:r>
      <w:r>
        <w:rPr>
          <w:rFonts w:ascii="Arial" w:hAnsi="Arial" w:cs="Arial"/>
          <w:i/>
          <w:iCs/>
          <w:sz w:val="22"/>
          <w:szCs w:val="22"/>
        </w:rPr>
        <w:t xml:space="preserve">Respir. Med., </w:t>
      </w:r>
      <w:r>
        <w:rPr>
          <w:rFonts w:ascii="Arial" w:hAnsi="Arial" w:cs="Arial"/>
          <w:bCs/>
          <w:sz w:val="22"/>
          <w:szCs w:val="22"/>
        </w:rPr>
        <w:t>2003 Aug;97(8):</w:t>
      </w:r>
      <w:r>
        <w:rPr>
          <w:rFonts w:ascii="Arial" w:hAnsi="Arial" w:cs="Arial"/>
          <w:sz w:val="22"/>
          <w:szCs w:val="22"/>
        </w:rPr>
        <w:t>978-982.</w:t>
      </w:r>
    </w:p>
    <w:p w14:paraId="67C9D4E5"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bCs/>
          <w:sz w:val="22"/>
          <w:szCs w:val="22"/>
        </w:rPr>
        <w:t xml:space="preserve">Pamuk ON, </w:t>
      </w:r>
      <w:proofErr w:type="spellStart"/>
      <w:r>
        <w:rPr>
          <w:rFonts w:ascii="Arial" w:hAnsi="Arial" w:cs="Arial"/>
          <w:sz w:val="22"/>
          <w:szCs w:val="22"/>
        </w:rPr>
        <w:t>Kiziltan</w:t>
      </w:r>
      <w:proofErr w:type="spellEnd"/>
      <w:r>
        <w:rPr>
          <w:rFonts w:ascii="Arial" w:hAnsi="Arial" w:cs="Arial"/>
          <w:sz w:val="22"/>
          <w:szCs w:val="22"/>
        </w:rPr>
        <w:t xml:space="preserve"> M, Yildiz H, Demirci S, Karayel T. An Increased Frequency of Carpal Tunnel Syndrome in Sarcoidosis: Results of a Study Based on Nerve Conduction Study. </w:t>
      </w:r>
      <w:r>
        <w:rPr>
          <w:rFonts w:ascii="Arial" w:hAnsi="Arial" w:cs="Arial"/>
          <w:i/>
          <w:iCs/>
          <w:sz w:val="22"/>
          <w:szCs w:val="22"/>
        </w:rPr>
        <w:t>Acta Medica</w:t>
      </w:r>
      <w:r>
        <w:rPr>
          <w:rFonts w:ascii="Arial" w:hAnsi="Arial" w:cs="Arial"/>
          <w:sz w:val="22"/>
          <w:szCs w:val="22"/>
        </w:rPr>
        <w:t xml:space="preserve"> (Hradec Kralove), 2003;46(4):201-204.</w:t>
      </w:r>
    </w:p>
    <w:p w14:paraId="44F95039"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Karayel T. Lofgren Syndrome in Turkey.</w:t>
      </w:r>
      <w:r>
        <w:rPr>
          <w:rFonts w:ascii="Arial" w:hAnsi="Arial" w:cs="Arial"/>
          <w:i/>
          <w:iCs/>
          <w:sz w:val="22"/>
          <w:szCs w:val="22"/>
        </w:rPr>
        <w:t xml:space="preserve"> Intern. Med. J., </w:t>
      </w:r>
      <w:r>
        <w:rPr>
          <w:rFonts w:ascii="Arial" w:hAnsi="Arial" w:cs="Arial"/>
          <w:sz w:val="22"/>
          <w:szCs w:val="22"/>
        </w:rPr>
        <w:t>2003 Nov;33(11):535-537.</w:t>
      </w:r>
    </w:p>
    <w:p w14:paraId="2B877E4A"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Altiparmak MR, </w:t>
      </w:r>
      <w:r>
        <w:rPr>
          <w:rFonts w:ascii="Arial" w:hAnsi="Arial" w:cs="Arial"/>
          <w:b/>
          <w:bCs/>
          <w:sz w:val="22"/>
          <w:szCs w:val="22"/>
        </w:rPr>
        <w:t>Pamuk ON</w:t>
      </w:r>
      <w:r>
        <w:rPr>
          <w:rFonts w:ascii="Arial" w:hAnsi="Arial" w:cs="Arial"/>
          <w:b/>
          <w:sz w:val="22"/>
          <w:szCs w:val="22"/>
        </w:rPr>
        <w:t xml:space="preserve">, </w:t>
      </w:r>
      <w:proofErr w:type="spellStart"/>
      <w:r>
        <w:rPr>
          <w:rFonts w:ascii="Arial" w:hAnsi="Arial" w:cs="Arial"/>
          <w:sz w:val="22"/>
          <w:szCs w:val="22"/>
        </w:rPr>
        <w:t>Fresko</w:t>
      </w:r>
      <w:proofErr w:type="spellEnd"/>
      <w:r>
        <w:rPr>
          <w:rFonts w:ascii="Arial" w:hAnsi="Arial" w:cs="Arial"/>
          <w:sz w:val="22"/>
          <w:szCs w:val="22"/>
        </w:rPr>
        <w:t xml:space="preserve"> I. Massive Hematuria in Rheumatoid Arthritis: </w:t>
      </w:r>
      <w:proofErr w:type="gramStart"/>
      <w:r>
        <w:rPr>
          <w:rFonts w:ascii="Arial" w:hAnsi="Arial" w:cs="Arial"/>
          <w:sz w:val="22"/>
          <w:szCs w:val="22"/>
        </w:rPr>
        <w:t>an</w:t>
      </w:r>
      <w:proofErr w:type="gramEnd"/>
      <w:r>
        <w:rPr>
          <w:rFonts w:ascii="Arial" w:hAnsi="Arial" w:cs="Arial"/>
          <w:sz w:val="22"/>
          <w:szCs w:val="22"/>
        </w:rPr>
        <w:t xml:space="preserve"> Unusual Manifestation of Reactive Amyloidosis. </w:t>
      </w:r>
      <w:r>
        <w:rPr>
          <w:rFonts w:ascii="Arial" w:hAnsi="Arial" w:cs="Arial"/>
          <w:i/>
          <w:iCs/>
          <w:sz w:val="22"/>
          <w:szCs w:val="22"/>
        </w:rPr>
        <w:t xml:space="preserve">Clin. Exp.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b/>
          <w:i/>
          <w:iCs/>
          <w:sz w:val="22"/>
          <w:szCs w:val="22"/>
        </w:rPr>
        <w:t xml:space="preserve"> </w:t>
      </w:r>
      <w:r>
        <w:rPr>
          <w:rFonts w:ascii="Arial" w:hAnsi="Arial" w:cs="Arial"/>
          <w:sz w:val="22"/>
          <w:szCs w:val="22"/>
        </w:rPr>
        <w:t>2003 Nov-Dec;21(6):799-800.</w:t>
      </w:r>
    </w:p>
    <w:p w14:paraId="08049FB9" w14:textId="77777777" w:rsidR="00370379" w:rsidRDefault="004F19E3">
      <w:pPr>
        <w:numPr>
          <w:ilvl w:val="0"/>
          <w:numId w:val="1"/>
        </w:numPr>
        <w:ind w:left="540" w:hanging="540"/>
        <w:contextualSpacing/>
        <w:rPr>
          <w:rFonts w:ascii="Arial" w:hAnsi="Arial" w:cs="Arial"/>
          <w:b/>
          <w:sz w:val="22"/>
          <w:szCs w:val="22"/>
        </w:rPr>
      </w:pPr>
      <w:r>
        <w:rPr>
          <w:rFonts w:ascii="Arial" w:hAnsi="Arial" w:cs="Arial"/>
          <w:bCs/>
          <w:sz w:val="22"/>
          <w:szCs w:val="22"/>
        </w:rPr>
        <w:t xml:space="preserve">Altiparmak MR, Gungor K, Pamuk GE, </w:t>
      </w:r>
      <w:r>
        <w:rPr>
          <w:rFonts w:ascii="Arial" w:hAnsi="Arial" w:cs="Arial"/>
          <w:b/>
          <w:sz w:val="22"/>
          <w:szCs w:val="22"/>
        </w:rPr>
        <w:t>Pamuk ON,</w:t>
      </w:r>
      <w:r>
        <w:rPr>
          <w:rFonts w:ascii="Arial" w:hAnsi="Arial" w:cs="Arial"/>
          <w:sz w:val="22"/>
          <w:szCs w:val="22"/>
        </w:rPr>
        <w:t xml:space="preserve"> </w:t>
      </w:r>
      <w:proofErr w:type="spellStart"/>
      <w:r>
        <w:rPr>
          <w:rFonts w:ascii="Arial" w:hAnsi="Arial" w:cs="Arial"/>
          <w:bCs/>
          <w:sz w:val="22"/>
          <w:szCs w:val="22"/>
        </w:rPr>
        <w:t>Ozgenc</w:t>
      </w:r>
      <w:proofErr w:type="spellEnd"/>
      <w:r>
        <w:rPr>
          <w:rFonts w:ascii="Arial" w:hAnsi="Arial" w:cs="Arial"/>
          <w:bCs/>
          <w:sz w:val="22"/>
          <w:szCs w:val="22"/>
        </w:rPr>
        <w:t xml:space="preserve"> R, Ozturk R. </w:t>
      </w:r>
      <w:r>
        <w:rPr>
          <w:rFonts w:ascii="Arial" w:hAnsi="Arial" w:cs="Arial"/>
          <w:sz w:val="22"/>
          <w:szCs w:val="22"/>
        </w:rPr>
        <w:t xml:space="preserve">Temporary Catheter Infections in Hemodialysis Patients: Results from a Single Center in Turkey. </w:t>
      </w:r>
      <w:r>
        <w:rPr>
          <w:rFonts w:ascii="Arial" w:hAnsi="Arial" w:cs="Arial"/>
          <w:i/>
          <w:iCs/>
          <w:sz w:val="22"/>
          <w:szCs w:val="22"/>
        </w:rPr>
        <w:t xml:space="preserve">Acta Clin. Belg., </w:t>
      </w:r>
      <w:r>
        <w:rPr>
          <w:rFonts w:ascii="Arial" w:hAnsi="Arial" w:cs="Arial"/>
          <w:sz w:val="22"/>
          <w:szCs w:val="22"/>
        </w:rPr>
        <w:t>2003 Nov-Dec;58(6):345-349.</w:t>
      </w:r>
    </w:p>
    <w:p w14:paraId="34703095"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w:t>
      </w:r>
      <w:r>
        <w:rPr>
          <w:rFonts w:ascii="Arial" w:hAnsi="Arial" w:cs="Arial"/>
          <w:bCs/>
          <w:sz w:val="22"/>
          <w:szCs w:val="22"/>
        </w:rPr>
        <w:t xml:space="preserve">Pamuk GE, </w:t>
      </w:r>
      <w:r>
        <w:rPr>
          <w:rFonts w:ascii="Arial" w:hAnsi="Arial" w:cs="Arial"/>
          <w:sz w:val="22"/>
          <w:szCs w:val="22"/>
        </w:rPr>
        <w:t xml:space="preserve">Celik AF. Revalidation of Description of Constipation in Terms of Recall Bias and Visual Scale Analogue Questionnaire. </w:t>
      </w:r>
      <w:r>
        <w:rPr>
          <w:rFonts w:ascii="Arial" w:hAnsi="Arial" w:cs="Arial"/>
          <w:i/>
          <w:iCs/>
          <w:sz w:val="22"/>
          <w:szCs w:val="22"/>
        </w:rPr>
        <w:t>J. Gastroenterol. Hepatol</w:t>
      </w:r>
      <w:r>
        <w:rPr>
          <w:rFonts w:ascii="Arial" w:hAnsi="Arial" w:cs="Arial"/>
          <w:sz w:val="22"/>
          <w:szCs w:val="22"/>
        </w:rPr>
        <w:t>. 2003 Dec;18(12):1417-1422.</w:t>
      </w:r>
    </w:p>
    <w:p w14:paraId="4F049CB2" w14:textId="77777777" w:rsidR="00370379" w:rsidRDefault="004F19E3">
      <w:pPr>
        <w:numPr>
          <w:ilvl w:val="0"/>
          <w:numId w:val="1"/>
        </w:numPr>
        <w:ind w:left="540" w:hanging="540"/>
        <w:contextualSpacing/>
        <w:rPr>
          <w:rFonts w:ascii="Arial" w:hAnsi="Arial" w:cs="Arial"/>
          <w:b/>
          <w:bCs/>
          <w:sz w:val="22"/>
          <w:szCs w:val="22"/>
        </w:rPr>
      </w:pPr>
      <w:r>
        <w:rPr>
          <w:rFonts w:ascii="Arial" w:hAnsi="Arial" w:cs="Arial"/>
          <w:color w:val="auto"/>
          <w:sz w:val="22"/>
          <w:szCs w:val="22"/>
        </w:rPr>
        <w:t>Altiparmak M</w:t>
      </w:r>
      <w:r>
        <w:rPr>
          <w:rFonts w:ascii="Arial" w:hAnsi="Arial" w:cs="Arial"/>
          <w:sz w:val="22"/>
          <w:szCs w:val="22"/>
        </w:rPr>
        <w:t xml:space="preserve">R, </w:t>
      </w:r>
      <w:r>
        <w:rPr>
          <w:rFonts w:ascii="Arial" w:hAnsi="Arial" w:cs="Arial"/>
          <w:b/>
          <w:bCs/>
          <w:sz w:val="22"/>
          <w:szCs w:val="22"/>
        </w:rPr>
        <w:t>Pamuk ON,</w:t>
      </w:r>
      <w:r>
        <w:rPr>
          <w:rFonts w:ascii="Arial" w:hAnsi="Arial" w:cs="Arial"/>
          <w:b/>
          <w:sz w:val="22"/>
          <w:szCs w:val="22"/>
        </w:rPr>
        <w:t xml:space="preserve"> </w:t>
      </w:r>
      <w:r>
        <w:rPr>
          <w:rFonts w:ascii="Arial" w:hAnsi="Arial" w:cs="Arial"/>
          <w:sz w:val="22"/>
          <w:szCs w:val="22"/>
        </w:rPr>
        <w:t xml:space="preserve">Ataman R, </w:t>
      </w:r>
      <w:proofErr w:type="spellStart"/>
      <w:r>
        <w:rPr>
          <w:rFonts w:ascii="Arial" w:hAnsi="Arial" w:cs="Arial"/>
          <w:sz w:val="22"/>
          <w:szCs w:val="22"/>
        </w:rPr>
        <w:t>Serdengecti</w:t>
      </w:r>
      <w:proofErr w:type="spellEnd"/>
      <w:r>
        <w:rPr>
          <w:rFonts w:ascii="Arial" w:hAnsi="Arial" w:cs="Arial"/>
          <w:sz w:val="22"/>
          <w:szCs w:val="22"/>
        </w:rPr>
        <w:t xml:space="preserve"> K. Continuous Ambulatory Peritoneal Dialysis in Familial Mediterranean Fever Amyloidosis Patients with End-Stage Renal Failure: </w:t>
      </w:r>
      <w:proofErr w:type="gramStart"/>
      <w:r>
        <w:rPr>
          <w:rFonts w:ascii="Arial" w:hAnsi="Arial" w:cs="Arial"/>
          <w:sz w:val="22"/>
          <w:szCs w:val="22"/>
        </w:rPr>
        <w:t>a</w:t>
      </w:r>
      <w:proofErr w:type="gramEnd"/>
      <w:r>
        <w:rPr>
          <w:rFonts w:ascii="Arial" w:hAnsi="Arial" w:cs="Arial"/>
          <w:sz w:val="22"/>
          <w:szCs w:val="22"/>
        </w:rPr>
        <w:t xml:space="preserve"> Single-Centre Experience from Turkey. </w:t>
      </w:r>
      <w:r>
        <w:rPr>
          <w:rFonts w:ascii="Arial" w:hAnsi="Arial" w:cs="Arial"/>
          <w:i/>
          <w:iCs/>
          <w:sz w:val="22"/>
          <w:szCs w:val="22"/>
        </w:rPr>
        <w:t xml:space="preserve">Nephron. Clin. </w:t>
      </w:r>
      <w:proofErr w:type="spellStart"/>
      <w:r>
        <w:rPr>
          <w:rFonts w:ascii="Arial" w:hAnsi="Arial" w:cs="Arial"/>
          <w:i/>
          <w:iCs/>
          <w:sz w:val="22"/>
          <w:szCs w:val="22"/>
        </w:rPr>
        <w:t>Pract</w:t>
      </w:r>
      <w:proofErr w:type="spellEnd"/>
      <w:r>
        <w:rPr>
          <w:rFonts w:ascii="Arial" w:hAnsi="Arial" w:cs="Arial"/>
          <w:i/>
          <w:iCs/>
          <w:sz w:val="22"/>
          <w:szCs w:val="22"/>
        </w:rPr>
        <w:t>.,</w:t>
      </w:r>
      <w:r>
        <w:rPr>
          <w:rFonts w:ascii="Arial" w:hAnsi="Arial" w:cs="Arial"/>
          <w:b/>
          <w:sz w:val="22"/>
          <w:szCs w:val="22"/>
        </w:rPr>
        <w:t xml:space="preserve"> </w:t>
      </w:r>
      <w:r>
        <w:rPr>
          <w:rFonts w:ascii="Arial" w:hAnsi="Arial" w:cs="Arial"/>
          <w:sz w:val="22"/>
          <w:szCs w:val="22"/>
        </w:rPr>
        <w:t>2004;98(4):c119-123.</w:t>
      </w:r>
    </w:p>
    <w:p w14:paraId="7EFC26F6" w14:textId="77777777" w:rsidR="00370379" w:rsidRDefault="004F19E3">
      <w:pPr>
        <w:numPr>
          <w:ilvl w:val="0"/>
          <w:numId w:val="1"/>
        </w:numPr>
        <w:ind w:left="540" w:hanging="540"/>
        <w:contextualSpacing/>
        <w:rPr>
          <w:rFonts w:ascii="Arial" w:hAnsi="Arial" w:cs="Arial"/>
          <w:bCs/>
          <w:sz w:val="22"/>
          <w:szCs w:val="22"/>
        </w:rPr>
      </w:pPr>
      <w:r>
        <w:rPr>
          <w:rFonts w:ascii="Arial" w:hAnsi="Arial" w:cs="Arial"/>
          <w:b/>
          <w:sz w:val="22"/>
          <w:szCs w:val="22"/>
        </w:rPr>
        <w:t xml:space="preserve">Pamuk ON, </w:t>
      </w:r>
      <w:r>
        <w:rPr>
          <w:rFonts w:ascii="Arial" w:hAnsi="Arial" w:cs="Arial"/>
          <w:bCs/>
          <w:sz w:val="22"/>
          <w:szCs w:val="22"/>
        </w:rPr>
        <w:t>Pamuk GE</w:t>
      </w:r>
      <w:r>
        <w:rPr>
          <w:rFonts w:ascii="Arial" w:hAnsi="Arial" w:cs="Arial"/>
          <w:sz w:val="22"/>
          <w:szCs w:val="22"/>
        </w:rPr>
        <w:t>,</w:t>
      </w:r>
      <w:r>
        <w:rPr>
          <w:rFonts w:ascii="Arial" w:hAnsi="Arial" w:cs="Arial"/>
          <w:b/>
          <w:bCs/>
          <w:sz w:val="22"/>
          <w:szCs w:val="22"/>
        </w:rPr>
        <w:t xml:space="preserve"> </w:t>
      </w:r>
      <w:proofErr w:type="spellStart"/>
      <w:r>
        <w:rPr>
          <w:rFonts w:ascii="Arial" w:hAnsi="Arial" w:cs="Arial"/>
          <w:bCs/>
          <w:sz w:val="22"/>
          <w:szCs w:val="22"/>
        </w:rPr>
        <w:t>Baslar</w:t>
      </w:r>
      <w:proofErr w:type="spellEnd"/>
      <w:r>
        <w:rPr>
          <w:rFonts w:ascii="Arial" w:hAnsi="Arial" w:cs="Arial"/>
          <w:bCs/>
          <w:sz w:val="22"/>
          <w:szCs w:val="22"/>
        </w:rPr>
        <w:t xml:space="preserve"> Z, </w:t>
      </w:r>
      <w:proofErr w:type="spellStart"/>
      <w:r>
        <w:rPr>
          <w:rFonts w:ascii="Arial" w:hAnsi="Arial" w:cs="Arial"/>
          <w:bCs/>
          <w:sz w:val="22"/>
          <w:szCs w:val="22"/>
        </w:rPr>
        <w:t>Ongoren</w:t>
      </w:r>
      <w:proofErr w:type="spellEnd"/>
      <w:r>
        <w:rPr>
          <w:rFonts w:ascii="Arial" w:hAnsi="Arial" w:cs="Arial"/>
          <w:bCs/>
          <w:sz w:val="22"/>
          <w:szCs w:val="22"/>
        </w:rPr>
        <w:t xml:space="preserve"> S, Soysal T, </w:t>
      </w:r>
      <w:proofErr w:type="spellStart"/>
      <w:r>
        <w:rPr>
          <w:rFonts w:ascii="Arial" w:hAnsi="Arial" w:cs="Arial"/>
          <w:bCs/>
          <w:sz w:val="22"/>
          <w:szCs w:val="22"/>
        </w:rPr>
        <w:t>Ferhanoglu</w:t>
      </w:r>
      <w:proofErr w:type="spellEnd"/>
      <w:r>
        <w:rPr>
          <w:rFonts w:ascii="Arial" w:hAnsi="Arial" w:cs="Arial"/>
          <w:bCs/>
          <w:sz w:val="22"/>
          <w:szCs w:val="22"/>
        </w:rPr>
        <w:t xml:space="preserve"> B, Aydin Y, et al. Chronic Lymphocytic Leukemia in Turkey: Experience of a Single Center in İstanbul. </w:t>
      </w:r>
      <w:r>
        <w:rPr>
          <w:rFonts w:ascii="Arial" w:hAnsi="Arial" w:cs="Arial"/>
          <w:bCs/>
          <w:i/>
          <w:iCs/>
          <w:sz w:val="22"/>
          <w:szCs w:val="22"/>
        </w:rPr>
        <w:t xml:space="preserve">South. Med. J., </w:t>
      </w:r>
      <w:r>
        <w:rPr>
          <w:rFonts w:ascii="Arial" w:hAnsi="Arial" w:cs="Arial"/>
          <w:bCs/>
          <w:sz w:val="22"/>
          <w:szCs w:val="22"/>
        </w:rPr>
        <w:t>2004 Mar;97(3):240-245.</w:t>
      </w:r>
    </w:p>
    <w:p w14:paraId="2A6FA474"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Cakir N, </w:t>
      </w:r>
      <w:r>
        <w:rPr>
          <w:rFonts w:ascii="Arial" w:hAnsi="Arial" w:cs="Arial"/>
          <w:b/>
          <w:bCs/>
          <w:sz w:val="22"/>
          <w:szCs w:val="22"/>
        </w:rPr>
        <w:t>Pamuk ON</w:t>
      </w:r>
      <w:r>
        <w:rPr>
          <w:rFonts w:ascii="Arial" w:hAnsi="Arial" w:cs="Arial"/>
          <w:b/>
          <w:sz w:val="22"/>
          <w:szCs w:val="22"/>
        </w:rPr>
        <w:t xml:space="preserve">, </w:t>
      </w:r>
      <w:proofErr w:type="spellStart"/>
      <w:r>
        <w:rPr>
          <w:rFonts w:ascii="Arial" w:hAnsi="Arial" w:cs="Arial"/>
          <w:sz w:val="22"/>
          <w:szCs w:val="22"/>
        </w:rPr>
        <w:t>Donmez</w:t>
      </w:r>
      <w:proofErr w:type="spellEnd"/>
      <w:r>
        <w:rPr>
          <w:rFonts w:ascii="Arial" w:hAnsi="Arial" w:cs="Arial"/>
          <w:sz w:val="22"/>
          <w:szCs w:val="22"/>
        </w:rPr>
        <w:t xml:space="preserve"> S. Henoch-</w:t>
      </w:r>
      <w:proofErr w:type="spellStart"/>
      <w:r>
        <w:rPr>
          <w:rFonts w:ascii="Arial" w:hAnsi="Arial" w:cs="Arial"/>
          <w:sz w:val="22"/>
          <w:szCs w:val="22"/>
        </w:rPr>
        <w:t>Schonlein</w:t>
      </w:r>
      <w:proofErr w:type="spellEnd"/>
      <w:r>
        <w:rPr>
          <w:rFonts w:ascii="Arial" w:hAnsi="Arial" w:cs="Arial"/>
          <w:sz w:val="22"/>
          <w:szCs w:val="22"/>
        </w:rPr>
        <w:t xml:space="preserve"> Purpura in Two Brothers Imprisoned in the Same Jail: Presentation Two Months Apart. </w:t>
      </w:r>
      <w:r>
        <w:rPr>
          <w:rFonts w:ascii="Arial" w:hAnsi="Arial" w:cs="Arial"/>
          <w:i/>
          <w:iCs/>
          <w:sz w:val="22"/>
          <w:szCs w:val="22"/>
        </w:rPr>
        <w:t xml:space="preserve">Clin. Exp.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sz w:val="22"/>
          <w:szCs w:val="22"/>
        </w:rPr>
        <w:t xml:space="preserve"> 2004 Mar-Apr;22(2):235-237. </w:t>
      </w:r>
    </w:p>
    <w:p w14:paraId="1804BE00" w14:textId="77777777" w:rsidR="00370379" w:rsidRDefault="004F19E3">
      <w:pPr>
        <w:numPr>
          <w:ilvl w:val="0"/>
          <w:numId w:val="1"/>
        </w:numPr>
        <w:ind w:left="540" w:hanging="540"/>
        <w:contextualSpacing/>
        <w:rPr>
          <w:rFonts w:ascii="Arial" w:hAnsi="Arial" w:cs="Arial"/>
          <w:b/>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bCs/>
          <w:sz w:val="22"/>
          <w:szCs w:val="22"/>
        </w:rPr>
        <w:t>Pamuk ON,</w:t>
      </w:r>
      <w:r>
        <w:rPr>
          <w:rFonts w:ascii="Arial" w:hAnsi="Arial" w:cs="Arial"/>
          <w:sz w:val="22"/>
          <w:szCs w:val="22"/>
        </w:rPr>
        <w:t xml:space="preserve"> Older Sarcoidosis Patients: Experience of a Medical Center in Turkey. </w:t>
      </w:r>
      <w:r>
        <w:rPr>
          <w:rFonts w:ascii="Arial" w:hAnsi="Arial" w:cs="Arial"/>
          <w:i/>
          <w:iCs/>
          <w:sz w:val="22"/>
          <w:szCs w:val="22"/>
        </w:rPr>
        <w:t>South Med. J.,</w:t>
      </w:r>
      <w:r>
        <w:rPr>
          <w:rFonts w:ascii="Arial" w:hAnsi="Arial" w:cs="Arial"/>
          <w:sz w:val="22"/>
          <w:szCs w:val="22"/>
        </w:rPr>
        <w:t xml:space="preserve"> 2004 May;97(5):472-474.</w:t>
      </w:r>
    </w:p>
    <w:p w14:paraId="08F9C0E6"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lastRenderedPageBreak/>
        <w:t xml:space="preserve">Cakir, N, </w:t>
      </w:r>
      <w:r>
        <w:rPr>
          <w:rFonts w:ascii="Arial" w:hAnsi="Arial" w:cs="Arial"/>
          <w:b/>
          <w:bCs/>
          <w:sz w:val="22"/>
          <w:szCs w:val="22"/>
        </w:rPr>
        <w:t>Pamuk ON</w:t>
      </w:r>
      <w:r>
        <w:rPr>
          <w:rFonts w:ascii="Arial" w:hAnsi="Arial" w:cs="Arial"/>
          <w:b/>
          <w:sz w:val="22"/>
          <w:szCs w:val="22"/>
        </w:rPr>
        <w:t>,</w:t>
      </w:r>
      <w:r>
        <w:rPr>
          <w:rFonts w:ascii="Arial" w:hAnsi="Arial" w:cs="Arial"/>
          <w:sz w:val="22"/>
          <w:szCs w:val="22"/>
        </w:rPr>
        <w:t xml:space="preserve"> </w:t>
      </w:r>
      <w:proofErr w:type="spellStart"/>
      <w:r>
        <w:rPr>
          <w:rFonts w:ascii="Arial" w:hAnsi="Arial" w:cs="Arial"/>
          <w:sz w:val="22"/>
          <w:szCs w:val="22"/>
        </w:rPr>
        <w:t>Pekindil</w:t>
      </w:r>
      <w:proofErr w:type="spellEnd"/>
      <w:r>
        <w:rPr>
          <w:rFonts w:ascii="Arial" w:hAnsi="Arial" w:cs="Arial"/>
          <w:sz w:val="22"/>
          <w:szCs w:val="22"/>
        </w:rPr>
        <w:t xml:space="preserve"> G, </w:t>
      </w:r>
      <w:proofErr w:type="spellStart"/>
      <w:r>
        <w:rPr>
          <w:rFonts w:ascii="Arial" w:hAnsi="Arial" w:cs="Arial"/>
          <w:sz w:val="22"/>
          <w:szCs w:val="22"/>
        </w:rPr>
        <w:t>Dogutan</w:t>
      </w:r>
      <w:proofErr w:type="spellEnd"/>
      <w:r>
        <w:rPr>
          <w:rFonts w:ascii="Arial" w:hAnsi="Arial" w:cs="Arial"/>
          <w:sz w:val="22"/>
          <w:szCs w:val="22"/>
        </w:rPr>
        <w:t xml:space="preserve"> H. A Patient with Behcet’s Disease who Presented with Simultaneous Cardiac Tamponade and Central Nervous System Involvement. </w:t>
      </w:r>
      <w:r>
        <w:rPr>
          <w:rFonts w:ascii="Arial" w:hAnsi="Arial" w:cs="Arial"/>
          <w:i/>
          <w:iCs/>
          <w:sz w:val="22"/>
          <w:szCs w:val="22"/>
        </w:rPr>
        <w:t xml:space="preserve">Clin. </w:t>
      </w:r>
      <w:proofErr w:type="spellStart"/>
      <w:r>
        <w:rPr>
          <w:rFonts w:ascii="Arial" w:hAnsi="Arial" w:cs="Arial"/>
          <w:i/>
          <w:iCs/>
          <w:sz w:val="22"/>
          <w:szCs w:val="22"/>
        </w:rPr>
        <w:t>Rheumatol</w:t>
      </w:r>
      <w:proofErr w:type="spellEnd"/>
      <w:r>
        <w:rPr>
          <w:rFonts w:ascii="Arial" w:hAnsi="Arial" w:cs="Arial"/>
          <w:i/>
          <w:iCs/>
          <w:sz w:val="22"/>
          <w:szCs w:val="22"/>
        </w:rPr>
        <w:t xml:space="preserve">, </w:t>
      </w:r>
      <w:r>
        <w:rPr>
          <w:rFonts w:ascii="Arial" w:hAnsi="Arial" w:cs="Arial"/>
          <w:sz w:val="22"/>
          <w:szCs w:val="22"/>
        </w:rPr>
        <w:t>2004 Jun;23(3):272-273.</w:t>
      </w:r>
    </w:p>
    <w:p w14:paraId="7069E230" w14:textId="77777777" w:rsidR="00370379" w:rsidRDefault="004F19E3">
      <w:pPr>
        <w:numPr>
          <w:ilvl w:val="0"/>
          <w:numId w:val="1"/>
        </w:numPr>
        <w:ind w:left="540" w:hanging="540"/>
        <w:contextualSpacing/>
        <w:rPr>
          <w:rFonts w:ascii="Arial" w:hAnsi="Arial" w:cs="Arial"/>
          <w:b/>
          <w:sz w:val="22"/>
          <w:szCs w:val="22"/>
        </w:rPr>
      </w:pPr>
      <w:proofErr w:type="spellStart"/>
      <w:r w:rsidRPr="001D2298">
        <w:rPr>
          <w:rFonts w:ascii="Arial" w:hAnsi="Arial" w:cs="Arial"/>
          <w:sz w:val="22"/>
          <w:szCs w:val="22"/>
          <w:lang w:val="pt-BR"/>
        </w:rPr>
        <w:t>Cakir</w:t>
      </w:r>
      <w:proofErr w:type="spellEnd"/>
      <w:r w:rsidRPr="001D2298">
        <w:rPr>
          <w:rFonts w:ascii="Arial" w:hAnsi="Arial" w:cs="Arial"/>
          <w:sz w:val="22"/>
          <w:szCs w:val="22"/>
          <w:lang w:val="pt-BR"/>
        </w:rPr>
        <w:t xml:space="preserve"> N, Dervis E, </w:t>
      </w:r>
      <w:proofErr w:type="spellStart"/>
      <w:r w:rsidRPr="001D2298">
        <w:rPr>
          <w:rFonts w:ascii="Arial" w:hAnsi="Arial" w:cs="Arial"/>
          <w:sz w:val="22"/>
          <w:szCs w:val="22"/>
          <w:lang w:val="pt-BR"/>
        </w:rPr>
        <w:t>Benian</w:t>
      </w:r>
      <w:proofErr w:type="spellEnd"/>
      <w:r w:rsidRPr="001D2298">
        <w:rPr>
          <w:rFonts w:ascii="Arial" w:hAnsi="Arial" w:cs="Arial"/>
          <w:sz w:val="22"/>
          <w:szCs w:val="22"/>
          <w:lang w:val="pt-BR"/>
        </w:rPr>
        <w:t xml:space="preserve"> O, </w:t>
      </w:r>
      <w:r w:rsidRPr="001D2298">
        <w:rPr>
          <w:rFonts w:ascii="Arial" w:hAnsi="Arial" w:cs="Arial"/>
          <w:b/>
          <w:bCs/>
          <w:sz w:val="22"/>
          <w:szCs w:val="22"/>
          <w:lang w:val="pt-BR"/>
        </w:rPr>
        <w:t>Pamuk ON,</w:t>
      </w:r>
      <w:r w:rsidRPr="001D2298">
        <w:rPr>
          <w:rFonts w:ascii="Arial" w:hAnsi="Arial" w:cs="Arial"/>
          <w:b/>
          <w:sz w:val="22"/>
          <w:szCs w:val="22"/>
          <w:lang w:val="pt-BR"/>
        </w:rPr>
        <w:t xml:space="preserve"> </w:t>
      </w:r>
      <w:proofErr w:type="spellStart"/>
      <w:r w:rsidRPr="001D2298">
        <w:rPr>
          <w:rFonts w:ascii="Arial" w:hAnsi="Arial" w:cs="Arial"/>
          <w:sz w:val="22"/>
          <w:szCs w:val="22"/>
          <w:lang w:val="pt-BR"/>
        </w:rPr>
        <w:t>Sönmezates</w:t>
      </w:r>
      <w:proofErr w:type="spellEnd"/>
      <w:r w:rsidRPr="001D2298">
        <w:rPr>
          <w:rFonts w:ascii="Arial" w:hAnsi="Arial" w:cs="Arial"/>
          <w:sz w:val="22"/>
          <w:szCs w:val="22"/>
          <w:lang w:val="pt-BR"/>
        </w:rPr>
        <w:t xml:space="preserve"> N, </w:t>
      </w:r>
      <w:proofErr w:type="spellStart"/>
      <w:r w:rsidRPr="001D2298">
        <w:rPr>
          <w:rFonts w:ascii="Arial" w:hAnsi="Arial" w:cs="Arial"/>
          <w:sz w:val="22"/>
          <w:szCs w:val="22"/>
          <w:lang w:val="pt-BR"/>
        </w:rPr>
        <w:t>Rahimoglu</w:t>
      </w:r>
      <w:proofErr w:type="spellEnd"/>
      <w:r w:rsidRPr="001D2298">
        <w:rPr>
          <w:rFonts w:ascii="Arial" w:hAnsi="Arial" w:cs="Arial"/>
          <w:sz w:val="22"/>
          <w:szCs w:val="22"/>
          <w:lang w:val="pt-BR"/>
        </w:rPr>
        <w:t xml:space="preserve"> R, et al. </w:t>
      </w:r>
      <w:r>
        <w:rPr>
          <w:rFonts w:ascii="Arial" w:hAnsi="Arial" w:cs="Arial"/>
          <w:sz w:val="22"/>
          <w:szCs w:val="22"/>
        </w:rPr>
        <w:t xml:space="preserve">Prevalence of Behcet's Disease in Rural Western Turkey: a Preliminary Report. </w:t>
      </w:r>
      <w:r>
        <w:rPr>
          <w:rFonts w:ascii="Arial" w:hAnsi="Arial" w:cs="Arial"/>
          <w:i/>
          <w:iCs/>
          <w:sz w:val="22"/>
          <w:szCs w:val="22"/>
        </w:rPr>
        <w:t xml:space="preserve">Clin. Exp.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sz w:val="22"/>
          <w:szCs w:val="22"/>
        </w:rPr>
        <w:t xml:space="preserve"> 2004 Jul-Aug;</w:t>
      </w:r>
      <w:r>
        <w:rPr>
          <w:rFonts w:ascii="Arial" w:hAnsi="Arial" w:cs="Arial"/>
          <w:bCs/>
          <w:sz w:val="22"/>
          <w:szCs w:val="22"/>
        </w:rPr>
        <w:t>22(4 Suppl 34</w:t>
      </w:r>
      <w:proofErr w:type="gramStart"/>
      <w:r>
        <w:rPr>
          <w:rFonts w:ascii="Arial" w:hAnsi="Arial" w:cs="Arial"/>
          <w:bCs/>
          <w:sz w:val="22"/>
          <w:szCs w:val="22"/>
        </w:rPr>
        <w:t>):</w:t>
      </w:r>
      <w:r>
        <w:rPr>
          <w:rFonts w:ascii="Arial" w:hAnsi="Arial" w:cs="Arial"/>
          <w:sz w:val="22"/>
          <w:szCs w:val="22"/>
        </w:rPr>
        <w:t>S</w:t>
      </w:r>
      <w:proofErr w:type="gramEnd"/>
      <w:r>
        <w:rPr>
          <w:rFonts w:ascii="Arial" w:hAnsi="Arial" w:cs="Arial"/>
          <w:sz w:val="22"/>
          <w:szCs w:val="22"/>
        </w:rPr>
        <w:t>53-55.</w:t>
      </w:r>
    </w:p>
    <w:p w14:paraId="291732D7" w14:textId="77777777" w:rsidR="00370379" w:rsidRDefault="004F19E3">
      <w:pPr>
        <w:numPr>
          <w:ilvl w:val="0"/>
          <w:numId w:val="1"/>
        </w:numPr>
        <w:ind w:left="540" w:hanging="540"/>
        <w:contextualSpacing/>
        <w:rPr>
          <w:rFonts w:ascii="Arial" w:hAnsi="Arial" w:cs="Arial"/>
          <w:sz w:val="22"/>
          <w:szCs w:val="22"/>
        </w:rPr>
      </w:pP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 xml:space="preserve">Pamuk GE, Turgut B, Cakir N. Scleroderma in a Patient with X-Linked Agammaglobulinemia. </w:t>
      </w:r>
      <w:r>
        <w:rPr>
          <w:rFonts w:ascii="Arial" w:hAnsi="Arial" w:cs="Arial"/>
          <w:i/>
          <w:iCs/>
          <w:sz w:val="22"/>
          <w:szCs w:val="22"/>
        </w:rPr>
        <w:t xml:space="preserve">Scand. J. </w:t>
      </w:r>
      <w:proofErr w:type="spellStart"/>
      <w:r>
        <w:rPr>
          <w:rFonts w:ascii="Arial" w:hAnsi="Arial" w:cs="Arial"/>
          <w:i/>
          <w:iCs/>
          <w:sz w:val="22"/>
          <w:szCs w:val="22"/>
        </w:rPr>
        <w:t>Rheumatol</w:t>
      </w:r>
      <w:proofErr w:type="spellEnd"/>
      <w:r>
        <w:rPr>
          <w:rFonts w:ascii="Arial" w:hAnsi="Arial" w:cs="Arial"/>
          <w:i/>
          <w:iCs/>
          <w:sz w:val="22"/>
          <w:szCs w:val="22"/>
        </w:rPr>
        <w:t xml:space="preserve">., </w:t>
      </w:r>
      <w:r>
        <w:rPr>
          <w:rFonts w:ascii="Arial" w:hAnsi="Arial" w:cs="Arial"/>
          <w:sz w:val="22"/>
          <w:szCs w:val="22"/>
        </w:rPr>
        <w:t>2004;33(1):59-60.</w:t>
      </w:r>
    </w:p>
    <w:p w14:paraId="7A062F0E" w14:textId="77777777" w:rsidR="00370379" w:rsidRDefault="004F19E3">
      <w:pPr>
        <w:numPr>
          <w:ilvl w:val="0"/>
          <w:numId w:val="1"/>
        </w:numPr>
        <w:ind w:left="540" w:hanging="540"/>
        <w:contextualSpacing/>
        <w:rPr>
          <w:rFonts w:ascii="Arial" w:hAnsi="Arial" w:cs="Arial"/>
          <w:b/>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bCs/>
          <w:sz w:val="22"/>
          <w:szCs w:val="22"/>
        </w:rPr>
        <w:t>Pamuk ON</w:t>
      </w:r>
      <w:r>
        <w:rPr>
          <w:rFonts w:ascii="Arial" w:hAnsi="Arial" w:cs="Arial"/>
          <w:bCs/>
          <w:sz w:val="22"/>
          <w:szCs w:val="22"/>
        </w:rPr>
        <w:t xml:space="preserve">. </w:t>
      </w:r>
      <w:r>
        <w:rPr>
          <w:rFonts w:ascii="Arial" w:hAnsi="Arial" w:cs="Arial"/>
          <w:sz w:val="22"/>
          <w:szCs w:val="22"/>
        </w:rPr>
        <w:t xml:space="preserve">Bone Cysts in Sarcoidosis: What </w:t>
      </w:r>
      <w:proofErr w:type="gramStart"/>
      <w:r>
        <w:rPr>
          <w:rFonts w:ascii="Arial" w:hAnsi="Arial" w:cs="Arial"/>
          <w:sz w:val="22"/>
          <w:szCs w:val="22"/>
        </w:rPr>
        <w:t>are</w:t>
      </w:r>
      <w:proofErr w:type="gramEnd"/>
      <w:r>
        <w:rPr>
          <w:rFonts w:ascii="Arial" w:hAnsi="Arial" w:cs="Arial"/>
          <w:sz w:val="22"/>
          <w:szCs w:val="22"/>
        </w:rPr>
        <w:t xml:space="preserve"> Their Clinical Significance? </w:t>
      </w:r>
      <w:proofErr w:type="spellStart"/>
      <w:r>
        <w:rPr>
          <w:rFonts w:ascii="Arial" w:hAnsi="Arial" w:cs="Arial"/>
          <w:i/>
          <w:iCs/>
          <w:sz w:val="22"/>
          <w:szCs w:val="22"/>
        </w:rPr>
        <w:t>Rheumatol</w:t>
      </w:r>
      <w:proofErr w:type="spellEnd"/>
      <w:r>
        <w:rPr>
          <w:rFonts w:ascii="Arial" w:hAnsi="Arial" w:cs="Arial"/>
          <w:i/>
          <w:iCs/>
          <w:sz w:val="22"/>
          <w:szCs w:val="22"/>
        </w:rPr>
        <w:t xml:space="preserve">. Int., </w:t>
      </w:r>
      <w:r>
        <w:rPr>
          <w:rFonts w:ascii="Arial" w:hAnsi="Arial" w:cs="Arial"/>
          <w:iCs/>
          <w:sz w:val="22"/>
          <w:szCs w:val="22"/>
        </w:rPr>
        <w:t>2004 Sep;24(5):</w:t>
      </w:r>
      <w:r>
        <w:rPr>
          <w:rFonts w:ascii="Arial" w:hAnsi="Arial" w:cs="Arial"/>
          <w:sz w:val="22"/>
          <w:szCs w:val="22"/>
        </w:rPr>
        <w:t>294-296.</w:t>
      </w:r>
    </w:p>
    <w:p w14:paraId="5A481AD4" w14:textId="77777777" w:rsidR="00370379" w:rsidRDefault="004F19E3">
      <w:pPr>
        <w:numPr>
          <w:ilvl w:val="0"/>
          <w:numId w:val="1"/>
        </w:numPr>
        <w:ind w:left="540" w:hanging="540"/>
        <w:contextualSpacing/>
        <w:rPr>
          <w:rFonts w:ascii="Arial" w:hAnsi="Arial" w:cs="Arial"/>
          <w:b/>
          <w:bCs/>
          <w:sz w:val="22"/>
          <w:szCs w:val="22"/>
        </w:rPr>
      </w:pPr>
      <w:r>
        <w:rPr>
          <w:rFonts w:ascii="Arial" w:hAnsi="Arial" w:cs="Arial"/>
          <w:b/>
          <w:bCs/>
          <w:sz w:val="22"/>
          <w:szCs w:val="22"/>
        </w:rPr>
        <w:t xml:space="preserve">Pamuk ON, </w:t>
      </w:r>
      <w:r>
        <w:rPr>
          <w:rFonts w:ascii="Arial" w:hAnsi="Arial" w:cs="Arial"/>
          <w:bCs/>
          <w:sz w:val="22"/>
          <w:szCs w:val="22"/>
        </w:rPr>
        <w:t xml:space="preserve">Harmandar O, Tosun B, </w:t>
      </w:r>
      <w:proofErr w:type="spellStart"/>
      <w:r>
        <w:rPr>
          <w:rFonts w:ascii="Arial" w:hAnsi="Arial" w:cs="Arial"/>
          <w:bCs/>
          <w:sz w:val="22"/>
          <w:szCs w:val="22"/>
        </w:rPr>
        <w:t>Yoruk</w:t>
      </w:r>
      <w:proofErr w:type="spellEnd"/>
      <w:r>
        <w:rPr>
          <w:rFonts w:ascii="Arial" w:hAnsi="Arial" w:cs="Arial"/>
          <w:bCs/>
          <w:sz w:val="22"/>
          <w:szCs w:val="22"/>
        </w:rPr>
        <w:t xml:space="preserve"> Y, Cakir N. A Patient with</w:t>
      </w:r>
      <w:r>
        <w:rPr>
          <w:rFonts w:ascii="Arial" w:hAnsi="Arial" w:cs="Arial"/>
          <w:sz w:val="22"/>
          <w:szCs w:val="22"/>
        </w:rPr>
        <w:t xml:space="preserve"> Ankylosing Spondylitis who Presented with Chronic </w:t>
      </w:r>
      <w:proofErr w:type="spellStart"/>
      <w:r>
        <w:rPr>
          <w:rFonts w:ascii="Arial" w:hAnsi="Arial" w:cs="Arial"/>
          <w:sz w:val="22"/>
          <w:szCs w:val="22"/>
        </w:rPr>
        <w:t>Necrotising</w:t>
      </w:r>
      <w:proofErr w:type="spellEnd"/>
      <w:r>
        <w:rPr>
          <w:rFonts w:ascii="Arial" w:hAnsi="Arial" w:cs="Arial"/>
          <w:sz w:val="22"/>
          <w:szCs w:val="22"/>
        </w:rPr>
        <w:t xml:space="preserve"> Aspergillosis. Report on One Case and Review of the Literature. </w:t>
      </w:r>
      <w:r>
        <w:rPr>
          <w:rFonts w:ascii="Arial" w:hAnsi="Arial" w:cs="Arial"/>
          <w:i/>
          <w:iCs/>
          <w:sz w:val="22"/>
          <w:szCs w:val="22"/>
        </w:rPr>
        <w:t xml:space="preserve">Clin. </w:t>
      </w:r>
      <w:proofErr w:type="spellStart"/>
      <w:r>
        <w:rPr>
          <w:rFonts w:ascii="Arial" w:hAnsi="Arial" w:cs="Arial"/>
          <w:i/>
          <w:iCs/>
          <w:sz w:val="22"/>
          <w:szCs w:val="22"/>
        </w:rPr>
        <w:t>Rheumatol</w:t>
      </w:r>
      <w:proofErr w:type="spellEnd"/>
      <w:r>
        <w:rPr>
          <w:rFonts w:ascii="Arial" w:hAnsi="Arial" w:cs="Arial"/>
          <w:i/>
          <w:iCs/>
          <w:sz w:val="22"/>
          <w:szCs w:val="22"/>
        </w:rPr>
        <w:t xml:space="preserve">., </w:t>
      </w:r>
      <w:r>
        <w:rPr>
          <w:rFonts w:ascii="Arial" w:hAnsi="Arial" w:cs="Arial"/>
          <w:bCs/>
          <w:sz w:val="22"/>
          <w:szCs w:val="22"/>
        </w:rPr>
        <w:t>2005 Aug;24(4):</w:t>
      </w:r>
      <w:r>
        <w:rPr>
          <w:rFonts w:ascii="Arial" w:hAnsi="Arial" w:cs="Arial"/>
          <w:sz w:val="22"/>
          <w:szCs w:val="22"/>
        </w:rPr>
        <w:t xml:space="preserve">415-419. </w:t>
      </w:r>
    </w:p>
    <w:p w14:paraId="1B3A22D7"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Soy M, </w:t>
      </w:r>
      <w:r>
        <w:rPr>
          <w:rFonts w:ascii="Arial" w:hAnsi="Arial" w:cs="Arial"/>
          <w:b/>
          <w:sz w:val="22"/>
          <w:szCs w:val="22"/>
        </w:rPr>
        <w:t xml:space="preserve">Pamuk ON, </w:t>
      </w:r>
      <w:proofErr w:type="spellStart"/>
      <w:r>
        <w:rPr>
          <w:rFonts w:ascii="Arial" w:hAnsi="Arial" w:cs="Arial"/>
          <w:sz w:val="22"/>
          <w:szCs w:val="22"/>
        </w:rPr>
        <w:t>Gerenli</w:t>
      </w:r>
      <w:proofErr w:type="spellEnd"/>
      <w:r>
        <w:rPr>
          <w:rFonts w:ascii="Arial" w:hAnsi="Arial" w:cs="Arial"/>
          <w:sz w:val="22"/>
          <w:szCs w:val="22"/>
        </w:rPr>
        <w:t xml:space="preserve"> M, Celik C. </w:t>
      </w:r>
      <w:proofErr w:type="gramStart"/>
      <w:r>
        <w:rPr>
          <w:rFonts w:ascii="Arial" w:hAnsi="Arial" w:cs="Arial"/>
          <w:sz w:val="22"/>
          <w:szCs w:val="22"/>
        </w:rPr>
        <w:t>A</w:t>
      </w:r>
      <w:proofErr w:type="gramEnd"/>
      <w:r>
        <w:rPr>
          <w:rFonts w:ascii="Arial" w:hAnsi="Arial" w:cs="Arial"/>
          <w:sz w:val="22"/>
          <w:szCs w:val="22"/>
        </w:rPr>
        <w:t xml:space="preserve"> Primary Sjogren's Syndrome Patient with Distal Renal Tubular Acidosis, who Presented with Symptoms of Hypokalemic Periodic Paralysis. Report </w:t>
      </w:r>
      <w:proofErr w:type="gramStart"/>
      <w:r>
        <w:rPr>
          <w:rFonts w:ascii="Arial" w:hAnsi="Arial" w:cs="Arial"/>
          <w:sz w:val="22"/>
          <w:szCs w:val="22"/>
        </w:rPr>
        <w:t>of</w:t>
      </w:r>
      <w:proofErr w:type="gramEnd"/>
      <w:r>
        <w:rPr>
          <w:rFonts w:ascii="Arial" w:hAnsi="Arial" w:cs="Arial"/>
          <w:sz w:val="22"/>
          <w:szCs w:val="22"/>
        </w:rPr>
        <w:t xml:space="preserve"> a Case Study and Review of the Literature. </w:t>
      </w:r>
      <w:proofErr w:type="spellStart"/>
      <w:r>
        <w:rPr>
          <w:rFonts w:ascii="Arial" w:hAnsi="Arial" w:cs="Arial"/>
          <w:i/>
          <w:iCs/>
          <w:sz w:val="22"/>
          <w:szCs w:val="22"/>
        </w:rPr>
        <w:t>Rheumatol</w:t>
      </w:r>
      <w:proofErr w:type="spellEnd"/>
      <w:r>
        <w:rPr>
          <w:rFonts w:ascii="Arial" w:hAnsi="Arial" w:cs="Arial"/>
          <w:i/>
          <w:iCs/>
          <w:sz w:val="22"/>
          <w:szCs w:val="22"/>
        </w:rPr>
        <w:t>. Int.,</w:t>
      </w:r>
      <w:r>
        <w:rPr>
          <w:rFonts w:ascii="Arial" w:hAnsi="Arial" w:cs="Arial"/>
          <w:sz w:val="22"/>
          <w:szCs w:val="22"/>
        </w:rPr>
        <w:t xml:space="preserve"> </w:t>
      </w:r>
      <w:r>
        <w:rPr>
          <w:rFonts w:ascii="Arial" w:hAnsi="Arial" w:cs="Arial"/>
          <w:bCs/>
          <w:sz w:val="22"/>
          <w:szCs w:val="22"/>
        </w:rPr>
        <w:t>2005 Nov;26(1):</w:t>
      </w:r>
      <w:r>
        <w:rPr>
          <w:rFonts w:ascii="Arial" w:hAnsi="Arial" w:cs="Arial"/>
          <w:sz w:val="22"/>
          <w:szCs w:val="22"/>
        </w:rPr>
        <w:t xml:space="preserve">86-89. </w:t>
      </w:r>
    </w:p>
    <w:p w14:paraId="20575432"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Cakir N. The Variation of Chronic Widespread Pain and Other Symptoms in Fibromyalgia Patients. The Effects of </w:t>
      </w:r>
      <w:proofErr w:type="spellStart"/>
      <w:r>
        <w:rPr>
          <w:rFonts w:ascii="Arial" w:hAnsi="Arial" w:cs="Arial"/>
          <w:sz w:val="22"/>
          <w:szCs w:val="22"/>
        </w:rPr>
        <w:t>Menses</w:t>
      </w:r>
      <w:proofErr w:type="spellEnd"/>
      <w:r>
        <w:rPr>
          <w:rFonts w:ascii="Arial" w:hAnsi="Arial" w:cs="Arial"/>
          <w:sz w:val="22"/>
          <w:szCs w:val="22"/>
        </w:rPr>
        <w:t xml:space="preserve"> and Menopause.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sz w:val="22"/>
          <w:szCs w:val="22"/>
        </w:rPr>
        <w:t>., 2005 Nov-Dec;</w:t>
      </w:r>
      <w:r>
        <w:rPr>
          <w:rFonts w:ascii="Arial" w:hAnsi="Arial" w:cs="Arial"/>
          <w:bCs/>
          <w:sz w:val="22"/>
          <w:szCs w:val="22"/>
        </w:rPr>
        <w:t>23(6):</w:t>
      </w:r>
      <w:r>
        <w:rPr>
          <w:rFonts w:ascii="Arial" w:hAnsi="Arial" w:cs="Arial"/>
          <w:sz w:val="22"/>
          <w:szCs w:val="22"/>
        </w:rPr>
        <w:t>778-782.</w:t>
      </w:r>
    </w:p>
    <w:p w14:paraId="5145BD95"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Celik AF, Altiparmak MR, Pamuk GE, </w:t>
      </w:r>
      <w:r>
        <w:rPr>
          <w:rFonts w:ascii="Arial" w:hAnsi="Arial" w:cs="Arial"/>
          <w:b/>
          <w:sz w:val="22"/>
          <w:szCs w:val="22"/>
        </w:rPr>
        <w:t>Pamuk ON,</w:t>
      </w:r>
      <w:r>
        <w:rPr>
          <w:rFonts w:ascii="Arial" w:hAnsi="Arial" w:cs="Arial"/>
          <w:sz w:val="22"/>
          <w:szCs w:val="22"/>
        </w:rPr>
        <w:t xml:space="preserve"> Tabak F. Association of Secondary Amyloidosis with Common Variable Immune Deficiency and Tuberculosis. </w:t>
      </w:r>
      <w:r>
        <w:rPr>
          <w:rFonts w:ascii="Arial" w:hAnsi="Arial" w:cs="Arial"/>
          <w:i/>
          <w:sz w:val="22"/>
          <w:szCs w:val="22"/>
        </w:rPr>
        <w:t>Yonsei Med. J.,</w:t>
      </w:r>
      <w:r>
        <w:rPr>
          <w:rFonts w:ascii="Arial" w:hAnsi="Arial" w:cs="Arial"/>
          <w:sz w:val="22"/>
          <w:szCs w:val="22"/>
        </w:rPr>
        <w:t xml:space="preserve"> 2005 Dec 31;</w:t>
      </w:r>
      <w:r>
        <w:rPr>
          <w:rFonts w:ascii="Arial" w:hAnsi="Arial" w:cs="Arial"/>
          <w:bCs/>
          <w:sz w:val="22"/>
          <w:szCs w:val="22"/>
        </w:rPr>
        <w:t>46(6):</w:t>
      </w:r>
      <w:r>
        <w:rPr>
          <w:rFonts w:ascii="Arial" w:hAnsi="Arial" w:cs="Arial"/>
          <w:sz w:val="22"/>
          <w:szCs w:val="22"/>
        </w:rPr>
        <w:t>847-850.</w:t>
      </w:r>
    </w:p>
    <w:p w14:paraId="7B86D88A"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Cakir N. The Renal Effects of the Addition of Low-dose Aspirin to COX-2 Selective and Nonselective Anti-inflammatory Drugs.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w:t>
      </w:r>
      <w:r>
        <w:rPr>
          <w:rFonts w:ascii="Arial" w:hAnsi="Arial" w:cs="Arial"/>
          <w:bCs/>
          <w:sz w:val="22"/>
          <w:szCs w:val="22"/>
        </w:rPr>
        <w:t>2006 Feb;25(1):</w:t>
      </w:r>
      <w:r>
        <w:rPr>
          <w:rFonts w:ascii="Arial" w:hAnsi="Arial" w:cs="Arial"/>
          <w:sz w:val="22"/>
          <w:szCs w:val="22"/>
        </w:rPr>
        <w:t xml:space="preserve">123-125. </w:t>
      </w:r>
    </w:p>
    <w:p w14:paraId="7F2E170C" w14:textId="77777777" w:rsidR="00370379" w:rsidRDefault="004F19E3">
      <w:pPr>
        <w:numPr>
          <w:ilvl w:val="0"/>
          <w:numId w:val="1"/>
        </w:numPr>
        <w:ind w:left="540" w:hanging="540"/>
        <w:contextualSpacing/>
        <w:rPr>
          <w:rFonts w:ascii="Arial" w:hAnsi="Arial" w:cs="Arial"/>
          <w:b/>
          <w:sz w:val="22"/>
          <w:szCs w:val="22"/>
        </w:rPr>
      </w:pPr>
      <w:proofErr w:type="spellStart"/>
      <w:r>
        <w:rPr>
          <w:rFonts w:ascii="Arial" w:hAnsi="Arial" w:cs="Arial"/>
          <w:sz w:val="22"/>
          <w:szCs w:val="22"/>
        </w:rPr>
        <w:t>Yanardag</w:t>
      </w:r>
      <w:proofErr w:type="spellEnd"/>
      <w:r>
        <w:rPr>
          <w:rFonts w:ascii="Arial" w:hAnsi="Arial" w:cs="Arial"/>
          <w:sz w:val="22"/>
          <w:szCs w:val="22"/>
        </w:rPr>
        <w:t xml:space="preserve"> H., </w:t>
      </w:r>
      <w:r>
        <w:rPr>
          <w:rFonts w:ascii="Arial" w:hAnsi="Arial" w:cs="Arial"/>
          <w:b/>
          <w:sz w:val="22"/>
          <w:szCs w:val="22"/>
        </w:rPr>
        <w:t xml:space="preserve">Pamuk ON, </w:t>
      </w:r>
      <w:r>
        <w:rPr>
          <w:rFonts w:ascii="Arial" w:hAnsi="Arial" w:cs="Arial"/>
          <w:sz w:val="22"/>
          <w:szCs w:val="22"/>
        </w:rPr>
        <w:t xml:space="preserve">Uygun S, Demirci S, Karayel T. Sarcoidosis: Child vs Adult. </w:t>
      </w:r>
      <w:r>
        <w:rPr>
          <w:rFonts w:ascii="Arial" w:hAnsi="Arial" w:cs="Arial"/>
          <w:i/>
          <w:iCs/>
          <w:sz w:val="22"/>
          <w:szCs w:val="22"/>
        </w:rPr>
        <w:t xml:space="preserve">Indian J. </w:t>
      </w:r>
      <w:proofErr w:type="spellStart"/>
      <w:r>
        <w:rPr>
          <w:rFonts w:ascii="Arial" w:hAnsi="Arial" w:cs="Arial"/>
          <w:i/>
          <w:iCs/>
          <w:sz w:val="22"/>
          <w:szCs w:val="22"/>
        </w:rPr>
        <w:t>Pediatr</w:t>
      </w:r>
      <w:proofErr w:type="spellEnd"/>
      <w:r>
        <w:rPr>
          <w:rFonts w:ascii="Arial" w:hAnsi="Arial" w:cs="Arial"/>
          <w:i/>
          <w:iCs/>
          <w:sz w:val="22"/>
          <w:szCs w:val="22"/>
        </w:rPr>
        <w:t>.</w:t>
      </w:r>
      <w:r>
        <w:rPr>
          <w:rFonts w:ascii="Arial" w:hAnsi="Arial" w:cs="Arial"/>
          <w:sz w:val="22"/>
          <w:szCs w:val="22"/>
        </w:rPr>
        <w:t>, 2006 Feb;73(2):143-154.</w:t>
      </w:r>
    </w:p>
    <w:p w14:paraId="26371D60"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Umit H, Unlu E, Koker IH, Cakir N. An Increased Frequency of Gallbladder Stones in Rheumatoid Arthritis Patients: Factors Related to Gallbladder Stone Formation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2006 May-Jun;24(3):317-320. </w:t>
      </w:r>
    </w:p>
    <w:p w14:paraId="2B6EA2A6" w14:textId="77777777" w:rsidR="00370379" w:rsidRDefault="004F19E3">
      <w:pPr>
        <w:numPr>
          <w:ilvl w:val="0"/>
          <w:numId w:val="1"/>
        </w:numPr>
        <w:tabs>
          <w:tab w:val="left" w:pos="4320"/>
        </w:tabs>
        <w:ind w:left="540" w:hanging="540"/>
        <w:contextualSpacing/>
        <w:rPr>
          <w:rFonts w:ascii="Arial" w:hAnsi="Arial" w:cs="Arial"/>
          <w:b/>
          <w:sz w:val="22"/>
          <w:szCs w:val="22"/>
        </w:rPr>
      </w:pPr>
      <w:r>
        <w:rPr>
          <w:rFonts w:ascii="Arial" w:hAnsi="Arial" w:cs="Arial"/>
          <w:b/>
          <w:sz w:val="22"/>
          <w:szCs w:val="22"/>
        </w:rPr>
        <w:t>Pamuk ON,</w:t>
      </w:r>
      <w:r>
        <w:rPr>
          <w:rFonts w:ascii="Arial" w:hAnsi="Arial" w:cs="Arial"/>
          <w:sz w:val="22"/>
          <w:szCs w:val="22"/>
        </w:rPr>
        <w:t xml:space="preserve"> Yesil Y, Cakir N. Factors that Affect the Number of Tender Points in Fibromyalgia and Chronic Widespread Pain Patients Who Did Not Meet the ACR 1990 Criteria for Fibromyalgia: Are Tender Points a Reflection of Neuropathic Pain? </w:t>
      </w:r>
      <w:r>
        <w:rPr>
          <w:rFonts w:ascii="Arial" w:hAnsi="Arial" w:cs="Arial"/>
          <w:i/>
          <w:sz w:val="22"/>
          <w:szCs w:val="22"/>
        </w:rPr>
        <w:t>Semin. Arthritis. Rheum</w:t>
      </w:r>
      <w:r>
        <w:rPr>
          <w:rFonts w:ascii="Arial" w:hAnsi="Arial" w:cs="Arial"/>
          <w:sz w:val="22"/>
          <w:szCs w:val="22"/>
        </w:rPr>
        <w:t xml:space="preserve">., 2006 Oct;36(2):130-134. </w:t>
      </w:r>
    </w:p>
    <w:p w14:paraId="4E628BAD"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Unlu E, Cakir N. Role of Insulin Resistance in Increased Frequency of Atherosclerosis Detected by Carotid Ultrasonography in Rheumatoid Arthritis. </w:t>
      </w:r>
      <w:r>
        <w:rPr>
          <w:rFonts w:ascii="Arial" w:hAnsi="Arial" w:cs="Arial"/>
          <w:i/>
          <w:sz w:val="22"/>
          <w:szCs w:val="22"/>
        </w:rPr>
        <w:t xml:space="preserve">J.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2006 Dec;33(12):2447-2452. </w:t>
      </w:r>
    </w:p>
    <w:p w14:paraId="35954FBA"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Cakir N, </w:t>
      </w:r>
      <w:r>
        <w:rPr>
          <w:rFonts w:ascii="Arial" w:hAnsi="Arial" w:cs="Arial"/>
          <w:b/>
          <w:sz w:val="22"/>
          <w:szCs w:val="22"/>
        </w:rPr>
        <w:t xml:space="preserve">Pamuk ON, </w:t>
      </w:r>
      <w:r>
        <w:rPr>
          <w:rFonts w:ascii="Arial" w:hAnsi="Arial" w:cs="Arial"/>
          <w:sz w:val="22"/>
          <w:szCs w:val="22"/>
        </w:rPr>
        <w:t xml:space="preserve">Umit H, </w:t>
      </w:r>
      <w:proofErr w:type="spellStart"/>
      <w:r>
        <w:rPr>
          <w:rFonts w:ascii="Arial" w:hAnsi="Arial" w:cs="Arial"/>
          <w:sz w:val="22"/>
          <w:szCs w:val="22"/>
        </w:rPr>
        <w:t>Midilli</w:t>
      </w:r>
      <w:proofErr w:type="spellEnd"/>
      <w:r>
        <w:rPr>
          <w:rFonts w:ascii="Arial" w:hAnsi="Arial" w:cs="Arial"/>
          <w:sz w:val="22"/>
          <w:szCs w:val="22"/>
        </w:rPr>
        <w:t xml:space="preserve"> K. Successful Treatment with Adefovir of One Patient Whose Cryoglobulinemic Vasculitis Relapsed under Lamivudine Therapy and Who was Diagnosed to Have HBV Virologic Breakthrough with YMDD Mutations. </w:t>
      </w:r>
      <w:r>
        <w:rPr>
          <w:rFonts w:ascii="Arial" w:hAnsi="Arial" w:cs="Arial"/>
          <w:i/>
          <w:sz w:val="22"/>
          <w:szCs w:val="22"/>
        </w:rPr>
        <w:t>Intern. Med.,</w:t>
      </w:r>
      <w:r>
        <w:rPr>
          <w:rFonts w:ascii="Arial" w:hAnsi="Arial" w:cs="Arial"/>
          <w:sz w:val="22"/>
          <w:szCs w:val="22"/>
        </w:rPr>
        <w:t xml:space="preserve"> 2006;45(21):1213-1215. </w:t>
      </w:r>
    </w:p>
    <w:p w14:paraId="3C207148" w14:textId="77777777" w:rsidR="00370379" w:rsidRDefault="004F19E3">
      <w:pPr>
        <w:numPr>
          <w:ilvl w:val="0"/>
          <w:numId w:val="1"/>
        </w:numPr>
        <w:ind w:left="540" w:hanging="540"/>
        <w:contextualSpacing/>
        <w:rPr>
          <w:rFonts w:ascii="Arial" w:hAnsi="Arial" w:cs="Arial"/>
          <w:b/>
          <w:sz w:val="22"/>
          <w:szCs w:val="22"/>
        </w:rPr>
      </w:pPr>
      <w:r>
        <w:rPr>
          <w:rFonts w:ascii="Arial" w:hAnsi="Arial" w:cs="Arial"/>
          <w:b/>
          <w:bCs/>
          <w:sz w:val="22"/>
          <w:szCs w:val="22"/>
        </w:rPr>
        <w:t>Pamuk ON,</w:t>
      </w:r>
      <w:r>
        <w:rPr>
          <w:rFonts w:ascii="Arial" w:hAnsi="Arial" w:cs="Arial"/>
          <w:bCs/>
          <w:sz w:val="22"/>
          <w:szCs w:val="22"/>
        </w:rPr>
        <w:t xml:space="preserve"> C</w:t>
      </w:r>
      <w:r>
        <w:rPr>
          <w:rFonts w:ascii="Arial" w:hAnsi="Arial" w:cs="Arial"/>
          <w:sz w:val="22"/>
          <w:szCs w:val="22"/>
        </w:rPr>
        <w:t xml:space="preserve">akir N. The Frequency of Thyroid Antibodies in Fibromyalgia Patients and Their Relationship with Symptoms.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2007 Jan;26(1):55-59. </w:t>
      </w:r>
    </w:p>
    <w:p w14:paraId="43A6A169"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Ünlü E., </w:t>
      </w:r>
      <w:r>
        <w:rPr>
          <w:rFonts w:ascii="Arial" w:hAnsi="Arial" w:cs="Arial"/>
          <w:b/>
          <w:sz w:val="22"/>
          <w:szCs w:val="22"/>
        </w:rPr>
        <w:t xml:space="preserve">Pamuk ON, </w:t>
      </w:r>
      <w:r>
        <w:rPr>
          <w:rFonts w:ascii="Arial" w:hAnsi="Arial" w:cs="Arial"/>
          <w:sz w:val="22"/>
          <w:szCs w:val="22"/>
        </w:rPr>
        <w:t xml:space="preserve">Çakir N. Color and Duplex Sonography to Detect Sacroiliitis and Spinal Inflammation in Ankylosing Spondylitis. Can This Method Reveal Response to Anti-Tumor Necrosis Factor Therapy? </w:t>
      </w:r>
      <w:r>
        <w:rPr>
          <w:rFonts w:ascii="Arial" w:hAnsi="Arial" w:cs="Arial"/>
          <w:i/>
          <w:sz w:val="22"/>
          <w:szCs w:val="22"/>
        </w:rPr>
        <w:t xml:space="preserve">J Rheumatol, </w:t>
      </w:r>
      <w:r>
        <w:rPr>
          <w:rFonts w:ascii="Arial" w:hAnsi="Arial" w:cs="Arial"/>
          <w:bCs/>
          <w:sz w:val="22"/>
          <w:szCs w:val="22"/>
        </w:rPr>
        <w:t>2007 Jan;34(1):110</w:t>
      </w:r>
      <w:r>
        <w:rPr>
          <w:rFonts w:ascii="Arial" w:hAnsi="Arial" w:cs="Arial"/>
          <w:sz w:val="22"/>
          <w:szCs w:val="22"/>
        </w:rPr>
        <w:t>-116.</w:t>
      </w:r>
    </w:p>
    <w:p w14:paraId="6A8B1335"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Köker</w:t>
      </w:r>
      <w:proofErr w:type="spellEnd"/>
      <w:r>
        <w:rPr>
          <w:rFonts w:ascii="Arial" w:hAnsi="Arial" w:cs="Arial"/>
          <w:sz w:val="22"/>
          <w:szCs w:val="22"/>
        </w:rPr>
        <w:t xml:space="preserve"> IH, </w:t>
      </w:r>
      <w:r>
        <w:rPr>
          <w:rFonts w:ascii="Arial" w:hAnsi="Arial" w:cs="Arial"/>
          <w:b/>
          <w:sz w:val="22"/>
          <w:szCs w:val="22"/>
        </w:rPr>
        <w:t xml:space="preserve">Pamuk ON, </w:t>
      </w:r>
      <w:proofErr w:type="spellStart"/>
      <w:r>
        <w:rPr>
          <w:rFonts w:ascii="Arial" w:hAnsi="Arial" w:cs="Arial"/>
          <w:sz w:val="22"/>
          <w:szCs w:val="22"/>
        </w:rPr>
        <w:t>Karlikaya</w:t>
      </w:r>
      <w:proofErr w:type="spellEnd"/>
      <w:r>
        <w:rPr>
          <w:rFonts w:ascii="Arial" w:hAnsi="Arial" w:cs="Arial"/>
          <w:sz w:val="22"/>
          <w:szCs w:val="22"/>
        </w:rPr>
        <w:t xml:space="preserve"> C, </w:t>
      </w:r>
      <w:proofErr w:type="spellStart"/>
      <w:r>
        <w:rPr>
          <w:rFonts w:ascii="Arial" w:hAnsi="Arial" w:cs="Arial"/>
          <w:sz w:val="22"/>
          <w:szCs w:val="22"/>
        </w:rPr>
        <w:t>Tunçbilek</w:t>
      </w:r>
      <w:proofErr w:type="spellEnd"/>
      <w:r>
        <w:rPr>
          <w:rFonts w:ascii="Arial" w:hAnsi="Arial" w:cs="Arial"/>
          <w:sz w:val="22"/>
          <w:szCs w:val="22"/>
        </w:rPr>
        <w:t xml:space="preserve"> N, Çakir N. A Low Prevalence of Purified Protein Derivative Test Positivity in Turkish Patients with Rheumatoid Arthritis. Association with Clinical Features and HRCT Findings.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sz w:val="22"/>
          <w:szCs w:val="22"/>
        </w:rPr>
        <w:t>2007 Jan-Feb;25(1):54-59.</w:t>
      </w:r>
    </w:p>
    <w:p w14:paraId="746CBED4" w14:textId="77777777" w:rsidR="00370379" w:rsidRDefault="004F19E3">
      <w:pPr>
        <w:numPr>
          <w:ilvl w:val="0"/>
          <w:numId w:val="1"/>
        </w:numPr>
        <w:ind w:left="540" w:hanging="540"/>
        <w:contextualSpacing/>
        <w:rPr>
          <w:rFonts w:ascii="Arial" w:hAnsi="Arial" w:cs="Arial"/>
          <w:sz w:val="22"/>
          <w:szCs w:val="22"/>
        </w:rPr>
      </w:pPr>
      <w:r>
        <w:rPr>
          <w:rFonts w:ascii="Arial" w:hAnsi="Arial" w:cs="Arial"/>
          <w:b/>
          <w:bCs/>
          <w:sz w:val="22"/>
          <w:szCs w:val="22"/>
        </w:rPr>
        <w:lastRenderedPageBreak/>
        <w:t xml:space="preserve">Pamuk ON, </w:t>
      </w:r>
      <w:r>
        <w:rPr>
          <w:rFonts w:ascii="Arial" w:hAnsi="Arial" w:cs="Arial"/>
          <w:bCs/>
          <w:sz w:val="22"/>
          <w:szCs w:val="22"/>
        </w:rPr>
        <w:t>Pamuk GE</w:t>
      </w:r>
      <w:r>
        <w:rPr>
          <w:rFonts w:ascii="Arial" w:hAnsi="Arial" w:cs="Arial"/>
          <w:sz w:val="22"/>
          <w:szCs w:val="22"/>
        </w:rPr>
        <w:t>,</w:t>
      </w:r>
      <w:r>
        <w:rPr>
          <w:rFonts w:ascii="Arial" w:hAnsi="Arial" w:cs="Arial"/>
          <w:b/>
          <w:sz w:val="22"/>
          <w:szCs w:val="22"/>
        </w:rPr>
        <w:t xml:space="preserve"> </w:t>
      </w:r>
      <w:r>
        <w:rPr>
          <w:rFonts w:ascii="Arial" w:hAnsi="Arial" w:cs="Arial"/>
          <w:sz w:val="22"/>
          <w:szCs w:val="22"/>
        </w:rPr>
        <w:t>Usta U, Cakir N. Hemophagocytic Syndrome in One Patient with Adult-Onset Still’s Disease: Presentation with Febrile Neutropenia. C</w:t>
      </w:r>
      <w:r>
        <w:rPr>
          <w:rFonts w:ascii="Arial" w:hAnsi="Arial" w:cs="Arial"/>
          <w:i/>
          <w:sz w:val="22"/>
          <w:szCs w:val="22"/>
        </w:rPr>
        <w:t xml:space="preserve">lin.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2007 May;26(5):797-800.</w:t>
      </w:r>
    </w:p>
    <w:p w14:paraId="0AE1BE69"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Celik AF, Altiparmak </w:t>
      </w:r>
      <w:proofErr w:type="gramStart"/>
      <w:r>
        <w:rPr>
          <w:rFonts w:ascii="Arial" w:hAnsi="Arial" w:cs="Arial"/>
          <w:sz w:val="22"/>
          <w:szCs w:val="22"/>
        </w:rPr>
        <w:t>MR ,</w:t>
      </w:r>
      <w:proofErr w:type="gramEnd"/>
      <w:r>
        <w:rPr>
          <w:rFonts w:ascii="Arial" w:hAnsi="Arial" w:cs="Arial"/>
          <w:sz w:val="22"/>
          <w:szCs w:val="22"/>
        </w:rPr>
        <w:t xml:space="preserve"> Pamuk GE, </w:t>
      </w:r>
      <w:r>
        <w:rPr>
          <w:rFonts w:ascii="Arial" w:hAnsi="Arial" w:cs="Arial"/>
          <w:b/>
          <w:sz w:val="22"/>
          <w:szCs w:val="22"/>
        </w:rPr>
        <w:t>Pamuk ON</w:t>
      </w:r>
      <w:r>
        <w:rPr>
          <w:rFonts w:ascii="Arial" w:hAnsi="Arial" w:cs="Arial"/>
          <w:sz w:val="22"/>
          <w:szCs w:val="22"/>
        </w:rPr>
        <w:t xml:space="preserve">, Apaydin S. Frequency of Gallstones After Renal Transplantation and Factors That Affect Gallstone Formation: A Comparative Study. </w:t>
      </w:r>
      <w:r>
        <w:rPr>
          <w:rStyle w:val="databold1"/>
          <w:rFonts w:ascii="Arial" w:hAnsi="Arial" w:cs="Arial"/>
          <w:b w:val="0"/>
          <w:i/>
          <w:sz w:val="22"/>
          <w:szCs w:val="22"/>
        </w:rPr>
        <w:t>Dialysis &amp; Transplantation</w:t>
      </w:r>
      <w:r>
        <w:rPr>
          <w:rFonts w:ascii="Arial" w:hAnsi="Arial" w:cs="Arial"/>
          <w:sz w:val="22"/>
          <w:szCs w:val="22"/>
        </w:rPr>
        <w:t>, 2007;36(10):533-542.</w:t>
      </w:r>
    </w:p>
    <w:p w14:paraId="11526B22"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Pamuk GE, Turgut B, </w:t>
      </w:r>
      <w:r>
        <w:rPr>
          <w:rFonts w:ascii="Arial" w:hAnsi="Arial" w:cs="Arial"/>
          <w:b/>
          <w:sz w:val="22"/>
          <w:szCs w:val="22"/>
        </w:rPr>
        <w:t>Pamuk ON</w:t>
      </w:r>
      <w:r>
        <w:rPr>
          <w:rFonts w:ascii="Arial" w:hAnsi="Arial" w:cs="Arial"/>
          <w:sz w:val="22"/>
          <w:szCs w:val="22"/>
        </w:rPr>
        <w:t xml:space="preserve">, Vural O, Demir M, Cakir N. Increased Circulating Platelet-Leucocyte Complexes in Patients with Primary Raynaud’s Phenomenon (RP) and RP Secondary to Systemic Sclerosis: A Comparative Study. </w:t>
      </w:r>
      <w:r>
        <w:rPr>
          <w:rFonts w:ascii="Arial" w:hAnsi="Arial" w:cs="Arial"/>
          <w:i/>
          <w:sz w:val="22"/>
          <w:szCs w:val="22"/>
        </w:rPr>
        <w:t xml:space="preserve">Blood </w:t>
      </w:r>
      <w:proofErr w:type="spellStart"/>
      <w:r>
        <w:rPr>
          <w:rFonts w:ascii="Arial" w:hAnsi="Arial" w:cs="Arial"/>
          <w:i/>
          <w:sz w:val="22"/>
          <w:szCs w:val="22"/>
        </w:rPr>
        <w:t>Coagul</w:t>
      </w:r>
      <w:proofErr w:type="spellEnd"/>
      <w:r>
        <w:rPr>
          <w:rFonts w:ascii="Arial" w:hAnsi="Arial" w:cs="Arial"/>
          <w:i/>
          <w:sz w:val="22"/>
          <w:szCs w:val="22"/>
        </w:rPr>
        <w:t xml:space="preserve">. Fibrinolysis, </w:t>
      </w:r>
      <w:r>
        <w:rPr>
          <w:rFonts w:ascii="Arial" w:hAnsi="Arial" w:cs="Arial"/>
          <w:sz w:val="22"/>
          <w:szCs w:val="22"/>
        </w:rPr>
        <w:t>2007 Jun;18(4):297-302.</w:t>
      </w:r>
    </w:p>
    <w:p w14:paraId="21E4B88B"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Pamuk GE, Vural O, Turgut B, Demir M, </w:t>
      </w:r>
      <w:r>
        <w:rPr>
          <w:rFonts w:ascii="Arial" w:hAnsi="Arial" w:cs="Arial"/>
          <w:b/>
          <w:sz w:val="22"/>
          <w:szCs w:val="22"/>
        </w:rPr>
        <w:t>Pamuk ON,</w:t>
      </w:r>
      <w:r>
        <w:rPr>
          <w:rFonts w:ascii="Arial" w:hAnsi="Arial" w:cs="Arial"/>
          <w:sz w:val="22"/>
          <w:szCs w:val="22"/>
        </w:rPr>
        <w:t xml:space="preserve"> Cakir N. Increased Platelet Activation Markers in Rheumatoid Arthritis: Are They Related with Subclinical Atherosclerosis? </w:t>
      </w:r>
      <w:r>
        <w:rPr>
          <w:rFonts w:ascii="Arial" w:hAnsi="Arial" w:cs="Arial"/>
          <w:i/>
          <w:sz w:val="22"/>
          <w:szCs w:val="22"/>
        </w:rPr>
        <w:t>Platelets,</w:t>
      </w:r>
      <w:r>
        <w:rPr>
          <w:rFonts w:ascii="Arial" w:hAnsi="Arial" w:cs="Arial"/>
          <w:sz w:val="22"/>
          <w:szCs w:val="22"/>
        </w:rPr>
        <w:t xml:space="preserve"> 2008 Mar;19(2):146-154.</w:t>
      </w:r>
    </w:p>
    <w:p w14:paraId="5E886105"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Pamuk GE, </w:t>
      </w:r>
      <w:r>
        <w:rPr>
          <w:rFonts w:ascii="Arial" w:hAnsi="Arial" w:cs="Arial"/>
          <w:b/>
          <w:sz w:val="22"/>
          <w:szCs w:val="22"/>
        </w:rPr>
        <w:t>Pamuk ON,</w:t>
      </w:r>
      <w:r>
        <w:rPr>
          <w:rFonts w:ascii="Arial" w:hAnsi="Arial" w:cs="Arial"/>
          <w:sz w:val="22"/>
          <w:szCs w:val="22"/>
        </w:rPr>
        <w:t xml:space="preserve"> Set T, Harmandar O, Yesil N. An Increased Prevalence of Fibromyalgia in Iron Deficiency Anemia and Associated Factors.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2008 Sep;27(9):1103-1108.</w:t>
      </w:r>
    </w:p>
    <w:p w14:paraId="30FEE352"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Mundlos</w:t>
      </w:r>
      <w:proofErr w:type="spellEnd"/>
      <w:r>
        <w:rPr>
          <w:rFonts w:ascii="Arial" w:hAnsi="Arial" w:cs="Arial"/>
          <w:sz w:val="22"/>
          <w:szCs w:val="22"/>
        </w:rPr>
        <w:t xml:space="preserve"> S, Cakir N. Cleidocranial Dysplasia in A Mother and Her Two Children,” </w:t>
      </w:r>
      <w:r>
        <w:rPr>
          <w:rFonts w:ascii="Arial" w:hAnsi="Arial" w:cs="Arial"/>
          <w:i/>
          <w:sz w:val="22"/>
          <w:szCs w:val="22"/>
        </w:rPr>
        <w:t xml:space="preserve">Joint Bone Spine, </w:t>
      </w:r>
      <w:r>
        <w:rPr>
          <w:rFonts w:ascii="Arial" w:hAnsi="Arial" w:cs="Arial"/>
          <w:sz w:val="22"/>
          <w:szCs w:val="22"/>
        </w:rPr>
        <w:t>2008 Dec;75(6):725-727.</w:t>
      </w:r>
    </w:p>
    <w:p w14:paraId="3D6386D9"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Yesil Y, </w:t>
      </w:r>
      <w:proofErr w:type="spellStart"/>
      <w:r>
        <w:rPr>
          <w:rFonts w:ascii="Arial" w:hAnsi="Arial" w:cs="Arial"/>
          <w:sz w:val="22"/>
          <w:szCs w:val="22"/>
        </w:rPr>
        <w:t>Donmez</w:t>
      </w:r>
      <w:proofErr w:type="spellEnd"/>
      <w:r>
        <w:rPr>
          <w:rFonts w:ascii="Arial" w:hAnsi="Arial" w:cs="Arial"/>
          <w:sz w:val="22"/>
          <w:szCs w:val="22"/>
        </w:rPr>
        <w:t xml:space="preserve"> S, </w:t>
      </w:r>
      <w:proofErr w:type="spellStart"/>
      <w:r>
        <w:rPr>
          <w:rFonts w:ascii="Arial" w:hAnsi="Arial" w:cs="Arial"/>
          <w:sz w:val="22"/>
          <w:szCs w:val="22"/>
        </w:rPr>
        <w:t>Unlü</w:t>
      </w:r>
      <w:proofErr w:type="spellEnd"/>
      <w:r>
        <w:rPr>
          <w:rFonts w:ascii="Arial" w:hAnsi="Arial" w:cs="Arial"/>
          <w:sz w:val="22"/>
          <w:szCs w:val="22"/>
        </w:rPr>
        <w:t xml:space="preserve"> E, </w:t>
      </w:r>
      <w:proofErr w:type="spellStart"/>
      <w:r>
        <w:rPr>
          <w:rFonts w:ascii="Arial" w:hAnsi="Arial" w:cs="Arial"/>
          <w:sz w:val="22"/>
          <w:szCs w:val="22"/>
        </w:rPr>
        <w:t>Köker</w:t>
      </w:r>
      <w:proofErr w:type="spellEnd"/>
      <w:r>
        <w:rPr>
          <w:rFonts w:ascii="Arial" w:hAnsi="Arial" w:cs="Arial"/>
          <w:sz w:val="22"/>
          <w:szCs w:val="22"/>
        </w:rPr>
        <w:t xml:space="preserve"> IH, Cakir N. </w:t>
      </w:r>
      <w:hyperlink r:id="rId7" w:history="1">
        <w:r>
          <w:rPr>
            <w:rStyle w:val="Hyperlink"/>
            <w:rFonts w:ascii="Arial" w:eastAsiaTheme="majorEastAsia" w:hAnsi="Arial" w:cs="Arial"/>
            <w:color w:val="auto"/>
            <w:sz w:val="22"/>
            <w:szCs w:val="22"/>
            <w:u w:val="none"/>
          </w:rPr>
          <w:t xml:space="preserve">The Results of Purified Protein Derivative Test in Ankylosing Spondylitis Patients: Clinical Features, HRCT Results and Relationship with TNF-Blocker Usage. </w:t>
        </w:r>
        <w:proofErr w:type="spellStart"/>
        <w:r>
          <w:rPr>
            <w:rStyle w:val="Hyperlink"/>
            <w:rFonts w:ascii="Arial" w:eastAsiaTheme="majorEastAsia" w:hAnsi="Arial" w:cs="Arial"/>
            <w:i/>
            <w:iCs/>
            <w:color w:val="auto"/>
            <w:sz w:val="22"/>
            <w:szCs w:val="22"/>
            <w:u w:val="none"/>
          </w:rPr>
          <w:t>Rheumatol</w:t>
        </w:r>
        <w:proofErr w:type="spellEnd"/>
        <w:r>
          <w:rPr>
            <w:rStyle w:val="Hyperlink"/>
            <w:rFonts w:ascii="Arial" w:eastAsiaTheme="majorEastAsia" w:hAnsi="Arial" w:cs="Arial"/>
            <w:i/>
            <w:iCs/>
            <w:color w:val="auto"/>
            <w:sz w:val="22"/>
            <w:szCs w:val="22"/>
            <w:u w:val="none"/>
          </w:rPr>
          <w:t xml:space="preserve"> Int,</w:t>
        </w:r>
        <w:r>
          <w:rPr>
            <w:rStyle w:val="Hyperlink"/>
            <w:rFonts w:ascii="Arial" w:eastAsiaTheme="majorEastAsia" w:hAnsi="Arial" w:cs="Arial"/>
            <w:color w:val="auto"/>
            <w:sz w:val="22"/>
            <w:szCs w:val="22"/>
            <w:u w:val="none"/>
          </w:rPr>
          <w:t xml:space="preserve"> 2008 Dec;29(2):179-183.</w:t>
        </w:r>
      </w:hyperlink>
    </w:p>
    <w:p w14:paraId="2E39064E" w14:textId="77777777" w:rsidR="00370379" w:rsidRDefault="004F19E3">
      <w:pPr>
        <w:numPr>
          <w:ilvl w:val="0"/>
          <w:numId w:val="1"/>
        </w:numPr>
        <w:ind w:left="540" w:hanging="540"/>
        <w:contextualSpacing/>
        <w:rPr>
          <w:rStyle w:val="Hyperlink"/>
          <w:rFonts w:ascii="Arial" w:hAnsi="Arial" w:cs="Arial"/>
          <w:color w:val="000000"/>
          <w:sz w:val="22"/>
          <w:szCs w:val="22"/>
          <w:u w:val="none"/>
        </w:rPr>
      </w:pPr>
      <w:proofErr w:type="spellStart"/>
      <w:r w:rsidRPr="001D2298">
        <w:rPr>
          <w:rFonts w:ascii="Arial" w:hAnsi="Arial" w:cs="Arial"/>
          <w:sz w:val="22"/>
          <w:szCs w:val="22"/>
          <w:lang w:val="pt-BR"/>
        </w:rPr>
        <w:t>Cakir</w:t>
      </w:r>
      <w:proofErr w:type="spellEnd"/>
      <w:r w:rsidRPr="001D2298">
        <w:rPr>
          <w:rFonts w:ascii="Arial" w:hAnsi="Arial" w:cs="Arial"/>
          <w:sz w:val="22"/>
          <w:szCs w:val="22"/>
          <w:lang w:val="pt-BR"/>
        </w:rPr>
        <w:t xml:space="preserve"> N, </w:t>
      </w:r>
      <w:r w:rsidRPr="001D2298">
        <w:rPr>
          <w:rFonts w:ascii="Arial" w:hAnsi="Arial" w:cs="Arial"/>
          <w:b/>
          <w:sz w:val="22"/>
          <w:szCs w:val="22"/>
          <w:lang w:val="pt-BR"/>
        </w:rPr>
        <w:t>Pamuk ON,</w:t>
      </w:r>
      <w:r w:rsidRPr="001D2298">
        <w:rPr>
          <w:rFonts w:ascii="Arial" w:hAnsi="Arial" w:cs="Arial"/>
          <w:sz w:val="22"/>
          <w:szCs w:val="22"/>
          <w:lang w:val="pt-BR"/>
        </w:rPr>
        <w:t xml:space="preserve"> </w:t>
      </w:r>
      <w:proofErr w:type="spellStart"/>
      <w:r w:rsidRPr="001D2298">
        <w:rPr>
          <w:rFonts w:ascii="Arial" w:hAnsi="Arial" w:cs="Arial"/>
          <w:sz w:val="22"/>
          <w:szCs w:val="22"/>
          <w:lang w:val="pt-BR"/>
        </w:rPr>
        <w:t>Dönmez</w:t>
      </w:r>
      <w:proofErr w:type="spellEnd"/>
      <w:r w:rsidRPr="001D2298">
        <w:rPr>
          <w:rFonts w:ascii="Arial" w:hAnsi="Arial" w:cs="Arial"/>
          <w:sz w:val="22"/>
          <w:szCs w:val="22"/>
          <w:lang w:val="pt-BR"/>
        </w:rPr>
        <w:t xml:space="preserve"> S, </w:t>
      </w:r>
      <w:proofErr w:type="spellStart"/>
      <w:r w:rsidRPr="001D2298">
        <w:rPr>
          <w:rFonts w:ascii="Arial" w:hAnsi="Arial" w:cs="Arial"/>
          <w:sz w:val="22"/>
          <w:szCs w:val="22"/>
          <w:lang w:val="pt-BR"/>
        </w:rPr>
        <w:t>Barutçu</w:t>
      </w:r>
      <w:proofErr w:type="spellEnd"/>
      <w:r w:rsidRPr="001D2298">
        <w:rPr>
          <w:rFonts w:ascii="Arial" w:hAnsi="Arial" w:cs="Arial"/>
          <w:sz w:val="22"/>
          <w:szCs w:val="22"/>
          <w:lang w:val="pt-BR"/>
        </w:rPr>
        <w:t xml:space="preserve"> A, </w:t>
      </w:r>
      <w:proofErr w:type="spellStart"/>
      <w:r w:rsidRPr="001D2298">
        <w:rPr>
          <w:rFonts w:ascii="Arial" w:hAnsi="Arial" w:cs="Arial"/>
          <w:sz w:val="22"/>
          <w:szCs w:val="22"/>
          <w:lang w:val="pt-BR"/>
        </w:rPr>
        <w:t>Diril</w:t>
      </w:r>
      <w:proofErr w:type="spellEnd"/>
      <w:r w:rsidRPr="001D2298">
        <w:rPr>
          <w:rFonts w:ascii="Arial" w:hAnsi="Arial" w:cs="Arial"/>
          <w:sz w:val="22"/>
          <w:szCs w:val="22"/>
          <w:lang w:val="pt-BR"/>
        </w:rPr>
        <w:t xml:space="preserve"> H, </w:t>
      </w:r>
      <w:proofErr w:type="spellStart"/>
      <w:r w:rsidRPr="001D2298">
        <w:rPr>
          <w:rFonts w:ascii="Arial" w:hAnsi="Arial" w:cs="Arial"/>
          <w:sz w:val="22"/>
          <w:szCs w:val="22"/>
          <w:lang w:val="pt-BR"/>
        </w:rPr>
        <w:t>Odabaş</w:t>
      </w:r>
      <w:proofErr w:type="spellEnd"/>
      <w:r w:rsidRPr="001D2298">
        <w:rPr>
          <w:rFonts w:ascii="Arial" w:hAnsi="Arial" w:cs="Arial"/>
          <w:sz w:val="22"/>
          <w:szCs w:val="22"/>
          <w:lang w:val="pt-BR"/>
        </w:rPr>
        <w:t xml:space="preserve"> E, </w:t>
      </w:r>
      <w:proofErr w:type="spellStart"/>
      <w:r w:rsidRPr="001D2298">
        <w:rPr>
          <w:rFonts w:ascii="Arial" w:hAnsi="Arial" w:cs="Arial"/>
          <w:sz w:val="22"/>
          <w:szCs w:val="22"/>
          <w:lang w:val="pt-BR"/>
        </w:rPr>
        <w:t>Kılıçcıgil</w:t>
      </w:r>
      <w:proofErr w:type="spellEnd"/>
      <w:r w:rsidRPr="001D2298">
        <w:rPr>
          <w:rFonts w:ascii="Arial" w:hAnsi="Arial" w:cs="Arial"/>
          <w:sz w:val="22"/>
          <w:szCs w:val="22"/>
          <w:lang w:val="pt-BR"/>
        </w:rPr>
        <w:t xml:space="preserve"> V. </w:t>
      </w:r>
      <w:hyperlink r:id="rId8" w:history="1">
        <w:r>
          <w:rPr>
            <w:rStyle w:val="Hyperlink"/>
            <w:rFonts w:ascii="Arial" w:eastAsiaTheme="majorEastAsia" w:hAnsi="Arial" w:cs="Arial"/>
            <w:color w:val="auto"/>
            <w:sz w:val="22"/>
            <w:szCs w:val="22"/>
            <w:u w:val="none"/>
          </w:rPr>
          <w:t xml:space="preserve">Prevalence of Raynaud's Phenomenon in Healthy Turkish Medical Students and Hospital Personnel. </w:t>
        </w:r>
        <w:proofErr w:type="spellStart"/>
        <w:r>
          <w:rPr>
            <w:rStyle w:val="Hyperlink"/>
            <w:rFonts w:ascii="Arial" w:eastAsiaTheme="majorEastAsia" w:hAnsi="Arial" w:cs="Arial"/>
            <w:i/>
            <w:color w:val="auto"/>
            <w:sz w:val="22"/>
            <w:szCs w:val="22"/>
            <w:u w:val="none"/>
          </w:rPr>
          <w:t>Rheumatol</w:t>
        </w:r>
        <w:proofErr w:type="spellEnd"/>
        <w:r>
          <w:rPr>
            <w:rStyle w:val="Hyperlink"/>
            <w:rFonts w:ascii="Arial" w:eastAsiaTheme="majorEastAsia" w:hAnsi="Arial" w:cs="Arial"/>
            <w:i/>
            <w:color w:val="auto"/>
            <w:sz w:val="22"/>
            <w:szCs w:val="22"/>
            <w:u w:val="none"/>
          </w:rPr>
          <w:t xml:space="preserve"> Int</w:t>
        </w:r>
        <w:r>
          <w:rPr>
            <w:rStyle w:val="Hyperlink"/>
            <w:rFonts w:ascii="Arial" w:eastAsiaTheme="majorEastAsia" w:hAnsi="Arial" w:cs="Arial"/>
            <w:color w:val="auto"/>
            <w:sz w:val="22"/>
            <w:szCs w:val="22"/>
            <w:u w:val="none"/>
          </w:rPr>
          <w:t>, 2008 Dec;29(2):185-188.</w:t>
        </w:r>
      </w:hyperlink>
    </w:p>
    <w:p w14:paraId="5CB39F26"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Harmandar F, Cakir N. The Development of Trigeminal Neuralgia Related to Auricular Chondritis in a Patient with Rheumatoid Arthritis-Relapsing Polychondritis and Its Treatment with Etanercept. Description of the First Case.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b/>
          <w:sz w:val="22"/>
          <w:szCs w:val="22"/>
        </w:rPr>
        <w:t xml:space="preserve"> </w:t>
      </w:r>
      <w:r>
        <w:rPr>
          <w:rFonts w:ascii="Arial" w:hAnsi="Arial" w:cs="Arial"/>
          <w:bCs/>
          <w:sz w:val="22"/>
          <w:szCs w:val="22"/>
        </w:rPr>
        <w:t>2009 Jan-Feb;27(1):</w:t>
      </w:r>
      <w:r>
        <w:rPr>
          <w:rFonts w:ascii="Arial" w:hAnsi="Arial" w:cs="Arial"/>
          <w:sz w:val="22"/>
          <w:szCs w:val="22"/>
        </w:rPr>
        <w:t>128-129.</w:t>
      </w:r>
    </w:p>
    <w:p w14:paraId="71ED5336"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Dönmez S, Cakir N. Increased Frequencies of Hysterectomy and Early Menopause in Fibromyalgia Patients: A Comparative Study.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sz w:val="22"/>
          <w:szCs w:val="22"/>
        </w:rPr>
        <w:t>2009 May;28(5):561-564.</w:t>
      </w:r>
    </w:p>
    <w:p w14:paraId="389E39BA" w14:textId="77777777" w:rsidR="00370379" w:rsidRDefault="004F19E3">
      <w:pPr>
        <w:numPr>
          <w:ilvl w:val="0"/>
          <w:numId w:val="1"/>
        </w:numPr>
        <w:ind w:left="540" w:hanging="540"/>
        <w:contextualSpacing/>
        <w:rPr>
          <w:rStyle w:val="Hyperlink"/>
          <w:rFonts w:ascii="Arial" w:hAnsi="Arial" w:cs="Arial"/>
          <w:color w:val="000000"/>
          <w:sz w:val="22"/>
          <w:szCs w:val="22"/>
          <w:u w:val="none"/>
        </w:rPr>
      </w:pP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Donmez</w:t>
      </w:r>
      <w:proofErr w:type="spellEnd"/>
      <w:r>
        <w:rPr>
          <w:rFonts w:ascii="Arial" w:hAnsi="Arial" w:cs="Arial"/>
          <w:sz w:val="22"/>
          <w:szCs w:val="22"/>
        </w:rPr>
        <w:t xml:space="preserve"> S. Tuberculosis after anti-TNF Therapy.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sz w:val="22"/>
          <w:szCs w:val="22"/>
        </w:rPr>
        <w:t>2009 Jun;28(6):747.</w:t>
      </w:r>
    </w:p>
    <w:p w14:paraId="291958D5"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Harmandar F. A Case of Cervical Spine Meningioma Following Etanercept Use in a Patient with RA. </w:t>
      </w:r>
      <w:r>
        <w:rPr>
          <w:rFonts w:ascii="Arial" w:hAnsi="Arial" w:cs="Arial"/>
          <w:i/>
          <w:sz w:val="22"/>
          <w:szCs w:val="22"/>
        </w:rPr>
        <w:t xml:space="preserve">Nat Rev </w:t>
      </w:r>
      <w:proofErr w:type="spellStart"/>
      <w:r>
        <w:rPr>
          <w:rFonts w:ascii="Arial" w:hAnsi="Arial" w:cs="Arial"/>
          <w:i/>
          <w:sz w:val="22"/>
          <w:szCs w:val="22"/>
        </w:rPr>
        <w:t>Rheumatol</w:t>
      </w:r>
      <w:proofErr w:type="spellEnd"/>
      <w:r>
        <w:rPr>
          <w:rFonts w:ascii="Arial" w:hAnsi="Arial" w:cs="Arial"/>
          <w:sz w:val="22"/>
          <w:szCs w:val="22"/>
        </w:rPr>
        <w:t>, 2009 Aug;5(8):457-460.</w:t>
      </w:r>
    </w:p>
    <w:p w14:paraId="4C71A910"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Umit H, Harmandar O. Increased Frequency of Gastrointestinal Symptoms in Patients with Fibromyalgia and Associated Factors: A Comparative Study. </w:t>
      </w:r>
      <w:r>
        <w:rPr>
          <w:rFonts w:ascii="Arial" w:hAnsi="Arial" w:cs="Arial"/>
          <w:i/>
          <w:sz w:val="22"/>
          <w:szCs w:val="22"/>
        </w:rPr>
        <w:t xml:space="preserve">J Rheumatol, </w:t>
      </w:r>
      <w:r>
        <w:rPr>
          <w:rFonts w:ascii="Arial" w:hAnsi="Arial" w:cs="Arial"/>
          <w:sz w:val="22"/>
          <w:szCs w:val="22"/>
        </w:rPr>
        <w:t>2009 Aug;36(8):1720-1724.</w:t>
      </w:r>
    </w:p>
    <w:p w14:paraId="3F6FA1CE"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Pamuk GE,</w:t>
      </w:r>
      <w:r>
        <w:rPr>
          <w:rFonts w:ascii="Arial" w:hAnsi="Arial" w:cs="Arial"/>
          <w:b/>
          <w:sz w:val="22"/>
          <w:szCs w:val="22"/>
        </w:rPr>
        <w:t xml:space="preserve"> Pamuk ON,</w:t>
      </w:r>
      <w:r>
        <w:rPr>
          <w:rFonts w:ascii="Arial" w:hAnsi="Arial" w:cs="Arial"/>
          <w:sz w:val="22"/>
          <w:szCs w:val="22"/>
        </w:rPr>
        <w:t xml:space="preserve"> Umit EG, Oz Puyan F, Ozturk E, Demir M. Antineutrophil Cytoplasmic Antibody Associated Vasculitis in One Patient with Severe Aplastic Anemia: Description of the First Case. </w:t>
      </w:r>
      <w:r>
        <w:rPr>
          <w:rFonts w:ascii="Arial" w:hAnsi="Arial" w:cs="Arial"/>
          <w:i/>
          <w:sz w:val="22"/>
          <w:szCs w:val="22"/>
        </w:rPr>
        <w:t>Leuk Res</w:t>
      </w:r>
      <w:r>
        <w:rPr>
          <w:rFonts w:ascii="Arial" w:hAnsi="Arial" w:cs="Arial"/>
          <w:sz w:val="22"/>
          <w:szCs w:val="22"/>
        </w:rPr>
        <w:t>,</w:t>
      </w:r>
      <w:r>
        <w:rPr>
          <w:rFonts w:ascii="Arial" w:hAnsi="Arial" w:cs="Arial"/>
          <w:i/>
          <w:sz w:val="22"/>
          <w:szCs w:val="22"/>
        </w:rPr>
        <w:t xml:space="preserve"> </w:t>
      </w:r>
      <w:r>
        <w:rPr>
          <w:rFonts w:ascii="Arial" w:hAnsi="Arial" w:cs="Arial"/>
          <w:sz w:val="22"/>
          <w:szCs w:val="22"/>
        </w:rPr>
        <w:t>2009 Aug;33(8</w:t>
      </w:r>
      <w:proofErr w:type="gramStart"/>
      <w:r>
        <w:rPr>
          <w:rFonts w:ascii="Arial" w:hAnsi="Arial" w:cs="Arial"/>
          <w:sz w:val="22"/>
          <w:szCs w:val="22"/>
        </w:rPr>
        <w:t>):e</w:t>
      </w:r>
      <w:proofErr w:type="gramEnd"/>
      <w:r>
        <w:rPr>
          <w:rFonts w:ascii="Arial" w:hAnsi="Arial" w:cs="Arial"/>
          <w:sz w:val="22"/>
          <w:szCs w:val="22"/>
        </w:rPr>
        <w:t>95-97.</w:t>
      </w:r>
    </w:p>
    <w:p w14:paraId="389F3141"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Dönmez S, Cakir N. The Frequency of Smoking in Fibromyalgia Patients and Its Association with Symptoms.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2009 Sep;29(11):1311-1314.</w:t>
      </w:r>
    </w:p>
    <w:p w14:paraId="4E316726" w14:textId="77777777" w:rsidR="00370379" w:rsidRDefault="004F19E3">
      <w:pPr>
        <w:numPr>
          <w:ilvl w:val="0"/>
          <w:numId w:val="1"/>
        </w:numPr>
        <w:ind w:left="540" w:hanging="540"/>
        <w:contextualSpacing/>
        <w:rPr>
          <w:rFonts w:ascii="Arial" w:hAnsi="Arial" w:cs="Arial"/>
          <w:sz w:val="20"/>
          <w:szCs w:val="20"/>
        </w:rPr>
      </w:pPr>
      <w:r>
        <w:rPr>
          <w:rFonts w:ascii="Arial" w:hAnsi="Arial" w:cs="Arial"/>
          <w:b/>
          <w:bCs/>
          <w:color w:val="212121"/>
          <w:sz w:val="22"/>
          <w:szCs w:val="22"/>
          <w:shd w:val="clear" w:color="auto" w:fill="FFFFFF"/>
        </w:rPr>
        <w:t>Pamuk ON</w:t>
      </w:r>
      <w:r>
        <w:rPr>
          <w:rFonts w:ascii="Arial" w:hAnsi="Arial" w:cs="Arial"/>
          <w:color w:val="212121"/>
          <w:sz w:val="22"/>
          <w:szCs w:val="22"/>
          <w:shd w:val="clear" w:color="auto" w:fill="FFFFFF"/>
        </w:rPr>
        <w:t xml:space="preserve">, Dönmez S, Karahan B, Pamuk GE, Cakir N. Giant cell arteritis and polymyalgia rheumatica in northwestern Turkey: Clinical features and epidemiological data. Clin Exp </w:t>
      </w:r>
      <w:proofErr w:type="spellStart"/>
      <w:r>
        <w:rPr>
          <w:rFonts w:ascii="Arial" w:hAnsi="Arial" w:cs="Arial"/>
          <w:color w:val="212121"/>
          <w:sz w:val="22"/>
          <w:szCs w:val="22"/>
          <w:shd w:val="clear" w:color="auto" w:fill="FFFFFF"/>
        </w:rPr>
        <w:t>Rheumatol</w:t>
      </w:r>
      <w:proofErr w:type="spellEnd"/>
      <w:r>
        <w:rPr>
          <w:rFonts w:ascii="Arial" w:hAnsi="Arial" w:cs="Arial"/>
          <w:color w:val="212121"/>
          <w:sz w:val="22"/>
          <w:szCs w:val="22"/>
          <w:shd w:val="clear" w:color="auto" w:fill="FFFFFF"/>
        </w:rPr>
        <w:t xml:space="preserve">. 2009 Sep-Oct;27(5):830-3. </w:t>
      </w:r>
    </w:p>
    <w:p w14:paraId="584F0328"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Pamuk GE.,</w:t>
      </w:r>
      <w:r>
        <w:rPr>
          <w:rFonts w:ascii="Arial" w:hAnsi="Arial" w:cs="Arial"/>
          <w:b/>
          <w:sz w:val="22"/>
          <w:szCs w:val="22"/>
        </w:rPr>
        <w:t xml:space="preserve"> Pamuk ON,</w:t>
      </w:r>
      <w:r>
        <w:rPr>
          <w:rFonts w:ascii="Arial" w:hAnsi="Arial" w:cs="Arial"/>
          <w:sz w:val="22"/>
          <w:szCs w:val="22"/>
        </w:rPr>
        <w:t xml:space="preserve"> </w:t>
      </w:r>
      <w:proofErr w:type="spellStart"/>
      <w:r>
        <w:rPr>
          <w:rFonts w:ascii="Arial" w:hAnsi="Arial" w:cs="Arial"/>
          <w:sz w:val="22"/>
          <w:szCs w:val="22"/>
        </w:rPr>
        <w:t>Orüm</w:t>
      </w:r>
      <w:proofErr w:type="spellEnd"/>
      <w:r>
        <w:rPr>
          <w:rFonts w:ascii="Arial" w:hAnsi="Arial" w:cs="Arial"/>
          <w:sz w:val="22"/>
          <w:szCs w:val="22"/>
        </w:rPr>
        <w:t xml:space="preserve"> H, Arican O, Turgut B, Demir M, Elevated Platelet-Monocyte Complexes in Patients with Psoriatic Arthritis. </w:t>
      </w:r>
      <w:r>
        <w:rPr>
          <w:rFonts w:ascii="Arial" w:hAnsi="Arial" w:cs="Arial"/>
          <w:i/>
          <w:sz w:val="22"/>
          <w:szCs w:val="22"/>
        </w:rPr>
        <w:t>Platelets,</w:t>
      </w:r>
      <w:r>
        <w:rPr>
          <w:rFonts w:ascii="Arial" w:hAnsi="Arial" w:cs="Arial"/>
          <w:sz w:val="22"/>
          <w:szCs w:val="22"/>
        </w:rPr>
        <w:t xml:space="preserve"> 2009 Nov;20(7):493-497.</w:t>
      </w:r>
    </w:p>
    <w:p w14:paraId="6A38F403"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Tsokos</w:t>
      </w:r>
      <w:proofErr w:type="spellEnd"/>
      <w:r>
        <w:rPr>
          <w:rFonts w:ascii="Arial" w:hAnsi="Arial" w:cs="Arial"/>
          <w:sz w:val="22"/>
          <w:szCs w:val="22"/>
        </w:rPr>
        <w:t xml:space="preserve"> G. Spleen Tyrosine Kinase Inhibition in the Treatment of Autoimmune, Allergic and Autoinflammatory Diseases. </w:t>
      </w:r>
      <w:r>
        <w:rPr>
          <w:rFonts w:ascii="Arial" w:hAnsi="Arial" w:cs="Arial"/>
          <w:i/>
          <w:sz w:val="22"/>
          <w:szCs w:val="22"/>
        </w:rPr>
        <w:t xml:space="preserve">Arthritis Res Ther, </w:t>
      </w:r>
      <w:r>
        <w:rPr>
          <w:rFonts w:ascii="Arial" w:hAnsi="Arial" w:cs="Arial"/>
          <w:sz w:val="22"/>
          <w:szCs w:val="22"/>
        </w:rPr>
        <w:t>2010;12(6):222.</w:t>
      </w:r>
    </w:p>
    <w:p w14:paraId="25F6192B"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lastRenderedPageBreak/>
        <w:t>Pamuk GE,</w:t>
      </w:r>
      <w:r>
        <w:rPr>
          <w:rFonts w:ascii="Arial" w:hAnsi="Arial" w:cs="Arial"/>
          <w:b/>
          <w:sz w:val="22"/>
          <w:szCs w:val="22"/>
        </w:rPr>
        <w:t xml:space="preserve"> Pamuk ON,</w:t>
      </w:r>
      <w:r>
        <w:rPr>
          <w:rFonts w:ascii="Arial" w:hAnsi="Arial" w:cs="Arial"/>
          <w:sz w:val="22"/>
          <w:szCs w:val="22"/>
        </w:rPr>
        <w:t xml:space="preserve"> </w:t>
      </w:r>
      <w:proofErr w:type="spellStart"/>
      <w:r>
        <w:rPr>
          <w:rFonts w:ascii="Arial" w:hAnsi="Arial" w:cs="Arial"/>
          <w:sz w:val="22"/>
          <w:szCs w:val="22"/>
        </w:rPr>
        <w:t>Orüm</w:t>
      </w:r>
      <w:proofErr w:type="spellEnd"/>
      <w:r>
        <w:rPr>
          <w:rFonts w:ascii="Arial" w:hAnsi="Arial" w:cs="Arial"/>
          <w:sz w:val="22"/>
          <w:szCs w:val="22"/>
        </w:rPr>
        <w:t xml:space="preserve"> H, Demir M, Turgut B, </w:t>
      </w:r>
      <w:proofErr w:type="spellStart"/>
      <w:r>
        <w:rPr>
          <w:rFonts w:ascii="Arial" w:hAnsi="Arial" w:cs="Arial"/>
          <w:sz w:val="22"/>
          <w:szCs w:val="22"/>
        </w:rPr>
        <w:t>Cakır</w:t>
      </w:r>
      <w:proofErr w:type="spellEnd"/>
      <w:r>
        <w:rPr>
          <w:rFonts w:ascii="Arial" w:hAnsi="Arial" w:cs="Arial"/>
          <w:sz w:val="22"/>
          <w:szCs w:val="22"/>
        </w:rPr>
        <w:t xml:space="preserve"> N. Might Platelet-Leucocyte Complexes Be Playing a Role in Major Vascular Involvement of Behçet’s Disease? A Comparative Study. </w:t>
      </w:r>
      <w:r>
        <w:rPr>
          <w:rFonts w:ascii="Arial" w:hAnsi="Arial" w:cs="Arial"/>
          <w:i/>
          <w:sz w:val="22"/>
          <w:szCs w:val="22"/>
        </w:rPr>
        <w:t xml:space="preserve">Blood </w:t>
      </w:r>
      <w:proofErr w:type="spellStart"/>
      <w:r>
        <w:rPr>
          <w:rFonts w:ascii="Arial" w:hAnsi="Arial" w:cs="Arial"/>
          <w:i/>
          <w:sz w:val="22"/>
          <w:szCs w:val="22"/>
        </w:rPr>
        <w:t>Coagul</w:t>
      </w:r>
      <w:proofErr w:type="spellEnd"/>
      <w:r>
        <w:rPr>
          <w:rFonts w:ascii="Arial" w:hAnsi="Arial" w:cs="Arial"/>
          <w:i/>
          <w:sz w:val="22"/>
          <w:szCs w:val="22"/>
        </w:rPr>
        <w:t xml:space="preserve"> Fibrinolysis,</w:t>
      </w:r>
      <w:r>
        <w:rPr>
          <w:rFonts w:ascii="Arial" w:hAnsi="Arial" w:cs="Arial"/>
          <w:sz w:val="22"/>
          <w:szCs w:val="22"/>
        </w:rPr>
        <w:t xml:space="preserve"> 2010 Mar;21(2):113-117.</w:t>
      </w:r>
    </w:p>
    <w:p w14:paraId="6D3046AF"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Lapchak</w:t>
      </w:r>
      <w:proofErr w:type="spellEnd"/>
      <w:r>
        <w:rPr>
          <w:rFonts w:ascii="Arial" w:hAnsi="Arial" w:cs="Arial"/>
          <w:sz w:val="22"/>
          <w:szCs w:val="22"/>
        </w:rPr>
        <w:t xml:space="preserve"> PH, Rani P, Pine P, Lucca JJD, </w:t>
      </w:r>
      <w:proofErr w:type="spellStart"/>
      <w:r>
        <w:rPr>
          <w:rFonts w:ascii="Arial" w:hAnsi="Arial" w:cs="Arial"/>
          <w:sz w:val="22"/>
          <w:szCs w:val="22"/>
        </w:rPr>
        <w:t>Tsokos</w:t>
      </w:r>
      <w:proofErr w:type="spellEnd"/>
      <w:r>
        <w:rPr>
          <w:rFonts w:ascii="Arial" w:hAnsi="Arial" w:cs="Arial"/>
          <w:sz w:val="22"/>
          <w:szCs w:val="22"/>
        </w:rPr>
        <w:t xml:space="preserve"> G. Spleen Tyrosine Kinase Inhibition Prevents Tissue Damage After Ischemia-Reperfusion. </w:t>
      </w:r>
      <w:proofErr w:type="gramStart"/>
      <w:r>
        <w:rPr>
          <w:rFonts w:ascii="Arial" w:hAnsi="Arial" w:cs="Arial"/>
          <w:i/>
          <w:sz w:val="22"/>
          <w:szCs w:val="22"/>
        </w:rPr>
        <w:t>Am</w:t>
      </w:r>
      <w:proofErr w:type="gramEnd"/>
      <w:r>
        <w:rPr>
          <w:rFonts w:ascii="Arial" w:hAnsi="Arial" w:cs="Arial"/>
          <w:i/>
          <w:sz w:val="22"/>
          <w:szCs w:val="22"/>
        </w:rPr>
        <w:t xml:space="preserve"> J </w:t>
      </w:r>
      <w:proofErr w:type="spellStart"/>
      <w:r>
        <w:rPr>
          <w:rFonts w:ascii="Arial" w:hAnsi="Arial" w:cs="Arial"/>
          <w:i/>
          <w:sz w:val="22"/>
          <w:szCs w:val="22"/>
        </w:rPr>
        <w:t>Physiol</w:t>
      </w:r>
      <w:proofErr w:type="spellEnd"/>
      <w:r>
        <w:rPr>
          <w:rFonts w:ascii="Arial" w:hAnsi="Arial" w:cs="Arial"/>
          <w:i/>
          <w:sz w:val="22"/>
          <w:szCs w:val="22"/>
        </w:rPr>
        <w:t xml:space="preserve"> </w:t>
      </w:r>
      <w:proofErr w:type="spellStart"/>
      <w:r>
        <w:rPr>
          <w:rFonts w:ascii="Arial" w:hAnsi="Arial" w:cs="Arial"/>
          <w:i/>
          <w:sz w:val="22"/>
          <w:szCs w:val="22"/>
        </w:rPr>
        <w:t>Gastrointest</w:t>
      </w:r>
      <w:proofErr w:type="spellEnd"/>
      <w:r>
        <w:rPr>
          <w:rFonts w:ascii="Arial" w:hAnsi="Arial" w:cs="Arial"/>
          <w:i/>
          <w:sz w:val="22"/>
          <w:szCs w:val="22"/>
        </w:rPr>
        <w:t xml:space="preserve"> Liver </w:t>
      </w:r>
      <w:proofErr w:type="spellStart"/>
      <w:r>
        <w:rPr>
          <w:rFonts w:ascii="Arial" w:hAnsi="Arial" w:cs="Arial"/>
          <w:i/>
          <w:sz w:val="22"/>
          <w:szCs w:val="22"/>
        </w:rPr>
        <w:t>Physiol</w:t>
      </w:r>
      <w:proofErr w:type="spellEnd"/>
      <w:r>
        <w:rPr>
          <w:rFonts w:ascii="Arial" w:hAnsi="Arial" w:cs="Arial"/>
          <w:sz w:val="22"/>
          <w:szCs w:val="22"/>
        </w:rPr>
        <w:t>, 2010 Aug;299(2</w:t>
      </w:r>
      <w:proofErr w:type="gramStart"/>
      <w:r>
        <w:rPr>
          <w:rFonts w:ascii="Arial" w:hAnsi="Arial" w:cs="Arial"/>
          <w:sz w:val="22"/>
          <w:szCs w:val="22"/>
        </w:rPr>
        <w:t>):G</w:t>
      </w:r>
      <w:proofErr w:type="gramEnd"/>
      <w:r>
        <w:rPr>
          <w:rFonts w:ascii="Arial" w:hAnsi="Arial" w:cs="Arial"/>
          <w:sz w:val="22"/>
          <w:szCs w:val="22"/>
        </w:rPr>
        <w:t>391-G399.</w:t>
      </w:r>
    </w:p>
    <w:p w14:paraId="70148D06"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Perincek</w:t>
      </w:r>
      <w:proofErr w:type="spellEnd"/>
      <w:r>
        <w:rPr>
          <w:rFonts w:ascii="Arial" w:hAnsi="Arial" w:cs="Arial"/>
          <w:sz w:val="22"/>
          <w:szCs w:val="22"/>
        </w:rPr>
        <w:t xml:space="preserve"> G, </w:t>
      </w:r>
      <w:proofErr w:type="spellStart"/>
      <w:r>
        <w:rPr>
          <w:rFonts w:ascii="Arial" w:hAnsi="Arial" w:cs="Arial"/>
          <w:sz w:val="22"/>
          <w:szCs w:val="22"/>
        </w:rPr>
        <w:t>Tabakoglu</w:t>
      </w:r>
      <w:proofErr w:type="spellEnd"/>
      <w:r>
        <w:rPr>
          <w:rFonts w:ascii="Arial" w:hAnsi="Arial" w:cs="Arial"/>
          <w:sz w:val="22"/>
          <w:szCs w:val="22"/>
        </w:rPr>
        <w:t xml:space="preserve"> E, </w:t>
      </w:r>
      <w:r>
        <w:rPr>
          <w:rFonts w:ascii="Arial" w:hAnsi="Arial" w:cs="Arial"/>
          <w:b/>
          <w:sz w:val="22"/>
          <w:szCs w:val="22"/>
        </w:rPr>
        <w:t xml:space="preserve">Pamuk ON. </w:t>
      </w:r>
      <w:r>
        <w:rPr>
          <w:rFonts w:ascii="Arial" w:hAnsi="Arial" w:cs="Arial"/>
          <w:sz w:val="22"/>
          <w:szCs w:val="22"/>
        </w:rPr>
        <w:t xml:space="preserve">Massive Alveolar Hemorrhage During Wegener Granulomatosis. </w:t>
      </w:r>
      <w:r>
        <w:rPr>
          <w:rFonts w:ascii="Arial" w:hAnsi="Arial" w:cs="Arial"/>
          <w:i/>
          <w:sz w:val="22"/>
          <w:szCs w:val="22"/>
        </w:rPr>
        <w:t xml:space="preserve">Balkan Med J, </w:t>
      </w:r>
      <w:r>
        <w:rPr>
          <w:rFonts w:ascii="Arial" w:hAnsi="Arial" w:cs="Arial"/>
          <w:sz w:val="22"/>
          <w:szCs w:val="22"/>
        </w:rPr>
        <w:t>2011;28:463-465.</w:t>
      </w:r>
    </w:p>
    <w:p w14:paraId="5F731D48"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Orum H, Pamuk GE,</w:t>
      </w:r>
      <w:r>
        <w:rPr>
          <w:rFonts w:ascii="Arial" w:hAnsi="Arial" w:cs="Arial"/>
          <w:b/>
          <w:sz w:val="22"/>
          <w:szCs w:val="22"/>
        </w:rPr>
        <w:t xml:space="preserve"> Pamuk ON, </w:t>
      </w:r>
      <w:r>
        <w:rPr>
          <w:rFonts w:ascii="Arial" w:hAnsi="Arial" w:cs="Arial"/>
          <w:sz w:val="22"/>
          <w:szCs w:val="22"/>
        </w:rPr>
        <w:t xml:space="preserve">Demir M, Turgut B. Does </w:t>
      </w:r>
      <w:proofErr w:type="spellStart"/>
      <w:r>
        <w:rPr>
          <w:rFonts w:ascii="Arial" w:hAnsi="Arial" w:cs="Arial"/>
          <w:sz w:val="22"/>
          <w:szCs w:val="22"/>
        </w:rPr>
        <w:t>AntiTNF</w:t>
      </w:r>
      <w:proofErr w:type="spellEnd"/>
      <w:r>
        <w:rPr>
          <w:rFonts w:ascii="Arial" w:hAnsi="Arial" w:cs="Arial"/>
          <w:sz w:val="22"/>
          <w:szCs w:val="22"/>
        </w:rPr>
        <w:t xml:space="preserve"> Therapy Cause Any Change in Platelet Activation in Ankylosing Spondylitis Patients? A Comparative Study. </w:t>
      </w:r>
      <w:r>
        <w:rPr>
          <w:rFonts w:ascii="Arial" w:hAnsi="Arial" w:cs="Arial"/>
          <w:i/>
          <w:sz w:val="22"/>
          <w:szCs w:val="22"/>
        </w:rPr>
        <w:t xml:space="preserve">J </w:t>
      </w:r>
      <w:proofErr w:type="spellStart"/>
      <w:r>
        <w:rPr>
          <w:rFonts w:ascii="Arial" w:hAnsi="Arial" w:cs="Arial"/>
          <w:i/>
          <w:sz w:val="22"/>
          <w:szCs w:val="22"/>
        </w:rPr>
        <w:t>Thromb</w:t>
      </w:r>
      <w:proofErr w:type="spellEnd"/>
      <w:r>
        <w:rPr>
          <w:rFonts w:ascii="Arial" w:hAnsi="Arial" w:cs="Arial"/>
          <w:i/>
          <w:sz w:val="22"/>
          <w:szCs w:val="22"/>
        </w:rPr>
        <w:t xml:space="preserve"> Thrombolysis, </w:t>
      </w:r>
      <w:r>
        <w:rPr>
          <w:rFonts w:ascii="Arial" w:hAnsi="Arial" w:cs="Arial"/>
          <w:sz w:val="22"/>
          <w:szCs w:val="22"/>
        </w:rPr>
        <w:t>2012 Feb;33(2):154-9.</w:t>
      </w:r>
    </w:p>
    <w:p w14:paraId="5E3747F8"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Unlu E, </w:t>
      </w:r>
      <w:r>
        <w:rPr>
          <w:rFonts w:ascii="Arial" w:hAnsi="Arial" w:cs="Arial"/>
          <w:b/>
          <w:sz w:val="22"/>
          <w:szCs w:val="22"/>
        </w:rPr>
        <w:t xml:space="preserve">Pamuk ON, </w:t>
      </w:r>
      <w:r>
        <w:rPr>
          <w:rFonts w:ascii="Arial" w:hAnsi="Arial" w:cs="Arial"/>
          <w:sz w:val="22"/>
          <w:szCs w:val="22"/>
        </w:rPr>
        <w:t xml:space="preserve">Erer B, </w:t>
      </w:r>
      <w:proofErr w:type="spellStart"/>
      <w:r>
        <w:rPr>
          <w:rFonts w:ascii="Arial" w:hAnsi="Arial" w:cs="Arial"/>
          <w:sz w:val="22"/>
          <w:szCs w:val="22"/>
        </w:rPr>
        <w:t>Donmez</w:t>
      </w:r>
      <w:proofErr w:type="spellEnd"/>
      <w:r>
        <w:rPr>
          <w:rFonts w:ascii="Arial" w:hAnsi="Arial" w:cs="Arial"/>
          <w:sz w:val="22"/>
          <w:szCs w:val="22"/>
        </w:rPr>
        <w:t xml:space="preserve"> S, Cakir N. Diaphragmatic Movements in Ankylosing Spondylitis Patients and Their Association with Clinical Factors: An Ultrasonographic Study.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2012 Feb;32(2):435-7.</w:t>
      </w:r>
    </w:p>
    <w:p w14:paraId="09D0D5C1" w14:textId="77777777" w:rsidR="00370379" w:rsidRDefault="004F19E3">
      <w:pPr>
        <w:numPr>
          <w:ilvl w:val="0"/>
          <w:numId w:val="1"/>
        </w:numPr>
        <w:ind w:left="540" w:hanging="540"/>
        <w:contextualSpacing/>
        <w:rPr>
          <w:rFonts w:ascii="Arial" w:hAnsi="Arial" w:cs="Arial"/>
          <w:sz w:val="22"/>
          <w:szCs w:val="22"/>
        </w:rPr>
      </w:pPr>
      <w:proofErr w:type="spellStart"/>
      <w:r w:rsidRPr="001D2298">
        <w:rPr>
          <w:rFonts w:ascii="Arial" w:hAnsi="Arial" w:cs="Arial"/>
          <w:sz w:val="22"/>
          <w:szCs w:val="22"/>
          <w:lang w:val="pt-BR"/>
        </w:rPr>
        <w:t>Cakir</w:t>
      </w:r>
      <w:proofErr w:type="spellEnd"/>
      <w:r w:rsidRPr="001D2298">
        <w:rPr>
          <w:rFonts w:ascii="Arial" w:hAnsi="Arial" w:cs="Arial"/>
          <w:sz w:val="22"/>
          <w:szCs w:val="22"/>
          <w:lang w:val="pt-BR"/>
        </w:rPr>
        <w:t xml:space="preserve"> N, </w:t>
      </w:r>
      <w:r w:rsidRPr="001D2298">
        <w:rPr>
          <w:rFonts w:ascii="Arial" w:hAnsi="Arial" w:cs="Arial"/>
          <w:b/>
          <w:sz w:val="22"/>
          <w:szCs w:val="22"/>
          <w:lang w:val="pt-BR"/>
        </w:rPr>
        <w:t xml:space="preserve">Pamuk ON, </w:t>
      </w:r>
      <w:r w:rsidRPr="001D2298">
        <w:rPr>
          <w:rFonts w:ascii="Arial" w:hAnsi="Arial" w:cs="Arial"/>
          <w:sz w:val="22"/>
          <w:szCs w:val="22"/>
          <w:lang w:val="pt-BR"/>
        </w:rPr>
        <w:t xml:space="preserve">Dervis E, </w:t>
      </w:r>
      <w:proofErr w:type="spellStart"/>
      <w:r w:rsidRPr="001D2298">
        <w:rPr>
          <w:rFonts w:ascii="Arial" w:hAnsi="Arial" w:cs="Arial"/>
          <w:sz w:val="22"/>
          <w:szCs w:val="22"/>
          <w:lang w:val="pt-BR"/>
        </w:rPr>
        <w:t>Imeryuz</w:t>
      </w:r>
      <w:proofErr w:type="spellEnd"/>
      <w:r w:rsidRPr="001D2298">
        <w:rPr>
          <w:rFonts w:ascii="Arial" w:hAnsi="Arial" w:cs="Arial"/>
          <w:sz w:val="22"/>
          <w:szCs w:val="22"/>
          <w:lang w:val="pt-BR"/>
        </w:rPr>
        <w:t xml:space="preserve"> N, </w:t>
      </w:r>
      <w:proofErr w:type="spellStart"/>
      <w:r w:rsidRPr="001D2298">
        <w:rPr>
          <w:rFonts w:ascii="Arial" w:hAnsi="Arial" w:cs="Arial"/>
          <w:sz w:val="22"/>
          <w:szCs w:val="22"/>
          <w:lang w:val="pt-BR"/>
        </w:rPr>
        <w:t>Uslu</w:t>
      </w:r>
      <w:proofErr w:type="spellEnd"/>
      <w:r w:rsidRPr="001D2298">
        <w:rPr>
          <w:rFonts w:ascii="Arial" w:hAnsi="Arial" w:cs="Arial"/>
          <w:sz w:val="22"/>
          <w:szCs w:val="22"/>
          <w:lang w:val="pt-BR"/>
        </w:rPr>
        <w:t xml:space="preserve"> H, </w:t>
      </w:r>
      <w:proofErr w:type="spellStart"/>
      <w:r w:rsidRPr="001D2298">
        <w:rPr>
          <w:rFonts w:ascii="Arial" w:hAnsi="Arial" w:cs="Arial"/>
          <w:sz w:val="22"/>
          <w:szCs w:val="22"/>
          <w:lang w:val="pt-BR"/>
        </w:rPr>
        <w:t>Benian</w:t>
      </w:r>
      <w:proofErr w:type="spellEnd"/>
      <w:r w:rsidRPr="001D2298">
        <w:rPr>
          <w:rFonts w:ascii="Arial" w:hAnsi="Arial" w:cs="Arial"/>
          <w:sz w:val="22"/>
          <w:szCs w:val="22"/>
          <w:lang w:val="pt-BR"/>
        </w:rPr>
        <w:t xml:space="preserve"> O, et al. </w:t>
      </w:r>
      <w:r>
        <w:rPr>
          <w:rFonts w:ascii="Arial" w:hAnsi="Arial" w:cs="Arial"/>
          <w:sz w:val="22"/>
          <w:szCs w:val="22"/>
        </w:rPr>
        <w:t xml:space="preserve">The Prevalences of Some Rheumatic Diseases in Western Turkey: </w:t>
      </w:r>
      <w:proofErr w:type="spellStart"/>
      <w:r>
        <w:rPr>
          <w:rFonts w:ascii="Arial" w:hAnsi="Arial" w:cs="Arial"/>
          <w:sz w:val="22"/>
          <w:szCs w:val="22"/>
        </w:rPr>
        <w:t>Havsa</w:t>
      </w:r>
      <w:proofErr w:type="spellEnd"/>
      <w:r>
        <w:rPr>
          <w:rFonts w:ascii="Arial" w:hAnsi="Arial" w:cs="Arial"/>
          <w:sz w:val="22"/>
          <w:szCs w:val="22"/>
        </w:rPr>
        <w:t xml:space="preserve"> Study.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2012 Apr;32(4):895-908.</w:t>
      </w:r>
    </w:p>
    <w:p w14:paraId="2BA50CBB" w14:textId="77777777" w:rsidR="00370379" w:rsidRDefault="004F19E3">
      <w:pPr>
        <w:numPr>
          <w:ilvl w:val="0"/>
          <w:numId w:val="1"/>
        </w:numPr>
        <w:ind w:left="540" w:hanging="540"/>
        <w:contextualSpacing/>
        <w:rPr>
          <w:rFonts w:ascii="Arial" w:hAnsi="Arial" w:cs="Arial"/>
          <w:sz w:val="22"/>
          <w:szCs w:val="22"/>
          <w:shd w:val="clear" w:color="auto" w:fill="FFFFFF"/>
        </w:rPr>
      </w:pPr>
      <w:proofErr w:type="spellStart"/>
      <w:r>
        <w:rPr>
          <w:rFonts w:ascii="Arial" w:hAnsi="Arial" w:cs="Arial"/>
          <w:sz w:val="22"/>
          <w:szCs w:val="22"/>
          <w:shd w:val="clear" w:color="auto" w:fill="FFFFFF"/>
        </w:rPr>
        <w:t>Lapchak</w:t>
      </w:r>
      <w:proofErr w:type="spellEnd"/>
      <w:r>
        <w:rPr>
          <w:rFonts w:ascii="Arial" w:hAnsi="Arial" w:cs="Arial"/>
          <w:sz w:val="22"/>
          <w:szCs w:val="22"/>
          <w:shd w:val="clear" w:color="auto" w:fill="FFFFFF"/>
        </w:rPr>
        <w:t xml:space="preserve"> PHL, Kannan L, Rani P,</w:t>
      </w:r>
      <w:r>
        <w:rPr>
          <w:rStyle w:val="apple-converted-space"/>
          <w:rFonts w:ascii="Arial" w:hAnsi="Arial" w:cs="Arial"/>
          <w:sz w:val="22"/>
          <w:szCs w:val="22"/>
          <w:shd w:val="clear" w:color="auto" w:fill="FFFFFF"/>
        </w:rPr>
        <w:t> </w:t>
      </w:r>
      <w:r>
        <w:rPr>
          <w:rFonts w:ascii="Arial" w:hAnsi="Arial" w:cs="Arial"/>
          <w:b/>
          <w:sz w:val="22"/>
          <w:szCs w:val="22"/>
        </w:rPr>
        <w:t>Pamuk ON,</w:t>
      </w:r>
      <w:r>
        <w:rPr>
          <w:rFonts w:ascii="Arial" w:hAnsi="Arial" w:cs="Arial"/>
          <w:sz w:val="22"/>
          <w:szCs w:val="22"/>
          <w:shd w:val="clear" w:color="auto" w:fill="FFFFFF"/>
        </w:rPr>
        <w:t xml:space="preserve"> Ioannou A, Dalle Lucca JJD, et al. </w:t>
      </w:r>
      <w:r>
        <w:rPr>
          <w:rFonts w:ascii="Arial" w:hAnsi="Arial" w:cs="Arial"/>
          <w:sz w:val="22"/>
          <w:szCs w:val="22"/>
        </w:rPr>
        <w:t xml:space="preserve">Inhibition of </w:t>
      </w:r>
      <w:proofErr w:type="spellStart"/>
      <w:r>
        <w:rPr>
          <w:rFonts w:ascii="Arial" w:hAnsi="Arial" w:cs="Arial"/>
          <w:sz w:val="22"/>
          <w:szCs w:val="22"/>
        </w:rPr>
        <w:t>Syk</w:t>
      </w:r>
      <w:proofErr w:type="spellEnd"/>
      <w:r>
        <w:rPr>
          <w:rFonts w:ascii="Arial" w:hAnsi="Arial" w:cs="Arial"/>
          <w:sz w:val="22"/>
          <w:szCs w:val="22"/>
        </w:rPr>
        <w:t xml:space="preserve"> Activity by R788 in Platelets Prevents Remote Lung-Tissue Damage After Mesenteric Ischemia-Perfusion Injury. </w:t>
      </w:r>
      <w:proofErr w:type="gramStart"/>
      <w:r>
        <w:rPr>
          <w:rStyle w:val="jrnl"/>
          <w:rFonts w:ascii="Arial" w:hAnsi="Arial" w:cs="Arial"/>
          <w:i/>
          <w:iCs/>
          <w:sz w:val="22"/>
          <w:szCs w:val="22"/>
          <w:shd w:val="clear" w:color="auto" w:fill="FFFFFF"/>
        </w:rPr>
        <w:t>Am</w:t>
      </w:r>
      <w:proofErr w:type="gramEnd"/>
      <w:r>
        <w:rPr>
          <w:rStyle w:val="jrnl"/>
          <w:rFonts w:ascii="Arial" w:hAnsi="Arial" w:cs="Arial"/>
          <w:i/>
          <w:iCs/>
          <w:sz w:val="22"/>
          <w:szCs w:val="22"/>
          <w:shd w:val="clear" w:color="auto" w:fill="FFFFFF"/>
        </w:rPr>
        <w:t xml:space="preserve"> J </w:t>
      </w:r>
      <w:proofErr w:type="spellStart"/>
      <w:r>
        <w:rPr>
          <w:rStyle w:val="jrnl"/>
          <w:rFonts w:ascii="Arial" w:hAnsi="Arial" w:cs="Arial"/>
          <w:i/>
          <w:iCs/>
          <w:sz w:val="22"/>
          <w:szCs w:val="22"/>
          <w:shd w:val="clear" w:color="auto" w:fill="FFFFFF"/>
        </w:rPr>
        <w:t>Physiol</w:t>
      </w:r>
      <w:proofErr w:type="spellEnd"/>
      <w:r>
        <w:rPr>
          <w:rStyle w:val="jrnl"/>
          <w:rFonts w:ascii="Arial" w:hAnsi="Arial" w:cs="Arial"/>
          <w:i/>
          <w:iCs/>
          <w:sz w:val="22"/>
          <w:szCs w:val="22"/>
          <w:shd w:val="clear" w:color="auto" w:fill="FFFFFF"/>
        </w:rPr>
        <w:t xml:space="preserve"> </w:t>
      </w:r>
      <w:proofErr w:type="spellStart"/>
      <w:r>
        <w:rPr>
          <w:rStyle w:val="jrnl"/>
          <w:rFonts w:ascii="Arial" w:hAnsi="Arial" w:cs="Arial"/>
          <w:i/>
          <w:iCs/>
          <w:sz w:val="22"/>
          <w:szCs w:val="22"/>
          <w:shd w:val="clear" w:color="auto" w:fill="FFFFFF"/>
        </w:rPr>
        <w:t>Gastrointest</w:t>
      </w:r>
      <w:proofErr w:type="spellEnd"/>
      <w:r>
        <w:rPr>
          <w:rStyle w:val="jrnl"/>
          <w:rFonts w:ascii="Arial" w:hAnsi="Arial" w:cs="Arial"/>
          <w:i/>
          <w:iCs/>
          <w:sz w:val="22"/>
          <w:szCs w:val="22"/>
          <w:shd w:val="clear" w:color="auto" w:fill="FFFFFF"/>
        </w:rPr>
        <w:t xml:space="preserve"> Liver </w:t>
      </w:r>
      <w:proofErr w:type="spellStart"/>
      <w:r>
        <w:rPr>
          <w:rStyle w:val="jrnl"/>
          <w:rFonts w:ascii="Arial" w:hAnsi="Arial" w:cs="Arial"/>
          <w:i/>
          <w:iCs/>
          <w:sz w:val="22"/>
          <w:szCs w:val="22"/>
          <w:shd w:val="clear" w:color="auto" w:fill="FFFFFF"/>
        </w:rPr>
        <w:t>Physiol</w:t>
      </w:r>
      <w:proofErr w:type="spellEnd"/>
      <w:r>
        <w:rPr>
          <w:rFonts w:ascii="Arial" w:hAnsi="Arial" w:cs="Arial"/>
          <w:i/>
          <w:iCs/>
          <w:sz w:val="22"/>
          <w:szCs w:val="22"/>
          <w:shd w:val="clear" w:color="auto" w:fill="FFFFFF"/>
        </w:rPr>
        <w:t xml:space="preserve">, </w:t>
      </w:r>
      <w:r>
        <w:rPr>
          <w:rFonts w:ascii="Arial" w:hAnsi="Arial" w:cs="Arial"/>
          <w:sz w:val="22"/>
          <w:szCs w:val="22"/>
          <w:shd w:val="clear" w:color="auto" w:fill="FFFFFF"/>
        </w:rPr>
        <w:t>2012 June;302(12</w:t>
      </w:r>
      <w:proofErr w:type="gramStart"/>
      <w:r>
        <w:rPr>
          <w:rFonts w:ascii="Arial" w:hAnsi="Arial" w:cs="Arial"/>
          <w:sz w:val="22"/>
          <w:szCs w:val="22"/>
          <w:shd w:val="clear" w:color="auto" w:fill="FFFFFF"/>
        </w:rPr>
        <w:t>):G</w:t>
      </w:r>
      <w:proofErr w:type="gramEnd"/>
      <w:r>
        <w:rPr>
          <w:rFonts w:ascii="Arial" w:hAnsi="Arial" w:cs="Arial"/>
          <w:sz w:val="22"/>
          <w:szCs w:val="22"/>
          <w:shd w:val="clear" w:color="auto" w:fill="FFFFFF"/>
        </w:rPr>
        <w:t>1416-1422.</w:t>
      </w:r>
    </w:p>
    <w:p w14:paraId="75E61D93"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Cukurova</w:t>
      </w:r>
      <w:proofErr w:type="spellEnd"/>
      <w:r>
        <w:rPr>
          <w:rFonts w:ascii="Arial" w:hAnsi="Arial" w:cs="Arial"/>
          <w:sz w:val="22"/>
          <w:szCs w:val="22"/>
        </w:rPr>
        <w:t xml:space="preserve"> S, </w:t>
      </w:r>
      <w:r>
        <w:rPr>
          <w:rFonts w:ascii="Arial" w:hAnsi="Arial" w:cs="Arial"/>
          <w:b/>
          <w:sz w:val="22"/>
          <w:szCs w:val="22"/>
        </w:rPr>
        <w:t xml:space="preserve">Pamuk ON, </w:t>
      </w:r>
      <w:r>
        <w:rPr>
          <w:rFonts w:ascii="Arial" w:hAnsi="Arial" w:cs="Arial"/>
          <w:sz w:val="22"/>
          <w:szCs w:val="22"/>
        </w:rPr>
        <w:t xml:space="preserve">Unlu E, Pamuk GE, Cakir N. Subclinical Atherosclerosis in Gouty Arthritis Patients: A Comparative Study.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2012 Jun;32(6)1769-73.</w:t>
      </w:r>
    </w:p>
    <w:p w14:paraId="180980B9" w14:textId="77777777" w:rsidR="00370379" w:rsidRDefault="004F19E3">
      <w:pPr>
        <w:numPr>
          <w:ilvl w:val="0"/>
          <w:numId w:val="1"/>
        </w:numPr>
        <w:ind w:left="540" w:hanging="540"/>
        <w:contextualSpacing/>
        <w:rPr>
          <w:rFonts w:ascii="Arial" w:hAnsi="Arial" w:cs="Arial"/>
          <w:sz w:val="22"/>
          <w:szCs w:val="22"/>
          <w:lang w:val="tr-TR"/>
        </w:rPr>
      </w:pPr>
      <w:r>
        <w:rPr>
          <w:rFonts w:ascii="Arial" w:hAnsi="Arial" w:cs="Arial"/>
          <w:sz w:val="22"/>
          <w:szCs w:val="22"/>
          <w:shd w:val="clear" w:color="auto" w:fill="FFFFFF"/>
          <w:lang w:val="tr-TR"/>
        </w:rPr>
        <w:t xml:space="preserve">Dönmez S, Kisacik B, </w:t>
      </w:r>
      <w:r>
        <w:rPr>
          <w:rFonts w:ascii="Arial" w:hAnsi="Arial" w:cs="Arial"/>
          <w:b/>
          <w:sz w:val="22"/>
          <w:szCs w:val="22"/>
          <w:lang w:val="tr-TR"/>
        </w:rPr>
        <w:t xml:space="preserve">Pamuk ON, </w:t>
      </w:r>
      <w:r>
        <w:rPr>
          <w:rFonts w:ascii="Arial" w:hAnsi="Arial" w:cs="Arial"/>
          <w:sz w:val="22"/>
          <w:szCs w:val="22"/>
          <w:lang w:val="tr-TR"/>
        </w:rPr>
        <w:t xml:space="preserve">Pehlivan Y, Aydogdu E, Yurekli OA, et al. Are Clinical Features in Löfgren’s Syndrome-Related Erythema Nodosum Different From Idiopathic Erythema Nodosum? </w:t>
      </w:r>
      <w:r>
        <w:rPr>
          <w:rFonts w:ascii="Arial" w:hAnsi="Arial" w:cs="Arial"/>
          <w:i/>
          <w:sz w:val="22"/>
          <w:szCs w:val="22"/>
          <w:lang w:val="tr-TR"/>
        </w:rPr>
        <w:t>Sarcoidosis Vasc Diffuse Lung Dis,</w:t>
      </w:r>
      <w:r>
        <w:rPr>
          <w:rFonts w:ascii="Arial" w:hAnsi="Arial" w:cs="Arial"/>
          <w:sz w:val="22"/>
          <w:szCs w:val="22"/>
          <w:lang w:val="tr-TR"/>
        </w:rPr>
        <w:t xml:space="preserve"> 2012 Oct;29(2):128-131.</w:t>
      </w:r>
    </w:p>
    <w:p w14:paraId="3F9BF779" w14:textId="77777777" w:rsidR="00370379" w:rsidRDefault="004F19E3">
      <w:pPr>
        <w:numPr>
          <w:ilvl w:val="0"/>
          <w:numId w:val="1"/>
        </w:numPr>
        <w:ind w:left="540" w:hanging="540"/>
        <w:contextualSpacing/>
        <w:rPr>
          <w:rFonts w:ascii="Arial" w:hAnsi="Arial" w:cs="Arial"/>
          <w:sz w:val="22"/>
          <w:szCs w:val="22"/>
          <w:lang w:val="tr-TR"/>
        </w:rPr>
      </w:pPr>
      <w:r>
        <w:rPr>
          <w:rFonts w:ascii="Arial" w:hAnsi="Arial" w:cs="Arial"/>
          <w:sz w:val="22"/>
          <w:szCs w:val="22"/>
          <w:shd w:val="clear" w:color="auto" w:fill="FFFFFF"/>
          <w:lang w:val="tr-TR"/>
        </w:rPr>
        <w:t xml:space="preserve">Kar Kurt O, </w:t>
      </w:r>
      <w:r>
        <w:rPr>
          <w:rFonts w:ascii="Arial" w:hAnsi="Arial" w:cs="Arial"/>
          <w:b/>
          <w:sz w:val="22"/>
          <w:szCs w:val="22"/>
          <w:lang w:val="tr-TR"/>
        </w:rPr>
        <w:t>Pamuk ON,</w:t>
      </w:r>
      <w:r>
        <w:rPr>
          <w:rFonts w:ascii="Arial" w:hAnsi="Arial" w:cs="Arial"/>
          <w:sz w:val="22"/>
          <w:szCs w:val="22"/>
          <w:lang w:val="tr-TR"/>
        </w:rPr>
        <w:t xml:space="preserve"> Kurt B. Interstitial Lung Disease Associated with Connective Tissue Diseases: Diagnosis and Treatment Approaches. </w:t>
      </w:r>
      <w:r>
        <w:rPr>
          <w:rFonts w:ascii="Arial" w:hAnsi="Arial" w:cs="Arial"/>
          <w:i/>
          <w:sz w:val="22"/>
          <w:szCs w:val="22"/>
          <w:lang w:val="tr-TR"/>
        </w:rPr>
        <w:t xml:space="preserve">Tuberk Toraks, </w:t>
      </w:r>
      <w:r>
        <w:rPr>
          <w:rFonts w:ascii="Arial" w:hAnsi="Arial" w:cs="Arial"/>
          <w:sz w:val="22"/>
          <w:szCs w:val="22"/>
          <w:lang w:val="tr-TR"/>
        </w:rPr>
        <w:t>2012;60(4):393-400.</w:t>
      </w:r>
    </w:p>
    <w:p w14:paraId="5D71B49F" w14:textId="77777777" w:rsidR="00370379" w:rsidRDefault="004F19E3">
      <w:pPr>
        <w:numPr>
          <w:ilvl w:val="0"/>
          <w:numId w:val="1"/>
        </w:numPr>
        <w:ind w:left="540" w:hanging="540"/>
        <w:contextualSpacing/>
        <w:rPr>
          <w:rFonts w:ascii="Arial" w:hAnsi="Arial" w:cs="Arial"/>
          <w:sz w:val="22"/>
          <w:szCs w:val="22"/>
          <w:shd w:val="clear" w:color="auto" w:fill="FFFFFF"/>
        </w:rPr>
      </w:pPr>
      <w:r>
        <w:rPr>
          <w:rFonts w:ascii="Arial" w:hAnsi="Arial" w:cs="Arial"/>
          <w:sz w:val="22"/>
          <w:szCs w:val="22"/>
          <w:shd w:val="clear" w:color="auto" w:fill="FFFFFF"/>
        </w:rPr>
        <w:t>Dönmez S,</w:t>
      </w:r>
      <w:r>
        <w:rPr>
          <w:rStyle w:val="apple-converted-space"/>
          <w:rFonts w:ascii="Arial" w:hAnsi="Arial" w:cs="Arial"/>
          <w:sz w:val="22"/>
          <w:szCs w:val="22"/>
          <w:shd w:val="clear" w:color="auto" w:fill="FFFFFF"/>
        </w:rPr>
        <w:t> </w:t>
      </w:r>
      <w:r>
        <w:rPr>
          <w:rFonts w:ascii="Arial" w:hAnsi="Arial" w:cs="Arial"/>
          <w:b/>
          <w:sz w:val="22"/>
          <w:szCs w:val="22"/>
        </w:rPr>
        <w:t xml:space="preserve">Pamuk ON, </w:t>
      </w:r>
      <w:r>
        <w:rPr>
          <w:rFonts w:ascii="Arial" w:hAnsi="Arial" w:cs="Arial"/>
          <w:sz w:val="22"/>
          <w:szCs w:val="22"/>
          <w:shd w:val="clear" w:color="auto" w:fill="FFFFFF"/>
        </w:rPr>
        <w:t xml:space="preserve">Umit EG, Top MS. Autoimmune Rheumatic Disease Associated Symptoms in Fibromyalgia Patients and Their Influence on Anxiety, Depression and </w:t>
      </w:r>
      <w:proofErr w:type="spellStart"/>
      <w:r>
        <w:rPr>
          <w:rFonts w:ascii="Arial" w:hAnsi="Arial" w:cs="Arial"/>
          <w:sz w:val="22"/>
          <w:szCs w:val="22"/>
          <w:shd w:val="clear" w:color="auto" w:fill="FFFFFF"/>
        </w:rPr>
        <w:t>Somatisation</w:t>
      </w:r>
      <w:proofErr w:type="spellEnd"/>
      <w:r>
        <w:rPr>
          <w:rFonts w:ascii="Arial" w:hAnsi="Arial" w:cs="Arial"/>
          <w:sz w:val="22"/>
          <w:szCs w:val="22"/>
          <w:shd w:val="clear" w:color="auto" w:fill="FFFFFF"/>
        </w:rPr>
        <w:t xml:space="preserve">: A Comparative Study. </w:t>
      </w:r>
      <w:r>
        <w:rPr>
          <w:rStyle w:val="jrnl"/>
          <w:rFonts w:ascii="Arial" w:hAnsi="Arial" w:cs="Arial"/>
          <w:i/>
          <w:sz w:val="22"/>
          <w:szCs w:val="22"/>
          <w:shd w:val="clear" w:color="auto" w:fill="FFFFFF"/>
        </w:rPr>
        <w:t xml:space="preserve">Clin Exp </w:t>
      </w:r>
      <w:proofErr w:type="spellStart"/>
      <w:r>
        <w:rPr>
          <w:rStyle w:val="jrnl"/>
          <w:rFonts w:ascii="Arial" w:hAnsi="Arial" w:cs="Arial"/>
          <w:i/>
          <w:sz w:val="22"/>
          <w:szCs w:val="22"/>
          <w:shd w:val="clear" w:color="auto" w:fill="FFFFFF"/>
        </w:rPr>
        <w:t>Rheumatol</w:t>
      </w:r>
      <w:proofErr w:type="spellEnd"/>
      <w:r>
        <w:rPr>
          <w:rFonts w:ascii="Arial" w:hAnsi="Arial" w:cs="Arial"/>
          <w:i/>
          <w:sz w:val="22"/>
          <w:szCs w:val="22"/>
          <w:shd w:val="clear" w:color="auto" w:fill="FFFFFF"/>
        </w:rPr>
        <w:t>,</w:t>
      </w:r>
      <w:r>
        <w:rPr>
          <w:rFonts w:ascii="Arial" w:hAnsi="Arial" w:cs="Arial"/>
          <w:sz w:val="22"/>
          <w:szCs w:val="22"/>
          <w:shd w:val="clear" w:color="auto" w:fill="FFFFFF"/>
        </w:rPr>
        <w:t xml:space="preserve"> 2012 Nov-Dec;30(6 Suppl 74):65-9.</w:t>
      </w:r>
    </w:p>
    <w:p w14:paraId="6E2B2587" w14:textId="77777777" w:rsidR="00370379" w:rsidRDefault="004F19E3">
      <w:pPr>
        <w:numPr>
          <w:ilvl w:val="0"/>
          <w:numId w:val="1"/>
        </w:numPr>
        <w:ind w:left="540" w:hanging="540"/>
        <w:contextualSpacing/>
        <w:rPr>
          <w:rFonts w:ascii="Arial" w:hAnsi="Arial" w:cs="Arial"/>
          <w:sz w:val="22"/>
          <w:szCs w:val="22"/>
          <w:shd w:val="clear" w:color="auto" w:fill="FFFFFF"/>
        </w:rPr>
      </w:pPr>
      <w:proofErr w:type="spellStart"/>
      <w:r>
        <w:rPr>
          <w:rFonts w:ascii="Arial" w:hAnsi="Arial" w:cs="Arial"/>
          <w:sz w:val="22"/>
          <w:szCs w:val="22"/>
          <w:shd w:val="clear" w:color="auto" w:fill="FFFFFF"/>
        </w:rPr>
        <w:t>Oztürk</w:t>
      </w:r>
      <w:proofErr w:type="spellEnd"/>
      <w:r>
        <w:rPr>
          <w:rFonts w:ascii="Arial" w:hAnsi="Arial" w:cs="Arial"/>
          <w:sz w:val="22"/>
          <w:szCs w:val="22"/>
          <w:shd w:val="clear" w:color="auto" w:fill="FFFFFF"/>
        </w:rPr>
        <w:t xml:space="preserve"> MA., Kaya A, Senel S, Dönmez S, </w:t>
      </w:r>
      <w:proofErr w:type="spellStart"/>
      <w:r>
        <w:rPr>
          <w:rFonts w:ascii="Arial" w:hAnsi="Arial" w:cs="Arial"/>
          <w:sz w:val="22"/>
          <w:szCs w:val="22"/>
          <w:shd w:val="clear" w:color="auto" w:fill="FFFFFF"/>
        </w:rPr>
        <w:t>Balkarlı</w:t>
      </w:r>
      <w:proofErr w:type="spellEnd"/>
      <w:r>
        <w:rPr>
          <w:rFonts w:ascii="Arial" w:hAnsi="Arial" w:cs="Arial"/>
          <w:sz w:val="22"/>
          <w:szCs w:val="22"/>
          <w:shd w:val="clear" w:color="auto" w:fill="FFFFFF"/>
        </w:rPr>
        <w:t xml:space="preserve"> A, </w:t>
      </w:r>
      <w:proofErr w:type="spellStart"/>
      <w:r>
        <w:rPr>
          <w:rFonts w:ascii="Arial" w:hAnsi="Arial" w:cs="Arial"/>
          <w:sz w:val="22"/>
          <w:szCs w:val="22"/>
          <w:shd w:val="clear" w:color="auto" w:fill="FFFFFF"/>
        </w:rPr>
        <w:t>Cobankara</w:t>
      </w:r>
      <w:proofErr w:type="spellEnd"/>
      <w:r>
        <w:rPr>
          <w:rFonts w:ascii="Arial" w:hAnsi="Arial" w:cs="Arial"/>
          <w:sz w:val="22"/>
          <w:szCs w:val="22"/>
          <w:shd w:val="clear" w:color="auto" w:fill="FFFFFF"/>
        </w:rPr>
        <w:t xml:space="preserve"> V, Erhan C, M. </w:t>
      </w:r>
      <w:proofErr w:type="spellStart"/>
      <w:r>
        <w:rPr>
          <w:rFonts w:ascii="Arial" w:hAnsi="Arial" w:cs="Arial"/>
          <w:sz w:val="22"/>
          <w:szCs w:val="22"/>
          <w:shd w:val="clear" w:color="auto" w:fill="FFFFFF"/>
        </w:rPr>
        <w:t>Sayarlıoğlu</w:t>
      </w:r>
      <w:proofErr w:type="spellEnd"/>
      <w:r>
        <w:rPr>
          <w:rFonts w:ascii="Arial" w:hAnsi="Arial" w:cs="Arial"/>
          <w:sz w:val="22"/>
          <w:szCs w:val="22"/>
          <w:shd w:val="clear" w:color="auto" w:fill="FFFFFF"/>
        </w:rPr>
        <w:t xml:space="preserve">, Y. Ugan, S. E. Tunç, Y. Pehlivan, B. </w:t>
      </w:r>
      <w:proofErr w:type="spellStart"/>
      <w:r>
        <w:rPr>
          <w:rFonts w:ascii="Arial" w:hAnsi="Arial" w:cs="Arial"/>
          <w:sz w:val="22"/>
          <w:szCs w:val="22"/>
          <w:shd w:val="clear" w:color="auto" w:fill="FFFFFF"/>
        </w:rPr>
        <w:t>Kısacık</w:t>
      </w:r>
      <w:proofErr w:type="spellEnd"/>
      <w:r>
        <w:rPr>
          <w:rFonts w:ascii="Arial" w:hAnsi="Arial" w:cs="Arial"/>
          <w:sz w:val="22"/>
          <w:szCs w:val="22"/>
          <w:shd w:val="clear" w:color="auto" w:fill="FFFFFF"/>
        </w:rPr>
        <w:t>, A. Tufan, A. M. Onat, E. Tezcan, G. Yıldırım Çetin,</w:t>
      </w:r>
      <w:r>
        <w:rPr>
          <w:rStyle w:val="apple-converted-space"/>
          <w:rFonts w:ascii="Arial" w:hAnsi="Arial" w:cs="Arial"/>
          <w:sz w:val="22"/>
          <w:szCs w:val="22"/>
          <w:shd w:val="clear" w:color="auto" w:fill="FFFFFF"/>
        </w:rPr>
        <w:t> </w:t>
      </w:r>
      <w:r>
        <w:rPr>
          <w:rFonts w:ascii="Arial" w:hAnsi="Arial" w:cs="Arial"/>
          <w:b/>
          <w:bCs/>
          <w:sz w:val="22"/>
          <w:szCs w:val="22"/>
          <w:shd w:val="clear" w:color="auto" w:fill="FFFFFF"/>
        </w:rPr>
        <w:t>Pamuk ON</w:t>
      </w:r>
      <w:r>
        <w:rPr>
          <w:rFonts w:ascii="Arial" w:hAnsi="Arial" w:cs="Arial"/>
          <w:sz w:val="22"/>
          <w:szCs w:val="22"/>
          <w:shd w:val="clear" w:color="auto" w:fill="FFFFFF"/>
        </w:rPr>
        <w:t xml:space="preserve">, Demographic and Clinical Features of Gout Patients in Turkey: A Multicenter Study. </w:t>
      </w:r>
      <w:proofErr w:type="spellStart"/>
      <w:r>
        <w:rPr>
          <w:rStyle w:val="jrnl"/>
          <w:rFonts w:ascii="Arial" w:hAnsi="Arial" w:cs="Arial"/>
          <w:i/>
          <w:sz w:val="22"/>
          <w:szCs w:val="22"/>
          <w:shd w:val="clear" w:color="auto" w:fill="FFFFFF"/>
        </w:rPr>
        <w:t>Rheumatol</w:t>
      </w:r>
      <w:proofErr w:type="spellEnd"/>
      <w:r>
        <w:rPr>
          <w:rStyle w:val="jrnl"/>
          <w:rFonts w:ascii="Arial" w:hAnsi="Arial" w:cs="Arial"/>
          <w:i/>
          <w:sz w:val="22"/>
          <w:szCs w:val="22"/>
          <w:shd w:val="clear" w:color="auto" w:fill="FFFFFF"/>
        </w:rPr>
        <w:t xml:space="preserve"> Int</w:t>
      </w:r>
      <w:r>
        <w:rPr>
          <w:rFonts w:ascii="Arial" w:hAnsi="Arial" w:cs="Arial"/>
          <w:i/>
          <w:sz w:val="22"/>
          <w:szCs w:val="22"/>
          <w:shd w:val="clear" w:color="auto" w:fill="FFFFFF"/>
        </w:rPr>
        <w:t>,</w:t>
      </w:r>
      <w:r>
        <w:rPr>
          <w:rFonts w:ascii="Arial" w:hAnsi="Arial" w:cs="Arial"/>
          <w:sz w:val="22"/>
          <w:szCs w:val="22"/>
          <w:shd w:val="clear" w:color="auto" w:fill="FFFFFF"/>
        </w:rPr>
        <w:t xml:space="preserve"> 2013 Apr;33(4):847-52.</w:t>
      </w:r>
    </w:p>
    <w:p w14:paraId="084BB038" w14:textId="77777777" w:rsidR="00370379" w:rsidRDefault="004F19E3">
      <w:pPr>
        <w:numPr>
          <w:ilvl w:val="0"/>
          <w:numId w:val="1"/>
        </w:numPr>
        <w:ind w:left="540" w:hanging="540"/>
        <w:contextualSpacing/>
        <w:rPr>
          <w:rFonts w:ascii="Arial" w:hAnsi="Arial" w:cs="Arial"/>
          <w:sz w:val="22"/>
          <w:szCs w:val="22"/>
          <w:lang w:val="tr-TR"/>
        </w:rPr>
      </w:pPr>
      <w:r>
        <w:rPr>
          <w:rFonts w:ascii="Arial" w:hAnsi="Arial" w:cs="Arial"/>
          <w:sz w:val="22"/>
          <w:szCs w:val="22"/>
          <w:shd w:val="clear" w:color="auto" w:fill="FFFFFF"/>
          <w:lang w:val="tr-TR"/>
        </w:rPr>
        <w:t xml:space="preserve">Buyukbese MA., </w:t>
      </w:r>
      <w:r>
        <w:rPr>
          <w:rFonts w:ascii="Arial" w:hAnsi="Arial" w:cs="Arial"/>
          <w:b/>
          <w:sz w:val="22"/>
          <w:szCs w:val="22"/>
          <w:lang w:val="tr-TR"/>
        </w:rPr>
        <w:t>Pamuk ON,</w:t>
      </w:r>
      <w:r>
        <w:rPr>
          <w:rFonts w:ascii="Arial" w:hAnsi="Arial" w:cs="Arial"/>
          <w:sz w:val="22"/>
          <w:szCs w:val="22"/>
          <w:lang w:val="tr-TR"/>
        </w:rPr>
        <w:t xml:space="preserve"> Yurekli OA, Yesil N. Effect of Fibromyalgia on Bone Mineral Density in Patients with Fibromyalgia and Rheumatoid Arthritis. </w:t>
      </w:r>
      <w:r>
        <w:rPr>
          <w:rFonts w:ascii="Arial" w:hAnsi="Arial" w:cs="Arial"/>
          <w:i/>
          <w:sz w:val="22"/>
          <w:szCs w:val="22"/>
          <w:lang w:val="tr-TR"/>
        </w:rPr>
        <w:t>J Postgrad Med</w:t>
      </w:r>
      <w:r>
        <w:rPr>
          <w:rFonts w:ascii="Arial" w:hAnsi="Arial" w:cs="Arial"/>
          <w:sz w:val="22"/>
          <w:szCs w:val="22"/>
          <w:lang w:val="tr-TR"/>
        </w:rPr>
        <w:t>, 2013 Apr-Jun;59(2):106-109.</w:t>
      </w:r>
    </w:p>
    <w:p w14:paraId="5AB417B4" w14:textId="77777777" w:rsidR="00370379" w:rsidRDefault="004F19E3">
      <w:pPr>
        <w:numPr>
          <w:ilvl w:val="0"/>
          <w:numId w:val="1"/>
        </w:numPr>
        <w:ind w:left="540" w:hanging="540"/>
        <w:contextualSpacing/>
        <w:rPr>
          <w:rFonts w:ascii="Arial" w:hAnsi="Arial" w:cs="Arial"/>
          <w:sz w:val="22"/>
          <w:szCs w:val="22"/>
          <w:shd w:val="clear" w:color="auto" w:fill="FFFFFF"/>
          <w:lang w:val="tr-TR"/>
        </w:rPr>
      </w:pPr>
      <w:r>
        <w:rPr>
          <w:rFonts w:ascii="Arial" w:hAnsi="Arial" w:cs="Arial"/>
          <w:b/>
          <w:sz w:val="22"/>
          <w:szCs w:val="22"/>
          <w:lang w:val="tr-TR"/>
        </w:rPr>
        <w:t>Pamuk ON,</w:t>
      </w:r>
      <w:r>
        <w:rPr>
          <w:rFonts w:ascii="Arial" w:hAnsi="Arial" w:cs="Arial"/>
          <w:sz w:val="22"/>
          <w:szCs w:val="22"/>
          <w:lang w:val="tr-TR"/>
        </w:rPr>
        <w:t xml:space="preserve"> Kısacık B, Pamuk GE, Onat AM, Sayarlıoglu M, Donmez S, et al. Do Impaired Memory, Cognitive Dysfunction and Distress Play A Role in Methotrexate-Related Neutropenia in Rheumatoid Arthritis Patients? A Comparative Study. </w:t>
      </w:r>
      <w:r>
        <w:rPr>
          <w:rFonts w:ascii="Arial" w:hAnsi="Arial" w:cs="Arial"/>
          <w:i/>
          <w:sz w:val="22"/>
          <w:szCs w:val="22"/>
          <w:lang w:val="tr-TR"/>
        </w:rPr>
        <w:t>Rheumatol Int</w:t>
      </w:r>
      <w:r>
        <w:rPr>
          <w:rFonts w:ascii="Arial" w:hAnsi="Arial" w:cs="Arial"/>
          <w:sz w:val="22"/>
          <w:szCs w:val="22"/>
          <w:lang w:val="tr-TR"/>
        </w:rPr>
        <w:t>, 2013 Oct;33(10):2631-2635</w:t>
      </w:r>
      <w:r>
        <w:rPr>
          <w:rFonts w:ascii="Arial" w:hAnsi="Arial" w:cs="Arial"/>
          <w:sz w:val="22"/>
          <w:szCs w:val="22"/>
          <w:shd w:val="clear" w:color="auto" w:fill="FFFFFF"/>
          <w:lang w:val="tr-TR"/>
        </w:rPr>
        <w:t>.</w:t>
      </w:r>
    </w:p>
    <w:p w14:paraId="49FE398B" w14:textId="77777777" w:rsidR="00370379" w:rsidRDefault="004F19E3">
      <w:pPr>
        <w:numPr>
          <w:ilvl w:val="0"/>
          <w:numId w:val="1"/>
        </w:numPr>
        <w:ind w:left="540" w:hanging="540"/>
        <w:contextualSpacing/>
        <w:rPr>
          <w:rFonts w:ascii="Arial" w:hAnsi="Arial" w:cs="Arial"/>
          <w:sz w:val="22"/>
          <w:szCs w:val="22"/>
          <w:shd w:val="clear" w:color="auto" w:fill="FFFFFF"/>
          <w:lang w:val="tr-TR"/>
        </w:rPr>
      </w:pPr>
      <w:r>
        <w:rPr>
          <w:rFonts w:ascii="Arial" w:hAnsi="Arial" w:cs="Arial"/>
          <w:b/>
          <w:sz w:val="22"/>
          <w:szCs w:val="22"/>
          <w:lang w:val="tr-TR"/>
        </w:rPr>
        <w:t>Pamuk ON,</w:t>
      </w:r>
      <w:r>
        <w:rPr>
          <w:rFonts w:ascii="Arial" w:hAnsi="Arial" w:cs="Arial"/>
          <w:sz w:val="22"/>
          <w:szCs w:val="22"/>
          <w:lang w:val="tr-TR"/>
        </w:rPr>
        <w:t xml:space="preserve"> Akbay FG, Donmez S, Yilmaz N, Calayir GB, Yavuz S. The Clinical  </w:t>
      </w:r>
      <w:r>
        <w:rPr>
          <w:rFonts w:ascii="Arial" w:hAnsi="Arial" w:cs="Arial"/>
          <w:sz w:val="22"/>
          <w:szCs w:val="22"/>
          <w:shd w:val="clear" w:color="auto" w:fill="FFFFFF"/>
          <w:lang w:val="tr-TR"/>
        </w:rPr>
        <w:t xml:space="preserve">Manifestations and Survival of Systemic Lupus Erthematosus Patients in Turkey: Report from Two Centers. </w:t>
      </w:r>
      <w:r>
        <w:rPr>
          <w:rFonts w:ascii="Arial" w:hAnsi="Arial" w:cs="Arial"/>
          <w:i/>
          <w:sz w:val="22"/>
          <w:szCs w:val="22"/>
          <w:shd w:val="clear" w:color="auto" w:fill="FFFFFF"/>
          <w:lang w:val="tr-TR"/>
        </w:rPr>
        <w:t>Lupus,</w:t>
      </w:r>
      <w:r>
        <w:rPr>
          <w:rFonts w:ascii="Arial" w:hAnsi="Arial" w:cs="Arial"/>
          <w:sz w:val="22"/>
          <w:szCs w:val="22"/>
          <w:shd w:val="clear" w:color="auto" w:fill="FFFFFF"/>
          <w:lang w:val="tr-TR"/>
        </w:rPr>
        <w:t xml:space="preserve"> 2013 Nov;22(13):1416-1424.</w:t>
      </w:r>
    </w:p>
    <w:p w14:paraId="38F26B94" w14:textId="77777777" w:rsidR="00370379" w:rsidRDefault="004F19E3">
      <w:pPr>
        <w:numPr>
          <w:ilvl w:val="0"/>
          <w:numId w:val="1"/>
        </w:numPr>
        <w:ind w:left="540" w:hanging="540"/>
        <w:contextualSpacing/>
        <w:rPr>
          <w:rFonts w:ascii="Arial" w:hAnsi="Arial" w:cs="Arial"/>
          <w:sz w:val="22"/>
          <w:szCs w:val="22"/>
          <w:shd w:val="clear" w:color="auto" w:fill="FFFFFF"/>
          <w:lang w:val="tr-TR"/>
        </w:rPr>
      </w:pPr>
      <w:r>
        <w:rPr>
          <w:rFonts w:ascii="Arial" w:hAnsi="Arial" w:cs="Arial"/>
          <w:sz w:val="22"/>
          <w:szCs w:val="22"/>
          <w:shd w:val="clear" w:color="auto" w:fill="FFFFFF"/>
          <w:lang w:val="tr-TR"/>
        </w:rPr>
        <w:t xml:space="preserve">Aydogdu E, </w:t>
      </w:r>
      <w:r>
        <w:rPr>
          <w:rFonts w:ascii="Arial" w:hAnsi="Arial" w:cs="Arial"/>
          <w:b/>
          <w:sz w:val="22"/>
          <w:szCs w:val="22"/>
          <w:lang w:val="tr-TR"/>
        </w:rPr>
        <w:t xml:space="preserve">Pamuk ON, </w:t>
      </w:r>
      <w:r>
        <w:rPr>
          <w:rFonts w:ascii="Arial" w:hAnsi="Arial" w:cs="Arial"/>
          <w:sz w:val="22"/>
          <w:szCs w:val="22"/>
          <w:lang w:val="tr-TR"/>
        </w:rPr>
        <w:t>Donmez S,</w:t>
      </w:r>
      <w:r>
        <w:rPr>
          <w:rFonts w:ascii="Arial" w:hAnsi="Arial" w:cs="Arial"/>
          <w:b/>
          <w:sz w:val="22"/>
          <w:szCs w:val="22"/>
          <w:lang w:val="tr-TR"/>
        </w:rPr>
        <w:t xml:space="preserve"> </w:t>
      </w:r>
      <w:r>
        <w:rPr>
          <w:rFonts w:ascii="Arial" w:hAnsi="Arial" w:cs="Arial"/>
          <w:sz w:val="22"/>
          <w:szCs w:val="22"/>
          <w:lang w:val="tr-TR"/>
        </w:rPr>
        <w:t>Pamuk GE. Decreased IL-20 Level in Patients with Systemic Sclerosis: Are They Related with Angiogenesis?</w:t>
      </w:r>
      <w:r>
        <w:rPr>
          <w:rFonts w:ascii="Arial" w:hAnsi="Arial" w:cs="Arial"/>
          <w:sz w:val="22"/>
          <w:szCs w:val="22"/>
          <w:shd w:val="clear" w:color="auto" w:fill="FFFFFF"/>
          <w:lang w:val="tr-TR"/>
        </w:rPr>
        <w:t xml:space="preserve"> </w:t>
      </w:r>
      <w:r>
        <w:rPr>
          <w:rFonts w:ascii="Arial" w:hAnsi="Arial" w:cs="Arial"/>
          <w:i/>
          <w:sz w:val="22"/>
          <w:szCs w:val="22"/>
          <w:shd w:val="clear" w:color="auto" w:fill="FFFFFF"/>
          <w:lang w:val="tr-TR"/>
        </w:rPr>
        <w:t xml:space="preserve">Clin Rheumatol, </w:t>
      </w:r>
      <w:r>
        <w:rPr>
          <w:rFonts w:ascii="Arial" w:hAnsi="Arial" w:cs="Arial"/>
          <w:sz w:val="22"/>
          <w:szCs w:val="22"/>
          <w:shd w:val="clear" w:color="auto" w:fill="FFFFFF"/>
          <w:lang w:val="tr-TR"/>
        </w:rPr>
        <w:t>2013 Nov;32(11):1599-1603.</w:t>
      </w:r>
    </w:p>
    <w:p w14:paraId="4715DDB0"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lang w:val="tr-TR"/>
        </w:rPr>
      </w:pPr>
      <w:r>
        <w:rPr>
          <w:rFonts w:ascii="Arial" w:hAnsi="Arial" w:cs="Arial"/>
          <w:b/>
          <w:sz w:val="22"/>
          <w:szCs w:val="22"/>
          <w:lang w:val="tr-TR"/>
        </w:rPr>
        <w:lastRenderedPageBreak/>
        <w:t>Pamuk ON,</w:t>
      </w:r>
      <w:r>
        <w:rPr>
          <w:rFonts w:ascii="Arial" w:hAnsi="Arial" w:cs="Arial"/>
          <w:sz w:val="22"/>
          <w:szCs w:val="22"/>
          <w:lang w:val="tr-TR"/>
        </w:rPr>
        <w:t xml:space="preserve"> Donmez S, Pamuk GE,</w:t>
      </w:r>
      <w:r>
        <w:rPr>
          <w:rFonts w:ascii="Arial" w:hAnsi="Arial" w:cs="Arial"/>
          <w:b/>
          <w:sz w:val="22"/>
          <w:szCs w:val="22"/>
          <w:lang w:val="tr-TR"/>
        </w:rPr>
        <w:t xml:space="preserve"> O</w:t>
      </w:r>
      <w:r>
        <w:rPr>
          <w:rFonts w:ascii="Arial" w:hAnsi="Arial" w:cs="Arial"/>
          <w:sz w:val="22"/>
          <w:szCs w:val="22"/>
          <w:lang w:val="tr-TR"/>
        </w:rPr>
        <w:t xml:space="preserve">z Puyan F, Keystone E. Turkish Experience in Rheumatoid Arthritis Patients with Clinical Apparent Amyloid Deposition. </w:t>
      </w:r>
      <w:r>
        <w:rPr>
          <w:rFonts w:ascii="Arial" w:hAnsi="Arial" w:cs="Arial"/>
          <w:i/>
          <w:sz w:val="22"/>
          <w:szCs w:val="22"/>
          <w:lang w:val="tr-TR"/>
        </w:rPr>
        <w:t>Amyloid</w:t>
      </w:r>
      <w:r>
        <w:rPr>
          <w:rFonts w:ascii="Arial" w:hAnsi="Arial" w:cs="Arial"/>
          <w:sz w:val="22"/>
          <w:szCs w:val="22"/>
          <w:lang w:val="tr-TR"/>
        </w:rPr>
        <w:t>, 2013 Dec;20(4):245-250.</w:t>
      </w:r>
    </w:p>
    <w:p w14:paraId="2CE6895F"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r>
        <w:rPr>
          <w:rFonts w:ascii="Arial" w:hAnsi="Arial" w:cs="Arial"/>
          <w:sz w:val="22"/>
          <w:szCs w:val="22"/>
          <w:shd w:val="clear" w:color="auto" w:fill="FFFFFF"/>
          <w:lang w:val="tr-TR"/>
        </w:rPr>
        <w:t xml:space="preserve">Tekatas A, Koca SS, Tekatas DD, Aksu F, Dogru Y, </w:t>
      </w:r>
      <w:r>
        <w:rPr>
          <w:rFonts w:ascii="Arial" w:hAnsi="Arial" w:cs="Arial"/>
          <w:b/>
          <w:sz w:val="22"/>
          <w:szCs w:val="22"/>
          <w:lang w:val="tr-TR"/>
        </w:rPr>
        <w:t xml:space="preserve">Pamuk ON. </w:t>
      </w:r>
      <w:r>
        <w:rPr>
          <w:rFonts w:ascii="Arial" w:hAnsi="Arial" w:cs="Arial"/>
          <w:sz w:val="22"/>
          <w:szCs w:val="22"/>
          <w:lang w:val="tr-TR"/>
        </w:rPr>
        <w:t xml:space="preserve">R-R Interval Variation and Sympathetic Skin Response in Systemic Lupus Erythematosus. </w:t>
      </w:r>
      <w:r>
        <w:rPr>
          <w:rFonts w:ascii="Arial" w:hAnsi="Arial" w:cs="Arial"/>
          <w:i/>
          <w:sz w:val="22"/>
          <w:szCs w:val="22"/>
          <w:lang w:val="tr-TR"/>
        </w:rPr>
        <w:t>Clin Rheumatol,</w:t>
      </w:r>
      <w:r>
        <w:rPr>
          <w:rFonts w:ascii="Arial" w:hAnsi="Arial" w:cs="Arial"/>
          <w:sz w:val="22"/>
          <w:szCs w:val="22"/>
          <w:lang w:val="tr-TR"/>
        </w:rPr>
        <w:t xml:space="preserve"> 2014 Jan;33(1):65-70.</w:t>
      </w:r>
      <w:r>
        <w:rPr>
          <w:rFonts w:ascii="Arial" w:hAnsi="Arial" w:cs="Arial"/>
          <w:sz w:val="22"/>
          <w:szCs w:val="22"/>
        </w:rPr>
        <w:t xml:space="preserve"> </w:t>
      </w:r>
    </w:p>
    <w:p w14:paraId="2330D296"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shd w:val="clear" w:color="auto" w:fill="FFFFFF"/>
        </w:rPr>
      </w:pPr>
      <w:proofErr w:type="spellStart"/>
      <w:r>
        <w:rPr>
          <w:rFonts w:ascii="Arial" w:hAnsi="Arial" w:cs="Arial"/>
          <w:sz w:val="22"/>
          <w:szCs w:val="22"/>
          <w:shd w:val="clear" w:color="auto" w:fill="FFFFFF"/>
        </w:rPr>
        <w:t>Donmez</w:t>
      </w:r>
      <w:proofErr w:type="spellEnd"/>
      <w:r>
        <w:rPr>
          <w:rFonts w:ascii="Arial" w:hAnsi="Arial" w:cs="Arial"/>
          <w:sz w:val="22"/>
          <w:szCs w:val="22"/>
          <w:shd w:val="clear" w:color="auto" w:fill="FFFFFF"/>
        </w:rPr>
        <w:t xml:space="preserve"> S,</w:t>
      </w:r>
      <w:r>
        <w:rPr>
          <w:rStyle w:val="apple-converted-space"/>
          <w:rFonts w:ascii="Arial" w:hAnsi="Arial" w:cs="Arial"/>
          <w:sz w:val="22"/>
          <w:szCs w:val="22"/>
          <w:shd w:val="clear" w:color="auto" w:fill="FFFFFF"/>
        </w:rPr>
        <w:t xml:space="preserve"> </w:t>
      </w:r>
      <w:r>
        <w:rPr>
          <w:rFonts w:ascii="Arial" w:hAnsi="Arial" w:cs="Arial"/>
          <w:b/>
          <w:bCs/>
          <w:sz w:val="22"/>
          <w:szCs w:val="22"/>
          <w:shd w:val="clear" w:color="auto" w:fill="FFFFFF"/>
        </w:rPr>
        <w:t>Pamuk ON</w:t>
      </w:r>
      <w:r>
        <w:rPr>
          <w:rFonts w:ascii="Arial" w:hAnsi="Arial" w:cs="Arial"/>
          <w:sz w:val="22"/>
          <w:szCs w:val="22"/>
          <w:shd w:val="clear" w:color="auto" w:fill="FFFFFF"/>
        </w:rPr>
        <w:t>, Chronic Tophaceous Gout</w:t>
      </w:r>
      <w:r>
        <w:rPr>
          <w:rFonts w:ascii="Arial" w:hAnsi="Arial" w:cs="Arial"/>
          <w:i/>
          <w:sz w:val="22"/>
          <w:szCs w:val="22"/>
          <w:shd w:val="clear" w:color="auto" w:fill="FFFFFF"/>
        </w:rPr>
        <w:t>. J Rheumatol,</w:t>
      </w:r>
      <w:r>
        <w:rPr>
          <w:rFonts w:ascii="Arial" w:hAnsi="Arial" w:cs="Arial"/>
          <w:sz w:val="22"/>
          <w:szCs w:val="22"/>
          <w:shd w:val="clear" w:color="auto" w:fill="FFFFFF"/>
        </w:rPr>
        <w:t xml:space="preserve"> 2014 Mar;41(3):554-555.</w:t>
      </w:r>
    </w:p>
    <w:p w14:paraId="230B8C80"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shd w:val="clear" w:color="auto" w:fill="FFFFFF"/>
        </w:rPr>
      </w:pPr>
      <w:proofErr w:type="spellStart"/>
      <w:r>
        <w:rPr>
          <w:rFonts w:ascii="Arial" w:hAnsi="Arial" w:cs="Arial"/>
          <w:sz w:val="22"/>
          <w:szCs w:val="22"/>
          <w:shd w:val="clear" w:color="auto" w:fill="FFFFFF"/>
        </w:rPr>
        <w:t>Donmez</w:t>
      </w:r>
      <w:proofErr w:type="spellEnd"/>
      <w:r>
        <w:rPr>
          <w:rFonts w:ascii="Arial" w:hAnsi="Arial" w:cs="Arial"/>
          <w:sz w:val="22"/>
          <w:szCs w:val="22"/>
          <w:shd w:val="clear" w:color="auto" w:fill="FFFFFF"/>
        </w:rPr>
        <w:t xml:space="preserve"> S.,</w:t>
      </w:r>
      <w:r>
        <w:rPr>
          <w:rStyle w:val="apple-converted-space"/>
          <w:rFonts w:ascii="Arial" w:hAnsi="Arial" w:cs="Arial"/>
          <w:sz w:val="22"/>
          <w:szCs w:val="22"/>
          <w:shd w:val="clear" w:color="auto" w:fill="FFFFFF"/>
        </w:rPr>
        <w:t> </w:t>
      </w:r>
      <w:r>
        <w:rPr>
          <w:rFonts w:ascii="Arial" w:hAnsi="Arial" w:cs="Arial"/>
          <w:b/>
          <w:bCs/>
          <w:sz w:val="22"/>
          <w:szCs w:val="22"/>
          <w:shd w:val="clear" w:color="auto" w:fill="FFFFFF"/>
        </w:rPr>
        <w:t>Pamuk ON</w:t>
      </w:r>
      <w:r>
        <w:rPr>
          <w:rFonts w:ascii="Arial" w:hAnsi="Arial" w:cs="Arial"/>
          <w:sz w:val="22"/>
          <w:szCs w:val="22"/>
          <w:shd w:val="clear" w:color="auto" w:fill="FFFFFF"/>
        </w:rPr>
        <w:t xml:space="preserve">, Gedik M, Ak R, Bulut G. A Case of Granulomatosis with </w:t>
      </w:r>
    </w:p>
    <w:p w14:paraId="0D19D355" w14:textId="77777777" w:rsidR="00370379" w:rsidRDefault="004F19E3">
      <w:pPr>
        <w:spacing w:before="100" w:beforeAutospacing="1" w:after="100" w:afterAutospacing="1"/>
        <w:ind w:left="540"/>
        <w:contextualSpacing/>
        <w:rPr>
          <w:rFonts w:ascii="Arial" w:hAnsi="Arial" w:cs="Arial"/>
          <w:sz w:val="22"/>
          <w:szCs w:val="22"/>
        </w:rPr>
      </w:pPr>
      <w:r>
        <w:rPr>
          <w:rFonts w:ascii="Arial" w:hAnsi="Arial" w:cs="Arial"/>
          <w:sz w:val="22"/>
          <w:szCs w:val="22"/>
          <w:shd w:val="clear" w:color="auto" w:fill="FFFFFF"/>
        </w:rPr>
        <w:t xml:space="preserve">Polyangiitis and Pyoderma Gangrenosum Successfully Treated with Infliximab and Rituximab. </w:t>
      </w:r>
      <w:r>
        <w:rPr>
          <w:rFonts w:ascii="Arial" w:hAnsi="Arial" w:cs="Arial"/>
          <w:i/>
          <w:sz w:val="22"/>
          <w:szCs w:val="22"/>
          <w:shd w:val="clear" w:color="auto" w:fill="FFFFFF"/>
        </w:rPr>
        <w:t>Int J Rheum Dis</w:t>
      </w:r>
      <w:r>
        <w:rPr>
          <w:rFonts w:ascii="Arial" w:hAnsi="Arial" w:cs="Arial"/>
          <w:sz w:val="22"/>
          <w:szCs w:val="22"/>
          <w:shd w:val="clear" w:color="auto" w:fill="FFFFFF"/>
        </w:rPr>
        <w:t>, 2014 May;17(4):471-475.</w:t>
      </w:r>
    </w:p>
    <w:p w14:paraId="32CD2CA3"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Pamuk, </w:t>
      </w:r>
      <w:proofErr w:type="spellStart"/>
      <w:proofErr w:type="gramStart"/>
      <w:r>
        <w:rPr>
          <w:rFonts w:ascii="Arial" w:hAnsi="Arial" w:cs="Arial"/>
          <w:sz w:val="22"/>
          <w:szCs w:val="22"/>
        </w:rPr>
        <w:t>GE,Barutcu</w:t>
      </w:r>
      <w:proofErr w:type="spellEnd"/>
      <w:proofErr w:type="gramEnd"/>
      <w:r>
        <w:rPr>
          <w:rFonts w:ascii="Arial" w:hAnsi="Arial" w:cs="Arial"/>
          <w:sz w:val="22"/>
          <w:szCs w:val="22"/>
        </w:rPr>
        <w:t xml:space="preserve"> A, Dogan Celik A. The Development of Pulmonary Aspergillosis and Pneumothorax in a Patient with Neutropenic Systemic Lupus Erythematosus and Successful Treatment of the First Case. </w:t>
      </w:r>
      <w:r>
        <w:rPr>
          <w:rFonts w:ascii="Arial" w:hAnsi="Arial" w:cs="Arial"/>
          <w:i/>
          <w:sz w:val="22"/>
          <w:szCs w:val="22"/>
        </w:rPr>
        <w:t>BMJ Case Rep</w:t>
      </w:r>
      <w:r>
        <w:rPr>
          <w:rFonts w:ascii="Arial" w:hAnsi="Arial" w:cs="Arial"/>
          <w:sz w:val="22"/>
          <w:szCs w:val="22"/>
        </w:rPr>
        <w:t>, 2014 May 21;</w:t>
      </w:r>
      <w:proofErr w:type="gramStart"/>
      <w:r>
        <w:rPr>
          <w:rFonts w:ascii="Arial" w:hAnsi="Arial" w:cs="Arial"/>
          <w:sz w:val="22"/>
          <w:szCs w:val="22"/>
        </w:rPr>
        <w:t>2014:bcr</w:t>
      </w:r>
      <w:proofErr w:type="gramEnd"/>
      <w:r>
        <w:rPr>
          <w:rFonts w:ascii="Arial" w:hAnsi="Arial" w:cs="Arial"/>
          <w:sz w:val="22"/>
          <w:szCs w:val="22"/>
        </w:rPr>
        <w:t>2013200818.</w:t>
      </w:r>
    </w:p>
    <w:p w14:paraId="04362B02"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r>
        <w:rPr>
          <w:rFonts w:ascii="Arial" w:hAnsi="Arial" w:cs="Arial"/>
          <w:sz w:val="22"/>
          <w:szCs w:val="22"/>
        </w:rPr>
        <w:t xml:space="preserve">Eker YO, </w:t>
      </w:r>
      <w:r>
        <w:rPr>
          <w:rFonts w:ascii="Arial" w:hAnsi="Arial" w:cs="Arial"/>
          <w:b/>
          <w:sz w:val="22"/>
          <w:szCs w:val="22"/>
        </w:rPr>
        <w:t>Pamuk ON,</w:t>
      </w:r>
      <w:r>
        <w:rPr>
          <w:rFonts w:ascii="Arial" w:hAnsi="Arial" w:cs="Arial"/>
          <w:sz w:val="22"/>
          <w:szCs w:val="22"/>
        </w:rPr>
        <w:t xml:space="preserve"> Pamuk GE, </w:t>
      </w:r>
      <w:proofErr w:type="spellStart"/>
      <w:r>
        <w:rPr>
          <w:rFonts w:ascii="Arial" w:hAnsi="Arial" w:cs="Arial"/>
          <w:sz w:val="22"/>
          <w:szCs w:val="22"/>
        </w:rPr>
        <w:t>Donmez</w:t>
      </w:r>
      <w:proofErr w:type="spellEnd"/>
      <w:r>
        <w:rPr>
          <w:rFonts w:ascii="Arial" w:hAnsi="Arial" w:cs="Arial"/>
          <w:sz w:val="22"/>
          <w:szCs w:val="22"/>
        </w:rPr>
        <w:t xml:space="preserve"> S, Cakir N. The Frequency of anti-CCP antibodies in patients with rheumatoid arthritis and psoriatic arthritis and their relationship with clinical features and parameters of angiogenesis: A comparative study. </w:t>
      </w:r>
      <w:proofErr w:type="spellStart"/>
      <w:r>
        <w:rPr>
          <w:rFonts w:ascii="Arial" w:hAnsi="Arial" w:cs="Arial"/>
          <w:i/>
          <w:iCs/>
          <w:sz w:val="22"/>
          <w:szCs w:val="22"/>
        </w:rPr>
        <w:t>Eur</w:t>
      </w:r>
      <w:proofErr w:type="spellEnd"/>
      <w:r>
        <w:rPr>
          <w:rFonts w:ascii="Arial" w:hAnsi="Arial" w:cs="Arial"/>
          <w:i/>
          <w:iCs/>
          <w:sz w:val="22"/>
          <w:szCs w:val="22"/>
        </w:rPr>
        <w:t xml:space="preserve"> J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sz w:val="22"/>
          <w:szCs w:val="22"/>
        </w:rPr>
        <w:t xml:space="preserve"> 2014 Jun;1(2):67-71.</w:t>
      </w:r>
    </w:p>
    <w:p w14:paraId="2D1C8B46"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shd w:val="clear" w:color="auto" w:fill="FFFFFF"/>
        </w:rPr>
      </w:pPr>
      <w:proofErr w:type="spellStart"/>
      <w:r>
        <w:rPr>
          <w:rFonts w:ascii="Arial" w:hAnsi="Arial" w:cs="Arial"/>
          <w:sz w:val="22"/>
          <w:szCs w:val="22"/>
        </w:rPr>
        <w:t>Kisacik</w:t>
      </w:r>
      <w:proofErr w:type="spellEnd"/>
      <w:r>
        <w:rPr>
          <w:rFonts w:ascii="Arial" w:hAnsi="Arial" w:cs="Arial"/>
          <w:sz w:val="22"/>
          <w:szCs w:val="22"/>
        </w:rPr>
        <w:t xml:space="preserve"> B, </w:t>
      </w:r>
      <w:r>
        <w:rPr>
          <w:rFonts w:ascii="Arial" w:hAnsi="Arial" w:cs="Arial"/>
          <w:sz w:val="22"/>
          <w:szCs w:val="22"/>
          <w:shd w:val="clear" w:color="auto" w:fill="FFFFFF"/>
        </w:rPr>
        <w:t xml:space="preserve">Onat AM, </w:t>
      </w:r>
      <w:proofErr w:type="spellStart"/>
      <w:r>
        <w:rPr>
          <w:rFonts w:ascii="Arial" w:hAnsi="Arial" w:cs="Arial"/>
          <w:sz w:val="22"/>
          <w:szCs w:val="22"/>
          <w:shd w:val="clear" w:color="auto" w:fill="FFFFFF"/>
        </w:rPr>
        <w:t>Kasifoglu</w:t>
      </w:r>
      <w:proofErr w:type="spellEnd"/>
      <w:r>
        <w:rPr>
          <w:rFonts w:ascii="Arial" w:hAnsi="Arial" w:cs="Arial"/>
          <w:sz w:val="22"/>
          <w:szCs w:val="22"/>
          <w:shd w:val="clear" w:color="auto" w:fill="FFFFFF"/>
        </w:rPr>
        <w:t xml:space="preserve"> T, Pehlivan Y,</w:t>
      </w:r>
      <w:r>
        <w:rPr>
          <w:rStyle w:val="apple-converted-space"/>
          <w:rFonts w:ascii="Arial" w:hAnsi="Arial" w:cs="Arial"/>
          <w:sz w:val="22"/>
          <w:szCs w:val="22"/>
          <w:shd w:val="clear" w:color="auto" w:fill="FFFFFF"/>
        </w:rPr>
        <w:t> </w:t>
      </w:r>
      <w:r>
        <w:rPr>
          <w:rFonts w:ascii="Arial" w:hAnsi="Arial" w:cs="Arial"/>
          <w:b/>
          <w:bCs/>
          <w:sz w:val="22"/>
          <w:szCs w:val="22"/>
          <w:shd w:val="clear" w:color="auto" w:fill="FFFFFF"/>
        </w:rPr>
        <w:t>Pamuk ON</w:t>
      </w:r>
      <w:r>
        <w:rPr>
          <w:rFonts w:ascii="Arial" w:hAnsi="Arial" w:cs="Arial"/>
          <w:sz w:val="22"/>
          <w:szCs w:val="22"/>
          <w:shd w:val="clear" w:color="auto" w:fill="FFFFFF"/>
        </w:rPr>
        <w:t xml:space="preserve">, </w:t>
      </w:r>
      <w:proofErr w:type="spellStart"/>
      <w:r>
        <w:rPr>
          <w:rFonts w:ascii="Arial" w:hAnsi="Arial" w:cs="Arial"/>
          <w:sz w:val="22"/>
          <w:szCs w:val="22"/>
          <w:shd w:val="clear" w:color="auto" w:fill="FFFFFF"/>
        </w:rPr>
        <w:t>Dalkilic</w:t>
      </w:r>
      <w:proofErr w:type="spellEnd"/>
      <w:r>
        <w:rPr>
          <w:rFonts w:ascii="Arial" w:hAnsi="Arial" w:cs="Arial"/>
          <w:sz w:val="22"/>
          <w:szCs w:val="22"/>
          <w:shd w:val="clear" w:color="auto" w:fill="FFFFFF"/>
        </w:rPr>
        <w:t xml:space="preserve"> E, et al. Diagnostic Dilemma of Paraneoplastic Arthritis: Case Series. </w:t>
      </w:r>
      <w:r>
        <w:rPr>
          <w:rFonts w:ascii="Arial" w:hAnsi="Arial" w:cs="Arial"/>
          <w:i/>
          <w:sz w:val="22"/>
          <w:szCs w:val="22"/>
          <w:shd w:val="clear" w:color="auto" w:fill="FFFFFF"/>
        </w:rPr>
        <w:t>Int J Rheum Dis</w:t>
      </w:r>
      <w:r>
        <w:rPr>
          <w:rFonts w:ascii="Arial" w:hAnsi="Arial" w:cs="Arial"/>
          <w:sz w:val="22"/>
          <w:szCs w:val="22"/>
          <w:shd w:val="clear" w:color="auto" w:fill="FFFFFF"/>
        </w:rPr>
        <w:t>, 2014 Jul;17(6):640-645.</w:t>
      </w:r>
    </w:p>
    <w:p w14:paraId="3B17C1F7"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proofErr w:type="spellStart"/>
      <w:r>
        <w:rPr>
          <w:rFonts w:ascii="Arial" w:hAnsi="Arial" w:cs="Arial"/>
          <w:sz w:val="22"/>
          <w:szCs w:val="22"/>
        </w:rPr>
        <w:t>Direskeneli</w:t>
      </w:r>
      <w:proofErr w:type="spellEnd"/>
      <w:r>
        <w:rPr>
          <w:rFonts w:ascii="Arial" w:hAnsi="Arial" w:cs="Arial"/>
          <w:sz w:val="22"/>
          <w:szCs w:val="22"/>
        </w:rPr>
        <w:t xml:space="preserve"> H, </w:t>
      </w:r>
      <w:proofErr w:type="spellStart"/>
      <w:r>
        <w:rPr>
          <w:rFonts w:ascii="Arial" w:hAnsi="Arial" w:cs="Arial"/>
          <w:sz w:val="22"/>
          <w:szCs w:val="22"/>
        </w:rPr>
        <w:t>Akkoc</w:t>
      </w:r>
      <w:proofErr w:type="spellEnd"/>
      <w:r>
        <w:rPr>
          <w:rFonts w:ascii="Arial" w:hAnsi="Arial" w:cs="Arial"/>
          <w:sz w:val="22"/>
          <w:szCs w:val="22"/>
        </w:rPr>
        <w:t xml:space="preserve"> N, Bes C, N. Cakir, A. </w:t>
      </w:r>
      <w:proofErr w:type="spellStart"/>
      <w:r>
        <w:rPr>
          <w:rFonts w:ascii="Arial" w:hAnsi="Arial" w:cs="Arial"/>
          <w:sz w:val="22"/>
          <w:szCs w:val="22"/>
        </w:rPr>
        <w:t>Cefle</w:t>
      </w:r>
      <w:proofErr w:type="spellEnd"/>
      <w:r>
        <w:rPr>
          <w:rFonts w:ascii="Arial" w:hAnsi="Arial" w:cs="Arial"/>
          <w:sz w:val="22"/>
          <w:szCs w:val="22"/>
        </w:rPr>
        <w:t xml:space="preserve">, V. </w:t>
      </w:r>
      <w:proofErr w:type="spellStart"/>
      <w:r>
        <w:rPr>
          <w:rFonts w:ascii="Arial" w:hAnsi="Arial" w:cs="Arial"/>
          <w:sz w:val="22"/>
          <w:szCs w:val="22"/>
        </w:rPr>
        <w:t>Cobankara</w:t>
      </w:r>
      <w:proofErr w:type="spellEnd"/>
      <w:r>
        <w:rPr>
          <w:rFonts w:ascii="Arial" w:hAnsi="Arial" w:cs="Arial"/>
          <w:sz w:val="22"/>
          <w:szCs w:val="22"/>
        </w:rPr>
        <w:t xml:space="preserve">, E. </w:t>
      </w:r>
      <w:proofErr w:type="spellStart"/>
      <w:r>
        <w:rPr>
          <w:rFonts w:ascii="Arial" w:hAnsi="Arial" w:cs="Arial"/>
          <w:sz w:val="22"/>
          <w:szCs w:val="22"/>
        </w:rPr>
        <w:t>Dalkilic</w:t>
      </w:r>
      <w:proofErr w:type="spellEnd"/>
      <w:r>
        <w:rPr>
          <w:rFonts w:ascii="Arial" w:hAnsi="Arial" w:cs="Arial"/>
          <w:sz w:val="22"/>
          <w:szCs w:val="22"/>
        </w:rPr>
        <w:t xml:space="preserve">, A. </w:t>
      </w:r>
      <w:proofErr w:type="spellStart"/>
      <w:r>
        <w:rPr>
          <w:rFonts w:ascii="Arial" w:hAnsi="Arial" w:cs="Arial"/>
          <w:sz w:val="22"/>
          <w:szCs w:val="22"/>
        </w:rPr>
        <w:t>Dinc</w:t>
      </w:r>
      <w:proofErr w:type="spellEnd"/>
      <w:r>
        <w:rPr>
          <w:rFonts w:ascii="Arial" w:hAnsi="Arial" w:cs="Arial"/>
          <w:sz w:val="22"/>
          <w:szCs w:val="22"/>
        </w:rPr>
        <w:t xml:space="preserve">, I. </w:t>
      </w:r>
      <w:proofErr w:type="spellStart"/>
      <w:r>
        <w:rPr>
          <w:rFonts w:ascii="Arial" w:hAnsi="Arial" w:cs="Arial"/>
          <w:sz w:val="22"/>
          <w:szCs w:val="22"/>
        </w:rPr>
        <w:t>Ertenli</w:t>
      </w:r>
      <w:proofErr w:type="spellEnd"/>
      <w:r>
        <w:rPr>
          <w:rFonts w:ascii="Arial" w:hAnsi="Arial" w:cs="Arial"/>
          <w:sz w:val="22"/>
          <w:szCs w:val="22"/>
        </w:rPr>
        <w:t xml:space="preserve">, A. Gul, V. </w:t>
      </w:r>
      <w:proofErr w:type="spellStart"/>
      <w:r>
        <w:rPr>
          <w:rFonts w:ascii="Arial" w:hAnsi="Arial" w:cs="Arial"/>
          <w:sz w:val="22"/>
          <w:szCs w:val="22"/>
        </w:rPr>
        <w:t>Hamuryudan</w:t>
      </w:r>
      <w:proofErr w:type="spellEnd"/>
      <w:r>
        <w:rPr>
          <w:rFonts w:ascii="Arial" w:hAnsi="Arial" w:cs="Arial"/>
          <w:sz w:val="22"/>
          <w:szCs w:val="22"/>
        </w:rPr>
        <w:t xml:space="preserve">, M. </w:t>
      </w:r>
      <w:proofErr w:type="spellStart"/>
      <w:r>
        <w:rPr>
          <w:rFonts w:ascii="Arial" w:hAnsi="Arial" w:cs="Arial"/>
          <w:sz w:val="22"/>
          <w:szCs w:val="22"/>
        </w:rPr>
        <w:t>Inanc</w:t>
      </w:r>
      <w:proofErr w:type="spellEnd"/>
      <w:r>
        <w:rPr>
          <w:rFonts w:ascii="Arial" w:hAnsi="Arial" w:cs="Arial"/>
          <w:sz w:val="22"/>
          <w:szCs w:val="22"/>
        </w:rPr>
        <w:t xml:space="preserve">, U. Kalyoncu, Y. Karaaslan, T. </w:t>
      </w:r>
      <w:proofErr w:type="spellStart"/>
      <w:r>
        <w:rPr>
          <w:rFonts w:ascii="Arial" w:hAnsi="Arial" w:cs="Arial"/>
          <w:sz w:val="22"/>
          <w:szCs w:val="22"/>
        </w:rPr>
        <w:t>Kasifoglu</w:t>
      </w:r>
      <w:proofErr w:type="spellEnd"/>
      <w:r>
        <w:rPr>
          <w:rFonts w:ascii="Arial" w:hAnsi="Arial" w:cs="Arial"/>
          <w:sz w:val="22"/>
          <w:szCs w:val="22"/>
        </w:rPr>
        <w:t xml:space="preserve">, G. Keser, G. Keskin, B. </w:t>
      </w:r>
      <w:proofErr w:type="spellStart"/>
      <w:r>
        <w:rPr>
          <w:rFonts w:ascii="Arial" w:hAnsi="Arial" w:cs="Arial"/>
          <w:sz w:val="22"/>
          <w:szCs w:val="22"/>
        </w:rPr>
        <w:t>Kisacik</w:t>
      </w:r>
      <w:proofErr w:type="spellEnd"/>
      <w:r>
        <w:rPr>
          <w:rFonts w:ascii="Arial" w:hAnsi="Arial" w:cs="Arial"/>
          <w:sz w:val="22"/>
          <w:szCs w:val="22"/>
        </w:rPr>
        <w:t xml:space="preserve">, S. Kiraz, S. </w:t>
      </w:r>
      <w:proofErr w:type="spellStart"/>
      <w:r>
        <w:rPr>
          <w:rFonts w:ascii="Arial" w:hAnsi="Arial" w:cs="Arial"/>
          <w:sz w:val="22"/>
          <w:szCs w:val="22"/>
        </w:rPr>
        <w:t>Masatlioglu</w:t>
      </w:r>
      <w:proofErr w:type="spellEnd"/>
      <w:r>
        <w:rPr>
          <w:rFonts w:ascii="Arial" w:hAnsi="Arial" w:cs="Arial"/>
          <w:sz w:val="22"/>
          <w:szCs w:val="22"/>
        </w:rPr>
        <w:t xml:space="preserve">, A. M. Onat, S. Ozbek, M. A. Ozturk,  </w:t>
      </w:r>
      <w:r>
        <w:rPr>
          <w:rFonts w:ascii="Arial" w:hAnsi="Arial" w:cs="Arial"/>
          <w:b/>
          <w:sz w:val="22"/>
          <w:szCs w:val="22"/>
        </w:rPr>
        <w:t>Pamuk ON,</w:t>
      </w:r>
      <w:r>
        <w:rPr>
          <w:rFonts w:ascii="Arial" w:hAnsi="Arial" w:cs="Arial"/>
          <w:sz w:val="22"/>
          <w:szCs w:val="22"/>
        </w:rPr>
        <w:t xml:space="preserve"> et al. Impact of Rheumatoid Arthritis Study: A Questionnaire Study.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2014 Jul-Aug;32(4):477-483.</w:t>
      </w:r>
    </w:p>
    <w:p w14:paraId="1978E9CA"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proofErr w:type="spellStart"/>
      <w:r>
        <w:rPr>
          <w:rFonts w:ascii="Arial" w:hAnsi="Arial" w:cs="Arial"/>
          <w:sz w:val="22"/>
          <w:szCs w:val="22"/>
        </w:rPr>
        <w:t>Uyanik</w:t>
      </w:r>
      <w:proofErr w:type="spellEnd"/>
      <w:r>
        <w:rPr>
          <w:rFonts w:ascii="Arial" w:hAnsi="Arial" w:cs="Arial"/>
          <w:sz w:val="22"/>
          <w:szCs w:val="22"/>
        </w:rPr>
        <w:t xml:space="preserve"> MS, Pamuk GE,</w:t>
      </w:r>
      <w:r>
        <w:rPr>
          <w:rFonts w:ascii="Arial" w:hAnsi="Arial" w:cs="Arial"/>
          <w:b/>
          <w:sz w:val="22"/>
          <w:szCs w:val="22"/>
        </w:rPr>
        <w:t xml:space="preserve"> Pamuk ON,</w:t>
      </w:r>
      <w:r>
        <w:rPr>
          <w:rFonts w:ascii="Arial" w:hAnsi="Arial" w:cs="Arial"/>
          <w:sz w:val="22"/>
          <w:szCs w:val="22"/>
        </w:rPr>
        <w:t xml:space="preserve"> Tuncel SA. Tissue Factor Pathway Inhibitor and Thrombin-Activatable Carboxypeptidase B for Prediction of Early Atherosclerosis in Gouty Arthritis. </w:t>
      </w:r>
      <w:proofErr w:type="spellStart"/>
      <w:r>
        <w:rPr>
          <w:rFonts w:ascii="Arial" w:hAnsi="Arial" w:cs="Arial"/>
          <w:i/>
          <w:iCs/>
          <w:sz w:val="22"/>
          <w:szCs w:val="22"/>
        </w:rPr>
        <w:t>Thromb</w:t>
      </w:r>
      <w:proofErr w:type="spellEnd"/>
      <w:r>
        <w:rPr>
          <w:rFonts w:ascii="Arial" w:hAnsi="Arial" w:cs="Arial"/>
          <w:i/>
          <w:iCs/>
          <w:sz w:val="22"/>
          <w:szCs w:val="22"/>
        </w:rPr>
        <w:t xml:space="preserve"> Res,</w:t>
      </w:r>
      <w:r>
        <w:rPr>
          <w:rFonts w:ascii="Arial" w:hAnsi="Arial" w:cs="Arial"/>
          <w:sz w:val="22"/>
          <w:szCs w:val="22"/>
        </w:rPr>
        <w:t xml:space="preserve"> 2014 Aug;134(2):526-530.</w:t>
      </w:r>
    </w:p>
    <w:p w14:paraId="4EADA1AE" w14:textId="77777777" w:rsidR="00370379" w:rsidRDefault="004F19E3">
      <w:pPr>
        <w:numPr>
          <w:ilvl w:val="0"/>
          <w:numId w:val="1"/>
        </w:numPr>
        <w:spacing w:before="100" w:beforeAutospacing="1" w:after="100" w:afterAutospacing="1"/>
        <w:ind w:left="540" w:hanging="540"/>
        <w:contextualSpacing/>
        <w:rPr>
          <w:rFonts w:ascii="Arial" w:hAnsi="Arial" w:cs="Arial"/>
          <w:bCs/>
          <w:sz w:val="22"/>
          <w:szCs w:val="22"/>
        </w:rPr>
      </w:pPr>
      <w:r>
        <w:rPr>
          <w:rFonts w:ascii="Arial" w:hAnsi="Arial" w:cs="Arial"/>
          <w:sz w:val="22"/>
          <w:szCs w:val="22"/>
        </w:rPr>
        <w:t xml:space="preserve">Gürsel </w:t>
      </w:r>
      <w:proofErr w:type="spellStart"/>
      <w:r>
        <w:rPr>
          <w:rFonts w:ascii="Arial" w:hAnsi="Arial" w:cs="Arial"/>
          <w:sz w:val="22"/>
          <w:szCs w:val="22"/>
        </w:rPr>
        <w:t>Ürün</w:t>
      </w:r>
      <w:proofErr w:type="spellEnd"/>
      <w:r>
        <w:rPr>
          <w:rFonts w:ascii="Arial" w:hAnsi="Arial" w:cs="Arial"/>
          <w:sz w:val="22"/>
          <w:szCs w:val="22"/>
        </w:rPr>
        <w:t xml:space="preserve"> Y, </w:t>
      </w:r>
      <w:r>
        <w:rPr>
          <w:rFonts w:ascii="Arial" w:hAnsi="Arial" w:cs="Arial"/>
          <w:bCs/>
          <w:sz w:val="22"/>
          <w:szCs w:val="22"/>
        </w:rPr>
        <w:t xml:space="preserve">Dönmez S, Arıcan O, </w:t>
      </w:r>
      <w:r>
        <w:rPr>
          <w:rFonts w:ascii="Arial" w:hAnsi="Arial" w:cs="Arial"/>
          <w:b/>
          <w:bCs/>
          <w:sz w:val="22"/>
          <w:szCs w:val="22"/>
        </w:rPr>
        <w:t xml:space="preserve">Pamuk ON. </w:t>
      </w:r>
      <w:proofErr w:type="spellStart"/>
      <w:r>
        <w:rPr>
          <w:rFonts w:ascii="Arial" w:hAnsi="Arial" w:cs="Arial"/>
          <w:bCs/>
          <w:sz w:val="22"/>
          <w:szCs w:val="22"/>
        </w:rPr>
        <w:t>Lupusun</w:t>
      </w:r>
      <w:proofErr w:type="spellEnd"/>
      <w:r>
        <w:rPr>
          <w:rFonts w:ascii="Arial" w:hAnsi="Arial" w:cs="Arial"/>
          <w:bCs/>
          <w:sz w:val="22"/>
          <w:szCs w:val="22"/>
        </w:rPr>
        <w:t xml:space="preserve"> Deri </w:t>
      </w:r>
      <w:proofErr w:type="spellStart"/>
      <w:r>
        <w:rPr>
          <w:rFonts w:ascii="Arial" w:hAnsi="Arial" w:cs="Arial"/>
          <w:bCs/>
          <w:sz w:val="22"/>
          <w:szCs w:val="22"/>
        </w:rPr>
        <w:t>Bulgularının</w:t>
      </w:r>
      <w:proofErr w:type="spellEnd"/>
      <w:r>
        <w:rPr>
          <w:rFonts w:ascii="Arial" w:hAnsi="Arial" w:cs="Arial"/>
          <w:bCs/>
          <w:sz w:val="22"/>
          <w:szCs w:val="22"/>
        </w:rPr>
        <w:t xml:space="preserve"> </w:t>
      </w:r>
      <w:proofErr w:type="spellStart"/>
      <w:r>
        <w:rPr>
          <w:rFonts w:ascii="Arial" w:hAnsi="Arial" w:cs="Arial"/>
          <w:bCs/>
          <w:sz w:val="22"/>
          <w:szCs w:val="22"/>
        </w:rPr>
        <w:t>Türkçe</w:t>
      </w:r>
      <w:proofErr w:type="spellEnd"/>
      <w:r>
        <w:rPr>
          <w:rFonts w:ascii="Arial" w:hAnsi="Arial" w:cs="Arial"/>
          <w:bCs/>
          <w:sz w:val="22"/>
          <w:szCs w:val="22"/>
        </w:rPr>
        <w:t xml:space="preserve"> </w:t>
      </w:r>
      <w:proofErr w:type="spellStart"/>
      <w:r>
        <w:rPr>
          <w:rFonts w:ascii="Arial" w:hAnsi="Arial" w:cs="Arial"/>
          <w:bCs/>
          <w:sz w:val="22"/>
          <w:szCs w:val="22"/>
        </w:rPr>
        <w:t>Revize</w:t>
      </w:r>
      <w:proofErr w:type="spellEnd"/>
      <w:r>
        <w:rPr>
          <w:rFonts w:ascii="Arial" w:hAnsi="Arial" w:cs="Arial"/>
          <w:bCs/>
          <w:sz w:val="22"/>
          <w:szCs w:val="22"/>
        </w:rPr>
        <w:t xml:space="preserve"> </w:t>
      </w:r>
      <w:proofErr w:type="spellStart"/>
      <w:r>
        <w:rPr>
          <w:rFonts w:ascii="Arial" w:hAnsi="Arial" w:cs="Arial"/>
          <w:bCs/>
          <w:sz w:val="22"/>
          <w:szCs w:val="22"/>
        </w:rPr>
        <w:t>Edilmiş</w:t>
      </w:r>
      <w:proofErr w:type="spellEnd"/>
      <w:r>
        <w:rPr>
          <w:rFonts w:ascii="Arial" w:hAnsi="Arial" w:cs="Arial"/>
          <w:bCs/>
          <w:sz w:val="22"/>
          <w:szCs w:val="22"/>
        </w:rPr>
        <w:t xml:space="preserve"> </w:t>
      </w:r>
      <w:proofErr w:type="spellStart"/>
      <w:r>
        <w:rPr>
          <w:rFonts w:ascii="Arial" w:hAnsi="Arial" w:cs="Arial"/>
          <w:bCs/>
          <w:sz w:val="22"/>
          <w:szCs w:val="22"/>
        </w:rPr>
        <w:t>Kutane</w:t>
      </w:r>
      <w:proofErr w:type="spellEnd"/>
      <w:r>
        <w:rPr>
          <w:rFonts w:ascii="Arial" w:hAnsi="Arial" w:cs="Arial"/>
          <w:bCs/>
          <w:sz w:val="22"/>
          <w:szCs w:val="22"/>
        </w:rPr>
        <w:t xml:space="preserve"> Lupus </w:t>
      </w:r>
      <w:proofErr w:type="spellStart"/>
      <w:r>
        <w:rPr>
          <w:rFonts w:ascii="Arial" w:hAnsi="Arial" w:cs="Arial"/>
          <w:bCs/>
          <w:sz w:val="22"/>
          <w:szCs w:val="22"/>
        </w:rPr>
        <w:t>Eritematozus</w:t>
      </w:r>
      <w:proofErr w:type="spellEnd"/>
      <w:r>
        <w:rPr>
          <w:rFonts w:ascii="Arial" w:hAnsi="Arial" w:cs="Arial"/>
          <w:bCs/>
          <w:sz w:val="22"/>
          <w:szCs w:val="22"/>
        </w:rPr>
        <w:t xml:space="preserve"> </w:t>
      </w:r>
      <w:proofErr w:type="spellStart"/>
      <w:r>
        <w:rPr>
          <w:rFonts w:ascii="Arial" w:hAnsi="Arial" w:cs="Arial"/>
          <w:bCs/>
          <w:sz w:val="22"/>
          <w:szCs w:val="22"/>
        </w:rPr>
        <w:t>Hastalık</w:t>
      </w:r>
      <w:proofErr w:type="spellEnd"/>
      <w:r>
        <w:rPr>
          <w:rFonts w:ascii="Arial" w:hAnsi="Arial" w:cs="Arial"/>
          <w:bCs/>
          <w:sz w:val="22"/>
          <w:szCs w:val="22"/>
        </w:rPr>
        <w:t xml:space="preserve"> Alan </w:t>
      </w:r>
      <w:proofErr w:type="spellStart"/>
      <w:r>
        <w:rPr>
          <w:rFonts w:ascii="Arial" w:hAnsi="Arial" w:cs="Arial"/>
          <w:bCs/>
          <w:sz w:val="22"/>
          <w:szCs w:val="22"/>
        </w:rPr>
        <w:t>ve</w:t>
      </w:r>
      <w:proofErr w:type="spellEnd"/>
      <w:r>
        <w:rPr>
          <w:rFonts w:ascii="Arial" w:hAnsi="Arial" w:cs="Arial"/>
          <w:bCs/>
          <w:sz w:val="22"/>
          <w:szCs w:val="22"/>
        </w:rPr>
        <w:t xml:space="preserve"> </w:t>
      </w:r>
      <w:proofErr w:type="spellStart"/>
      <w:r>
        <w:rPr>
          <w:rFonts w:ascii="Arial" w:hAnsi="Arial" w:cs="Arial"/>
          <w:bCs/>
          <w:sz w:val="22"/>
          <w:szCs w:val="22"/>
        </w:rPr>
        <w:t>Şiddet</w:t>
      </w:r>
      <w:proofErr w:type="spellEnd"/>
      <w:r>
        <w:rPr>
          <w:rFonts w:ascii="Arial" w:hAnsi="Arial" w:cs="Arial"/>
          <w:bCs/>
          <w:sz w:val="22"/>
          <w:szCs w:val="22"/>
        </w:rPr>
        <w:t xml:space="preserve"> </w:t>
      </w:r>
      <w:proofErr w:type="spellStart"/>
      <w:r>
        <w:rPr>
          <w:rFonts w:ascii="Arial" w:hAnsi="Arial" w:cs="Arial"/>
          <w:bCs/>
          <w:sz w:val="22"/>
          <w:szCs w:val="22"/>
        </w:rPr>
        <w:t>İndeksi</w:t>
      </w:r>
      <w:proofErr w:type="spellEnd"/>
      <w:r>
        <w:rPr>
          <w:rFonts w:ascii="Arial" w:hAnsi="Arial" w:cs="Arial"/>
          <w:bCs/>
          <w:sz w:val="22"/>
          <w:szCs w:val="22"/>
        </w:rPr>
        <w:t xml:space="preserve"> </w:t>
      </w:r>
      <w:proofErr w:type="spellStart"/>
      <w:r>
        <w:rPr>
          <w:rFonts w:ascii="Arial" w:hAnsi="Arial" w:cs="Arial"/>
          <w:bCs/>
          <w:sz w:val="22"/>
          <w:szCs w:val="22"/>
        </w:rPr>
        <w:t>ile</w:t>
      </w:r>
      <w:proofErr w:type="spellEnd"/>
      <w:r>
        <w:rPr>
          <w:rFonts w:ascii="Arial" w:hAnsi="Arial" w:cs="Arial"/>
          <w:bCs/>
          <w:sz w:val="22"/>
          <w:szCs w:val="22"/>
        </w:rPr>
        <w:t xml:space="preserve"> </w:t>
      </w:r>
      <w:proofErr w:type="spellStart"/>
      <w:r>
        <w:rPr>
          <w:rFonts w:ascii="Arial" w:hAnsi="Arial" w:cs="Arial"/>
          <w:bCs/>
          <w:sz w:val="22"/>
          <w:szCs w:val="22"/>
        </w:rPr>
        <w:t>Değerlendirilmesi</w:t>
      </w:r>
      <w:proofErr w:type="spellEnd"/>
      <w:r>
        <w:rPr>
          <w:rFonts w:ascii="Arial" w:hAnsi="Arial" w:cs="Arial"/>
          <w:bCs/>
          <w:sz w:val="22"/>
          <w:szCs w:val="22"/>
        </w:rPr>
        <w:t xml:space="preserve">. </w:t>
      </w:r>
      <w:proofErr w:type="spellStart"/>
      <w:r>
        <w:rPr>
          <w:rFonts w:ascii="Arial" w:hAnsi="Arial" w:cs="Arial"/>
          <w:bCs/>
          <w:i/>
          <w:sz w:val="22"/>
          <w:szCs w:val="22"/>
        </w:rPr>
        <w:t>Turkderm</w:t>
      </w:r>
      <w:proofErr w:type="spellEnd"/>
      <w:r>
        <w:rPr>
          <w:rFonts w:ascii="Arial" w:hAnsi="Arial" w:cs="Arial"/>
          <w:bCs/>
          <w:i/>
          <w:sz w:val="22"/>
          <w:szCs w:val="22"/>
        </w:rPr>
        <w:t xml:space="preserve">, </w:t>
      </w:r>
      <w:r>
        <w:rPr>
          <w:rFonts w:ascii="Arial" w:hAnsi="Arial" w:cs="Arial"/>
          <w:bCs/>
          <w:sz w:val="22"/>
          <w:szCs w:val="22"/>
        </w:rPr>
        <w:t>2014;48:208-214.</w:t>
      </w:r>
    </w:p>
    <w:p w14:paraId="76206BFF" w14:textId="77777777" w:rsidR="00370379" w:rsidRDefault="004F19E3">
      <w:pPr>
        <w:numPr>
          <w:ilvl w:val="0"/>
          <w:numId w:val="1"/>
        </w:numPr>
        <w:tabs>
          <w:tab w:val="left" w:pos="540"/>
        </w:tabs>
        <w:spacing w:before="100" w:beforeAutospacing="1" w:after="100" w:afterAutospacing="1"/>
        <w:ind w:left="540" w:hanging="540"/>
        <w:contextualSpacing/>
        <w:rPr>
          <w:rFonts w:ascii="Arial" w:hAnsi="Arial" w:cs="Arial"/>
          <w:sz w:val="22"/>
          <w:szCs w:val="22"/>
        </w:rPr>
      </w:pPr>
      <w:r>
        <w:rPr>
          <w:rFonts w:ascii="Arial" w:hAnsi="Arial" w:cs="Arial"/>
          <w:sz w:val="22"/>
          <w:szCs w:val="22"/>
        </w:rPr>
        <w:t xml:space="preserve">Seyhan S., </w:t>
      </w:r>
      <w:r>
        <w:rPr>
          <w:rFonts w:ascii="Arial" w:hAnsi="Arial" w:cs="Arial"/>
          <w:b/>
          <w:sz w:val="22"/>
          <w:szCs w:val="22"/>
        </w:rPr>
        <w:t>Pamuk ON,</w:t>
      </w:r>
      <w:r>
        <w:rPr>
          <w:rFonts w:ascii="Arial" w:hAnsi="Arial" w:cs="Arial"/>
          <w:sz w:val="22"/>
          <w:szCs w:val="22"/>
        </w:rPr>
        <w:t xml:space="preserve"> Pamuk GE, Cakir, N. The correlation between ferritin level and acute phase parameters in rheumatoid arthritis and systemic lupus erythematosus. </w:t>
      </w:r>
      <w:proofErr w:type="spellStart"/>
      <w:r>
        <w:rPr>
          <w:rFonts w:ascii="Arial" w:hAnsi="Arial" w:cs="Arial"/>
          <w:i/>
          <w:iCs/>
          <w:sz w:val="22"/>
          <w:szCs w:val="22"/>
        </w:rPr>
        <w:t>Eur</w:t>
      </w:r>
      <w:proofErr w:type="spellEnd"/>
      <w:r>
        <w:rPr>
          <w:rFonts w:ascii="Arial" w:hAnsi="Arial" w:cs="Arial"/>
          <w:i/>
          <w:iCs/>
          <w:sz w:val="22"/>
          <w:szCs w:val="22"/>
        </w:rPr>
        <w:t xml:space="preserve"> J </w:t>
      </w:r>
      <w:proofErr w:type="spellStart"/>
      <w:r>
        <w:rPr>
          <w:rFonts w:ascii="Arial" w:hAnsi="Arial" w:cs="Arial"/>
          <w:i/>
          <w:iCs/>
          <w:sz w:val="22"/>
          <w:szCs w:val="22"/>
        </w:rPr>
        <w:t>Rheumatol</w:t>
      </w:r>
      <w:proofErr w:type="spellEnd"/>
      <w:r>
        <w:rPr>
          <w:rFonts w:ascii="Arial" w:hAnsi="Arial" w:cs="Arial"/>
          <w:i/>
          <w:iCs/>
          <w:sz w:val="22"/>
          <w:szCs w:val="22"/>
        </w:rPr>
        <w:t>.</w:t>
      </w:r>
      <w:r>
        <w:rPr>
          <w:rFonts w:ascii="Arial" w:hAnsi="Arial" w:cs="Arial"/>
          <w:sz w:val="22"/>
          <w:szCs w:val="22"/>
        </w:rPr>
        <w:t xml:space="preserve"> 2014 Sep;1(3):92-5.</w:t>
      </w:r>
    </w:p>
    <w:p w14:paraId="54DC0308"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r>
        <w:rPr>
          <w:rFonts w:ascii="Arial" w:hAnsi="Arial" w:cs="Arial"/>
          <w:b/>
          <w:sz w:val="22"/>
          <w:szCs w:val="22"/>
        </w:rPr>
        <w:t xml:space="preserve">Pamuk ON, </w:t>
      </w:r>
      <w:proofErr w:type="spellStart"/>
      <w:r>
        <w:rPr>
          <w:rFonts w:ascii="Arial" w:hAnsi="Arial" w:cs="Arial"/>
          <w:sz w:val="22"/>
          <w:szCs w:val="22"/>
        </w:rPr>
        <w:t>Tozkir</w:t>
      </w:r>
      <w:proofErr w:type="spellEnd"/>
      <w:r>
        <w:rPr>
          <w:rFonts w:ascii="Arial" w:hAnsi="Arial" w:cs="Arial"/>
          <w:sz w:val="22"/>
          <w:szCs w:val="22"/>
        </w:rPr>
        <w:t xml:space="preserve"> H, </w:t>
      </w:r>
      <w:proofErr w:type="spellStart"/>
      <w:r>
        <w:rPr>
          <w:rFonts w:ascii="Arial" w:hAnsi="Arial" w:cs="Arial"/>
          <w:sz w:val="22"/>
          <w:szCs w:val="22"/>
        </w:rPr>
        <w:t>Uyanik</w:t>
      </w:r>
      <w:proofErr w:type="spellEnd"/>
      <w:r>
        <w:rPr>
          <w:rFonts w:ascii="Arial" w:hAnsi="Arial" w:cs="Arial"/>
          <w:sz w:val="22"/>
          <w:szCs w:val="22"/>
        </w:rPr>
        <w:t xml:space="preserve"> MS, Gurkan H, Saritas F, </w:t>
      </w:r>
      <w:proofErr w:type="spellStart"/>
      <w:r>
        <w:rPr>
          <w:rFonts w:ascii="Arial" w:hAnsi="Arial" w:cs="Arial"/>
          <w:sz w:val="22"/>
          <w:szCs w:val="22"/>
        </w:rPr>
        <w:t>Duymaz</w:t>
      </w:r>
      <w:proofErr w:type="spellEnd"/>
      <w:r>
        <w:rPr>
          <w:rFonts w:ascii="Arial" w:hAnsi="Arial" w:cs="Arial"/>
          <w:sz w:val="22"/>
          <w:szCs w:val="22"/>
        </w:rPr>
        <w:t xml:space="preserve"> J, et al. PECAM-1 Gene Polymorphisms and Soluble PECAM-1 Level in Rheumatoid Arthritis and Systemic Lupus Erythematosus Patients: Any Link with Clinical Atherosclerotic Events?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2014 Dec;33(12):1737-1743.</w:t>
      </w:r>
    </w:p>
    <w:p w14:paraId="176D2B3E"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proofErr w:type="spellStart"/>
      <w:r>
        <w:rPr>
          <w:rFonts w:ascii="Arial" w:hAnsi="Arial" w:cs="Arial"/>
          <w:sz w:val="22"/>
          <w:szCs w:val="22"/>
          <w:shd w:val="clear" w:color="auto" w:fill="FFFFFF"/>
        </w:rPr>
        <w:t>Tekatas</w:t>
      </w:r>
      <w:proofErr w:type="spellEnd"/>
      <w:r>
        <w:rPr>
          <w:rFonts w:ascii="Arial" w:hAnsi="Arial" w:cs="Arial"/>
          <w:sz w:val="22"/>
          <w:szCs w:val="22"/>
          <w:shd w:val="clear" w:color="auto" w:fill="FFFFFF"/>
        </w:rPr>
        <w:t xml:space="preserve"> A, </w:t>
      </w:r>
      <w:r>
        <w:rPr>
          <w:rFonts w:ascii="Arial" w:hAnsi="Arial" w:cs="Arial"/>
          <w:b/>
          <w:bCs/>
          <w:sz w:val="22"/>
          <w:szCs w:val="22"/>
          <w:shd w:val="clear" w:color="auto" w:fill="FFFFFF"/>
        </w:rPr>
        <w:t>Pamuk ON.</w:t>
      </w:r>
      <w:r>
        <w:rPr>
          <w:rFonts w:ascii="Arial" w:hAnsi="Arial" w:cs="Arial"/>
          <w:sz w:val="22"/>
          <w:szCs w:val="22"/>
          <w:shd w:val="clear" w:color="auto" w:fill="FFFFFF"/>
        </w:rPr>
        <w:t xml:space="preserve"> Increased Frequency of Restless Leg Syndrome in Patients with Ankylosing Spondylitis. </w:t>
      </w:r>
      <w:r>
        <w:rPr>
          <w:rFonts w:ascii="Arial" w:hAnsi="Arial" w:cs="Arial"/>
          <w:i/>
          <w:sz w:val="22"/>
          <w:szCs w:val="22"/>
          <w:shd w:val="clear" w:color="auto" w:fill="FFFFFF"/>
        </w:rPr>
        <w:t>Int J Rheum Dis</w:t>
      </w:r>
      <w:r>
        <w:rPr>
          <w:rFonts w:ascii="Arial" w:hAnsi="Arial" w:cs="Arial"/>
          <w:sz w:val="22"/>
          <w:szCs w:val="22"/>
          <w:shd w:val="clear" w:color="auto" w:fill="FFFFFF"/>
        </w:rPr>
        <w:t>, 2015 Jan;18(1):58-62.</w:t>
      </w:r>
    </w:p>
    <w:p w14:paraId="52209B20"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Koylu</w:t>
      </w:r>
      <w:proofErr w:type="spellEnd"/>
      <w:r>
        <w:rPr>
          <w:rFonts w:ascii="Arial" w:hAnsi="Arial" w:cs="Arial"/>
          <w:sz w:val="22"/>
          <w:szCs w:val="22"/>
        </w:rPr>
        <w:t xml:space="preserve"> A, Pamuk GE, </w:t>
      </w:r>
      <w:proofErr w:type="spellStart"/>
      <w:r>
        <w:rPr>
          <w:rFonts w:ascii="Arial" w:hAnsi="Arial" w:cs="Arial"/>
          <w:sz w:val="22"/>
          <w:szCs w:val="22"/>
        </w:rPr>
        <w:t>Uyanik</w:t>
      </w:r>
      <w:proofErr w:type="spellEnd"/>
      <w:r>
        <w:rPr>
          <w:rFonts w:ascii="Arial" w:hAnsi="Arial" w:cs="Arial"/>
          <w:sz w:val="22"/>
          <w:szCs w:val="22"/>
        </w:rPr>
        <w:t xml:space="preserve"> MS, Demir M, </w:t>
      </w:r>
      <w:r>
        <w:rPr>
          <w:rFonts w:ascii="Arial" w:hAnsi="Arial" w:cs="Arial"/>
          <w:b/>
          <w:sz w:val="22"/>
          <w:szCs w:val="22"/>
        </w:rPr>
        <w:t xml:space="preserve">Pamuk ON. </w:t>
      </w:r>
      <w:r>
        <w:rPr>
          <w:rFonts w:ascii="Arial" w:hAnsi="Arial" w:cs="Arial"/>
          <w:sz w:val="22"/>
          <w:szCs w:val="22"/>
        </w:rPr>
        <w:t xml:space="preserve">Immune Thrombocytopenia: Epidemiological and Clinical Features of 216 Patients in Northwestern Turkey. </w:t>
      </w:r>
      <w:r>
        <w:rPr>
          <w:rFonts w:ascii="Arial" w:hAnsi="Arial" w:cs="Arial"/>
          <w:i/>
          <w:sz w:val="22"/>
          <w:szCs w:val="22"/>
        </w:rPr>
        <w:t>Ann Hematol,</w:t>
      </w:r>
      <w:r>
        <w:rPr>
          <w:rFonts w:ascii="Arial" w:hAnsi="Arial" w:cs="Arial"/>
          <w:sz w:val="22"/>
          <w:szCs w:val="22"/>
        </w:rPr>
        <w:t xml:space="preserve"> 2015 Mar;94(3):459-466.</w:t>
      </w:r>
    </w:p>
    <w:p w14:paraId="47EBFDE8"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shd w:val="clear" w:color="auto" w:fill="FFFFFF"/>
        </w:rPr>
      </w:pPr>
      <w:proofErr w:type="spellStart"/>
      <w:r w:rsidRPr="001D2298">
        <w:rPr>
          <w:rFonts w:ascii="Arial" w:hAnsi="Arial" w:cs="Arial"/>
          <w:color w:val="212121"/>
          <w:sz w:val="22"/>
          <w:szCs w:val="22"/>
          <w:shd w:val="clear" w:color="auto" w:fill="FFFFFF"/>
          <w:lang w:val="fr-FR"/>
        </w:rPr>
        <w:t>Renauer</w:t>
      </w:r>
      <w:proofErr w:type="spellEnd"/>
      <w:r w:rsidRPr="001D2298">
        <w:rPr>
          <w:rFonts w:ascii="Arial" w:hAnsi="Arial" w:cs="Arial"/>
          <w:color w:val="212121"/>
          <w:sz w:val="22"/>
          <w:szCs w:val="22"/>
          <w:shd w:val="clear" w:color="auto" w:fill="FFFFFF"/>
          <w:lang w:val="fr-FR"/>
        </w:rPr>
        <w:t xml:space="preserve"> PA, </w:t>
      </w:r>
      <w:proofErr w:type="spellStart"/>
      <w:r w:rsidRPr="001D2298">
        <w:rPr>
          <w:rFonts w:ascii="Arial" w:hAnsi="Arial" w:cs="Arial"/>
          <w:color w:val="212121"/>
          <w:sz w:val="22"/>
          <w:szCs w:val="22"/>
          <w:shd w:val="clear" w:color="auto" w:fill="FFFFFF"/>
          <w:lang w:val="fr-FR"/>
        </w:rPr>
        <w:t>Saruhan-Direskeneli</w:t>
      </w:r>
      <w:proofErr w:type="spellEnd"/>
      <w:r w:rsidRPr="001D2298">
        <w:rPr>
          <w:rFonts w:ascii="Arial" w:hAnsi="Arial" w:cs="Arial"/>
          <w:color w:val="212121"/>
          <w:sz w:val="22"/>
          <w:szCs w:val="22"/>
          <w:shd w:val="clear" w:color="auto" w:fill="FFFFFF"/>
          <w:lang w:val="fr-FR"/>
        </w:rPr>
        <w:t xml:space="preserve"> G, Coit P, …, </w:t>
      </w:r>
      <w:r w:rsidRPr="001D2298">
        <w:rPr>
          <w:rFonts w:ascii="Arial" w:hAnsi="Arial" w:cs="Arial"/>
          <w:b/>
          <w:bCs/>
          <w:color w:val="212121"/>
          <w:sz w:val="22"/>
          <w:szCs w:val="22"/>
          <w:shd w:val="clear" w:color="auto" w:fill="FFFFFF"/>
          <w:lang w:val="fr-FR"/>
        </w:rPr>
        <w:t>Pamuk ON</w:t>
      </w:r>
      <w:r w:rsidRPr="001D2298">
        <w:rPr>
          <w:rFonts w:ascii="Arial" w:hAnsi="Arial" w:cs="Arial"/>
          <w:color w:val="212121"/>
          <w:sz w:val="22"/>
          <w:szCs w:val="22"/>
          <w:shd w:val="clear" w:color="auto" w:fill="FFFFFF"/>
          <w:lang w:val="fr-FR"/>
        </w:rPr>
        <w:t xml:space="preserve">, et al. </w:t>
      </w:r>
      <w:r>
        <w:rPr>
          <w:rFonts w:ascii="Arial" w:hAnsi="Arial" w:cs="Arial"/>
          <w:color w:val="212121"/>
          <w:sz w:val="22"/>
          <w:szCs w:val="22"/>
          <w:shd w:val="clear" w:color="auto" w:fill="FFFFFF"/>
        </w:rPr>
        <w:t xml:space="preserve">Identification of Susceptibility Loci in IL6, RPS9/LILRB3, and an Intergenic Locus on Chromosome 21q22 in Takayasu Arteritis in a Genome-Wide Association Study. </w:t>
      </w:r>
      <w:r>
        <w:rPr>
          <w:rFonts w:ascii="Arial" w:hAnsi="Arial" w:cs="Arial"/>
          <w:i/>
          <w:iCs/>
          <w:color w:val="212121"/>
          <w:sz w:val="22"/>
          <w:szCs w:val="22"/>
          <w:shd w:val="clear" w:color="auto" w:fill="FFFFFF"/>
        </w:rPr>
        <w:t xml:space="preserve">Arthritis </w:t>
      </w:r>
      <w:proofErr w:type="spellStart"/>
      <w:r>
        <w:rPr>
          <w:rFonts w:ascii="Arial" w:hAnsi="Arial" w:cs="Arial"/>
          <w:i/>
          <w:iCs/>
          <w:color w:val="212121"/>
          <w:sz w:val="22"/>
          <w:szCs w:val="22"/>
          <w:shd w:val="clear" w:color="auto" w:fill="FFFFFF"/>
        </w:rPr>
        <w:t>Rheumatol</w:t>
      </w:r>
      <w:proofErr w:type="spellEnd"/>
      <w:r>
        <w:rPr>
          <w:rFonts w:ascii="Arial" w:hAnsi="Arial" w:cs="Arial"/>
          <w:i/>
          <w:iCs/>
          <w:color w:val="212121"/>
          <w:sz w:val="22"/>
          <w:szCs w:val="22"/>
          <w:shd w:val="clear" w:color="auto" w:fill="FFFFFF"/>
        </w:rPr>
        <w:t>.</w:t>
      </w:r>
      <w:r>
        <w:rPr>
          <w:rFonts w:ascii="Arial" w:hAnsi="Arial" w:cs="Arial"/>
          <w:color w:val="212121"/>
          <w:sz w:val="22"/>
          <w:szCs w:val="22"/>
          <w:shd w:val="clear" w:color="auto" w:fill="FFFFFF"/>
        </w:rPr>
        <w:t xml:space="preserve"> 2015 May;67(5):1361-8. </w:t>
      </w:r>
    </w:p>
    <w:p w14:paraId="43787A9B"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proofErr w:type="spellStart"/>
      <w:r>
        <w:rPr>
          <w:rFonts w:ascii="Arial" w:hAnsi="Arial" w:cs="Arial"/>
          <w:sz w:val="22"/>
          <w:szCs w:val="22"/>
        </w:rPr>
        <w:lastRenderedPageBreak/>
        <w:t>Donmez</w:t>
      </w:r>
      <w:proofErr w:type="spellEnd"/>
      <w:r>
        <w:rPr>
          <w:rFonts w:ascii="Arial" w:hAnsi="Arial" w:cs="Arial"/>
          <w:sz w:val="22"/>
          <w:szCs w:val="22"/>
        </w:rPr>
        <w:t xml:space="preserve"> S., </w:t>
      </w:r>
      <w:r>
        <w:rPr>
          <w:rFonts w:ascii="Arial" w:hAnsi="Arial" w:cs="Arial"/>
          <w:b/>
          <w:sz w:val="22"/>
          <w:szCs w:val="22"/>
        </w:rPr>
        <w:t xml:space="preserve">Pamuk ON, </w:t>
      </w:r>
      <w:r>
        <w:rPr>
          <w:rFonts w:ascii="Arial" w:hAnsi="Arial" w:cs="Arial"/>
          <w:sz w:val="22"/>
          <w:szCs w:val="22"/>
        </w:rPr>
        <w:t xml:space="preserve">Akker M, Ak R. Clinical Features and Types of Articular Involvement in Patients with Psoriatic Arthritis.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2015 Jun;34(6):1091-1096.</w:t>
      </w:r>
    </w:p>
    <w:p w14:paraId="00047789" w14:textId="77777777" w:rsidR="00370379" w:rsidRDefault="004F19E3">
      <w:pPr>
        <w:numPr>
          <w:ilvl w:val="0"/>
          <w:numId w:val="1"/>
        </w:numPr>
        <w:spacing w:before="100" w:beforeAutospacing="1" w:after="100" w:afterAutospacing="1"/>
        <w:ind w:left="540" w:hanging="540"/>
        <w:contextualSpacing/>
        <w:rPr>
          <w:rFonts w:ascii="Arial" w:hAnsi="Arial" w:cs="Arial"/>
          <w:sz w:val="22"/>
          <w:szCs w:val="22"/>
        </w:rPr>
      </w:pPr>
      <w:r>
        <w:rPr>
          <w:rFonts w:ascii="Arial" w:hAnsi="Arial" w:cs="Arial"/>
          <w:sz w:val="22"/>
          <w:szCs w:val="22"/>
        </w:rPr>
        <w:t xml:space="preserve">Pamuk GE, </w:t>
      </w:r>
      <w:proofErr w:type="spellStart"/>
      <w:r>
        <w:rPr>
          <w:rFonts w:ascii="Arial" w:hAnsi="Arial" w:cs="Arial"/>
          <w:sz w:val="22"/>
          <w:szCs w:val="22"/>
        </w:rPr>
        <w:t>Uyanik</w:t>
      </w:r>
      <w:proofErr w:type="spellEnd"/>
      <w:r>
        <w:rPr>
          <w:rFonts w:ascii="Arial" w:hAnsi="Arial" w:cs="Arial"/>
          <w:sz w:val="22"/>
          <w:szCs w:val="22"/>
        </w:rPr>
        <w:t xml:space="preserve"> MS, </w:t>
      </w:r>
      <w:r>
        <w:rPr>
          <w:rFonts w:ascii="Arial" w:hAnsi="Arial" w:cs="Arial"/>
          <w:b/>
          <w:bCs/>
          <w:sz w:val="22"/>
          <w:szCs w:val="22"/>
        </w:rPr>
        <w:t>Pamuk ON</w:t>
      </w:r>
      <w:r>
        <w:rPr>
          <w:rFonts w:ascii="Arial" w:hAnsi="Arial" w:cs="Arial"/>
          <w:sz w:val="22"/>
          <w:szCs w:val="22"/>
        </w:rPr>
        <w:t xml:space="preserve">, Maden M, Tapan U. Decreased dickkopf-1 levels in chronic lymphocytic leukemia and increased </w:t>
      </w:r>
      <w:proofErr w:type="spellStart"/>
      <w:r>
        <w:rPr>
          <w:rFonts w:ascii="Arial" w:hAnsi="Arial" w:cs="Arial"/>
          <w:sz w:val="22"/>
          <w:szCs w:val="22"/>
        </w:rPr>
        <w:t>osteopontin</w:t>
      </w:r>
      <w:proofErr w:type="spellEnd"/>
      <w:r>
        <w:rPr>
          <w:rFonts w:ascii="Arial" w:hAnsi="Arial" w:cs="Arial"/>
          <w:sz w:val="22"/>
          <w:szCs w:val="22"/>
        </w:rPr>
        <w:t xml:space="preserve"> levels in non-Hodgkin's lymphoma at initial diagnosis: Could they be playing roles in pathogenesis? </w:t>
      </w:r>
      <w:r>
        <w:rPr>
          <w:rFonts w:ascii="Arial" w:hAnsi="Arial" w:cs="Arial"/>
          <w:i/>
          <w:iCs/>
          <w:sz w:val="22"/>
          <w:szCs w:val="22"/>
        </w:rPr>
        <w:t>Hematology.</w:t>
      </w:r>
      <w:r>
        <w:rPr>
          <w:rFonts w:ascii="Arial" w:hAnsi="Arial" w:cs="Arial"/>
          <w:sz w:val="22"/>
          <w:szCs w:val="22"/>
        </w:rPr>
        <w:t xml:space="preserve"> 2015 Jun;20(5):267-71. </w:t>
      </w:r>
    </w:p>
    <w:p w14:paraId="466A7379"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Onat AM, </w:t>
      </w:r>
      <w:proofErr w:type="spellStart"/>
      <w:r>
        <w:rPr>
          <w:rFonts w:ascii="Arial" w:hAnsi="Arial" w:cs="Arial"/>
          <w:sz w:val="22"/>
          <w:szCs w:val="22"/>
        </w:rPr>
        <w:t>Donmez</w:t>
      </w:r>
      <w:proofErr w:type="spellEnd"/>
      <w:r>
        <w:rPr>
          <w:rFonts w:ascii="Arial" w:hAnsi="Arial" w:cs="Arial"/>
          <w:sz w:val="22"/>
          <w:szCs w:val="22"/>
        </w:rPr>
        <w:t xml:space="preserve"> S, </w:t>
      </w:r>
      <w:proofErr w:type="spellStart"/>
      <w:r>
        <w:rPr>
          <w:rFonts w:ascii="Arial" w:hAnsi="Arial" w:cs="Arial"/>
          <w:sz w:val="22"/>
          <w:szCs w:val="22"/>
        </w:rPr>
        <w:t>Mengus</w:t>
      </w:r>
      <w:proofErr w:type="spellEnd"/>
      <w:r>
        <w:rPr>
          <w:rFonts w:ascii="Arial" w:hAnsi="Arial" w:cs="Arial"/>
          <w:sz w:val="22"/>
          <w:szCs w:val="22"/>
        </w:rPr>
        <w:t xml:space="preserve"> C, </w:t>
      </w:r>
      <w:proofErr w:type="spellStart"/>
      <w:r>
        <w:rPr>
          <w:rFonts w:ascii="Arial" w:hAnsi="Arial" w:cs="Arial"/>
          <w:sz w:val="22"/>
          <w:szCs w:val="22"/>
        </w:rPr>
        <w:t>Kisacik</w:t>
      </w:r>
      <w:proofErr w:type="spellEnd"/>
      <w:r>
        <w:rPr>
          <w:rFonts w:ascii="Arial" w:hAnsi="Arial" w:cs="Arial"/>
          <w:sz w:val="22"/>
          <w:szCs w:val="22"/>
        </w:rPr>
        <w:t xml:space="preserve"> B. Validity and Reliability of the Lupus QoL Index in Turkish Systemic Lupus Erythematosus Patients. </w:t>
      </w:r>
      <w:r>
        <w:rPr>
          <w:rFonts w:ascii="Arial" w:hAnsi="Arial" w:cs="Arial"/>
          <w:i/>
          <w:sz w:val="22"/>
          <w:szCs w:val="22"/>
        </w:rPr>
        <w:t xml:space="preserve">Lupus, </w:t>
      </w:r>
      <w:r>
        <w:rPr>
          <w:rFonts w:ascii="Arial" w:hAnsi="Arial" w:cs="Arial"/>
          <w:sz w:val="22"/>
          <w:szCs w:val="22"/>
        </w:rPr>
        <w:t>2015 Jul;24(8):816-821.</w:t>
      </w:r>
    </w:p>
    <w:p w14:paraId="7CDCC557"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 xml:space="preserve">Pamuk ON, </w:t>
      </w:r>
      <w:r>
        <w:rPr>
          <w:rFonts w:ascii="Arial" w:hAnsi="Arial" w:cs="Arial"/>
          <w:sz w:val="22"/>
          <w:szCs w:val="22"/>
        </w:rPr>
        <w:t xml:space="preserve">Can G, Ayvaz S, Karaca T, Pamuk GE, Demirtas S, </w:t>
      </w:r>
      <w:proofErr w:type="spellStart"/>
      <w:r>
        <w:rPr>
          <w:rFonts w:ascii="Arial" w:hAnsi="Arial" w:cs="Arial"/>
          <w:sz w:val="22"/>
          <w:szCs w:val="22"/>
        </w:rPr>
        <w:t>Tsokos</w:t>
      </w:r>
      <w:proofErr w:type="spellEnd"/>
      <w:r>
        <w:rPr>
          <w:rFonts w:ascii="Arial" w:hAnsi="Arial" w:cs="Arial"/>
          <w:sz w:val="22"/>
          <w:szCs w:val="22"/>
        </w:rPr>
        <w:t xml:space="preserve"> GC. Spleen Tyrosine Kinase (</w:t>
      </w:r>
      <w:proofErr w:type="spellStart"/>
      <w:r>
        <w:rPr>
          <w:rFonts w:ascii="Arial" w:hAnsi="Arial" w:cs="Arial"/>
          <w:sz w:val="22"/>
          <w:szCs w:val="22"/>
        </w:rPr>
        <w:t>Syk</w:t>
      </w:r>
      <w:proofErr w:type="spellEnd"/>
      <w:r>
        <w:rPr>
          <w:rFonts w:ascii="Arial" w:hAnsi="Arial" w:cs="Arial"/>
          <w:sz w:val="22"/>
          <w:szCs w:val="22"/>
        </w:rPr>
        <w:t xml:space="preserve">) Inhibitor Fostamatinib Limits Tissue Damage and Fibrosis in a Bleomycin-Induced Scleroderma Mouse Model.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w:t>
      </w:r>
      <w:r>
        <w:rPr>
          <w:rFonts w:ascii="Arial" w:hAnsi="Arial" w:cs="Arial"/>
          <w:sz w:val="22"/>
          <w:szCs w:val="22"/>
        </w:rPr>
        <w:t xml:space="preserve"> 2015 Jul-Aug;33(4 Suppl 91</w:t>
      </w:r>
      <w:proofErr w:type="gramStart"/>
      <w:r>
        <w:rPr>
          <w:rFonts w:ascii="Arial" w:hAnsi="Arial" w:cs="Arial"/>
          <w:sz w:val="22"/>
          <w:szCs w:val="22"/>
        </w:rPr>
        <w:t>):S</w:t>
      </w:r>
      <w:proofErr w:type="gramEnd"/>
      <w:r>
        <w:rPr>
          <w:rFonts w:ascii="Arial" w:hAnsi="Arial" w:cs="Arial"/>
          <w:sz w:val="22"/>
          <w:szCs w:val="22"/>
        </w:rPr>
        <w:t>15-22.</w:t>
      </w:r>
    </w:p>
    <w:p w14:paraId="3C8BA73F"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shd w:val="clear" w:color="auto" w:fill="FFFFFF"/>
        </w:rPr>
        <w:t>Barutcu</w:t>
      </w:r>
      <w:proofErr w:type="spellEnd"/>
      <w:r>
        <w:rPr>
          <w:rFonts w:ascii="Arial" w:hAnsi="Arial" w:cs="Arial"/>
          <w:sz w:val="22"/>
          <w:szCs w:val="22"/>
          <w:shd w:val="clear" w:color="auto" w:fill="FFFFFF"/>
        </w:rPr>
        <w:t xml:space="preserve"> A, Aksu F, </w:t>
      </w:r>
      <w:proofErr w:type="spellStart"/>
      <w:r>
        <w:rPr>
          <w:rFonts w:ascii="Arial" w:hAnsi="Arial" w:cs="Arial"/>
          <w:sz w:val="22"/>
          <w:szCs w:val="22"/>
          <w:shd w:val="clear" w:color="auto" w:fill="FFFFFF"/>
        </w:rPr>
        <w:t>Ozcelik</w:t>
      </w:r>
      <w:proofErr w:type="spellEnd"/>
      <w:r>
        <w:rPr>
          <w:rFonts w:ascii="Arial" w:hAnsi="Arial" w:cs="Arial"/>
          <w:sz w:val="22"/>
          <w:szCs w:val="22"/>
          <w:shd w:val="clear" w:color="auto" w:fill="FFFFFF"/>
        </w:rPr>
        <w:t xml:space="preserve"> F, </w:t>
      </w:r>
      <w:proofErr w:type="spellStart"/>
      <w:r>
        <w:rPr>
          <w:rFonts w:ascii="Arial" w:hAnsi="Arial" w:cs="Arial"/>
          <w:sz w:val="22"/>
          <w:szCs w:val="22"/>
          <w:shd w:val="clear" w:color="auto" w:fill="FFFFFF"/>
        </w:rPr>
        <w:t>Barutcu</w:t>
      </w:r>
      <w:proofErr w:type="spellEnd"/>
      <w:r>
        <w:rPr>
          <w:rFonts w:ascii="Arial" w:hAnsi="Arial" w:cs="Arial"/>
          <w:sz w:val="22"/>
          <w:szCs w:val="22"/>
          <w:shd w:val="clear" w:color="auto" w:fill="FFFFFF"/>
        </w:rPr>
        <w:t xml:space="preserve"> A, Umit EG, </w:t>
      </w:r>
      <w:r>
        <w:rPr>
          <w:rFonts w:ascii="Arial" w:hAnsi="Arial" w:cs="Arial"/>
          <w:b/>
          <w:sz w:val="22"/>
          <w:szCs w:val="22"/>
          <w:shd w:val="clear" w:color="auto" w:fill="FFFFFF"/>
        </w:rPr>
        <w:t>Pamuk ON</w:t>
      </w:r>
      <w:r>
        <w:rPr>
          <w:rFonts w:ascii="Arial" w:hAnsi="Arial" w:cs="Arial"/>
          <w:sz w:val="22"/>
          <w:szCs w:val="22"/>
          <w:shd w:val="clear" w:color="auto" w:fill="FFFFFF"/>
        </w:rPr>
        <w:t xml:space="preserve">, Altun A. Evaluation of Early Cardiac Dysfunction in Patients with Systemic Lupus Erythematosus with or without Anticardiolipin Antibodies. </w:t>
      </w:r>
      <w:r>
        <w:rPr>
          <w:rFonts w:ascii="Arial" w:hAnsi="Arial" w:cs="Arial"/>
          <w:i/>
          <w:sz w:val="22"/>
          <w:szCs w:val="22"/>
        </w:rPr>
        <w:t xml:space="preserve">Lupus, </w:t>
      </w:r>
      <w:r>
        <w:rPr>
          <w:rFonts w:ascii="Arial" w:hAnsi="Arial" w:cs="Arial"/>
          <w:sz w:val="22"/>
          <w:szCs w:val="22"/>
        </w:rPr>
        <w:t>2015 Sep;24(10):1019-1028.</w:t>
      </w:r>
    </w:p>
    <w:p w14:paraId="549BF37A"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shd w:val="clear" w:color="auto" w:fill="FFFFFF"/>
        </w:rPr>
      </w:pPr>
      <w:r>
        <w:rPr>
          <w:rFonts w:ascii="Arial" w:hAnsi="Arial" w:cs="Arial"/>
          <w:sz w:val="22"/>
          <w:szCs w:val="22"/>
          <w:shd w:val="clear" w:color="auto" w:fill="FFFFFF"/>
        </w:rPr>
        <w:t xml:space="preserve">Yilmaz N, </w:t>
      </w:r>
      <w:proofErr w:type="spellStart"/>
      <w:r>
        <w:rPr>
          <w:rFonts w:ascii="Arial" w:hAnsi="Arial" w:cs="Arial"/>
          <w:sz w:val="22"/>
          <w:szCs w:val="22"/>
          <w:shd w:val="clear" w:color="auto" w:fill="FFFFFF"/>
        </w:rPr>
        <w:t>Emmungil</w:t>
      </w:r>
      <w:proofErr w:type="spellEnd"/>
      <w:r>
        <w:rPr>
          <w:rFonts w:ascii="Arial" w:hAnsi="Arial" w:cs="Arial"/>
          <w:sz w:val="22"/>
          <w:szCs w:val="22"/>
          <w:shd w:val="clear" w:color="auto" w:fill="FFFFFF"/>
        </w:rPr>
        <w:t xml:space="preserve"> H, </w:t>
      </w:r>
      <w:proofErr w:type="spellStart"/>
      <w:r>
        <w:rPr>
          <w:rFonts w:ascii="Arial" w:hAnsi="Arial" w:cs="Arial"/>
          <w:sz w:val="22"/>
          <w:szCs w:val="22"/>
          <w:shd w:val="clear" w:color="auto" w:fill="FFFFFF"/>
        </w:rPr>
        <w:t>Gucenmez</w:t>
      </w:r>
      <w:proofErr w:type="spellEnd"/>
      <w:r>
        <w:rPr>
          <w:rFonts w:ascii="Arial" w:hAnsi="Arial" w:cs="Arial"/>
          <w:sz w:val="22"/>
          <w:szCs w:val="22"/>
          <w:shd w:val="clear" w:color="auto" w:fill="FFFFFF"/>
        </w:rPr>
        <w:t xml:space="preserve"> S, G. Ozen, F. Yildiz, A. </w:t>
      </w:r>
      <w:proofErr w:type="spellStart"/>
      <w:r>
        <w:rPr>
          <w:rFonts w:ascii="Arial" w:hAnsi="Arial" w:cs="Arial"/>
          <w:sz w:val="22"/>
          <w:szCs w:val="22"/>
          <w:shd w:val="clear" w:color="auto" w:fill="FFFFFF"/>
        </w:rPr>
        <w:t>Balkarli</w:t>
      </w:r>
      <w:proofErr w:type="spellEnd"/>
      <w:r>
        <w:rPr>
          <w:rFonts w:ascii="Arial" w:hAnsi="Arial" w:cs="Arial"/>
          <w:sz w:val="22"/>
          <w:szCs w:val="22"/>
          <w:shd w:val="clear" w:color="auto" w:fill="FFFFFF"/>
        </w:rPr>
        <w:t xml:space="preserve">, G. </w:t>
      </w:r>
      <w:proofErr w:type="spellStart"/>
      <w:r>
        <w:rPr>
          <w:rFonts w:ascii="Arial" w:hAnsi="Arial" w:cs="Arial"/>
          <w:sz w:val="22"/>
          <w:szCs w:val="22"/>
          <w:shd w:val="clear" w:color="auto" w:fill="FFFFFF"/>
        </w:rPr>
        <w:t>Kimyon</w:t>
      </w:r>
      <w:proofErr w:type="spellEnd"/>
      <w:r>
        <w:rPr>
          <w:rFonts w:ascii="Arial" w:hAnsi="Arial" w:cs="Arial"/>
          <w:sz w:val="22"/>
          <w:szCs w:val="22"/>
          <w:shd w:val="clear" w:color="auto" w:fill="FFFFFF"/>
        </w:rPr>
        <w:t xml:space="preserve">, B. N. Coskun, I. Dogan, </w:t>
      </w:r>
      <w:r>
        <w:rPr>
          <w:rFonts w:ascii="Arial" w:hAnsi="Arial" w:cs="Arial"/>
          <w:b/>
          <w:bCs/>
          <w:sz w:val="22"/>
          <w:szCs w:val="22"/>
          <w:shd w:val="clear" w:color="auto" w:fill="FFFFFF"/>
        </w:rPr>
        <w:t>Pamuk ON</w:t>
      </w:r>
      <w:r>
        <w:rPr>
          <w:rFonts w:ascii="Arial" w:hAnsi="Arial" w:cs="Arial"/>
          <w:sz w:val="22"/>
          <w:szCs w:val="22"/>
          <w:shd w:val="clear" w:color="auto" w:fill="FFFFFF"/>
        </w:rPr>
        <w:t xml:space="preserve">, et al. Incidence of Cyclophosphamide-Induced Urotoxicity and Protective Effect of </w:t>
      </w:r>
      <w:proofErr w:type="spellStart"/>
      <w:r>
        <w:rPr>
          <w:rFonts w:ascii="Arial" w:hAnsi="Arial" w:cs="Arial"/>
          <w:sz w:val="22"/>
          <w:szCs w:val="22"/>
          <w:shd w:val="clear" w:color="auto" w:fill="FFFFFF"/>
        </w:rPr>
        <w:t>Mesna</w:t>
      </w:r>
      <w:proofErr w:type="spellEnd"/>
      <w:r>
        <w:rPr>
          <w:rFonts w:ascii="Arial" w:hAnsi="Arial" w:cs="Arial"/>
          <w:sz w:val="22"/>
          <w:szCs w:val="22"/>
          <w:shd w:val="clear" w:color="auto" w:fill="FFFFFF"/>
        </w:rPr>
        <w:t xml:space="preserve"> in Rheumatic Diseases. </w:t>
      </w:r>
      <w:r>
        <w:rPr>
          <w:rFonts w:ascii="Arial" w:hAnsi="Arial" w:cs="Arial"/>
          <w:i/>
          <w:sz w:val="22"/>
          <w:szCs w:val="22"/>
          <w:shd w:val="clear" w:color="auto" w:fill="FFFFFF"/>
        </w:rPr>
        <w:t xml:space="preserve">J Rheumatol, </w:t>
      </w:r>
      <w:r>
        <w:rPr>
          <w:rFonts w:ascii="Arial" w:hAnsi="Arial" w:cs="Arial"/>
          <w:sz w:val="22"/>
          <w:szCs w:val="22"/>
          <w:shd w:val="clear" w:color="auto" w:fill="FFFFFF"/>
        </w:rPr>
        <w:t>2015 Sep;42(9):1661-1666.</w:t>
      </w:r>
    </w:p>
    <w:p w14:paraId="7DD8761E"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Maden M, Pamuk GE, </w:t>
      </w:r>
      <w:proofErr w:type="spellStart"/>
      <w:r>
        <w:rPr>
          <w:rFonts w:ascii="Arial" w:hAnsi="Arial" w:cs="Arial"/>
          <w:sz w:val="22"/>
          <w:szCs w:val="22"/>
        </w:rPr>
        <w:t>Asoglu</w:t>
      </w:r>
      <w:proofErr w:type="spellEnd"/>
      <w:r>
        <w:rPr>
          <w:rFonts w:ascii="Arial" w:hAnsi="Arial" w:cs="Arial"/>
          <w:sz w:val="22"/>
          <w:szCs w:val="22"/>
        </w:rPr>
        <w:t xml:space="preserve"> V, </w:t>
      </w:r>
      <w:r>
        <w:rPr>
          <w:rFonts w:ascii="Arial" w:hAnsi="Arial" w:cs="Arial"/>
          <w:b/>
          <w:sz w:val="22"/>
          <w:szCs w:val="22"/>
        </w:rPr>
        <w:t>Pamuk ON.</w:t>
      </w:r>
      <w:r>
        <w:rPr>
          <w:rFonts w:ascii="Arial" w:hAnsi="Arial" w:cs="Arial"/>
          <w:sz w:val="22"/>
          <w:szCs w:val="22"/>
        </w:rPr>
        <w:t xml:space="preserve"> The rapid resolution of </w:t>
      </w:r>
      <w:proofErr w:type="spellStart"/>
      <w:r>
        <w:rPr>
          <w:rFonts w:ascii="Arial" w:hAnsi="Arial" w:cs="Arial"/>
          <w:sz w:val="22"/>
          <w:szCs w:val="22"/>
        </w:rPr>
        <w:t>pseudohyper-phosphatemia</w:t>
      </w:r>
      <w:proofErr w:type="spellEnd"/>
      <w:r>
        <w:rPr>
          <w:rFonts w:ascii="Arial" w:hAnsi="Arial" w:cs="Arial"/>
          <w:sz w:val="22"/>
          <w:szCs w:val="22"/>
        </w:rPr>
        <w:t xml:space="preserve"> in an </w:t>
      </w:r>
      <w:proofErr w:type="spellStart"/>
      <w:r>
        <w:rPr>
          <w:rFonts w:ascii="Arial" w:hAnsi="Arial" w:cs="Arial"/>
          <w:sz w:val="22"/>
          <w:szCs w:val="22"/>
        </w:rPr>
        <w:t>IGAκ</w:t>
      </w:r>
      <w:proofErr w:type="spellEnd"/>
      <w:r>
        <w:rPr>
          <w:rFonts w:ascii="Arial" w:hAnsi="Arial" w:cs="Arial"/>
          <w:sz w:val="22"/>
          <w:szCs w:val="22"/>
        </w:rPr>
        <w:t xml:space="preserve"> multiple myeloma patient after therapy with a bortezomib-containing regimen: Report of the first case. </w:t>
      </w:r>
      <w:r>
        <w:rPr>
          <w:rFonts w:ascii="Arial" w:hAnsi="Arial" w:cs="Arial"/>
          <w:i/>
          <w:sz w:val="22"/>
          <w:szCs w:val="22"/>
        </w:rPr>
        <w:t>J Cancer Res Ther</w:t>
      </w:r>
      <w:r>
        <w:rPr>
          <w:rFonts w:ascii="Arial" w:hAnsi="Arial" w:cs="Arial"/>
          <w:sz w:val="22"/>
          <w:szCs w:val="22"/>
        </w:rPr>
        <w:t xml:space="preserve"> 2015 Oct-Dec;11(4):1043.</w:t>
      </w:r>
    </w:p>
    <w:p w14:paraId="74386531"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sz w:val="22"/>
          <w:szCs w:val="22"/>
        </w:rPr>
        <w:t xml:space="preserve">Balci MA, </w:t>
      </w:r>
      <w:r>
        <w:rPr>
          <w:rFonts w:ascii="Arial" w:hAnsi="Arial" w:cs="Arial"/>
          <w:b/>
          <w:sz w:val="22"/>
          <w:szCs w:val="22"/>
        </w:rPr>
        <w:t xml:space="preserve">Pamuk ON, </w:t>
      </w:r>
      <w:r>
        <w:rPr>
          <w:rFonts w:ascii="Arial" w:hAnsi="Arial" w:cs="Arial"/>
          <w:sz w:val="22"/>
          <w:szCs w:val="22"/>
        </w:rPr>
        <w:t xml:space="preserve">Pamuk GE, </w:t>
      </w:r>
      <w:proofErr w:type="spellStart"/>
      <w:r>
        <w:rPr>
          <w:rFonts w:ascii="Arial" w:hAnsi="Arial" w:cs="Arial"/>
          <w:sz w:val="22"/>
          <w:szCs w:val="22"/>
        </w:rPr>
        <w:t>Uzundere</w:t>
      </w:r>
      <w:proofErr w:type="spellEnd"/>
      <w:r>
        <w:rPr>
          <w:rFonts w:ascii="Arial" w:hAnsi="Arial" w:cs="Arial"/>
          <w:sz w:val="22"/>
          <w:szCs w:val="22"/>
        </w:rPr>
        <w:t xml:space="preserve"> FK, </w:t>
      </w:r>
      <w:proofErr w:type="spellStart"/>
      <w:r>
        <w:rPr>
          <w:rFonts w:ascii="Arial" w:hAnsi="Arial" w:cs="Arial"/>
          <w:sz w:val="22"/>
          <w:szCs w:val="22"/>
        </w:rPr>
        <w:t>Donmez</w:t>
      </w:r>
      <w:proofErr w:type="spellEnd"/>
      <w:r>
        <w:rPr>
          <w:rFonts w:ascii="Arial" w:hAnsi="Arial" w:cs="Arial"/>
          <w:sz w:val="22"/>
          <w:szCs w:val="22"/>
        </w:rPr>
        <w:t xml:space="preserve"> S. Epidemiology and Outcome of Adult-Onset Still's Disease in Northwestern Thrace Region in Turkey.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sz w:val="22"/>
          <w:szCs w:val="22"/>
        </w:rPr>
        <w:t xml:space="preserve">, 2015 Nov-Dec;33(6):818-823. </w:t>
      </w:r>
    </w:p>
    <w:p w14:paraId="328EF23A"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sz w:val="22"/>
          <w:szCs w:val="22"/>
        </w:rPr>
        <w:t xml:space="preserve">Yildirim Cetin G, </w:t>
      </w:r>
      <w:proofErr w:type="spellStart"/>
      <w:r>
        <w:rPr>
          <w:rFonts w:ascii="Arial" w:hAnsi="Arial" w:cs="Arial"/>
          <w:sz w:val="22"/>
          <w:szCs w:val="22"/>
        </w:rPr>
        <w:t>Ganiyusufoglu</w:t>
      </w:r>
      <w:proofErr w:type="spellEnd"/>
      <w:r>
        <w:rPr>
          <w:rFonts w:ascii="Arial" w:hAnsi="Arial" w:cs="Arial"/>
          <w:sz w:val="22"/>
          <w:szCs w:val="22"/>
        </w:rPr>
        <w:t xml:space="preserve"> E, Solmaz D, Y. Cagatay, S. Yılmaz Oner, B. Erer, H. S. </w:t>
      </w:r>
      <w:proofErr w:type="spellStart"/>
      <w:r>
        <w:rPr>
          <w:rFonts w:ascii="Arial" w:hAnsi="Arial" w:cs="Arial"/>
          <w:sz w:val="22"/>
          <w:szCs w:val="22"/>
        </w:rPr>
        <w:t>Sagliker</w:t>
      </w:r>
      <w:proofErr w:type="spellEnd"/>
      <w:r>
        <w:rPr>
          <w:rFonts w:ascii="Arial" w:hAnsi="Arial" w:cs="Arial"/>
          <w:sz w:val="22"/>
          <w:szCs w:val="22"/>
        </w:rPr>
        <w:t xml:space="preserve">, A. B. Avci, S. Akar, </w:t>
      </w:r>
      <w:r>
        <w:rPr>
          <w:rFonts w:ascii="Arial" w:hAnsi="Arial" w:cs="Arial"/>
          <w:b/>
          <w:sz w:val="22"/>
          <w:szCs w:val="22"/>
        </w:rPr>
        <w:t>Pamuk ON,</w:t>
      </w:r>
      <w:r>
        <w:rPr>
          <w:rFonts w:ascii="Arial" w:hAnsi="Arial" w:cs="Arial"/>
          <w:sz w:val="22"/>
          <w:szCs w:val="22"/>
        </w:rPr>
        <w:t xml:space="preserve"> et al. The Rate and Significance of Type 1/Type 2 Serum Amyloid A Protein Gene Polymorphisms in Patients with Ankylosing Spondylitis and Amyloidosis. </w:t>
      </w:r>
      <w:r>
        <w:rPr>
          <w:rFonts w:ascii="Arial" w:hAnsi="Arial" w:cs="Arial"/>
          <w:i/>
          <w:sz w:val="22"/>
          <w:szCs w:val="22"/>
        </w:rPr>
        <w:t>Amyloid,</w:t>
      </w:r>
      <w:r>
        <w:rPr>
          <w:rFonts w:ascii="Arial" w:hAnsi="Arial" w:cs="Arial"/>
          <w:sz w:val="22"/>
          <w:szCs w:val="22"/>
        </w:rPr>
        <w:t xml:space="preserve"> 2015;22(3):207-208.</w:t>
      </w:r>
    </w:p>
    <w:p w14:paraId="30EF646D"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bCs/>
          <w:sz w:val="22"/>
          <w:szCs w:val="22"/>
        </w:rPr>
      </w:pPr>
      <w:r>
        <w:rPr>
          <w:rFonts w:ascii="Arial" w:hAnsi="Arial" w:cs="Arial"/>
          <w:sz w:val="22"/>
          <w:szCs w:val="22"/>
        </w:rPr>
        <w:t xml:space="preserve">Pamuk GE, </w:t>
      </w:r>
      <w:proofErr w:type="spellStart"/>
      <w:r>
        <w:rPr>
          <w:rFonts w:ascii="Arial" w:hAnsi="Arial" w:cs="Arial"/>
          <w:sz w:val="22"/>
          <w:szCs w:val="22"/>
        </w:rPr>
        <w:t>Tozkir</w:t>
      </w:r>
      <w:proofErr w:type="spellEnd"/>
      <w:r>
        <w:rPr>
          <w:rFonts w:ascii="Arial" w:hAnsi="Arial" w:cs="Arial"/>
          <w:sz w:val="22"/>
          <w:szCs w:val="22"/>
        </w:rPr>
        <w:t xml:space="preserve"> H, </w:t>
      </w:r>
      <w:proofErr w:type="spellStart"/>
      <w:r>
        <w:rPr>
          <w:rFonts w:ascii="Arial" w:hAnsi="Arial" w:cs="Arial"/>
          <w:sz w:val="22"/>
          <w:szCs w:val="22"/>
        </w:rPr>
        <w:t>Uyanik</w:t>
      </w:r>
      <w:proofErr w:type="spellEnd"/>
      <w:r>
        <w:rPr>
          <w:rFonts w:ascii="Arial" w:hAnsi="Arial" w:cs="Arial"/>
          <w:sz w:val="22"/>
          <w:szCs w:val="22"/>
        </w:rPr>
        <w:t xml:space="preserve"> MS, Gurkan H, </w:t>
      </w:r>
      <w:proofErr w:type="spellStart"/>
      <w:r>
        <w:rPr>
          <w:rFonts w:ascii="Arial" w:hAnsi="Arial" w:cs="Arial"/>
          <w:sz w:val="22"/>
          <w:szCs w:val="22"/>
        </w:rPr>
        <w:t>Duymaz</w:t>
      </w:r>
      <w:proofErr w:type="spellEnd"/>
      <w:r>
        <w:rPr>
          <w:rFonts w:ascii="Arial" w:hAnsi="Arial" w:cs="Arial"/>
          <w:sz w:val="22"/>
          <w:szCs w:val="22"/>
        </w:rPr>
        <w:t xml:space="preserve"> J, </w:t>
      </w:r>
      <w:r>
        <w:rPr>
          <w:rFonts w:ascii="Arial" w:hAnsi="Arial" w:cs="Arial"/>
          <w:b/>
          <w:bCs/>
          <w:sz w:val="22"/>
          <w:szCs w:val="22"/>
        </w:rPr>
        <w:t xml:space="preserve">Pamuk ON. </w:t>
      </w:r>
      <w:r>
        <w:rPr>
          <w:rFonts w:ascii="Arial" w:hAnsi="Arial" w:cs="Arial"/>
          <w:bCs/>
          <w:sz w:val="22"/>
          <w:szCs w:val="22"/>
        </w:rPr>
        <w:t xml:space="preserve">Natural Killer Cell Killer Immunoglobulin-Like Gene Polymorphisms in Non-Hodgkin Lymphoma: Possible Association with Clinical Course. </w:t>
      </w:r>
      <w:r>
        <w:rPr>
          <w:rFonts w:ascii="Arial" w:hAnsi="Arial" w:cs="Arial"/>
          <w:bCs/>
          <w:i/>
          <w:sz w:val="22"/>
          <w:szCs w:val="22"/>
        </w:rPr>
        <w:t>Leuk Lymphoma,</w:t>
      </w:r>
      <w:r>
        <w:rPr>
          <w:rFonts w:ascii="Arial" w:hAnsi="Arial" w:cs="Arial"/>
          <w:bCs/>
          <w:sz w:val="22"/>
          <w:szCs w:val="22"/>
        </w:rPr>
        <w:t xml:space="preserve"> 2015;56(10):2902-2907.</w:t>
      </w:r>
    </w:p>
    <w:p w14:paraId="6AEC7CC4"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sz w:val="22"/>
          <w:szCs w:val="22"/>
        </w:rPr>
        <w:t xml:space="preserve">Hatemi I, Hatemi G, </w:t>
      </w: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Erzin</w:t>
      </w:r>
      <w:proofErr w:type="spellEnd"/>
      <w:r>
        <w:rPr>
          <w:rFonts w:ascii="Arial" w:hAnsi="Arial" w:cs="Arial"/>
          <w:sz w:val="22"/>
          <w:szCs w:val="22"/>
        </w:rPr>
        <w:t xml:space="preserve"> Y, Celik AF. TNF-Alpha Antagonists and Thalidomide for the Management of Gastrointestinal Behçet's Syndrome Refractory to the Conventional Treatment Modalities: </w:t>
      </w:r>
      <w:proofErr w:type="gramStart"/>
      <w:r>
        <w:rPr>
          <w:rFonts w:ascii="Arial" w:hAnsi="Arial" w:cs="Arial"/>
          <w:sz w:val="22"/>
          <w:szCs w:val="22"/>
        </w:rPr>
        <w:t>a</w:t>
      </w:r>
      <w:proofErr w:type="gramEnd"/>
      <w:r>
        <w:rPr>
          <w:rFonts w:ascii="Arial" w:hAnsi="Arial" w:cs="Arial"/>
          <w:sz w:val="22"/>
          <w:szCs w:val="22"/>
        </w:rPr>
        <w:t xml:space="preserve"> Case Series and Review of the Literature. </w:t>
      </w:r>
      <w:r>
        <w:rPr>
          <w:rFonts w:ascii="Arial" w:hAnsi="Arial" w:cs="Arial"/>
          <w:i/>
          <w:sz w:val="22"/>
          <w:szCs w:val="22"/>
        </w:rPr>
        <w:t xml:space="preserve">Clin Exp </w:t>
      </w:r>
      <w:proofErr w:type="spellStart"/>
      <w:r>
        <w:rPr>
          <w:rFonts w:ascii="Arial" w:hAnsi="Arial" w:cs="Arial"/>
          <w:i/>
          <w:sz w:val="22"/>
          <w:szCs w:val="22"/>
        </w:rPr>
        <w:t>Rheumatol</w:t>
      </w:r>
      <w:proofErr w:type="spellEnd"/>
      <w:r>
        <w:rPr>
          <w:rFonts w:ascii="Arial" w:hAnsi="Arial" w:cs="Arial"/>
          <w:i/>
          <w:sz w:val="22"/>
          <w:szCs w:val="22"/>
        </w:rPr>
        <w:t xml:space="preserve">, </w:t>
      </w:r>
      <w:r>
        <w:rPr>
          <w:rFonts w:ascii="Arial" w:hAnsi="Arial" w:cs="Arial"/>
          <w:sz w:val="22"/>
          <w:szCs w:val="22"/>
        </w:rPr>
        <w:t>2015 Nov-Dec;33(6 Suppl 94</w:t>
      </w:r>
      <w:proofErr w:type="gramStart"/>
      <w:r>
        <w:rPr>
          <w:rFonts w:ascii="Arial" w:hAnsi="Arial" w:cs="Arial"/>
          <w:sz w:val="22"/>
          <w:szCs w:val="22"/>
        </w:rPr>
        <w:t>):S</w:t>
      </w:r>
      <w:proofErr w:type="gramEnd"/>
      <w:r>
        <w:rPr>
          <w:rFonts w:ascii="Arial" w:hAnsi="Arial" w:cs="Arial"/>
          <w:sz w:val="22"/>
          <w:szCs w:val="22"/>
        </w:rPr>
        <w:t xml:space="preserve">129-137. </w:t>
      </w:r>
    </w:p>
    <w:p w14:paraId="0D7B5CDF"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Oztuzcu</w:t>
      </w:r>
      <w:proofErr w:type="spellEnd"/>
      <w:r>
        <w:rPr>
          <w:rFonts w:ascii="Arial" w:hAnsi="Arial" w:cs="Arial"/>
          <w:sz w:val="22"/>
          <w:szCs w:val="22"/>
        </w:rPr>
        <w:t xml:space="preserve">, S., A. M. Onat, Y. Pehlivan, F. </w:t>
      </w:r>
      <w:proofErr w:type="spellStart"/>
      <w:r>
        <w:rPr>
          <w:rFonts w:ascii="Arial" w:hAnsi="Arial" w:cs="Arial"/>
          <w:sz w:val="22"/>
          <w:szCs w:val="22"/>
        </w:rPr>
        <w:t>Alibaz</w:t>
      </w:r>
      <w:proofErr w:type="spellEnd"/>
      <w:r>
        <w:rPr>
          <w:rFonts w:ascii="Arial" w:hAnsi="Arial" w:cs="Arial"/>
          <w:sz w:val="22"/>
          <w:szCs w:val="22"/>
        </w:rPr>
        <w:t xml:space="preserve">-Oner, S. </w:t>
      </w:r>
      <w:proofErr w:type="spellStart"/>
      <w:r>
        <w:rPr>
          <w:rFonts w:ascii="Arial" w:hAnsi="Arial" w:cs="Arial"/>
          <w:sz w:val="22"/>
          <w:szCs w:val="22"/>
        </w:rPr>
        <w:t>Donmez</w:t>
      </w:r>
      <w:proofErr w:type="spellEnd"/>
      <w:r>
        <w:rPr>
          <w:rFonts w:ascii="Arial" w:hAnsi="Arial" w:cs="Arial"/>
          <w:sz w:val="22"/>
          <w:szCs w:val="22"/>
        </w:rPr>
        <w:t xml:space="preserve">, G. Y. Cetin, S. </w:t>
      </w:r>
      <w:proofErr w:type="spellStart"/>
      <w:r>
        <w:rPr>
          <w:rFonts w:ascii="Arial" w:hAnsi="Arial" w:cs="Arial"/>
          <w:sz w:val="22"/>
          <w:szCs w:val="22"/>
        </w:rPr>
        <w:t>Yolbas</w:t>
      </w:r>
      <w:proofErr w:type="spellEnd"/>
      <w:r>
        <w:rPr>
          <w:rFonts w:ascii="Arial" w:hAnsi="Arial" w:cs="Arial"/>
          <w:sz w:val="22"/>
          <w:szCs w:val="22"/>
        </w:rPr>
        <w:t xml:space="preserve">, I. </w:t>
      </w:r>
      <w:proofErr w:type="spellStart"/>
      <w:r>
        <w:rPr>
          <w:rFonts w:ascii="Arial" w:hAnsi="Arial" w:cs="Arial"/>
          <w:sz w:val="22"/>
          <w:szCs w:val="22"/>
        </w:rPr>
        <w:t>Bozgeyik</w:t>
      </w:r>
      <w:proofErr w:type="spellEnd"/>
      <w:r>
        <w:rPr>
          <w:rFonts w:ascii="Arial" w:hAnsi="Arial" w:cs="Arial"/>
          <w:sz w:val="22"/>
          <w:szCs w:val="22"/>
        </w:rPr>
        <w:t xml:space="preserve">, N. Yilmaz, M. Ozgen, Y. Cagatay, B. </w:t>
      </w:r>
      <w:proofErr w:type="spellStart"/>
      <w:r>
        <w:rPr>
          <w:rFonts w:ascii="Arial" w:hAnsi="Arial" w:cs="Arial"/>
          <w:sz w:val="22"/>
          <w:szCs w:val="22"/>
        </w:rPr>
        <w:t>Kisacik</w:t>
      </w:r>
      <w:proofErr w:type="spellEnd"/>
      <w:r>
        <w:rPr>
          <w:rFonts w:ascii="Arial" w:hAnsi="Arial" w:cs="Arial"/>
          <w:sz w:val="22"/>
          <w:szCs w:val="22"/>
        </w:rPr>
        <w:t xml:space="preserve">, S. S. Koca, </w:t>
      </w:r>
      <w:r>
        <w:rPr>
          <w:rFonts w:ascii="Arial" w:hAnsi="Arial" w:cs="Arial"/>
          <w:b/>
          <w:sz w:val="22"/>
          <w:szCs w:val="22"/>
        </w:rPr>
        <w:t>Pamuk ON,</w:t>
      </w:r>
      <w:r>
        <w:rPr>
          <w:rFonts w:ascii="Arial" w:hAnsi="Arial" w:cs="Arial"/>
          <w:sz w:val="22"/>
          <w:szCs w:val="22"/>
        </w:rPr>
        <w:t xml:space="preserve"> et al. “Association of TRPM Channel Gene Polymorphisms with Systemic Sclerosis” </w:t>
      </w:r>
      <w:r>
        <w:rPr>
          <w:rFonts w:ascii="Arial" w:hAnsi="Arial" w:cs="Arial"/>
          <w:i/>
          <w:sz w:val="22"/>
          <w:szCs w:val="22"/>
        </w:rPr>
        <w:t>In Vivo</w:t>
      </w:r>
      <w:r>
        <w:rPr>
          <w:rFonts w:ascii="Arial" w:hAnsi="Arial" w:cs="Arial"/>
          <w:sz w:val="22"/>
          <w:szCs w:val="22"/>
        </w:rPr>
        <w:t>, 2015 Nov-Dec;29(6):763-770.</w:t>
      </w:r>
    </w:p>
    <w:p w14:paraId="50A69F9E"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Balci MA, Pamuk GE, </w:t>
      </w:r>
      <w:proofErr w:type="spellStart"/>
      <w:r>
        <w:rPr>
          <w:rFonts w:ascii="Arial" w:hAnsi="Arial" w:cs="Arial"/>
          <w:sz w:val="22"/>
          <w:szCs w:val="22"/>
        </w:rPr>
        <w:t>Donmez</w:t>
      </w:r>
      <w:proofErr w:type="spellEnd"/>
      <w:r>
        <w:rPr>
          <w:rFonts w:ascii="Arial" w:hAnsi="Arial" w:cs="Arial"/>
          <w:sz w:val="22"/>
          <w:szCs w:val="22"/>
        </w:rPr>
        <w:t xml:space="preserve"> S, </w:t>
      </w:r>
      <w:r>
        <w:rPr>
          <w:rFonts w:ascii="Arial" w:hAnsi="Arial" w:cs="Arial"/>
          <w:b/>
          <w:sz w:val="22"/>
          <w:szCs w:val="22"/>
        </w:rPr>
        <w:t>Pamuk ON,</w:t>
      </w:r>
      <w:r>
        <w:rPr>
          <w:rFonts w:ascii="Arial" w:hAnsi="Arial" w:cs="Arial"/>
          <w:sz w:val="22"/>
          <w:szCs w:val="22"/>
        </w:rPr>
        <w:t xml:space="preserve"> Development of Systemic Sclerosis in a Patient with Common Variable Immunodeficiency. </w:t>
      </w:r>
      <w:r>
        <w:rPr>
          <w:rFonts w:ascii="Arial" w:hAnsi="Arial" w:cs="Arial"/>
          <w:i/>
          <w:sz w:val="22"/>
          <w:szCs w:val="22"/>
        </w:rPr>
        <w:t>Clin Immunol,</w:t>
      </w:r>
      <w:r>
        <w:rPr>
          <w:rFonts w:ascii="Arial" w:hAnsi="Arial" w:cs="Arial"/>
          <w:sz w:val="22"/>
          <w:szCs w:val="22"/>
        </w:rPr>
        <w:t xml:space="preserve"> 2015 Dec;161(2):75-76.</w:t>
      </w:r>
    </w:p>
    <w:p w14:paraId="23464A9D"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Balci MA, </w:t>
      </w:r>
      <w:proofErr w:type="spellStart"/>
      <w:r>
        <w:rPr>
          <w:rFonts w:ascii="Arial" w:hAnsi="Arial" w:cs="Arial"/>
          <w:sz w:val="22"/>
          <w:szCs w:val="22"/>
        </w:rPr>
        <w:t>Donmez</w:t>
      </w:r>
      <w:proofErr w:type="spellEnd"/>
      <w:r>
        <w:rPr>
          <w:rFonts w:ascii="Arial" w:hAnsi="Arial" w:cs="Arial"/>
          <w:sz w:val="22"/>
          <w:szCs w:val="22"/>
        </w:rPr>
        <w:t xml:space="preserve"> S, </w:t>
      </w:r>
      <w:proofErr w:type="spellStart"/>
      <w:r>
        <w:rPr>
          <w:rFonts w:ascii="Arial" w:hAnsi="Arial" w:cs="Arial"/>
          <w:sz w:val="22"/>
          <w:szCs w:val="22"/>
        </w:rPr>
        <w:t>Tsokos</w:t>
      </w:r>
      <w:proofErr w:type="spellEnd"/>
      <w:r>
        <w:rPr>
          <w:rFonts w:ascii="Arial" w:hAnsi="Arial" w:cs="Arial"/>
          <w:sz w:val="22"/>
          <w:szCs w:val="22"/>
        </w:rPr>
        <w:t xml:space="preserve"> GC. The Incidence and Prevalence of Systemic Lupus Erythematosus in Thrace, 2003-2014: A 12-Year Epidemiological Study.</w:t>
      </w:r>
      <w:r>
        <w:rPr>
          <w:rFonts w:ascii="Arial" w:hAnsi="Arial" w:cs="Arial"/>
          <w:i/>
          <w:sz w:val="22"/>
          <w:szCs w:val="22"/>
        </w:rPr>
        <w:t xml:space="preserve"> Lupus,</w:t>
      </w:r>
      <w:r>
        <w:rPr>
          <w:rFonts w:ascii="Arial" w:hAnsi="Arial" w:cs="Arial"/>
          <w:sz w:val="22"/>
          <w:szCs w:val="22"/>
        </w:rPr>
        <w:t xml:space="preserve"> 2016 Jan;25(1):102-109.</w:t>
      </w:r>
    </w:p>
    <w:p w14:paraId="5AA9372F"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Balcı MA, Onat AM, Zengin O, </w:t>
      </w:r>
      <w:proofErr w:type="spellStart"/>
      <w:r>
        <w:rPr>
          <w:rFonts w:ascii="Arial" w:hAnsi="Arial" w:cs="Arial"/>
          <w:sz w:val="22"/>
          <w:szCs w:val="22"/>
        </w:rPr>
        <w:t>Cakır</w:t>
      </w:r>
      <w:proofErr w:type="spellEnd"/>
      <w:r>
        <w:rPr>
          <w:rFonts w:ascii="Arial" w:hAnsi="Arial" w:cs="Arial"/>
          <w:sz w:val="22"/>
          <w:szCs w:val="22"/>
        </w:rPr>
        <w:t xml:space="preserve"> N, </w:t>
      </w:r>
      <w:proofErr w:type="spellStart"/>
      <w:r>
        <w:rPr>
          <w:rFonts w:ascii="Arial" w:hAnsi="Arial" w:cs="Arial"/>
          <w:sz w:val="22"/>
          <w:szCs w:val="22"/>
        </w:rPr>
        <w:t>Kısacık</w:t>
      </w:r>
      <w:proofErr w:type="spellEnd"/>
      <w:r>
        <w:rPr>
          <w:rFonts w:ascii="Arial" w:hAnsi="Arial" w:cs="Arial"/>
          <w:sz w:val="22"/>
          <w:szCs w:val="22"/>
        </w:rPr>
        <w:t xml:space="preserve"> B. Performance of the New American College of Rheumatology Classification Criteria in Turkish Systemic Sclerosis Patients: </w:t>
      </w:r>
      <w:proofErr w:type="gramStart"/>
      <w:r>
        <w:rPr>
          <w:rFonts w:ascii="Arial" w:hAnsi="Arial" w:cs="Arial"/>
          <w:sz w:val="22"/>
          <w:szCs w:val="22"/>
        </w:rPr>
        <w:t>a</w:t>
      </w:r>
      <w:proofErr w:type="gramEnd"/>
      <w:r>
        <w:rPr>
          <w:rFonts w:ascii="Arial" w:hAnsi="Arial" w:cs="Arial"/>
          <w:sz w:val="22"/>
          <w:szCs w:val="22"/>
        </w:rPr>
        <w:t xml:space="preserve"> Multicenter Study.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xml:space="preserve"> 2016 Feb;35(2):357-61.</w:t>
      </w:r>
    </w:p>
    <w:p w14:paraId="28B6F139"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proofErr w:type="spellStart"/>
      <w:r>
        <w:rPr>
          <w:rFonts w:ascii="Arial" w:hAnsi="Arial" w:cs="Arial"/>
          <w:sz w:val="22"/>
          <w:szCs w:val="22"/>
        </w:rPr>
        <w:t>Kisacik</w:t>
      </w:r>
      <w:proofErr w:type="spellEnd"/>
      <w:r>
        <w:rPr>
          <w:rFonts w:ascii="Arial" w:hAnsi="Arial" w:cs="Arial"/>
          <w:sz w:val="22"/>
          <w:szCs w:val="22"/>
        </w:rPr>
        <w:t xml:space="preserve"> B, </w:t>
      </w:r>
      <w:r>
        <w:rPr>
          <w:rFonts w:ascii="Arial" w:hAnsi="Arial" w:cs="Arial"/>
          <w:b/>
          <w:sz w:val="22"/>
          <w:szCs w:val="22"/>
        </w:rPr>
        <w:t>Pamuk ON,</w:t>
      </w:r>
      <w:r>
        <w:rPr>
          <w:rFonts w:ascii="Arial" w:hAnsi="Arial" w:cs="Arial"/>
          <w:sz w:val="22"/>
          <w:szCs w:val="22"/>
        </w:rPr>
        <w:t xml:space="preserve"> Onat AM, Erer SB, Hatemi G, </w:t>
      </w:r>
      <w:proofErr w:type="spellStart"/>
      <w:r>
        <w:rPr>
          <w:rFonts w:ascii="Arial" w:hAnsi="Arial" w:cs="Arial"/>
          <w:sz w:val="22"/>
          <w:szCs w:val="22"/>
        </w:rPr>
        <w:t>Ozguler</w:t>
      </w:r>
      <w:proofErr w:type="spellEnd"/>
      <w:r>
        <w:rPr>
          <w:rFonts w:ascii="Arial" w:hAnsi="Arial" w:cs="Arial"/>
          <w:sz w:val="22"/>
          <w:szCs w:val="22"/>
        </w:rPr>
        <w:t xml:space="preserve"> Y, et al. Characteristics </w:t>
      </w:r>
      <w:r>
        <w:rPr>
          <w:rFonts w:ascii="Arial" w:hAnsi="Arial" w:cs="Arial"/>
          <w:sz w:val="22"/>
          <w:szCs w:val="22"/>
        </w:rPr>
        <w:lastRenderedPageBreak/>
        <w:t xml:space="preserve">Predicting Tuberculosis Risk under Tumor Necrosis Factor-α Inhibitors: Report from a Large Multicenter Cohort with High Background Prevalence. </w:t>
      </w:r>
      <w:r>
        <w:rPr>
          <w:rFonts w:ascii="Arial" w:hAnsi="Arial" w:cs="Arial"/>
          <w:i/>
          <w:sz w:val="22"/>
          <w:szCs w:val="22"/>
        </w:rPr>
        <w:t xml:space="preserve">J </w:t>
      </w:r>
      <w:proofErr w:type="spellStart"/>
      <w:r>
        <w:rPr>
          <w:rFonts w:ascii="Arial" w:hAnsi="Arial" w:cs="Arial"/>
          <w:i/>
          <w:sz w:val="22"/>
          <w:szCs w:val="22"/>
        </w:rPr>
        <w:t>Rheumatol</w:t>
      </w:r>
      <w:proofErr w:type="spellEnd"/>
      <w:r>
        <w:rPr>
          <w:rFonts w:ascii="Arial" w:hAnsi="Arial" w:cs="Arial"/>
          <w:sz w:val="22"/>
          <w:szCs w:val="22"/>
        </w:rPr>
        <w:t xml:space="preserve"> 2016 Mar;43(3):524-9.</w:t>
      </w:r>
    </w:p>
    <w:p w14:paraId="0D50E7CF"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Pehlivan Y, </w:t>
      </w:r>
      <w:proofErr w:type="spellStart"/>
      <w:r>
        <w:rPr>
          <w:rFonts w:ascii="Arial" w:hAnsi="Arial" w:cs="Arial"/>
          <w:sz w:val="22"/>
          <w:szCs w:val="22"/>
        </w:rPr>
        <w:t>Yolbas</w:t>
      </w:r>
      <w:proofErr w:type="spellEnd"/>
      <w:r>
        <w:rPr>
          <w:rFonts w:ascii="Arial" w:hAnsi="Arial" w:cs="Arial"/>
          <w:sz w:val="22"/>
          <w:szCs w:val="22"/>
        </w:rPr>
        <w:t xml:space="preserve"> S, Cetin GY, </w:t>
      </w:r>
      <w:proofErr w:type="spellStart"/>
      <w:r>
        <w:rPr>
          <w:rFonts w:ascii="Arial" w:hAnsi="Arial" w:cs="Arial"/>
          <w:sz w:val="22"/>
          <w:szCs w:val="22"/>
        </w:rPr>
        <w:t>Alibaz</w:t>
      </w:r>
      <w:proofErr w:type="spellEnd"/>
      <w:r>
        <w:rPr>
          <w:rFonts w:ascii="Arial" w:hAnsi="Arial" w:cs="Arial"/>
          <w:sz w:val="22"/>
          <w:szCs w:val="22"/>
        </w:rPr>
        <w:t xml:space="preserve">-Oner F, Cagatay Y, Yilmaz N, </w:t>
      </w:r>
      <w:proofErr w:type="spellStart"/>
      <w:r>
        <w:rPr>
          <w:rFonts w:ascii="Arial" w:hAnsi="Arial" w:cs="Arial"/>
          <w:sz w:val="22"/>
          <w:szCs w:val="22"/>
        </w:rPr>
        <w:t>Oztuzcu</w:t>
      </w:r>
      <w:proofErr w:type="spellEnd"/>
      <w:r>
        <w:rPr>
          <w:rFonts w:ascii="Arial" w:hAnsi="Arial" w:cs="Arial"/>
          <w:sz w:val="22"/>
          <w:szCs w:val="22"/>
        </w:rPr>
        <w:t xml:space="preserve"> N, S. </w:t>
      </w:r>
      <w:proofErr w:type="spellStart"/>
      <w:r>
        <w:rPr>
          <w:rFonts w:ascii="Arial" w:hAnsi="Arial" w:cs="Arial"/>
          <w:sz w:val="22"/>
          <w:szCs w:val="22"/>
        </w:rPr>
        <w:t>Donmez</w:t>
      </w:r>
      <w:proofErr w:type="spellEnd"/>
      <w:r>
        <w:rPr>
          <w:rFonts w:ascii="Arial" w:hAnsi="Arial" w:cs="Arial"/>
          <w:sz w:val="22"/>
          <w:szCs w:val="22"/>
        </w:rPr>
        <w:t xml:space="preserve">, M. Ozgen, S. S. Koca, </w:t>
      </w:r>
      <w:r>
        <w:rPr>
          <w:rFonts w:ascii="Arial" w:hAnsi="Arial" w:cs="Arial"/>
          <w:b/>
          <w:sz w:val="22"/>
          <w:szCs w:val="22"/>
        </w:rPr>
        <w:t>Pamuk ON,</w:t>
      </w:r>
      <w:r>
        <w:rPr>
          <w:rFonts w:ascii="Arial" w:hAnsi="Arial" w:cs="Arial"/>
          <w:sz w:val="22"/>
          <w:szCs w:val="22"/>
        </w:rPr>
        <w:t xml:space="preserve"> et al. Investigation of the Association Between Rho/Rho-Kinase Gene Polymorphisms and Systemic Sclerosis,” </w:t>
      </w:r>
      <w:proofErr w:type="spellStart"/>
      <w:r>
        <w:rPr>
          <w:rFonts w:ascii="Arial" w:hAnsi="Arial" w:cs="Arial"/>
          <w:i/>
          <w:sz w:val="22"/>
          <w:szCs w:val="22"/>
        </w:rPr>
        <w:t>Rheumatol</w:t>
      </w:r>
      <w:proofErr w:type="spellEnd"/>
      <w:r>
        <w:rPr>
          <w:rFonts w:ascii="Arial" w:hAnsi="Arial" w:cs="Arial"/>
          <w:i/>
          <w:sz w:val="22"/>
          <w:szCs w:val="22"/>
        </w:rPr>
        <w:t xml:space="preserve"> Int. </w:t>
      </w:r>
      <w:r>
        <w:rPr>
          <w:rFonts w:ascii="Arial" w:hAnsi="Arial" w:cs="Arial"/>
          <w:sz w:val="22"/>
          <w:szCs w:val="22"/>
        </w:rPr>
        <w:t xml:space="preserve">2016 Mar;36(3):421-7. </w:t>
      </w:r>
    </w:p>
    <w:p w14:paraId="73D9AA57"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sz w:val="22"/>
          <w:szCs w:val="22"/>
        </w:rPr>
        <w:t xml:space="preserve">Sahip B, Pamuk GE, </w:t>
      </w:r>
      <w:proofErr w:type="spellStart"/>
      <w:r>
        <w:rPr>
          <w:rFonts w:ascii="Arial" w:hAnsi="Arial" w:cs="Arial"/>
          <w:sz w:val="22"/>
          <w:szCs w:val="22"/>
        </w:rPr>
        <w:t>Uyanik</w:t>
      </w:r>
      <w:proofErr w:type="spellEnd"/>
      <w:r>
        <w:rPr>
          <w:rFonts w:ascii="Arial" w:hAnsi="Arial" w:cs="Arial"/>
          <w:sz w:val="22"/>
          <w:szCs w:val="22"/>
        </w:rPr>
        <w:t xml:space="preserve"> MS, </w:t>
      </w:r>
      <w:r>
        <w:rPr>
          <w:rFonts w:ascii="Arial" w:hAnsi="Arial" w:cs="Arial"/>
          <w:b/>
          <w:sz w:val="22"/>
          <w:szCs w:val="22"/>
        </w:rPr>
        <w:t>Pamuk ON,</w:t>
      </w:r>
      <w:r>
        <w:rPr>
          <w:rFonts w:ascii="Arial" w:hAnsi="Arial" w:cs="Arial"/>
          <w:sz w:val="22"/>
          <w:szCs w:val="22"/>
        </w:rPr>
        <w:t xml:space="preserve"> Higher Interleukin 21 Level is Predictive of Relapse in Immune Thrombocytopenia. Is It Associated with Activation of the Complement System? </w:t>
      </w:r>
      <w:r>
        <w:rPr>
          <w:rFonts w:ascii="Arial" w:hAnsi="Arial" w:cs="Arial"/>
          <w:i/>
          <w:sz w:val="22"/>
          <w:szCs w:val="22"/>
        </w:rPr>
        <w:t>Br J Haematol,</w:t>
      </w:r>
      <w:r>
        <w:rPr>
          <w:rFonts w:ascii="Arial" w:hAnsi="Arial" w:cs="Arial"/>
          <w:sz w:val="22"/>
          <w:szCs w:val="22"/>
        </w:rPr>
        <w:t xml:space="preserve"> 2016 Apr;173(2):321-3.</w:t>
      </w:r>
    </w:p>
    <w:p w14:paraId="0068CA04"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Koca SS, Pehlivan Y, Kara M, </w:t>
      </w:r>
      <w:proofErr w:type="spellStart"/>
      <w:r>
        <w:rPr>
          <w:rFonts w:ascii="Arial" w:hAnsi="Arial" w:cs="Arial"/>
          <w:sz w:val="22"/>
          <w:szCs w:val="22"/>
        </w:rPr>
        <w:t>Alibaz</w:t>
      </w:r>
      <w:proofErr w:type="spellEnd"/>
      <w:r>
        <w:rPr>
          <w:rFonts w:ascii="Arial" w:hAnsi="Arial" w:cs="Arial"/>
          <w:sz w:val="22"/>
          <w:szCs w:val="22"/>
        </w:rPr>
        <w:t xml:space="preserve">-Oner F, </w:t>
      </w:r>
      <w:proofErr w:type="spellStart"/>
      <w:r>
        <w:rPr>
          <w:rFonts w:ascii="Arial" w:hAnsi="Arial" w:cs="Arial"/>
          <w:sz w:val="22"/>
          <w:szCs w:val="22"/>
        </w:rPr>
        <w:t>Oztuzcu</w:t>
      </w:r>
      <w:proofErr w:type="spellEnd"/>
      <w:r>
        <w:rPr>
          <w:rFonts w:ascii="Arial" w:hAnsi="Arial" w:cs="Arial"/>
          <w:sz w:val="22"/>
          <w:szCs w:val="22"/>
        </w:rPr>
        <w:t xml:space="preserve"> S, Yilmaz N, Cetin GY, </w:t>
      </w:r>
      <w:proofErr w:type="spellStart"/>
      <w:r>
        <w:rPr>
          <w:rFonts w:ascii="Arial" w:hAnsi="Arial" w:cs="Arial"/>
          <w:sz w:val="22"/>
          <w:szCs w:val="22"/>
        </w:rPr>
        <w:t>Kisacik</w:t>
      </w:r>
      <w:proofErr w:type="spellEnd"/>
      <w:r>
        <w:rPr>
          <w:rFonts w:ascii="Arial" w:hAnsi="Arial" w:cs="Arial"/>
          <w:sz w:val="22"/>
          <w:szCs w:val="22"/>
        </w:rPr>
        <w:t xml:space="preserve"> B, Ozgen M, </w:t>
      </w:r>
      <w:r>
        <w:rPr>
          <w:rFonts w:ascii="Arial" w:hAnsi="Arial" w:cs="Arial"/>
          <w:b/>
          <w:sz w:val="22"/>
          <w:szCs w:val="22"/>
        </w:rPr>
        <w:t>Pamuk ON,</w:t>
      </w:r>
      <w:r>
        <w:rPr>
          <w:rFonts w:ascii="Arial" w:hAnsi="Arial" w:cs="Arial"/>
          <w:sz w:val="22"/>
          <w:szCs w:val="22"/>
        </w:rPr>
        <w:t xml:space="preserve"> et al. The IL-33 gene is related to increased susceptibility to systemic sclerosis.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xml:space="preserve"> 2016 Apr;36(4):579-84.</w:t>
      </w:r>
    </w:p>
    <w:p w14:paraId="4F1A990D"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proofErr w:type="spellStart"/>
      <w:r>
        <w:rPr>
          <w:rFonts w:ascii="Arial" w:hAnsi="Arial" w:cs="Arial"/>
          <w:sz w:val="22"/>
          <w:szCs w:val="22"/>
        </w:rPr>
        <w:t>Tozkır</w:t>
      </w:r>
      <w:proofErr w:type="spellEnd"/>
      <w:r>
        <w:rPr>
          <w:rFonts w:ascii="Arial" w:hAnsi="Arial" w:cs="Arial"/>
          <w:sz w:val="22"/>
          <w:szCs w:val="22"/>
        </w:rPr>
        <w:t xml:space="preserve"> JD, </w:t>
      </w:r>
      <w:proofErr w:type="spellStart"/>
      <w:r>
        <w:rPr>
          <w:rFonts w:ascii="Arial" w:hAnsi="Arial" w:cs="Arial"/>
          <w:sz w:val="22"/>
          <w:szCs w:val="22"/>
        </w:rPr>
        <w:t>Tozkır</w:t>
      </w:r>
      <w:proofErr w:type="spellEnd"/>
      <w:r>
        <w:rPr>
          <w:rFonts w:ascii="Arial" w:hAnsi="Arial" w:cs="Arial"/>
          <w:sz w:val="22"/>
          <w:szCs w:val="22"/>
        </w:rPr>
        <w:t xml:space="preserve"> H, Gürkan H, Dönmez S, Eker D, Pamuk GE, </w:t>
      </w:r>
      <w:r>
        <w:rPr>
          <w:rFonts w:ascii="Arial" w:hAnsi="Arial" w:cs="Arial"/>
          <w:b/>
          <w:sz w:val="22"/>
          <w:szCs w:val="22"/>
        </w:rPr>
        <w:t>Pamuk ON.</w:t>
      </w:r>
      <w:r>
        <w:rPr>
          <w:rFonts w:ascii="Arial" w:hAnsi="Arial" w:cs="Arial"/>
          <w:sz w:val="22"/>
          <w:szCs w:val="22"/>
        </w:rPr>
        <w:t xml:space="preserve"> The investigation of killer cell immunoglobulin-like receptor genotyping in patients with systemic lupus </w:t>
      </w:r>
      <w:proofErr w:type="spellStart"/>
      <w:r>
        <w:rPr>
          <w:rFonts w:ascii="Arial" w:hAnsi="Arial" w:cs="Arial"/>
          <w:sz w:val="22"/>
          <w:szCs w:val="22"/>
        </w:rPr>
        <w:t>erytematosus</w:t>
      </w:r>
      <w:proofErr w:type="spellEnd"/>
      <w:r>
        <w:rPr>
          <w:rFonts w:ascii="Arial" w:hAnsi="Arial" w:cs="Arial"/>
          <w:sz w:val="22"/>
          <w:szCs w:val="22"/>
        </w:rPr>
        <w:t xml:space="preserve"> and systemic sclerosis.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xml:space="preserve"> 2016 Apr;35(4):919-25.</w:t>
      </w:r>
    </w:p>
    <w:p w14:paraId="4A6E57E6"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Kalyoncu U, Solmaz D, </w:t>
      </w:r>
      <w:proofErr w:type="spellStart"/>
      <w:r>
        <w:rPr>
          <w:rFonts w:ascii="Arial" w:hAnsi="Arial" w:cs="Arial"/>
          <w:sz w:val="22"/>
          <w:szCs w:val="22"/>
        </w:rPr>
        <w:t>Emmungil</w:t>
      </w:r>
      <w:proofErr w:type="spellEnd"/>
      <w:r>
        <w:rPr>
          <w:rFonts w:ascii="Arial" w:hAnsi="Arial" w:cs="Arial"/>
          <w:sz w:val="22"/>
          <w:szCs w:val="22"/>
        </w:rPr>
        <w:t xml:space="preserve"> H, Yazici A, </w:t>
      </w:r>
      <w:proofErr w:type="spellStart"/>
      <w:r>
        <w:rPr>
          <w:rFonts w:ascii="Arial" w:hAnsi="Arial" w:cs="Arial"/>
          <w:sz w:val="22"/>
          <w:szCs w:val="22"/>
        </w:rPr>
        <w:t>Kasifoglu</w:t>
      </w:r>
      <w:proofErr w:type="spellEnd"/>
      <w:r>
        <w:rPr>
          <w:rFonts w:ascii="Arial" w:hAnsi="Arial" w:cs="Arial"/>
          <w:sz w:val="22"/>
          <w:szCs w:val="22"/>
        </w:rPr>
        <w:t xml:space="preserve"> T, </w:t>
      </w:r>
      <w:proofErr w:type="spellStart"/>
      <w:r>
        <w:rPr>
          <w:rFonts w:ascii="Arial" w:hAnsi="Arial" w:cs="Arial"/>
          <w:sz w:val="22"/>
          <w:szCs w:val="22"/>
        </w:rPr>
        <w:t>Kimyon</w:t>
      </w:r>
      <w:proofErr w:type="spellEnd"/>
      <w:r>
        <w:rPr>
          <w:rFonts w:ascii="Arial" w:hAnsi="Arial" w:cs="Arial"/>
          <w:sz w:val="22"/>
          <w:szCs w:val="22"/>
        </w:rPr>
        <w:t xml:space="preserve"> G, </w:t>
      </w:r>
      <w:proofErr w:type="spellStart"/>
      <w:r>
        <w:rPr>
          <w:rFonts w:ascii="Arial" w:hAnsi="Arial" w:cs="Arial"/>
          <w:sz w:val="22"/>
          <w:szCs w:val="22"/>
        </w:rPr>
        <w:t>Balkarli</w:t>
      </w:r>
      <w:proofErr w:type="spellEnd"/>
      <w:r>
        <w:rPr>
          <w:rFonts w:ascii="Arial" w:hAnsi="Arial" w:cs="Arial"/>
          <w:sz w:val="22"/>
          <w:szCs w:val="22"/>
        </w:rPr>
        <w:t xml:space="preserve"> A, Bes C, </w:t>
      </w:r>
      <w:proofErr w:type="spellStart"/>
      <w:r>
        <w:rPr>
          <w:rFonts w:ascii="Arial" w:hAnsi="Arial" w:cs="Arial"/>
          <w:sz w:val="22"/>
          <w:szCs w:val="22"/>
        </w:rPr>
        <w:t>Ozmen</w:t>
      </w:r>
      <w:proofErr w:type="spellEnd"/>
      <w:r>
        <w:rPr>
          <w:rFonts w:ascii="Arial" w:hAnsi="Arial" w:cs="Arial"/>
          <w:sz w:val="22"/>
          <w:szCs w:val="22"/>
        </w:rPr>
        <w:t xml:space="preserve"> M, </w:t>
      </w:r>
      <w:proofErr w:type="spellStart"/>
      <w:r>
        <w:rPr>
          <w:rFonts w:ascii="Arial" w:hAnsi="Arial" w:cs="Arial"/>
          <w:sz w:val="22"/>
          <w:szCs w:val="22"/>
        </w:rPr>
        <w:t>Alibaz</w:t>
      </w:r>
      <w:proofErr w:type="spellEnd"/>
      <w:r>
        <w:rPr>
          <w:rFonts w:ascii="Arial" w:hAnsi="Arial" w:cs="Arial"/>
          <w:sz w:val="22"/>
          <w:szCs w:val="22"/>
        </w:rPr>
        <w:t xml:space="preserve">-Oner F, Erten S, Cagatay Y, Cetin GY, Yilmaz S, Yildiz F, </w:t>
      </w:r>
      <w:r>
        <w:rPr>
          <w:rFonts w:ascii="Arial" w:hAnsi="Arial" w:cs="Arial"/>
          <w:b/>
          <w:sz w:val="22"/>
          <w:szCs w:val="22"/>
        </w:rPr>
        <w:t>Pamuk ON,</w:t>
      </w:r>
      <w:r>
        <w:rPr>
          <w:rFonts w:ascii="Arial" w:hAnsi="Arial" w:cs="Arial"/>
          <w:sz w:val="22"/>
          <w:szCs w:val="22"/>
        </w:rPr>
        <w:t xml:space="preserve"> et al. Response rate of initial conventional treatments, disease course, and related factors of patients with adult-onset Still's disease: Data from a large multicenter cohort. </w:t>
      </w:r>
      <w:r>
        <w:rPr>
          <w:rFonts w:ascii="Arial" w:hAnsi="Arial" w:cs="Arial"/>
          <w:i/>
          <w:sz w:val="22"/>
          <w:szCs w:val="22"/>
        </w:rPr>
        <w:t xml:space="preserve">J </w:t>
      </w:r>
      <w:proofErr w:type="spellStart"/>
      <w:r>
        <w:rPr>
          <w:rFonts w:ascii="Arial" w:hAnsi="Arial" w:cs="Arial"/>
          <w:i/>
          <w:sz w:val="22"/>
          <w:szCs w:val="22"/>
        </w:rPr>
        <w:t>Autoimmun</w:t>
      </w:r>
      <w:proofErr w:type="spellEnd"/>
      <w:r>
        <w:rPr>
          <w:rFonts w:ascii="Arial" w:hAnsi="Arial" w:cs="Arial"/>
          <w:sz w:val="22"/>
          <w:szCs w:val="22"/>
        </w:rPr>
        <w:t xml:space="preserve"> 2016 </w:t>
      </w:r>
      <w:proofErr w:type="gramStart"/>
      <w:r>
        <w:rPr>
          <w:rFonts w:ascii="Arial" w:hAnsi="Arial" w:cs="Arial"/>
          <w:sz w:val="22"/>
          <w:szCs w:val="22"/>
        </w:rPr>
        <w:t>May;69:59</w:t>
      </w:r>
      <w:proofErr w:type="gramEnd"/>
      <w:r>
        <w:rPr>
          <w:rFonts w:ascii="Arial" w:hAnsi="Arial" w:cs="Arial"/>
          <w:sz w:val="22"/>
          <w:szCs w:val="22"/>
        </w:rPr>
        <w:t>-63.</w:t>
      </w:r>
    </w:p>
    <w:p w14:paraId="062EE20F"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Ozen G, </w:t>
      </w:r>
      <w:proofErr w:type="spellStart"/>
      <w:r>
        <w:rPr>
          <w:rFonts w:ascii="Arial" w:hAnsi="Arial" w:cs="Arial"/>
          <w:sz w:val="22"/>
          <w:szCs w:val="22"/>
        </w:rPr>
        <w:t>Inanc</w:t>
      </w:r>
      <w:proofErr w:type="spellEnd"/>
      <w:r>
        <w:rPr>
          <w:rFonts w:ascii="Arial" w:hAnsi="Arial" w:cs="Arial"/>
          <w:sz w:val="22"/>
          <w:szCs w:val="22"/>
        </w:rPr>
        <w:t xml:space="preserve"> N, Unal AU, Bas S, </w:t>
      </w:r>
      <w:proofErr w:type="spellStart"/>
      <w:r>
        <w:rPr>
          <w:rFonts w:ascii="Arial" w:hAnsi="Arial" w:cs="Arial"/>
          <w:sz w:val="22"/>
          <w:szCs w:val="22"/>
        </w:rPr>
        <w:t>Kimyon</w:t>
      </w:r>
      <w:proofErr w:type="spellEnd"/>
      <w:r>
        <w:rPr>
          <w:rFonts w:ascii="Arial" w:hAnsi="Arial" w:cs="Arial"/>
          <w:sz w:val="22"/>
          <w:szCs w:val="22"/>
        </w:rPr>
        <w:t xml:space="preserve"> G, </w:t>
      </w:r>
      <w:proofErr w:type="spellStart"/>
      <w:r>
        <w:rPr>
          <w:rFonts w:ascii="Arial" w:hAnsi="Arial" w:cs="Arial"/>
          <w:sz w:val="22"/>
          <w:szCs w:val="22"/>
        </w:rPr>
        <w:t>Kisacik</w:t>
      </w:r>
      <w:proofErr w:type="spellEnd"/>
      <w:r>
        <w:rPr>
          <w:rFonts w:ascii="Arial" w:hAnsi="Arial" w:cs="Arial"/>
          <w:sz w:val="22"/>
          <w:szCs w:val="22"/>
        </w:rPr>
        <w:t xml:space="preserve"> B, Onat AM, Murat S, Keskin H, Can M, </w:t>
      </w:r>
      <w:proofErr w:type="spellStart"/>
      <w:r>
        <w:rPr>
          <w:rFonts w:ascii="Arial" w:hAnsi="Arial" w:cs="Arial"/>
          <w:sz w:val="22"/>
          <w:szCs w:val="22"/>
        </w:rPr>
        <w:t>Mengi</w:t>
      </w:r>
      <w:proofErr w:type="spellEnd"/>
      <w:r>
        <w:rPr>
          <w:rFonts w:ascii="Arial" w:hAnsi="Arial" w:cs="Arial"/>
          <w:sz w:val="22"/>
          <w:szCs w:val="22"/>
        </w:rPr>
        <w:t xml:space="preserve"> A, Cakir N, </w:t>
      </w:r>
      <w:proofErr w:type="spellStart"/>
      <w:r>
        <w:rPr>
          <w:rFonts w:ascii="Arial" w:hAnsi="Arial" w:cs="Arial"/>
          <w:sz w:val="22"/>
          <w:szCs w:val="22"/>
        </w:rPr>
        <w:t>Balkarli</w:t>
      </w:r>
      <w:proofErr w:type="spellEnd"/>
      <w:r>
        <w:rPr>
          <w:rFonts w:ascii="Arial" w:hAnsi="Arial" w:cs="Arial"/>
          <w:sz w:val="22"/>
          <w:szCs w:val="22"/>
        </w:rPr>
        <w:t xml:space="preserve"> A, </w:t>
      </w:r>
      <w:proofErr w:type="spellStart"/>
      <w:r>
        <w:rPr>
          <w:rFonts w:ascii="Arial" w:hAnsi="Arial" w:cs="Arial"/>
          <w:sz w:val="22"/>
          <w:szCs w:val="22"/>
        </w:rPr>
        <w:t>Cobankara</w:t>
      </w:r>
      <w:proofErr w:type="spellEnd"/>
      <w:r>
        <w:rPr>
          <w:rFonts w:ascii="Arial" w:hAnsi="Arial" w:cs="Arial"/>
          <w:sz w:val="22"/>
          <w:szCs w:val="22"/>
        </w:rPr>
        <w:t xml:space="preserve"> V, Yilmaz N, Yazici A, </w:t>
      </w:r>
      <w:proofErr w:type="spellStart"/>
      <w:r>
        <w:rPr>
          <w:rFonts w:ascii="Arial" w:hAnsi="Arial" w:cs="Arial"/>
          <w:sz w:val="22"/>
          <w:szCs w:val="22"/>
        </w:rPr>
        <w:t>Dogru</w:t>
      </w:r>
      <w:proofErr w:type="spellEnd"/>
      <w:r>
        <w:rPr>
          <w:rFonts w:ascii="Arial" w:hAnsi="Arial" w:cs="Arial"/>
          <w:sz w:val="22"/>
          <w:szCs w:val="22"/>
        </w:rPr>
        <w:t xml:space="preserve"> A, Sahin M, Sahin A, Gok K, Senel S, </w:t>
      </w:r>
      <w:r>
        <w:rPr>
          <w:rFonts w:ascii="Arial" w:hAnsi="Arial" w:cs="Arial"/>
          <w:b/>
          <w:sz w:val="22"/>
          <w:szCs w:val="22"/>
        </w:rPr>
        <w:t xml:space="preserve">Pamuk ON, </w:t>
      </w:r>
      <w:r>
        <w:rPr>
          <w:rFonts w:ascii="Arial" w:hAnsi="Arial" w:cs="Arial"/>
          <w:bCs/>
          <w:sz w:val="22"/>
          <w:szCs w:val="22"/>
        </w:rPr>
        <w:t>et al</w:t>
      </w:r>
      <w:r>
        <w:rPr>
          <w:rFonts w:ascii="Arial" w:hAnsi="Arial" w:cs="Arial"/>
          <w:b/>
          <w:sz w:val="22"/>
          <w:szCs w:val="22"/>
        </w:rPr>
        <w:t xml:space="preserve">. </w:t>
      </w:r>
      <w:r>
        <w:rPr>
          <w:rFonts w:ascii="Arial" w:hAnsi="Arial" w:cs="Arial"/>
          <w:sz w:val="22"/>
          <w:szCs w:val="22"/>
        </w:rPr>
        <w:t xml:space="preserve">Assessment of the New 2012 EULAR/ACR Clinical Classification Criteria for Polymyalgia Rheumatica: A Prospective Multicenter Study. </w:t>
      </w:r>
      <w:r>
        <w:rPr>
          <w:rFonts w:ascii="Arial" w:hAnsi="Arial" w:cs="Arial"/>
          <w:i/>
          <w:sz w:val="22"/>
          <w:szCs w:val="22"/>
        </w:rPr>
        <w:t xml:space="preserve">J </w:t>
      </w:r>
      <w:proofErr w:type="spellStart"/>
      <w:r>
        <w:rPr>
          <w:rFonts w:ascii="Arial" w:hAnsi="Arial" w:cs="Arial"/>
          <w:i/>
          <w:sz w:val="22"/>
          <w:szCs w:val="22"/>
        </w:rPr>
        <w:t>Rheumatol</w:t>
      </w:r>
      <w:proofErr w:type="spellEnd"/>
      <w:r>
        <w:rPr>
          <w:rFonts w:ascii="Arial" w:hAnsi="Arial" w:cs="Arial"/>
          <w:sz w:val="22"/>
          <w:szCs w:val="22"/>
        </w:rPr>
        <w:t xml:space="preserve"> 2016 May;43(5):893-900.</w:t>
      </w:r>
    </w:p>
    <w:p w14:paraId="4FA30236"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Kalyoncu U., Aksu, K, Omma A, Pehlivan Y, Çağatay Y, et al. A multicenter report of biologic agents for the treatment of secondary amyloidosis in Turkish rheumatoid arthritis and ankylosing spondylitis patients.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xml:space="preserve"> 2016 Jul;36(7):945-53.</w:t>
      </w:r>
    </w:p>
    <w:p w14:paraId="3B98A444"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Saritas F, </w:t>
      </w:r>
      <w:proofErr w:type="spellStart"/>
      <w:r>
        <w:rPr>
          <w:rFonts w:ascii="Arial" w:hAnsi="Arial" w:cs="Arial"/>
          <w:sz w:val="22"/>
          <w:szCs w:val="22"/>
        </w:rPr>
        <w:t>Donmez</w:t>
      </w:r>
      <w:proofErr w:type="spellEnd"/>
      <w:r>
        <w:rPr>
          <w:rFonts w:ascii="Arial" w:hAnsi="Arial" w:cs="Arial"/>
          <w:sz w:val="22"/>
          <w:szCs w:val="22"/>
        </w:rPr>
        <w:t xml:space="preserve"> S, </w:t>
      </w:r>
      <w:proofErr w:type="spellStart"/>
      <w:r>
        <w:rPr>
          <w:rFonts w:ascii="Arial" w:hAnsi="Arial" w:cs="Arial"/>
          <w:sz w:val="22"/>
          <w:szCs w:val="22"/>
        </w:rPr>
        <w:t>Direskeneli</w:t>
      </w:r>
      <w:proofErr w:type="spellEnd"/>
      <w:r>
        <w:rPr>
          <w:rFonts w:ascii="Arial" w:hAnsi="Arial" w:cs="Arial"/>
          <w:sz w:val="22"/>
          <w:szCs w:val="22"/>
        </w:rPr>
        <w:t xml:space="preserve"> H, </w:t>
      </w:r>
      <w:r>
        <w:rPr>
          <w:rFonts w:ascii="Arial" w:hAnsi="Arial" w:cs="Arial"/>
          <w:b/>
          <w:sz w:val="22"/>
          <w:szCs w:val="22"/>
        </w:rPr>
        <w:t>Pamuk ON.</w:t>
      </w:r>
      <w:r>
        <w:rPr>
          <w:rFonts w:ascii="Arial" w:hAnsi="Arial" w:cs="Arial"/>
          <w:sz w:val="22"/>
          <w:szCs w:val="22"/>
        </w:rPr>
        <w:t xml:space="preserve"> The epidemiology of Takayasu arteritis: a hospital-based study from northwestern part of Turkey. </w:t>
      </w:r>
      <w:proofErr w:type="spellStart"/>
      <w:r>
        <w:rPr>
          <w:rFonts w:ascii="Arial" w:hAnsi="Arial" w:cs="Arial"/>
          <w:i/>
          <w:sz w:val="22"/>
          <w:szCs w:val="22"/>
        </w:rPr>
        <w:t>Rheumatol</w:t>
      </w:r>
      <w:proofErr w:type="spellEnd"/>
      <w:r>
        <w:rPr>
          <w:rFonts w:ascii="Arial" w:hAnsi="Arial" w:cs="Arial"/>
          <w:i/>
          <w:sz w:val="22"/>
          <w:szCs w:val="22"/>
        </w:rPr>
        <w:t xml:space="preserve"> Int</w:t>
      </w:r>
      <w:r>
        <w:rPr>
          <w:rFonts w:ascii="Arial" w:hAnsi="Arial" w:cs="Arial"/>
          <w:sz w:val="22"/>
          <w:szCs w:val="22"/>
        </w:rPr>
        <w:t xml:space="preserve"> 2016 Jul;36(7):911-6.</w:t>
      </w:r>
    </w:p>
    <w:p w14:paraId="69E28597" w14:textId="77777777" w:rsidR="00370379" w:rsidRDefault="004F19E3">
      <w:pPr>
        <w:widowControl w:val="0"/>
        <w:numPr>
          <w:ilvl w:val="0"/>
          <w:numId w:val="1"/>
        </w:numPr>
        <w:autoSpaceDE w:val="0"/>
        <w:autoSpaceDN w:val="0"/>
        <w:adjustRightInd w:val="0"/>
        <w:ind w:left="540" w:hanging="540"/>
        <w:contextualSpacing/>
        <w:rPr>
          <w:rFonts w:ascii="Arial" w:hAnsi="Arial" w:cs="Arial"/>
          <w:color w:val="212121"/>
          <w:sz w:val="22"/>
          <w:szCs w:val="22"/>
        </w:rPr>
      </w:pPr>
      <w:r>
        <w:rPr>
          <w:rFonts w:ascii="Arial" w:hAnsi="Arial" w:cs="Arial"/>
          <w:sz w:val="22"/>
          <w:szCs w:val="22"/>
        </w:rPr>
        <w:t xml:space="preserve">Cakir EE, </w:t>
      </w:r>
      <w:proofErr w:type="spellStart"/>
      <w:r>
        <w:rPr>
          <w:rFonts w:ascii="Arial" w:hAnsi="Arial" w:cs="Arial"/>
          <w:sz w:val="22"/>
          <w:szCs w:val="22"/>
        </w:rPr>
        <w:t>Hatipoglu</w:t>
      </w:r>
      <w:proofErr w:type="spellEnd"/>
      <w:r>
        <w:rPr>
          <w:rFonts w:ascii="Arial" w:hAnsi="Arial" w:cs="Arial"/>
          <w:sz w:val="22"/>
          <w:szCs w:val="22"/>
        </w:rPr>
        <w:t xml:space="preserve"> ON, </w:t>
      </w:r>
      <w:r>
        <w:rPr>
          <w:rFonts w:ascii="Arial" w:hAnsi="Arial" w:cs="Arial"/>
          <w:b/>
          <w:bCs/>
          <w:sz w:val="22"/>
          <w:szCs w:val="22"/>
        </w:rPr>
        <w:t>Pamuk ON</w:t>
      </w:r>
      <w:r>
        <w:rPr>
          <w:rFonts w:ascii="Arial" w:hAnsi="Arial" w:cs="Arial"/>
          <w:sz w:val="22"/>
          <w:szCs w:val="22"/>
        </w:rPr>
        <w:t xml:space="preserve">, et al. </w:t>
      </w:r>
      <w:r>
        <w:rPr>
          <w:rFonts w:ascii="Arial" w:hAnsi="Arial" w:cs="Arial"/>
          <w:color w:val="212121"/>
          <w:sz w:val="22"/>
          <w:szCs w:val="22"/>
        </w:rPr>
        <w:t xml:space="preserve">Effectiveness of Thoracic Ultrasonography in the Evaluation of the Severity of Pulmonary Involvement in Patients with Systemic Sclerosis. </w:t>
      </w:r>
      <w:r>
        <w:rPr>
          <w:rFonts w:ascii="Arial" w:hAnsi="Arial" w:cs="Arial"/>
          <w:i/>
          <w:iCs/>
          <w:color w:val="212121"/>
          <w:sz w:val="22"/>
          <w:szCs w:val="22"/>
        </w:rPr>
        <w:t xml:space="preserve">Arch </w:t>
      </w:r>
      <w:proofErr w:type="spellStart"/>
      <w:r>
        <w:rPr>
          <w:rFonts w:ascii="Arial" w:hAnsi="Arial" w:cs="Arial"/>
          <w:i/>
          <w:iCs/>
          <w:color w:val="212121"/>
          <w:sz w:val="22"/>
          <w:szCs w:val="22"/>
        </w:rPr>
        <w:t>Rheumatol</w:t>
      </w:r>
      <w:proofErr w:type="spellEnd"/>
      <w:r>
        <w:rPr>
          <w:rFonts w:ascii="Arial" w:hAnsi="Arial" w:cs="Arial"/>
          <w:color w:val="212121"/>
          <w:sz w:val="22"/>
          <w:szCs w:val="22"/>
        </w:rPr>
        <w:t xml:space="preserve"> 2016 Jul 27;31(4):364-70.</w:t>
      </w:r>
    </w:p>
    <w:p w14:paraId="322BD73C"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Dönmez S, </w:t>
      </w:r>
      <w:proofErr w:type="spellStart"/>
      <w:r>
        <w:rPr>
          <w:rFonts w:ascii="Arial" w:hAnsi="Arial" w:cs="Arial"/>
          <w:sz w:val="22"/>
          <w:szCs w:val="22"/>
        </w:rPr>
        <w:t>Calayır</w:t>
      </w:r>
      <w:proofErr w:type="spellEnd"/>
      <w:r>
        <w:rPr>
          <w:rFonts w:ascii="Arial" w:hAnsi="Arial" w:cs="Arial"/>
          <w:sz w:val="22"/>
          <w:szCs w:val="22"/>
        </w:rPr>
        <w:t xml:space="preserve"> GB, Pamuk GE. The epidemiology of antineutrophil cytoplasmic antibody-associated vasculitis in northwestern Turkey.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xml:space="preserve"> 2016 Aug;35(8):2063-71.</w:t>
      </w:r>
    </w:p>
    <w:p w14:paraId="56ECE96B"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Ozen G, </w:t>
      </w:r>
      <w:proofErr w:type="spellStart"/>
      <w:r>
        <w:rPr>
          <w:rFonts w:ascii="Arial" w:hAnsi="Arial" w:cs="Arial"/>
          <w:sz w:val="22"/>
          <w:szCs w:val="22"/>
        </w:rPr>
        <w:t>Inanc</w:t>
      </w:r>
      <w:proofErr w:type="spellEnd"/>
      <w:r>
        <w:rPr>
          <w:rFonts w:ascii="Arial" w:hAnsi="Arial" w:cs="Arial"/>
          <w:sz w:val="22"/>
          <w:szCs w:val="22"/>
        </w:rPr>
        <w:t xml:space="preserve"> N, Unal AU, Korkmaz F, Sunbul M, </w:t>
      </w:r>
      <w:proofErr w:type="spellStart"/>
      <w:r>
        <w:rPr>
          <w:rFonts w:ascii="Arial" w:hAnsi="Arial" w:cs="Arial"/>
          <w:sz w:val="22"/>
          <w:szCs w:val="22"/>
        </w:rPr>
        <w:t>Ozmen</w:t>
      </w:r>
      <w:proofErr w:type="spellEnd"/>
      <w:r>
        <w:rPr>
          <w:rFonts w:ascii="Arial" w:hAnsi="Arial" w:cs="Arial"/>
          <w:sz w:val="22"/>
          <w:szCs w:val="22"/>
        </w:rPr>
        <w:t xml:space="preserve"> M, Akar S, Deniz R, </w:t>
      </w:r>
      <w:proofErr w:type="spellStart"/>
      <w:r>
        <w:rPr>
          <w:rFonts w:ascii="Arial" w:hAnsi="Arial" w:cs="Arial"/>
          <w:sz w:val="22"/>
          <w:szCs w:val="22"/>
        </w:rPr>
        <w:t>Donmez</w:t>
      </w:r>
      <w:proofErr w:type="spellEnd"/>
      <w:r>
        <w:rPr>
          <w:rFonts w:ascii="Arial" w:hAnsi="Arial" w:cs="Arial"/>
          <w:sz w:val="22"/>
          <w:szCs w:val="22"/>
        </w:rPr>
        <w:t xml:space="preserve"> S, </w:t>
      </w:r>
      <w:r>
        <w:rPr>
          <w:rFonts w:ascii="Arial" w:hAnsi="Arial" w:cs="Arial"/>
          <w:b/>
          <w:sz w:val="22"/>
          <w:szCs w:val="22"/>
        </w:rPr>
        <w:t>Pamuk ON,</w:t>
      </w:r>
      <w:r>
        <w:rPr>
          <w:rFonts w:ascii="Arial" w:hAnsi="Arial" w:cs="Arial"/>
          <w:sz w:val="22"/>
          <w:szCs w:val="22"/>
        </w:rPr>
        <w:t xml:space="preserve"> et al. Subclinical Atherosclerosis in Systemic Sclerosis: Not Less Frequent Than Rheumatoid Arthritis and Not Detected </w:t>
      </w:r>
      <w:proofErr w:type="gramStart"/>
      <w:r>
        <w:rPr>
          <w:rFonts w:ascii="Arial" w:hAnsi="Arial" w:cs="Arial"/>
          <w:sz w:val="22"/>
          <w:szCs w:val="22"/>
        </w:rPr>
        <w:t>With</w:t>
      </w:r>
      <w:proofErr w:type="gramEnd"/>
      <w:r>
        <w:rPr>
          <w:rFonts w:ascii="Arial" w:hAnsi="Arial" w:cs="Arial"/>
          <w:sz w:val="22"/>
          <w:szCs w:val="22"/>
        </w:rPr>
        <w:t xml:space="preserve"> Cardiovascular Risk Indices. </w:t>
      </w:r>
      <w:r>
        <w:rPr>
          <w:rFonts w:ascii="Arial" w:hAnsi="Arial" w:cs="Arial"/>
          <w:i/>
          <w:sz w:val="22"/>
          <w:szCs w:val="22"/>
        </w:rPr>
        <w:t>Arthritis Care Res (Hoboken).</w:t>
      </w:r>
      <w:r>
        <w:rPr>
          <w:rFonts w:ascii="Arial" w:hAnsi="Arial" w:cs="Arial"/>
          <w:sz w:val="22"/>
          <w:szCs w:val="22"/>
        </w:rPr>
        <w:t xml:space="preserve"> 2016 Oct;68(10):1538-46.</w:t>
      </w:r>
    </w:p>
    <w:p w14:paraId="59C398CB" w14:textId="77777777" w:rsidR="00370379" w:rsidRDefault="004F19E3">
      <w:pPr>
        <w:numPr>
          <w:ilvl w:val="0"/>
          <w:numId w:val="1"/>
        </w:numPr>
        <w:ind w:left="540" w:hanging="540"/>
        <w:contextualSpacing/>
        <w:rPr>
          <w:rFonts w:ascii="Arial" w:hAnsi="Arial" w:cs="Arial"/>
          <w:sz w:val="22"/>
          <w:szCs w:val="22"/>
        </w:rPr>
      </w:pPr>
      <w:proofErr w:type="spellStart"/>
      <w:r>
        <w:rPr>
          <w:rFonts w:ascii="Arial" w:hAnsi="Arial" w:cs="Arial"/>
          <w:sz w:val="22"/>
          <w:szCs w:val="22"/>
        </w:rPr>
        <w:t>Tozkir</w:t>
      </w:r>
      <w:proofErr w:type="spellEnd"/>
      <w:r>
        <w:rPr>
          <w:rFonts w:ascii="Arial" w:hAnsi="Arial" w:cs="Arial"/>
          <w:sz w:val="22"/>
          <w:szCs w:val="22"/>
        </w:rPr>
        <w:t xml:space="preserve"> H., </w:t>
      </w:r>
      <w:r>
        <w:rPr>
          <w:rFonts w:ascii="Arial" w:hAnsi="Arial" w:cs="Arial"/>
          <w:b/>
          <w:sz w:val="22"/>
          <w:szCs w:val="22"/>
        </w:rPr>
        <w:t>Pamuk ON,</w:t>
      </w:r>
      <w:r>
        <w:rPr>
          <w:rFonts w:ascii="Arial" w:hAnsi="Arial" w:cs="Arial"/>
          <w:sz w:val="22"/>
          <w:szCs w:val="22"/>
        </w:rPr>
        <w:t xml:space="preserve"> </w:t>
      </w:r>
      <w:proofErr w:type="spellStart"/>
      <w:r>
        <w:rPr>
          <w:rFonts w:ascii="Arial" w:hAnsi="Arial" w:cs="Arial"/>
          <w:sz w:val="22"/>
          <w:szCs w:val="22"/>
        </w:rPr>
        <w:t>Duymaz</w:t>
      </w:r>
      <w:proofErr w:type="spellEnd"/>
      <w:r>
        <w:rPr>
          <w:rFonts w:ascii="Arial" w:hAnsi="Arial" w:cs="Arial"/>
          <w:sz w:val="22"/>
          <w:szCs w:val="22"/>
        </w:rPr>
        <w:t xml:space="preserve"> J, Gurkan H, Yazar M, Sari G, et al. Increased Frequency of Class I and Class II Anti-human Leucocyte Antigen Antibodies in Systemic Lupus Erythematosus and Scleroderma and Associated Factors: </w:t>
      </w:r>
      <w:proofErr w:type="gramStart"/>
      <w:r>
        <w:rPr>
          <w:rFonts w:ascii="Arial" w:hAnsi="Arial" w:cs="Arial"/>
          <w:sz w:val="22"/>
          <w:szCs w:val="22"/>
        </w:rPr>
        <w:t>a</w:t>
      </w:r>
      <w:proofErr w:type="gramEnd"/>
      <w:r>
        <w:rPr>
          <w:rFonts w:ascii="Arial" w:hAnsi="Arial" w:cs="Arial"/>
          <w:sz w:val="22"/>
          <w:szCs w:val="22"/>
        </w:rPr>
        <w:t xml:space="preserve"> Comparative Study. </w:t>
      </w:r>
      <w:r>
        <w:rPr>
          <w:rFonts w:ascii="Arial" w:hAnsi="Arial" w:cs="Arial"/>
          <w:i/>
          <w:sz w:val="22"/>
          <w:szCs w:val="22"/>
        </w:rPr>
        <w:t>Int J Rheum Dis</w:t>
      </w:r>
      <w:r>
        <w:rPr>
          <w:rFonts w:ascii="Arial" w:hAnsi="Arial" w:cs="Arial"/>
          <w:sz w:val="22"/>
          <w:szCs w:val="22"/>
        </w:rPr>
        <w:t xml:space="preserve"> 2016 Dec;19(12):1304-1309.</w:t>
      </w:r>
    </w:p>
    <w:p w14:paraId="3FC9854E"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Ozturk MA, Mercan R, Gök K, Onat AM, </w:t>
      </w:r>
      <w:proofErr w:type="spellStart"/>
      <w:r>
        <w:rPr>
          <w:rFonts w:ascii="Arial" w:hAnsi="Arial" w:cs="Arial"/>
          <w:sz w:val="22"/>
          <w:szCs w:val="22"/>
        </w:rPr>
        <w:t>Kısacık</w:t>
      </w:r>
      <w:proofErr w:type="spellEnd"/>
      <w:r>
        <w:rPr>
          <w:rFonts w:ascii="Arial" w:hAnsi="Arial" w:cs="Arial"/>
          <w:sz w:val="22"/>
          <w:szCs w:val="22"/>
        </w:rPr>
        <w:t xml:space="preserve"> B, </w:t>
      </w:r>
      <w:proofErr w:type="spellStart"/>
      <w:r>
        <w:rPr>
          <w:rFonts w:ascii="Arial" w:hAnsi="Arial" w:cs="Arial"/>
          <w:sz w:val="22"/>
          <w:szCs w:val="22"/>
        </w:rPr>
        <w:t>Kimyon</w:t>
      </w:r>
      <w:proofErr w:type="spellEnd"/>
      <w:r>
        <w:rPr>
          <w:rFonts w:ascii="Arial" w:hAnsi="Arial" w:cs="Arial"/>
          <w:sz w:val="22"/>
          <w:szCs w:val="22"/>
        </w:rPr>
        <w:t xml:space="preserve"> G, </w:t>
      </w:r>
      <w:proofErr w:type="spellStart"/>
      <w:r>
        <w:rPr>
          <w:rFonts w:ascii="Arial" w:hAnsi="Arial" w:cs="Arial"/>
          <w:sz w:val="22"/>
          <w:szCs w:val="22"/>
        </w:rPr>
        <w:t>Balkarlı</w:t>
      </w:r>
      <w:proofErr w:type="spellEnd"/>
      <w:r>
        <w:rPr>
          <w:rFonts w:ascii="Arial" w:hAnsi="Arial" w:cs="Arial"/>
          <w:sz w:val="22"/>
          <w:szCs w:val="22"/>
        </w:rPr>
        <w:t xml:space="preserve"> A, Kaya A, </w:t>
      </w:r>
      <w:proofErr w:type="spellStart"/>
      <w:r>
        <w:rPr>
          <w:rFonts w:ascii="Arial" w:hAnsi="Arial" w:cs="Arial"/>
          <w:sz w:val="22"/>
          <w:szCs w:val="22"/>
        </w:rPr>
        <w:t>Çobankara</w:t>
      </w:r>
      <w:proofErr w:type="spellEnd"/>
      <w:r>
        <w:rPr>
          <w:rFonts w:ascii="Arial" w:hAnsi="Arial" w:cs="Arial"/>
          <w:sz w:val="22"/>
          <w:szCs w:val="22"/>
        </w:rPr>
        <w:t xml:space="preserve"> V, Balcı MA, </w:t>
      </w:r>
      <w:r>
        <w:rPr>
          <w:rFonts w:ascii="Arial" w:hAnsi="Arial" w:cs="Arial"/>
          <w:b/>
          <w:sz w:val="22"/>
          <w:szCs w:val="22"/>
        </w:rPr>
        <w:t>Pamuk ON,</w:t>
      </w:r>
      <w:r>
        <w:rPr>
          <w:rFonts w:ascii="Arial" w:hAnsi="Arial" w:cs="Arial"/>
          <w:sz w:val="22"/>
          <w:szCs w:val="22"/>
        </w:rPr>
        <w:t xml:space="preserve"> et al. The management of gout in different clinical specialties in Turkey: a patient-based survey.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xml:space="preserve"> 2016 Dec;35(12):3019-3024.</w:t>
      </w:r>
    </w:p>
    <w:p w14:paraId="310BC7D8"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Maden M, </w:t>
      </w:r>
      <w:r>
        <w:rPr>
          <w:rFonts w:ascii="Arial" w:hAnsi="Arial" w:cs="Arial"/>
          <w:b/>
          <w:sz w:val="22"/>
          <w:szCs w:val="22"/>
        </w:rPr>
        <w:t>Pamuk ON,</w:t>
      </w:r>
      <w:r>
        <w:rPr>
          <w:rFonts w:ascii="Arial" w:hAnsi="Arial" w:cs="Arial"/>
          <w:sz w:val="22"/>
          <w:szCs w:val="22"/>
        </w:rPr>
        <w:t xml:space="preserve"> Pamuk GE. High apelin levels could be used as a diagnostic </w:t>
      </w:r>
      <w:r>
        <w:rPr>
          <w:rFonts w:ascii="Arial" w:hAnsi="Arial" w:cs="Arial"/>
          <w:sz w:val="22"/>
          <w:szCs w:val="22"/>
        </w:rPr>
        <w:lastRenderedPageBreak/>
        <w:t xml:space="preserve">marker in multiple myeloma: A comparative study. </w:t>
      </w:r>
      <w:r>
        <w:rPr>
          <w:rFonts w:ascii="Arial" w:hAnsi="Arial" w:cs="Arial"/>
          <w:i/>
          <w:sz w:val="22"/>
          <w:szCs w:val="22"/>
        </w:rPr>
        <w:t xml:space="preserve">Cancer </w:t>
      </w:r>
      <w:proofErr w:type="spellStart"/>
      <w:r>
        <w:rPr>
          <w:rFonts w:ascii="Arial" w:hAnsi="Arial" w:cs="Arial"/>
          <w:i/>
          <w:sz w:val="22"/>
          <w:szCs w:val="22"/>
        </w:rPr>
        <w:t>Biomark</w:t>
      </w:r>
      <w:proofErr w:type="spellEnd"/>
      <w:r>
        <w:rPr>
          <w:rFonts w:ascii="Arial" w:hAnsi="Arial" w:cs="Arial"/>
          <w:sz w:val="22"/>
          <w:szCs w:val="22"/>
        </w:rPr>
        <w:t xml:space="preserve"> 2016;17(4):391-396.</w:t>
      </w:r>
    </w:p>
    <w:p w14:paraId="2BFE8063" w14:textId="77777777" w:rsidR="00370379" w:rsidRDefault="004F19E3">
      <w:pPr>
        <w:numPr>
          <w:ilvl w:val="0"/>
          <w:numId w:val="1"/>
        </w:numPr>
        <w:ind w:left="540" w:hanging="540"/>
        <w:contextualSpacing/>
        <w:rPr>
          <w:rFonts w:ascii="Arial" w:hAnsi="Arial" w:cs="Arial"/>
          <w:sz w:val="22"/>
          <w:szCs w:val="22"/>
        </w:rPr>
      </w:pPr>
      <w:r>
        <w:rPr>
          <w:rFonts w:ascii="Arial" w:hAnsi="Arial" w:cs="Arial"/>
          <w:b/>
          <w:sz w:val="22"/>
          <w:szCs w:val="22"/>
        </w:rPr>
        <w:t>Pamuk ON,</w:t>
      </w:r>
      <w:r>
        <w:rPr>
          <w:rFonts w:ascii="Arial" w:hAnsi="Arial" w:cs="Arial"/>
          <w:sz w:val="22"/>
          <w:szCs w:val="22"/>
        </w:rPr>
        <w:t xml:space="preserve"> Gurkan H, Pamuk GE, </w:t>
      </w:r>
      <w:proofErr w:type="spellStart"/>
      <w:r>
        <w:rPr>
          <w:rFonts w:ascii="Arial" w:hAnsi="Arial" w:cs="Arial"/>
          <w:sz w:val="22"/>
          <w:szCs w:val="22"/>
        </w:rPr>
        <w:t>Tozkır</w:t>
      </w:r>
      <w:proofErr w:type="spellEnd"/>
      <w:r>
        <w:rPr>
          <w:rFonts w:ascii="Arial" w:hAnsi="Arial" w:cs="Arial"/>
          <w:sz w:val="22"/>
          <w:szCs w:val="22"/>
        </w:rPr>
        <w:t xml:space="preserve"> H, </w:t>
      </w:r>
      <w:proofErr w:type="spellStart"/>
      <w:r>
        <w:rPr>
          <w:rFonts w:ascii="Arial" w:hAnsi="Arial" w:cs="Arial"/>
          <w:sz w:val="22"/>
          <w:szCs w:val="22"/>
        </w:rPr>
        <w:t>Duymaz</w:t>
      </w:r>
      <w:proofErr w:type="spellEnd"/>
      <w:r>
        <w:rPr>
          <w:rFonts w:ascii="Arial" w:hAnsi="Arial" w:cs="Arial"/>
          <w:sz w:val="22"/>
          <w:szCs w:val="22"/>
        </w:rPr>
        <w:t xml:space="preserve"> J, Yazar M. BLK pathway-associated rs13277113 GA genotype is more frequent in SLE patients and associated with low gene expression and increased flares. </w:t>
      </w:r>
      <w:r>
        <w:rPr>
          <w:rFonts w:ascii="Arial" w:hAnsi="Arial" w:cs="Arial"/>
          <w:i/>
          <w:sz w:val="22"/>
          <w:szCs w:val="22"/>
        </w:rPr>
        <w:t xml:space="preserve">Clin </w:t>
      </w:r>
      <w:proofErr w:type="spellStart"/>
      <w:r>
        <w:rPr>
          <w:rFonts w:ascii="Arial" w:hAnsi="Arial" w:cs="Arial"/>
          <w:i/>
          <w:sz w:val="22"/>
          <w:szCs w:val="22"/>
        </w:rPr>
        <w:t>Rheumatol</w:t>
      </w:r>
      <w:proofErr w:type="spellEnd"/>
      <w:r>
        <w:rPr>
          <w:rFonts w:ascii="Arial" w:hAnsi="Arial" w:cs="Arial"/>
          <w:sz w:val="22"/>
          <w:szCs w:val="22"/>
        </w:rPr>
        <w:t xml:space="preserve"> 2017 Jan;36(1):103-109.</w:t>
      </w:r>
    </w:p>
    <w:p w14:paraId="5D90246A" w14:textId="77777777" w:rsidR="00370379" w:rsidRDefault="004F19E3">
      <w:pPr>
        <w:widowControl w:val="0"/>
        <w:numPr>
          <w:ilvl w:val="0"/>
          <w:numId w:val="1"/>
        </w:numPr>
        <w:autoSpaceDE w:val="0"/>
        <w:autoSpaceDN w:val="0"/>
        <w:adjustRightInd w:val="0"/>
        <w:ind w:left="540" w:hanging="540"/>
        <w:contextualSpacing/>
        <w:rPr>
          <w:rFonts w:ascii="Arial" w:hAnsi="Arial" w:cs="Arial"/>
          <w:color w:val="212121"/>
          <w:sz w:val="22"/>
          <w:szCs w:val="22"/>
        </w:rPr>
      </w:pPr>
      <w:r>
        <w:rPr>
          <w:rFonts w:ascii="Arial" w:hAnsi="Arial" w:cs="Arial"/>
          <w:sz w:val="22"/>
          <w:szCs w:val="22"/>
        </w:rPr>
        <w:t xml:space="preserve">Maden M, Pamuk GE, </w:t>
      </w:r>
      <w:r>
        <w:rPr>
          <w:rFonts w:ascii="Arial" w:hAnsi="Arial" w:cs="Arial"/>
          <w:b/>
          <w:bCs/>
          <w:sz w:val="22"/>
          <w:szCs w:val="22"/>
        </w:rPr>
        <w:t>Pamuk ON.</w:t>
      </w:r>
      <w:r>
        <w:rPr>
          <w:rFonts w:ascii="Arial" w:hAnsi="Arial" w:cs="Arial"/>
          <w:sz w:val="22"/>
          <w:szCs w:val="22"/>
        </w:rPr>
        <w:t xml:space="preserve"> </w:t>
      </w:r>
      <w:r>
        <w:rPr>
          <w:rFonts w:ascii="Arial" w:hAnsi="Arial" w:cs="Arial"/>
          <w:color w:val="212121"/>
          <w:sz w:val="22"/>
          <w:szCs w:val="22"/>
        </w:rPr>
        <w:t xml:space="preserve">Development of Atherosclerotic Cardiovascular Mortality in Gouty Arthritis and Rheumatoid Arthritis Patients: Are They Associated with </w:t>
      </w:r>
    </w:p>
    <w:p w14:paraId="7DD1D729" w14:textId="77777777" w:rsidR="00370379" w:rsidRDefault="00370379">
      <w:pPr>
        <w:widowControl w:val="0"/>
        <w:autoSpaceDE w:val="0"/>
        <w:autoSpaceDN w:val="0"/>
        <w:adjustRightInd w:val="0"/>
        <w:ind w:left="540"/>
        <w:contextualSpacing/>
        <w:rPr>
          <w:rFonts w:ascii="Arial" w:hAnsi="Arial" w:cs="Arial"/>
          <w:color w:val="212121"/>
          <w:sz w:val="22"/>
          <w:szCs w:val="22"/>
        </w:rPr>
      </w:pPr>
    </w:p>
    <w:p w14:paraId="76384C3B" w14:textId="77777777" w:rsidR="00370379" w:rsidRDefault="004F19E3">
      <w:pPr>
        <w:widowControl w:val="0"/>
        <w:autoSpaceDE w:val="0"/>
        <w:autoSpaceDN w:val="0"/>
        <w:adjustRightInd w:val="0"/>
        <w:ind w:left="540"/>
        <w:contextualSpacing/>
        <w:rPr>
          <w:rFonts w:ascii="Arial" w:hAnsi="Arial" w:cs="Arial"/>
          <w:color w:val="212121"/>
          <w:sz w:val="22"/>
          <w:szCs w:val="22"/>
        </w:rPr>
      </w:pPr>
      <w:r>
        <w:rPr>
          <w:rFonts w:ascii="Arial" w:hAnsi="Arial" w:cs="Arial"/>
          <w:color w:val="212121"/>
          <w:sz w:val="22"/>
          <w:szCs w:val="22"/>
        </w:rPr>
        <w:t xml:space="preserve">Mean Platelet Volume and Neutrophil-Lymphocyte Ratio? A Comparative Study. </w:t>
      </w:r>
      <w:r>
        <w:rPr>
          <w:rFonts w:ascii="Arial" w:hAnsi="Arial" w:cs="Arial"/>
          <w:i/>
          <w:iCs/>
          <w:color w:val="212121"/>
          <w:sz w:val="22"/>
          <w:szCs w:val="22"/>
        </w:rPr>
        <w:t xml:space="preserve">Arch </w:t>
      </w:r>
      <w:proofErr w:type="spellStart"/>
      <w:r>
        <w:rPr>
          <w:rFonts w:ascii="Arial" w:hAnsi="Arial" w:cs="Arial"/>
          <w:i/>
          <w:iCs/>
          <w:color w:val="212121"/>
          <w:sz w:val="22"/>
          <w:szCs w:val="22"/>
        </w:rPr>
        <w:t>Rheumatol</w:t>
      </w:r>
      <w:proofErr w:type="spellEnd"/>
      <w:r>
        <w:rPr>
          <w:rFonts w:ascii="Arial" w:hAnsi="Arial" w:cs="Arial"/>
          <w:color w:val="212121"/>
          <w:sz w:val="22"/>
          <w:szCs w:val="22"/>
        </w:rPr>
        <w:t xml:space="preserve"> 2017 Feb;32(1):39-45.</w:t>
      </w:r>
    </w:p>
    <w:p w14:paraId="68D17BE0" w14:textId="77777777" w:rsidR="00370379" w:rsidRDefault="004F19E3">
      <w:pPr>
        <w:numPr>
          <w:ilvl w:val="0"/>
          <w:numId w:val="1"/>
        </w:numPr>
        <w:ind w:left="540" w:hanging="540"/>
        <w:contextualSpacing/>
        <w:rPr>
          <w:rFonts w:ascii="Arial" w:hAnsi="Arial" w:cs="Arial"/>
          <w:sz w:val="22"/>
          <w:szCs w:val="22"/>
        </w:rPr>
      </w:pPr>
      <w:r w:rsidRPr="001D2298">
        <w:rPr>
          <w:rFonts w:ascii="Arial" w:hAnsi="Arial" w:cs="Arial"/>
          <w:sz w:val="22"/>
          <w:szCs w:val="22"/>
          <w:lang w:val="fr-FR"/>
        </w:rPr>
        <w:t xml:space="preserve">Balci MA, </w:t>
      </w:r>
      <w:proofErr w:type="spellStart"/>
      <w:r w:rsidRPr="001D2298">
        <w:rPr>
          <w:rFonts w:ascii="Arial" w:hAnsi="Arial" w:cs="Arial"/>
          <w:sz w:val="22"/>
          <w:szCs w:val="22"/>
          <w:lang w:val="fr-FR"/>
        </w:rPr>
        <w:t>Donmez</w:t>
      </w:r>
      <w:proofErr w:type="spellEnd"/>
      <w:r w:rsidRPr="001D2298">
        <w:rPr>
          <w:rFonts w:ascii="Arial" w:hAnsi="Arial" w:cs="Arial"/>
          <w:sz w:val="22"/>
          <w:szCs w:val="22"/>
          <w:lang w:val="fr-FR"/>
        </w:rPr>
        <w:t xml:space="preserve"> S, Saritas F, Bas V, </w:t>
      </w:r>
      <w:r w:rsidRPr="001D2298">
        <w:rPr>
          <w:rFonts w:ascii="Arial" w:hAnsi="Arial" w:cs="Arial"/>
          <w:b/>
          <w:bCs/>
          <w:sz w:val="22"/>
          <w:szCs w:val="22"/>
          <w:lang w:val="fr-FR"/>
        </w:rPr>
        <w:t>Pamuk ON</w:t>
      </w:r>
      <w:r w:rsidRPr="001D2298">
        <w:rPr>
          <w:rFonts w:ascii="Arial" w:hAnsi="Arial" w:cs="Arial"/>
          <w:sz w:val="22"/>
          <w:szCs w:val="22"/>
          <w:lang w:val="fr-FR"/>
        </w:rPr>
        <w:t xml:space="preserve">. </w:t>
      </w:r>
      <w:r>
        <w:rPr>
          <w:rFonts w:ascii="Arial" w:hAnsi="Arial" w:cs="Arial"/>
          <w:sz w:val="22"/>
          <w:szCs w:val="22"/>
        </w:rPr>
        <w:t xml:space="preserve">The epidemiology of dermatomyositis in northwestern Thrace region in Turkey: epidemiology of dermatomyositis in Turkey. </w:t>
      </w:r>
      <w:proofErr w:type="spellStart"/>
      <w:r>
        <w:rPr>
          <w:rFonts w:ascii="Arial" w:hAnsi="Arial" w:cs="Arial"/>
          <w:i/>
          <w:iCs/>
          <w:sz w:val="22"/>
          <w:szCs w:val="22"/>
        </w:rPr>
        <w:t>Rheumatol</w:t>
      </w:r>
      <w:proofErr w:type="spellEnd"/>
      <w:r>
        <w:rPr>
          <w:rFonts w:ascii="Arial" w:hAnsi="Arial" w:cs="Arial"/>
          <w:i/>
          <w:iCs/>
          <w:sz w:val="22"/>
          <w:szCs w:val="22"/>
        </w:rPr>
        <w:t xml:space="preserve"> Int </w:t>
      </w:r>
      <w:r>
        <w:rPr>
          <w:rFonts w:ascii="Arial" w:hAnsi="Arial" w:cs="Arial"/>
          <w:sz w:val="22"/>
          <w:szCs w:val="22"/>
        </w:rPr>
        <w:t xml:space="preserve">2017 Sep;37(9):1519-1525. </w:t>
      </w:r>
    </w:p>
    <w:p w14:paraId="478A37BC"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Balci, M.A., Pamuk, G.E., Unlu, E., Usta, U., &amp; </w:t>
      </w:r>
      <w:r>
        <w:rPr>
          <w:rFonts w:ascii="Arial" w:hAnsi="Arial" w:cs="Arial"/>
          <w:b/>
          <w:sz w:val="22"/>
          <w:szCs w:val="22"/>
        </w:rPr>
        <w:t>Pamuk ON.</w:t>
      </w:r>
      <w:r>
        <w:rPr>
          <w:rFonts w:ascii="Arial" w:hAnsi="Arial" w:cs="Arial"/>
          <w:sz w:val="22"/>
          <w:szCs w:val="22"/>
        </w:rPr>
        <w:t xml:space="preserve"> Development of primary central nervous system lymphoma in a systemic lupus erythematosus patient after treatment with mycophenolate mofetil and review of the literature. </w:t>
      </w:r>
      <w:r>
        <w:rPr>
          <w:rFonts w:ascii="Arial" w:hAnsi="Arial" w:cs="Arial"/>
          <w:i/>
          <w:iCs/>
          <w:sz w:val="22"/>
          <w:szCs w:val="22"/>
        </w:rPr>
        <w:t>Lupus.</w:t>
      </w:r>
      <w:r>
        <w:rPr>
          <w:rFonts w:ascii="Arial" w:hAnsi="Arial" w:cs="Arial"/>
          <w:sz w:val="22"/>
          <w:szCs w:val="22"/>
        </w:rPr>
        <w:t xml:space="preserve"> 2017 Oct;26(11): 1224-1227.</w:t>
      </w:r>
    </w:p>
    <w:p w14:paraId="1C890EB3" w14:textId="77777777" w:rsidR="00370379" w:rsidRDefault="004F19E3">
      <w:pPr>
        <w:numPr>
          <w:ilvl w:val="0"/>
          <w:numId w:val="1"/>
        </w:numPr>
        <w:ind w:left="540" w:hanging="540"/>
        <w:contextualSpacing/>
        <w:rPr>
          <w:rFonts w:ascii="Arial" w:hAnsi="Arial" w:cs="Arial"/>
          <w:sz w:val="22"/>
          <w:szCs w:val="22"/>
        </w:rPr>
      </w:pPr>
      <w:r>
        <w:rPr>
          <w:rFonts w:ascii="Arial" w:hAnsi="Arial" w:cs="Arial"/>
          <w:sz w:val="22"/>
          <w:szCs w:val="22"/>
        </w:rPr>
        <w:t xml:space="preserve">Akar S, Cetin P, Kalyoncu U, Karadag O, Sari I, </w:t>
      </w:r>
      <w:proofErr w:type="spellStart"/>
      <w:r>
        <w:rPr>
          <w:rFonts w:ascii="Arial" w:hAnsi="Arial" w:cs="Arial"/>
          <w:sz w:val="22"/>
          <w:szCs w:val="22"/>
        </w:rPr>
        <w:t>Cınar</w:t>
      </w:r>
      <w:proofErr w:type="spellEnd"/>
      <w:r>
        <w:rPr>
          <w:rFonts w:ascii="Arial" w:hAnsi="Arial" w:cs="Arial"/>
          <w:sz w:val="22"/>
          <w:szCs w:val="22"/>
        </w:rPr>
        <w:t xml:space="preserve"> M, Yilmaz S, Onat AM, </w:t>
      </w:r>
      <w:proofErr w:type="spellStart"/>
      <w:r>
        <w:rPr>
          <w:rFonts w:ascii="Arial" w:hAnsi="Arial" w:cs="Arial"/>
          <w:sz w:val="22"/>
          <w:szCs w:val="22"/>
        </w:rPr>
        <w:t>Kisacik</w:t>
      </w:r>
      <w:proofErr w:type="spellEnd"/>
      <w:r>
        <w:rPr>
          <w:rFonts w:ascii="Arial" w:hAnsi="Arial" w:cs="Arial"/>
          <w:sz w:val="22"/>
          <w:szCs w:val="22"/>
        </w:rPr>
        <w:t xml:space="preserve"> B, Erten A, </w:t>
      </w:r>
      <w:proofErr w:type="spellStart"/>
      <w:r>
        <w:rPr>
          <w:rFonts w:ascii="Arial" w:hAnsi="Arial" w:cs="Arial"/>
          <w:sz w:val="22"/>
          <w:szCs w:val="22"/>
        </w:rPr>
        <w:t>Balkarli</w:t>
      </w:r>
      <w:proofErr w:type="spellEnd"/>
      <w:r>
        <w:rPr>
          <w:rFonts w:ascii="Arial" w:hAnsi="Arial" w:cs="Arial"/>
          <w:sz w:val="22"/>
          <w:szCs w:val="22"/>
        </w:rPr>
        <w:t xml:space="preserve"> A, </w:t>
      </w:r>
      <w:proofErr w:type="spellStart"/>
      <w:r>
        <w:rPr>
          <w:rFonts w:ascii="Arial" w:hAnsi="Arial" w:cs="Arial"/>
          <w:sz w:val="22"/>
          <w:szCs w:val="22"/>
        </w:rPr>
        <w:t>Kucuksahin</w:t>
      </w:r>
      <w:proofErr w:type="spellEnd"/>
      <w:r>
        <w:rPr>
          <w:rFonts w:ascii="Arial" w:hAnsi="Arial" w:cs="Arial"/>
          <w:sz w:val="22"/>
          <w:szCs w:val="22"/>
        </w:rPr>
        <w:t xml:space="preserve"> O, Yilmaz Oner S, Senel S, Tufan A, </w:t>
      </w:r>
      <w:proofErr w:type="spellStart"/>
      <w:r>
        <w:rPr>
          <w:rFonts w:ascii="Arial" w:hAnsi="Arial" w:cs="Arial"/>
          <w:sz w:val="22"/>
          <w:szCs w:val="22"/>
        </w:rPr>
        <w:t>Direskeneli</w:t>
      </w:r>
      <w:proofErr w:type="spellEnd"/>
      <w:r>
        <w:rPr>
          <w:rFonts w:ascii="Arial" w:hAnsi="Arial" w:cs="Arial"/>
          <w:sz w:val="22"/>
          <w:szCs w:val="22"/>
        </w:rPr>
        <w:t xml:space="preserve"> H, </w:t>
      </w:r>
      <w:proofErr w:type="spellStart"/>
      <w:r>
        <w:rPr>
          <w:rFonts w:ascii="Arial" w:hAnsi="Arial" w:cs="Arial"/>
          <w:sz w:val="22"/>
          <w:szCs w:val="22"/>
        </w:rPr>
        <w:t>Oksuz</w:t>
      </w:r>
      <w:proofErr w:type="spellEnd"/>
      <w:r>
        <w:rPr>
          <w:rFonts w:ascii="Arial" w:hAnsi="Arial" w:cs="Arial"/>
          <w:sz w:val="22"/>
          <w:szCs w:val="22"/>
        </w:rPr>
        <w:t xml:space="preserve"> F, Pehlivan Y, </w:t>
      </w:r>
      <w:proofErr w:type="spellStart"/>
      <w:r>
        <w:rPr>
          <w:rFonts w:ascii="Arial" w:hAnsi="Arial" w:cs="Arial"/>
          <w:sz w:val="22"/>
          <w:szCs w:val="22"/>
        </w:rPr>
        <w:t>Bayindir</w:t>
      </w:r>
      <w:proofErr w:type="spellEnd"/>
      <w:r>
        <w:rPr>
          <w:rFonts w:ascii="Arial" w:hAnsi="Arial" w:cs="Arial"/>
          <w:sz w:val="22"/>
          <w:szCs w:val="22"/>
        </w:rPr>
        <w:t xml:space="preserve"> O, Keser G, Aksu K, Omma A, </w:t>
      </w:r>
      <w:proofErr w:type="spellStart"/>
      <w:r>
        <w:rPr>
          <w:rFonts w:ascii="Arial" w:hAnsi="Arial" w:cs="Arial"/>
          <w:sz w:val="22"/>
          <w:szCs w:val="22"/>
        </w:rPr>
        <w:t>Kasifoglu</w:t>
      </w:r>
      <w:proofErr w:type="spellEnd"/>
      <w:r>
        <w:rPr>
          <w:rFonts w:ascii="Arial" w:hAnsi="Arial" w:cs="Arial"/>
          <w:sz w:val="22"/>
          <w:szCs w:val="22"/>
        </w:rPr>
        <w:t xml:space="preserve"> T, Unal AU, Yildiz F, Balci MA, Yavuz S, Erten S, Ozgen M, </w:t>
      </w:r>
      <w:proofErr w:type="spellStart"/>
      <w:r>
        <w:rPr>
          <w:rFonts w:ascii="Arial" w:hAnsi="Arial" w:cs="Arial"/>
          <w:sz w:val="22"/>
          <w:szCs w:val="22"/>
        </w:rPr>
        <w:t>Sayarlıoglu</w:t>
      </w:r>
      <w:proofErr w:type="spellEnd"/>
      <w:r>
        <w:rPr>
          <w:rFonts w:ascii="Arial" w:hAnsi="Arial" w:cs="Arial"/>
          <w:sz w:val="22"/>
          <w:szCs w:val="22"/>
        </w:rPr>
        <w:t xml:space="preserve">  M, </w:t>
      </w:r>
      <w:proofErr w:type="spellStart"/>
      <w:r>
        <w:rPr>
          <w:rFonts w:ascii="Arial" w:hAnsi="Arial" w:cs="Arial"/>
          <w:sz w:val="22"/>
          <w:szCs w:val="22"/>
        </w:rPr>
        <w:t>Dogru</w:t>
      </w:r>
      <w:proofErr w:type="spellEnd"/>
      <w:r>
        <w:rPr>
          <w:rFonts w:ascii="Arial" w:hAnsi="Arial" w:cs="Arial"/>
          <w:sz w:val="22"/>
          <w:szCs w:val="22"/>
        </w:rPr>
        <w:t xml:space="preserve"> A, Yildirim G, </w:t>
      </w:r>
      <w:proofErr w:type="spellStart"/>
      <w:r>
        <w:rPr>
          <w:rFonts w:ascii="Arial" w:hAnsi="Arial" w:cs="Arial"/>
          <w:sz w:val="22"/>
          <w:szCs w:val="22"/>
        </w:rPr>
        <w:t>Alibaz</w:t>
      </w:r>
      <w:proofErr w:type="spellEnd"/>
      <w:r>
        <w:rPr>
          <w:rFonts w:ascii="Arial" w:hAnsi="Arial" w:cs="Arial"/>
          <w:sz w:val="22"/>
          <w:szCs w:val="22"/>
        </w:rPr>
        <w:t xml:space="preserve"> Oner F, Tezcan ME, </w:t>
      </w:r>
      <w:r>
        <w:rPr>
          <w:rFonts w:ascii="Arial" w:hAnsi="Arial" w:cs="Arial"/>
          <w:b/>
          <w:sz w:val="22"/>
          <w:szCs w:val="22"/>
        </w:rPr>
        <w:t>Pamuk ON,</w:t>
      </w:r>
      <w:r>
        <w:rPr>
          <w:rFonts w:ascii="Arial" w:hAnsi="Arial" w:cs="Arial"/>
          <w:sz w:val="22"/>
          <w:szCs w:val="22"/>
        </w:rPr>
        <w:t xml:space="preserve"> Onen F. A Nationwide Experience with the Off-label Use of Interleukin-1 Targeting Treatment in Familial Mediterranean Fever Patients. </w:t>
      </w:r>
      <w:r>
        <w:rPr>
          <w:rFonts w:ascii="Arial" w:hAnsi="Arial" w:cs="Arial"/>
          <w:i/>
          <w:sz w:val="22"/>
          <w:szCs w:val="22"/>
        </w:rPr>
        <w:t>Arthritis Care Res (Hoboken)</w:t>
      </w:r>
      <w:r>
        <w:rPr>
          <w:rFonts w:ascii="Arial" w:hAnsi="Arial" w:cs="Arial"/>
          <w:sz w:val="22"/>
          <w:szCs w:val="22"/>
        </w:rPr>
        <w:t xml:space="preserve"> 2018 Jul;70(7):1090-1094.</w:t>
      </w:r>
    </w:p>
    <w:p w14:paraId="5105B5FA"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color w:val="212121"/>
          <w:sz w:val="22"/>
          <w:szCs w:val="22"/>
          <w:shd w:val="clear" w:color="auto" w:fill="FFFFFF"/>
        </w:rPr>
        <w:t xml:space="preserve">Pamuk GE, </w:t>
      </w:r>
      <w:proofErr w:type="spellStart"/>
      <w:r>
        <w:rPr>
          <w:rFonts w:ascii="Arial" w:hAnsi="Arial" w:cs="Arial"/>
          <w:color w:val="212121"/>
          <w:sz w:val="22"/>
          <w:szCs w:val="22"/>
          <w:shd w:val="clear" w:color="auto" w:fill="FFFFFF"/>
        </w:rPr>
        <w:t>Tozkır</w:t>
      </w:r>
      <w:proofErr w:type="spellEnd"/>
      <w:r>
        <w:rPr>
          <w:rFonts w:ascii="Arial" w:hAnsi="Arial" w:cs="Arial"/>
          <w:color w:val="212121"/>
          <w:sz w:val="22"/>
          <w:szCs w:val="22"/>
          <w:shd w:val="clear" w:color="auto" w:fill="FFFFFF"/>
        </w:rPr>
        <w:t xml:space="preserve"> H, Uyanık MS, Gurkan H, </w:t>
      </w:r>
      <w:proofErr w:type="spellStart"/>
      <w:r>
        <w:rPr>
          <w:rFonts w:ascii="Arial" w:hAnsi="Arial" w:cs="Arial"/>
          <w:color w:val="212121"/>
          <w:sz w:val="22"/>
          <w:szCs w:val="22"/>
          <w:shd w:val="clear" w:color="auto" w:fill="FFFFFF"/>
        </w:rPr>
        <w:t>Duymaz</w:t>
      </w:r>
      <w:proofErr w:type="spellEnd"/>
      <w:r>
        <w:rPr>
          <w:rFonts w:ascii="Arial" w:hAnsi="Arial" w:cs="Arial"/>
          <w:color w:val="212121"/>
          <w:sz w:val="22"/>
          <w:szCs w:val="22"/>
          <w:shd w:val="clear" w:color="auto" w:fill="FFFFFF"/>
        </w:rPr>
        <w:t xml:space="preserve"> J,</w:t>
      </w:r>
      <w:r>
        <w:rPr>
          <w:rStyle w:val="apple-converted-space"/>
          <w:rFonts w:ascii="Arial" w:hAnsi="Arial" w:cs="Arial"/>
          <w:color w:val="212121"/>
          <w:sz w:val="22"/>
          <w:szCs w:val="22"/>
          <w:shd w:val="clear" w:color="auto" w:fill="FFFFFF"/>
        </w:rPr>
        <w:t> </w:t>
      </w:r>
      <w:r>
        <w:rPr>
          <w:rFonts w:ascii="Arial" w:hAnsi="Arial" w:cs="Arial"/>
          <w:b/>
          <w:bCs/>
          <w:color w:val="212121"/>
          <w:sz w:val="22"/>
          <w:szCs w:val="22"/>
        </w:rPr>
        <w:t>Pamuk ON</w:t>
      </w:r>
      <w:r>
        <w:rPr>
          <w:rFonts w:ascii="Arial" w:hAnsi="Arial" w:cs="Arial"/>
          <w:color w:val="212121"/>
          <w:sz w:val="22"/>
          <w:szCs w:val="22"/>
        </w:rPr>
        <w:t xml:space="preserve">. </w:t>
      </w:r>
      <w:r>
        <w:rPr>
          <w:rFonts w:ascii="Arial" w:hAnsi="Arial" w:cs="Arial"/>
          <w:color w:val="212121"/>
          <w:kern w:val="36"/>
          <w:sz w:val="22"/>
          <w:szCs w:val="22"/>
        </w:rPr>
        <w:t xml:space="preserve">CXCL12 rs18011157 </w:t>
      </w:r>
      <w:proofErr w:type="spellStart"/>
      <w:proofErr w:type="gramStart"/>
      <w:r>
        <w:rPr>
          <w:rFonts w:ascii="Arial" w:hAnsi="Arial" w:cs="Arial"/>
          <w:color w:val="212121"/>
          <w:kern w:val="36"/>
          <w:sz w:val="22"/>
          <w:szCs w:val="22"/>
        </w:rPr>
        <w:t>polymorphısm</w:t>
      </w:r>
      <w:proofErr w:type="spellEnd"/>
      <w:proofErr w:type="gramEnd"/>
      <w:r>
        <w:rPr>
          <w:rFonts w:ascii="Arial" w:hAnsi="Arial" w:cs="Arial"/>
          <w:color w:val="212121"/>
          <w:kern w:val="36"/>
          <w:sz w:val="22"/>
          <w:szCs w:val="22"/>
        </w:rPr>
        <w:t xml:space="preserve"> in patients </w:t>
      </w:r>
      <w:proofErr w:type="spellStart"/>
      <w:proofErr w:type="gramStart"/>
      <w:r>
        <w:rPr>
          <w:rFonts w:ascii="Arial" w:hAnsi="Arial" w:cs="Arial"/>
          <w:color w:val="212121"/>
          <w:kern w:val="36"/>
          <w:sz w:val="22"/>
          <w:szCs w:val="22"/>
        </w:rPr>
        <w:t>wıth</w:t>
      </w:r>
      <w:proofErr w:type="spellEnd"/>
      <w:proofErr w:type="gramEnd"/>
      <w:r>
        <w:rPr>
          <w:rFonts w:ascii="Arial" w:hAnsi="Arial" w:cs="Arial"/>
          <w:color w:val="212121"/>
          <w:kern w:val="36"/>
          <w:sz w:val="22"/>
          <w:szCs w:val="22"/>
        </w:rPr>
        <w:t xml:space="preserve"> non-Hodgkin's lymphoma: Is it associated with poor outcome? </w:t>
      </w:r>
      <w:r>
        <w:rPr>
          <w:rFonts w:ascii="Arial" w:hAnsi="Arial" w:cs="Arial"/>
          <w:i/>
          <w:iCs/>
          <w:sz w:val="22"/>
          <w:szCs w:val="22"/>
        </w:rPr>
        <w:t>J Cancer Res Ther</w:t>
      </w:r>
      <w:r>
        <w:rPr>
          <w:rFonts w:ascii="Arial" w:hAnsi="Arial" w:cs="Arial"/>
          <w:sz w:val="22"/>
          <w:szCs w:val="22"/>
        </w:rPr>
        <w:t xml:space="preserve"> 2018 Jul-Sep;14(5):1075-1078.</w:t>
      </w:r>
    </w:p>
    <w:p w14:paraId="63232690" w14:textId="77777777" w:rsidR="00370379" w:rsidRDefault="004F19E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contextualSpacing/>
        <w:rPr>
          <w:rFonts w:ascii="Arial" w:hAnsi="Arial" w:cs="Arial"/>
          <w:sz w:val="22"/>
          <w:szCs w:val="22"/>
        </w:rPr>
      </w:pPr>
      <w:r>
        <w:rPr>
          <w:rFonts w:ascii="Arial" w:hAnsi="Arial" w:cs="Arial"/>
          <w:sz w:val="22"/>
          <w:szCs w:val="22"/>
        </w:rPr>
        <w:t xml:space="preserve">Li Z, Akar S, </w:t>
      </w:r>
      <w:proofErr w:type="spellStart"/>
      <w:r>
        <w:rPr>
          <w:rFonts w:ascii="Arial" w:hAnsi="Arial" w:cs="Arial"/>
          <w:sz w:val="22"/>
          <w:szCs w:val="22"/>
        </w:rPr>
        <w:t>Yarkan</w:t>
      </w:r>
      <w:proofErr w:type="spellEnd"/>
      <w:r>
        <w:rPr>
          <w:rFonts w:ascii="Arial" w:hAnsi="Arial" w:cs="Arial"/>
          <w:sz w:val="22"/>
          <w:szCs w:val="22"/>
        </w:rPr>
        <w:t xml:space="preserve"> H, Lee SK, </w:t>
      </w:r>
      <w:proofErr w:type="spellStart"/>
      <w:r>
        <w:rPr>
          <w:rFonts w:ascii="Arial" w:hAnsi="Arial" w:cs="Arial"/>
          <w:sz w:val="22"/>
          <w:szCs w:val="22"/>
        </w:rPr>
        <w:t>Çetin</w:t>
      </w:r>
      <w:proofErr w:type="spellEnd"/>
      <w:r>
        <w:rPr>
          <w:rFonts w:ascii="Arial" w:hAnsi="Arial" w:cs="Arial"/>
          <w:sz w:val="22"/>
          <w:szCs w:val="22"/>
        </w:rPr>
        <w:t xml:space="preserve"> P, Can G, Kenar G, </w:t>
      </w:r>
      <w:proofErr w:type="spellStart"/>
      <w:r>
        <w:rPr>
          <w:rFonts w:ascii="Arial" w:hAnsi="Arial" w:cs="Arial"/>
          <w:sz w:val="22"/>
          <w:szCs w:val="22"/>
        </w:rPr>
        <w:t>Çapa</w:t>
      </w:r>
      <w:proofErr w:type="spellEnd"/>
      <w:r>
        <w:rPr>
          <w:rFonts w:ascii="Arial" w:hAnsi="Arial" w:cs="Arial"/>
          <w:sz w:val="22"/>
          <w:szCs w:val="22"/>
        </w:rPr>
        <w:t xml:space="preserve"> F, </w:t>
      </w:r>
      <w:r>
        <w:rPr>
          <w:rFonts w:ascii="Arial" w:hAnsi="Arial" w:cs="Arial"/>
          <w:b/>
          <w:bCs/>
          <w:sz w:val="22"/>
          <w:szCs w:val="22"/>
        </w:rPr>
        <w:t xml:space="preserve">Pamuk ON, </w:t>
      </w:r>
      <w:r>
        <w:rPr>
          <w:rFonts w:ascii="Arial" w:hAnsi="Arial" w:cs="Arial"/>
          <w:sz w:val="22"/>
          <w:szCs w:val="22"/>
        </w:rPr>
        <w:t xml:space="preserve">et al. Genome-wide association study in Turkish and Iranian populations identify rare familial Mediterranean fever gene (MEFV) polymorphisms associated with ankylosing spondylitis. </w:t>
      </w:r>
      <w:proofErr w:type="spellStart"/>
      <w:r>
        <w:rPr>
          <w:rFonts w:ascii="Arial" w:hAnsi="Arial" w:cs="Arial"/>
          <w:i/>
          <w:iCs/>
          <w:sz w:val="22"/>
          <w:szCs w:val="22"/>
        </w:rPr>
        <w:t>PLoS</w:t>
      </w:r>
      <w:proofErr w:type="spellEnd"/>
      <w:r>
        <w:rPr>
          <w:rFonts w:ascii="Arial" w:hAnsi="Arial" w:cs="Arial"/>
          <w:i/>
          <w:iCs/>
          <w:sz w:val="22"/>
          <w:szCs w:val="22"/>
        </w:rPr>
        <w:t xml:space="preserve"> Genet</w:t>
      </w:r>
      <w:r>
        <w:rPr>
          <w:rFonts w:ascii="Arial" w:hAnsi="Arial" w:cs="Arial"/>
          <w:sz w:val="22"/>
          <w:szCs w:val="22"/>
        </w:rPr>
        <w:t xml:space="preserve"> 2019 Apr 4;15(4</w:t>
      </w:r>
      <w:proofErr w:type="gramStart"/>
      <w:r>
        <w:rPr>
          <w:rFonts w:ascii="Arial" w:hAnsi="Arial" w:cs="Arial"/>
          <w:sz w:val="22"/>
          <w:szCs w:val="22"/>
        </w:rPr>
        <w:t>):e</w:t>
      </w:r>
      <w:proofErr w:type="gramEnd"/>
      <w:r>
        <w:rPr>
          <w:rFonts w:ascii="Arial" w:hAnsi="Arial" w:cs="Arial"/>
          <w:sz w:val="22"/>
          <w:szCs w:val="22"/>
        </w:rPr>
        <w:t xml:space="preserve">1008038. </w:t>
      </w:r>
    </w:p>
    <w:p w14:paraId="568B4DFC" w14:textId="77777777" w:rsidR="00370379" w:rsidRDefault="004F19E3">
      <w:pPr>
        <w:widowControl w:val="0"/>
        <w:numPr>
          <w:ilvl w:val="0"/>
          <w:numId w:val="1"/>
        </w:numPr>
        <w:autoSpaceDE w:val="0"/>
        <w:autoSpaceDN w:val="0"/>
        <w:adjustRightInd w:val="0"/>
        <w:ind w:left="540" w:hanging="540"/>
        <w:contextualSpacing/>
        <w:rPr>
          <w:rFonts w:ascii="Arial" w:hAnsi="Arial" w:cs="Arial"/>
          <w:sz w:val="22"/>
          <w:szCs w:val="22"/>
        </w:rPr>
      </w:pPr>
      <w:proofErr w:type="spellStart"/>
      <w:r>
        <w:rPr>
          <w:rFonts w:ascii="Arial" w:hAnsi="Arial" w:cs="Arial"/>
          <w:sz w:val="22"/>
          <w:szCs w:val="22"/>
        </w:rPr>
        <w:t>Tekatas</w:t>
      </w:r>
      <w:proofErr w:type="spellEnd"/>
      <w:r>
        <w:rPr>
          <w:rFonts w:ascii="Arial" w:hAnsi="Arial" w:cs="Arial"/>
          <w:sz w:val="22"/>
          <w:szCs w:val="22"/>
        </w:rPr>
        <w:t xml:space="preserve"> A, </w:t>
      </w:r>
      <w:proofErr w:type="spellStart"/>
      <w:r>
        <w:rPr>
          <w:rFonts w:ascii="Arial" w:hAnsi="Arial" w:cs="Arial"/>
          <w:sz w:val="22"/>
          <w:szCs w:val="22"/>
        </w:rPr>
        <w:t>Tekatas</w:t>
      </w:r>
      <w:proofErr w:type="spellEnd"/>
      <w:r>
        <w:rPr>
          <w:rFonts w:ascii="Arial" w:hAnsi="Arial" w:cs="Arial"/>
          <w:sz w:val="22"/>
          <w:szCs w:val="22"/>
        </w:rPr>
        <w:t xml:space="preserve"> DD, Solmaz V, Karaca T, </w:t>
      </w:r>
      <w:r>
        <w:rPr>
          <w:rFonts w:ascii="Arial" w:hAnsi="Arial" w:cs="Arial"/>
          <w:b/>
          <w:bCs/>
          <w:sz w:val="22"/>
          <w:szCs w:val="22"/>
        </w:rPr>
        <w:t>Pamuk ON.</w:t>
      </w:r>
      <w:r>
        <w:rPr>
          <w:rFonts w:ascii="Arial" w:hAnsi="Arial" w:cs="Arial"/>
          <w:sz w:val="22"/>
          <w:szCs w:val="22"/>
        </w:rPr>
        <w:t xml:space="preserve"> Small fiber neuropathy and related factors in patients with systemic lupus erythematosus; the results of cutaneous silent period and skin biopsy. </w:t>
      </w:r>
      <w:r>
        <w:rPr>
          <w:rFonts w:ascii="Arial" w:hAnsi="Arial" w:cs="Arial"/>
          <w:i/>
          <w:iCs/>
          <w:sz w:val="22"/>
          <w:szCs w:val="22"/>
        </w:rPr>
        <w:t xml:space="preserve">Adv </w:t>
      </w:r>
      <w:proofErr w:type="spellStart"/>
      <w:r>
        <w:rPr>
          <w:rFonts w:ascii="Arial" w:hAnsi="Arial" w:cs="Arial"/>
          <w:i/>
          <w:iCs/>
          <w:sz w:val="22"/>
          <w:szCs w:val="22"/>
        </w:rPr>
        <w:t>Rheumatol</w:t>
      </w:r>
      <w:proofErr w:type="spellEnd"/>
      <w:r>
        <w:rPr>
          <w:rFonts w:ascii="Arial" w:hAnsi="Arial" w:cs="Arial"/>
          <w:i/>
          <w:iCs/>
          <w:sz w:val="22"/>
          <w:szCs w:val="22"/>
        </w:rPr>
        <w:t xml:space="preserve"> </w:t>
      </w:r>
      <w:r>
        <w:rPr>
          <w:rFonts w:ascii="Arial" w:hAnsi="Arial" w:cs="Arial"/>
          <w:sz w:val="22"/>
          <w:szCs w:val="22"/>
        </w:rPr>
        <w:t>2020 Jun 5;60(1):31.</w:t>
      </w:r>
    </w:p>
    <w:p w14:paraId="393B9710" w14:textId="77777777" w:rsidR="00370379" w:rsidRDefault="004F19E3">
      <w:pPr>
        <w:numPr>
          <w:ilvl w:val="0"/>
          <w:numId w:val="1"/>
        </w:numPr>
        <w:ind w:left="540" w:hanging="540"/>
        <w:contextualSpacing/>
        <w:rPr>
          <w:rFonts w:ascii="Arial" w:hAnsi="Arial" w:cs="Arial"/>
          <w:color w:val="212121"/>
          <w:sz w:val="22"/>
          <w:szCs w:val="22"/>
          <w:shd w:val="clear" w:color="auto" w:fill="FFFFFF"/>
        </w:rPr>
      </w:pPr>
      <w:proofErr w:type="spellStart"/>
      <w:r w:rsidRPr="001D2298">
        <w:rPr>
          <w:rFonts w:ascii="Arial" w:hAnsi="Arial" w:cs="Arial"/>
          <w:color w:val="212121"/>
          <w:sz w:val="22"/>
          <w:szCs w:val="22"/>
          <w:shd w:val="clear" w:color="auto" w:fill="FFFFFF"/>
          <w:lang w:val="pt-BR"/>
        </w:rPr>
        <w:t>Rajasimhan</w:t>
      </w:r>
      <w:proofErr w:type="spellEnd"/>
      <w:r w:rsidRPr="001D2298">
        <w:rPr>
          <w:rFonts w:ascii="Arial" w:hAnsi="Arial" w:cs="Arial"/>
          <w:color w:val="212121"/>
          <w:sz w:val="22"/>
          <w:szCs w:val="22"/>
          <w:shd w:val="clear" w:color="auto" w:fill="FFFFFF"/>
          <w:lang w:val="pt-BR"/>
        </w:rPr>
        <w:t xml:space="preserve"> S, </w:t>
      </w:r>
      <w:r w:rsidRPr="001D2298">
        <w:rPr>
          <w:rFonts w:ascii="Arial" w:hAnsi="Arial" w:cs="Arial"/>
          <w:b/>
          <w:bCs/>
          <w:color w:val="212121"/>
          <w:sz w:val="22"/>
          <w:szCs w:val="22"/>
          <w:shd w:val="clear" w:color="auto" w:fill="FFFFFF"/>
          <w:lang w:val="pt-BR"/>
        </w:rPr>
        <w:t>Pamuk O</w:t>
      </w:r>
      <w:r w:rsidRPr="001D2298">
        <w:rPr>
          <w:rFonts w:ascii="Arial" w:hAnsi="Arial" w:cs="Arial"/>
          <w:color w:val="212121"/>
          <w:sz w:val="22"/>
          <w:szCs w:val="22"/>
          <w:shd w:val="clear" w:color="auto" w:fill="FFFFFF"/>
          <w:lang w:val="pt-BR"/>
        </w:rPr>
        <w:t xml:space="preserve">, Katz JD. </w:t>
      </w:r>
      <w:r>
        <w:rPr>
          <w:rFonts w:ascii="Arial" w:hAnsi="Arial" w:cs="Arial"/>
          <w:color w:val="212121"/>
          <w:sz w:val="22"/>
          <w:szCs w:val="22"/>
          <w:shd w:val="clear" w:color="auto" w:fill="FFFFFF"/>
        </w:rPr>
        <w:t xml:space="preserve">Safety of Janus Kinase Inhibitors in Older Patients: A Focus on the Thromboembolic Risk. </w:t>
      </w:r>
      <w:r>
        <w:rPr>
          <w:rFonts w:ascii="Arial" w:hAnsi="Arial" w:cs="Arial"/>
          <w:i/>
          <w:iCs/>
          <w:color w:val="212121"/>
          <w:sz w:val="22"/>
          <w:szCs w:val="22"/>
          <w:shd w:val="clear" w:color="auto" w:fill="FFFFFF"/>
        </w:rPr>
        <w:t>Drugs Aging</w:t>
      </w:r>
      <w:r>
        <w:rPr>
          <w:rFonts w:ascii="Arial" w:hAnsi="Arial" w:cs="Arial"/>
          <w:color w:val="212121"/>
          <w:sz w:val="22"/>
          <w:szCs w:val="22"/>
          <w:shd w:val="clear" w:color="auto" w:fill="FFFFFF"/>
        </w:rPr>
        <w:t>. 2020 Aug;37(8):551-558.</w:t>
      </w:r>
    </w:p>
    <w:p w14:paraId="3E1F0479" w14:textId="77777777" w:rsidR="00370379" w:rsidRDefault="004F19E3">
      <w:pPr>
        <w:pStyle w:val="H2"/>
        <w:numPr>
          <w:ilvl w:val="0"/>
          <w:numId w:val="1"/>
        </w:numPr>
        <w:spacing w:before="0"/>
        <w:ind w:left="540" w:hanging="540"/>
        <w:contextualSpacing/>
        <w:rPr>
          <w:rFonts w:ascii="Arial" w:hAnsi="Arial" w:cs="Arial"/>
          <w:b w:val="0"/>
          <w:color w:val="000000"/>
          <w:sz w:val="22"/>
          <w:szCs w:val="22"/>
        </w:rPr>
      </w:pPr>
      <w:r>
        <w:rPr>
          <w:rFonts w:ascii="Arial" w:hAnsi="Arial" w:cs="Arial"/>
          <w:bCs/>
          <w:color w:val="000000"/>
          <w:sz w:val="22"/>
          <w:szCs w:val="22"/>
        </w:rPr>
        <w:t>Pamuk ON</w:t>
      </w:r>
      <w:r>
        <w:rPr>
          <w:rFonts w:ascii="Arial" w:hAnsi="Arial" w:cs="Arial"/>
          <w:b w:val="0"/>
          <w:color w:val="000000"/>
          <w:sz w:val="22"/>
          <w:szCs w:val="22"/>
        </w:rPr>
        <w:t xml:space="preserve">, Hasni S. Morning stiffness and neutrophil circadian disarming. </w:t>
      </w:r>
      <w:r>
        <w:rPr>
          <w:rFonts w:ascii="Arial" w:hAnsi="Arial" w:cs="Arial"/>
          <w:b w:val="0"/>
          <w:i/>
          <w:iCs/>
          <w:color w:val="000000"/>
          <w:sz w:val="22"/>
          <w:szCs w:val="22"/>
        </w:rPr>
        <w:t xml:space="preserve">Arthritis </w:t>
      </w:r>
      <w:proofErr w:type="spellStart"/>
      <w:r>
        <w:rPr>
          <w:rFonts w:ascii="Arial" w:hAnsi="Arial" w:cs="Arial"/>
          <w:b w:val="0"/>
          <w:i/>
          <w:iCs/>
          <w:color w:val="000000"/>
          <w:sz w:val="22"/>
          <w:szCs w:val="22"/>
        </w:rPr>
        <w:t>Rheumatol</w:t>
      </w:r>
      <w:proofErr w:type="spellEnd"/>
      <w:r>
        <w:rPr>
          <w:rFonts w:ascii="Arial" w:hAnsi="Arial" w:cs="Arial"/>
          <w:b w:val="0"/>
          <w:color w:val="000000"/>
          <w:sz w:val="22"/>
          <w:szCs w:val="22"/>
        </w:rPr>
        <w:t xml:space="preserve"> 2021 Feb;73(2):356-357.</w:t>
      </w:r>
    </w:p>
    <w:p w14:paraId="46FB709F" w14:textId="77777777" w:rsidR="00370379" w:rsidRDefault="004F19E3">
      <w:pPr>
        <w:pStyle w:val="H2"/>
        <w:numPr>
          <w:ilvl w:val="0"/>
          <w:numId w:val="1"/>
        </w:numPr>
        <w:spacing w:before="0"/>
        <w:ind w:left="540" w:hanging="540"/>
        <w:contextualSpacing/>
        <w:rPr>
          <w:rFonts w:ascii="Arial" w:hAnsi="Arial" w:cs="Arial"/>
          <w:b w:val="0"/>
          <w:color w:val="000000"/>
          <w:sz w:val="22"/>
          <w:szCs w:val="22"/>
        </w:rPr>
      </w:pPr>
      <w:r>
        <w:rPr>
          <w:rFonts w:ascii="Arial" w:hAnsi="Arial" w:cs="Arial"/>
          <w:b w:val="0"/>
          <w:color w:val="000000"/>
          <w:sz w:val="22"/>
          <w:szCs w:val="22"/>
        </w:rPr>
        <w:t xml:space="preserve">Redmond C, </w:t>
      </w:r>
      <w:r>
        <w:rPr>
          <w:rFonts w:ascii="Arial" w:hAnsi="Arial" w:cs="Arial"/>
          <w:bCs/>
          <w:color w:val="000000"/>
          <w:sz w:val="22"/>
          <w:szCs w:val="22"/>
        </w:rPr>
        <w:t>Pamuk ON</w:t>
      </w:r>
      <w:r>
        <w:rPr>
          <w:rFonts w:ascii="Arial" w:hAnsi="Arial" w:cs="Arial"/>
          <w:b w:val="0"/>
          <w:color w:val="000000"/>
          <w:sz w:val="22"/>
          <w:szCs w:val="22"/>
        </w:rPr>
        <w:t xml:space="preserve">, Hasni S. Lupus Cohorts. </w:t>
      </w:r>
      <w:r>
        <w:rPr>
          <w:rFonts w:ascii="Arial" w:hAnsi="Arial" w:cs="Arial"/>
          <w:b w:val="0"/>
          <w:i/>
          <w:iCs/>
          <w:color w:val="000000"/>
          <w:sz w:val="22"/>
          <w:szCs w:val="22"/>
        </w:rPr>
        <w:t>Rheum Dis Clin North Am</w:t>
      </w:r>
      <w:r>
        <w:rPr>
          <w:rFonts w:ascii="Arial" w:hAnsi="Arial" w:cs="Arial"/>
          <w:b w:val="0"/>
          <w:color w:val="000000"/>
          <w:sz w:val="22"/>
          <w:szCs w:val="22"/>
        </w:rPr>
        <w:t xml:space="preserve"> 2021 Aug;47(3):457-479.</w:t>
      </w:r>
    </w:p>
    <w:p w14:paraId="371C555C" w14:textId="77777777" w:rsidR="00370379" w:rsidRDefault="004F19E3">
      <w:pPr>
        <w:pStyle w:val="H2"/>
        <w:numPr>
          <w:ilvl w:val="0"/>
          <w:numId w:val="1"/>
        </w:numPr>
        <w:spacing w:before="0"/>
        <w:ind w:left="540" w:hanging="540"/>
        <w:contextualSpacing/>
        <w:rPr>
          <w:rFonts w:ascii="Arial" w:hAnsi="Arial" w:cs="Arial"/>
          <w:b w:val="0"/>
          <w:bCs/>
          <w:sz w:val="22"/>
          <w:szCs w:val="22"/>
        </w:rPr>
      </w:pPr>
      <w:r>
        <w:rPr>
          <w:rFonts w:ascii="Arial" w:hAnsi="Arial" w:cs="Arial"/>
          <w:sz w:val="22"/>
          <w:szCs w:val="22"/>
        </w:rPr>
        <w:t xml:space="preserve">Pamuk ON, </w:t>
      </w:r>
      <w:proofErr w:type="spellStart"/>
      <w:r>
        <w:rPr>
          <w:rFonts w:ascii="Arial" w:hAnsi="Arial" w:cs="Arial"/>
          <w:b w:val="0"/>
          <w:bCs/>
          <w:sz w:val="22"/>
          <w:szCs w:val="22"/>
        </w:rPr>
        <w:t>Bandettini</w:t>
      </w:r>
      <w:proofErr w:type="spellEnd"/>
      <w:r>
        <w:rPr>
          <w:rFonts w:ascii="Arial" w:hAnsi="Arial" w:cs="Arial"/>
          <w:b w:val="0"/>
          <w:bCs/>
          <w:sz w:val="22"/>
          <w:szCs w:val="22"/>
        </w:rPr>
        <w:t xml:space="preserve"> P, </w:t>
      </w:r>
      <w:proofErr w:type="spellStart"/>
      <w:r>
        <w:rPr>
          <w:rFonts w:ascii="Arial" w:hAnsi="Arial" w:cs="Arial"/>
          <w:b w:val="0"/>
          <w:bCs/>
          <w:sz w:val="22"/>
          <w:szCs w:val="22"/>
        </w:rPr>
        <w:t>Shanbag</w:t>
      </w:r>
      <w:proofErr w:type="spellEnd"/>
      <w:r>
        <w:rPr>
          <w:rFonts w:ascii="Arial" w:hAnsi="Arial" w:cs="Arial"/>
          <w:b w:val="0"/>
          <w:bCs/>
          <w:sz w:val="22"/>
          <w:szCs w:val="22"/>
        </w:rPr>
        <w:t xml:space="preserve"> S, Vargha J, Hasni S. Cardiovascular Magnetic Resonance to detect and monitor inflammatory myocarditis in systemic lupus erythematosus. </w:t>
      </w:r>
      <w:r>
        <w:rPr>
          <w:rFonts w:ascii="Arial" w:hAnsi="Arial" w:cs="Arial"/>
          <w:b w:val="0"/>
          <w:bCs/>
          <w:i/>
          <w:iCs/>
          <w:sz w:val="22"/>
          <w:szCs w:val="22"/>
        </w:rPr>
        <w:t>ACR Open Rheumatology</w:t>
      </w:r>
      <w:r>
        <w:rPr>
          <w:rFonts w:ascii="Arial" w:hAnsi="Arial" w:cs="Arial"/>
          <w:b w:val="0"/>
          <w:bCs/>
          <w:sz w:val="22"/>
          <w:szCs w:val="22"/>
        </w:rPr>
        <w:t>, 2022 Feb;4(2):134-135.</w:t>
      </w:r>
    </w:p>
    <w:p w14:paraId="55037CD8"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sz w:val="22"/>
          <w:szCs w:val="22"/>
        </w:rPr>
        <w:t>Pamuk ON</w:t>
      </w:r>
      <w:r>
        <w:rPr>
          <w:rFonts w:ascii="Arial" w:hAnsi="Arial" w:cs="Arial"/>
          <w:b w:val="0"/>
          <w:bCs/>
          <w:sz w:val="22"/>
          <w:szCs w:val="22"/>
        </w:rPr>
        <w:t xml:space="preserve">, Ali SM, Hasni S. Development of systemic lupus erythematosus in patients with immune thrombocytopenic purpura: A systematic meta-analysis. </w:t>
      </w:r>
      <w:proofErr w:type="spellStart"/>
      <w:r>
        <w:rPr>
          <w:rFonts w:ascii="Arial" w:hAnsi="Arial" w:cs="Arial"/>
          <w:b w:val="0"/>
          <w:bCs/>
          <w:i/>
          <w:iCs/>
          <w:sz w:val="22"/>
          <w:szCs w:val="22"/>
        </w:rPr>
        <w:t>Autoimmun</w:t>
      </w:r>
      <w:proofErr w:type="spellEnd"/>
      <w:r>
        <w:rPr>
          <w:rFonts w:ascii="Arial" w:hAnsi="Arial" w:cs="Arial"/>
          <w:b w:val="0"/>
          <w:bCs/>
          <w:i/>
          <w:iCs/>
          <w:sz w:val="22"/>
          <w:szCs w:val="22"/>
        </w:rPr>
        <w:t xml:space="preserve"> Rev.</w:t>
      </w:r>
      <w:r>
        <w:rPr>
          <w:rFonts w:ascii="Arial" w:hAnsi="Arial" w:cs="Arial"/>
          <w:b w:val="0"/>
          <w:bCs/>
          <w:sz w:val="22"/>
          <w:szCs w:val="22"/>
        </w:rPr>
        <w:t xml:space="preserve"> 2023 Apr;22(4):103297.</w:t>
      </w:r>
    </w:p>
    <w:p w14:paraId="01D93CD2" w14:textId="77777777" w:rsidR="00370379" w:rsidRDefault="004F19E3">
      <w:pPr>
        <w:pStyle w:val="H2"/>
        <w:numPr>
          <w:ilvl w:val="0"/>
          <w:numId w:val="1"/>
        </w:numPr>
        <w:spacing w:before="0"/>
        <w:ind w:left="540" w:hanging="540"/>
        <w:contextualSpacing/>
        <w:rPr>
          <w:rFonts w:ascii="Arial" w:hAnsi="Arial" w:cs="Arial"/>
          <w:b w:val="0"/>
          <w:bCs/>
          <w:color w:val="212121"/>
          <w:sz w:val="22"/>
          <w:szCs w:val="22"/>
        </w:rPr>
      </w:pPr>
      <w:r>
        <w:rPr>
          <w:rFonts w:ascii="Arial" w:hAnsi="Arial" w:cs="Arial"/>
          <w:color w:val="000000"/>
          <w:sz w:val="22"/>
          <w:szCs w:val="22"/>
        </w:rPr>
        <w:t>Pamuk ON</w:t>
      </w:r>
      <w:r>
        <w:rPr>
          <w:rFonts w:ascii="Arial" w:hAnsi="Arial" w:cs="Arial"/>
          <w:b w:val="0"/>
          <w:bCs/>
          <w:color w:val="000000"/>
          <w:sz w:val="22"/>
          <w:szCs w:val="22"/>
        </w:rPr>
        <w:t xml:space="preserve">, Hasni S. </w:t>
      </w:r>
      <w:r>
        <w:rPr>
          <w:rFonts w:ascii="Arial" w:hAnsi="Arial" w:cs="Arial"/>
          <w:b w:val="0"/>
          <w:bCs/>
          <w:color w:val="212121"/>
          <w:sz w:val="22"/>
          <w:szCs w:val="22"/>
        </w:rPr>
        <w:t xml:space="preserve">Correspondence on 'Blood-brain barrier leakage in systemic lupus erythematosus is associated with gray matter loss and cognitive impairment'. </w:t>
      </w:r>
      <w:r>
        <w:rPr>
          <w:rFonts w:ascii="Arial" w:hAnsi="Arial" w:cs="Arial"/>
          <w:b w:val="0"/>
          <w:bCs/>
          <w:i/>
          <w:iCs/>
          <w:color w:val="212121"/>
          <w:sz w:val="22"/>
          <w:szCs w:val="22"/>
        </w:rPr>
        <w:t>Ann Rheum Dis</w:t>
      </w:r>
      <w:r>
        <w:rPr>
          <w:rFonts w:ascii="Arial" w:hAnsi="Arial" w:cs="Arial"/>
          <w:b w:val="0"/>
          <w:bCs/>
          <w:color w:val="212121"/>
          <w:sz w:val="22"/>
          <w:szCs w:val="22"/>
        </w:rPr>
        <w:t xml:space="preserve"> 2023 May;82(5</w:t>
      </w:r>
      <w:proofErr w:type="gramStart"/>
      <w:r>
        <w:rPr>
          <w:rFonts w:ascii="Arial" w:hAnsi="Arial" w:cs="Arial"/>
          <w:b w:val="0"/>
          <w:bCs/>
          <w:color w:val="212121"/>
          <w:sz w:val="22"/>
          <w:szCs w:val="22"/>
        </w:rPr>
        <w:t>):e</w:t>
      </w:r>
      <w:proofErr w:type="gramEnd"/>
      <w:r>
        <w:rPr>
          <w:rFonts w:ascii="Arial" w:hAnsi="Arial" w:cs="Arial"/>
          <w:b w:val="0"/>
          <w:bCs/>
          <w:color w:val="212121"/>
          <w:sz w:val="22"/>
          <w:szCs w:val="22"/>
        </w:rPr>
        <w:t>123.</w:t>
      </w:r>
    </w:p>
    <w:p w14:paraId="05FEE94F"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sz w:val="22"/>
          <w:szCs w:val="22"/>
        </w:rPr>
        <w:t>Pamuk ON.</w:t>
      </w:r>
      <w:r>
        <w:rPr>
          <w:rFonts w:ascii="Arial" w:hAnsi="Arial" w:cs="Arial"/>
          <w:b w:val="0"/>
          <w:bCs/>
          <w:sz w:val="22"/>
          <w:szCs w:val="22"/>
        </w:rPr>
        <w:t xml:space="preserve"> Thrombocytopenia in Patients with Systemic Lupus Erythematosus. </w:t>
      </w:r>
      <w:proofErr w:type="spellStart"/>
      <w:r>
        <w:rPr>
          <w:rFonts w:ascii="Arial" w:hAnsi="Arial" w:cs="Arial"/>
          <w:b w:val="0"/>
          <w:bCs/>
          <w:i/>
          <w:iCs/>
          <w:sz w:val="22"/>
          <w:szCs w:val="22"/>
        </w:rPr>
        <w:t>Eur</w:t>
      </w:r>
      <w:proofErr w:type="spellEnd"/>
      <w:r>
        <w:rPr>
          <w:rFonts w:ascii="Arial" w:hAnsi="Arial" w:cs="Arial"/>
          <w:b w:val="0"/>
          <w:bCs/>
          <w:i/>
          <w:iCs/>
          <w:sz w:val="22"/>
          <w:szCs w:val="22"/>
        </w:rPr>
        <w:t xml:space="preserve"> J </w:t>
      </w:r>
      <w:proofErr w:type="spellStart"/>
      <w:r>
        <w:rPr>
          <w:rFonts w:ascii="Arial" w:hAnsi="Arial" w:cs="Arial"/>
          <w:b w:val="0"/>
          <w:bCs/>
          <w:i/>
          <w:iCs/>
          <w:sz w:val="22"/>
          <w:szCs w:val="22"/>
        </w:rPr>
        <w:t>Rheumatol</w:t>
      </w:r>
      <w:proofErr w:type="spellEnd"/>
      <w:r>
        <w:rPr>
          <w:rFonts w:ascii="Arial" w:hAnsi="Arial" w:cs="Arial"/>
          <w:b w:val="0"/>
          <w:bCs/>
          <w:i/>
          <w:iCs/>
          <w:sz w:val="22"/>
          <w:szCs w:val="22"/>
        </w:rPr>
        <w:t>.</w:t>
      </w:r>
      <w:r>
        <w:rPr>
          <w:rFonts w:ascii="Arial" w:hAnsi="Arial" w:cs="Arial"/>
          <w:b w:val="0"/>
          <w:bCs/>
          <w:sz w:val="22"/>
          <w:szCs w:val="22"/>
        </w:rPr>
        <w:t xml:space="preserve"> 2023 Oct;10(4):159-162.</w:t>
      </w:r>
    </w:p>
    <w:p w14:paraId="1F4924D7"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sz w:val="22"/>
          <w:szCs w:val="22"/>
        </w:rPr>
        <w:lastRenderedPageBreak/>
        <w:t>Pamuk ON,</w:t>
      </w:r>
      <w:r>
        <w:rPr>
          <w:rFonts w:ascii="Arial" w:hAnsi="Arial" w:cs="Arial"/>
          <w:b w:val="0"/>
          <w:bCs/>
          <w:sz w:val="22"/>
          <w:szCs w:val="22"/>
        </w:rPr>
        <w:t xml:space="preserve"> Raza AA, Hasni S. Neuropsychiatric lupus in late- and early-onset systemic lupus erythematosus patients: a systematic review and meta-analysis. </w:t>
      </w:r>
      <w:r>
        <w:rPr>
          <w:rFonts w:ascii="Arial" w:hAnsi="Arial" w:cs="Arial"/>
          <w:b w:val="0"/>
          <w:bCs/>
          <w:i/>
          <w:iCs/>
          <w:sz w:val="22"/>
          <w:szCs w:val="22"/>
        </w:rPr>
        <w:t>Rheumatology (Oxford).</w:t>
      </w:r>
      <w:r>
        <w:rPr>
          <w:rFonts w:ascii="Arial" w:hAnsi="Arial" w:cs="Arial"/>
          <w:b w:val="0"/>
          <w:bCs/>
          <w:sz w:val="22"/>
          <w:szCs w:val="22"/>
        </w:rPr>
        <w:t xml:space="preserve"> 2024 Jan;63(1):8-15.</w:t>
      </w:r>
    </w:p>
    <w:p w14:paraId="54170BDC"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sz w:val="22"/>
          <w:szCs w:val="22"/>
        </w:rPr>
        <w:t>Pamuk ON.</w:t>
      </w:r>
      <w:r>
        <w:rPr>
          <w:rFonts w:ascii="Arial" w:hAnsi="Arial" w:cs="Arial"/>
          <w:b w:val="0"/>
          <w:bCs/>
          <w:sz w:val="22"/>
          <w:szCs w:val="22"/>
        </w:rPr>
        <w:t xml:space="preserve"> Behçet's Syndrome. </w:t>
      </w:r>
      <w:r>
        <w:rPr>
          <w:rFonts w:ascii="Arial" w:hAnsi="Arial" w:cs="Arial"/>
          <w:b w:val="0"/>
          <w:bCs/>
          <w:i/>
          <w:iCs/>
          <w:sz w:val="22"/>
          <w:szCs w:val="22"/>
        </w:rPr>
        <w:t>N Engl J Med.</w:t>
      </w:r>
      <w:r>
        <w:rPr>
          <w:rFonts w:ascii="Arial" w:hAnsi="Arial" w:cs="Arial"/>
          <w:b w:val="0"/>
          <w:bCs/>
          <w:sz w:val="22"/>
          <w:szCs w:val="22"/>
        </w:rPr>
        <w:t xml:space="preserve"> 2024 May;390(18):1730. </w:t>
      </w:r>
    </w:p>
    <w:p w14:paraId="132ED79F" w14:textId="77777777" w:rsidR="00370379" w:rsidRDefault="004F19E3">
      <w:pPr>
        <w:pStyle w:val="H2"/>
        <w:numPr>
          <w:ilvl w:val="0"/>
          <w:numId w:val="1"/>
        </w:numPr>
        <w:ind w:left="540" w:hanging="540"/>
        <w:contextualSpacing/>
        <w:rPr>
          <w:rFonts w:ascii="Arial" w:hAnsi="Arial" w:cs="Arial"/>
          <w:b w:val="0"/>
          <w:bCs/>
          <w:sz w:val="22"/>
          <w:szCs w:val="22"/>
        </w:rPr>
      </w:pPr>
      <w:proofErr w:type="spellStart"/>
      <w:r>
        <w:rPr>
          <w:rFonts w:ascii="Arial" w:hAnsi="Arial" w:cs="Arial"/>
          <w:b w:val="0"/>
          <w:bCs/>
          <w:sz w:val="22"/>
          <w:szCs w:val="22"/>
        </w:rPr>
        <w:t>Doumeth</w:t>
      </w:r>
      <w:proofErr w:type="spellEnd"/>
      <w:r>
        <w:rPr>
          <w:rFonts w:ascii="Arial" w:hAnsi="Arial" w:cs="Arial"/>
          <w:b w:val="0"/>
          <w:bCs/>
          <w:sz w:val="22"/>
          <w:szCs w:val="22"/>
        </w:rPr>
        <w:t xml:space="preserve"> SA, Kort J, </w:t>
      </w:r>
      <w:r>
        <w:rPr>
          <w:rFonts w:ascii="Arial" w:hAnsi="Arial" w:cs="Arial"/>
          <w:sz w:val="22"/>
          <w:szCs w:val="22"/>
        </w:rPr>
        <w:t>Pamuk ON.</w:t>
      </w:r>
      <w:r>
        <w:rPr>
          <w:rFonts w:ascii="Arial" w:hAnsi="Arial" w:cs="Arial"/>
          <w:b w:val="0"/>
          <w:bCs/>
          <w:sz w:val="22"/>
          <w:szCs w:val="22"/>
        </w:rPr>
        <w:t xml:space="preserve"> Blood-dominant disease in late-and-early-onset lupus: A systematic review and meta-analysis. </w:t>
      </w:r>
      <w:proofErr w:type="spellStart"/>
      <w:r>
        <w:rPr>
          <w:rFonts w:ascii="Arial" w:hAnsi="Arial" w:cs="Arial"/>
          <w:b w:val="0"/>
          <w:bCs/>
          <w:i/>
          <w:iCs/>
          <w:sz w:val="22"/>
          <w:szCs w:val="22"/>
        </w:rPr>
        <w:t>Autoimmun</w:t>
      </w:r>
      <w:proofErr w:type="spellEnd"/>
      <w:r>
        <w:rPr>
          <w:rFonts w:ascii="Arial" w:hAnsi="Arial" w:cs="Arial"/>
          <w:b w:val="0"/>
          <w:bCs/>
          <w:i/>
          <w:iCs/>
          <w:sz w:val="22"/>
          <w:szCs w:val="22"/>
        </w:rPr>
        <w:t xml:space="preserve"> Rev</w:t>
      </w:r>
      <w:r>
        <w:rPr>
          <w:rFonts w:ascii="Arial" w:hAnsi="Arial" w:cs="Arial"/>
          <w:b w:val="0"/>
          <w:bCs/>
          <w:sz w:val="22"/>
          <w:szCs w:val="22"/>
        </w:rPr>
        <w:t>. 2024 Nov;23(11):103652.</w:t>
      </w:r>
    </w:p>
    <w:p w14:paraId="07129EB8"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b w:val="0"/>
          <w:bCs/>
          <w:sz w:val="22"/>
          <w:szCs w:val="22"/>
        </w:rPr>
        <w:t xml:space="preserve">Mistry S, Daoud A, </w:t>
      </w:r>
      <w:proofErr w:type="spellStart"/>
      <w:r>
        <w:rPr>
          <w:rFonts w:ascii="Arial" w:hAnsi="Arial" w:cs="Arial"/>
          <w:b w:val="0"/>
          <w:bCs/>
          <w:sz w:val="22"/>
          <w:szCs w:val="22"/>
        </w:rPr>
        <w:t>Magrey</w:t>
      </w:r>
      <w:proofErr w:type="spellEnd"/>
      <w:r>
        <w:rPr>
          <w:rFonts w:ascii="Arial" w:hAnsi="Arial" w:cs="Arial"/>
          <w:b w:val="0"/>
          <w:bCs/>
          <w:sz w:val="22"/>
          <w:szCs w:val="22"/>
        </w:rPr>
        <w:t xml:space="preserve"> M, </w:t>
      </w:r>
      <w:r>
        <w:rPr>
          <w:rFonts w:ascii="Arial" w:hAnsi="Arial" w:cs="Arial"/>
          <w:sz w:val="22"/>
          <w:szCs w:val="22"/>
        </w:rPr>
        <w:t>Pamuk ON.</w:t>
      </w:r>
      <w:r>
        <w:rPr>
          <w:rFonts w:ascii="Arial" w:hAnsi="Arial" w:cs="Arial"/>
          <w:b w:val="0"/>
          <w:bCs/>
          <w:sz w:val="22"/>
          <w:szCs w:val="22"/>
        </w:rPr>
        <w:t xml:space="preserve"> The frequency of fibromyalgia in patients with systemic lupus erythematosus and associated factors: a systematic review and meta-analysis. </w:t>
      </w:r>
      <w:r>
        <w:rPr>
          <w:rFonts w:ascii="Arial" w:hAnsi="Arial" w:cs="Arial"/>
          <w:b w:val="0"/>
          <w:bCs/>
          <w:i/>
          <w:iCs/>
          <w:sz w:val="22"/>
          <w:szCs w:val="22"/>
        </w:rPr>
        <w:t xml:space="preserve">Clin </w:t>
      </w:r>
      <w:proofErr w:type="spellStart"/>
      <w:r>
        <w:rPr>
          <w:rFonts w:ascii="Arial" w:hAnsi="Arial" w:cs="Arial"/>
          <w:b w:val="0"/>
          <w:bCs/>
          <w:i/>
          <w:iCs/>
          <w:sz w:val="22"/>
          <w:szCs w:val="22"/>
        </w:rPr>
        <w:t>Rheumatol</w:t>
      </w:r>
      <w:proofErr w:type="spellEnd"/>
      <w:r>
        <w:rPr>
          <w:rFonts w:ascii="Arial" w:hAnsi="Arial" w:cs="Arial"/>
          <w:b w:val="0"/>
          <w:bCs/>
          <w:sz w:val="22"/>
          <w:szCs w:val="22"/>
        </w:rPr>
        <w:t xml:space="preserve"> 2025 Jan;44(1):9-21.</w:t>
      </w:r>
    </w:p>
    <w:p w14:paraId="705FB5E8"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b w:val="0"/>
          <w:bCs/>
          <w:color w:val="212121"/>
          <w:sz w:val="22"/>
          <w:szCs w:val="22"/>
          <w:shd w:val="clear" w:color="auto" w:fill="FFFFFF"/>
        </w:rPr>
        <w:t xml:space="preserve">Daoud A, Dweik L, Desai N, Hasni SA, </w:t>
      </w:r>
      <w:r>
        <w:rPr>
          <w:rFonts w:ascii="Arial" w:hAnsi="Arial" w:cs="Arial"/>
          <w:color w:val="212121"/>
          <w:sz w:val="22"/>
          <w:szCs w:val="22"/>
          <w:shd w:val="clear" w:color="auto" w:fill="FFFFFF"/>
        </w:rPr>
        <w:t xml:space="preserve">Pamuk ON. </w:t>
      </w:r>
      <w:r>
        <w:rPr>
          <w:rFonts w:ascii="Arial" w:hAnsi="Arial" w:cs="Arial"/>
          <w:b w:val="0"/>
          <w:bCs/>
          <w:color w:val="212121"/>
          <w:sz w:val="22"/>
          <w:szCs w:val="22"/>
          <w:shd w:val="clear" w:color="auto" w:fill="FFFFFF"/>
        </w:rPr>
        <w:t xml:space="preserve">Lupus Flares: More Common in Dialysis Patients Than in Post-Kidney Transplant Recipients: A Systematic Review and Meta-Analysis. </w:t>
      </w:r>
      <w:r>
        <w:rPr>
          <w:rFonts w:ascii="Arial" w:hAnsi="Arial" w:cs="Arial"/>
          <w:b w:val="0"/>
          <w:bCs/>
          <w:i/>
          <w:iCs/>
          <w:color w:val="212121"/>
          <w:sz w:val="22"/>
          <w:szCs w:val="22"/>
          <w:shd w:val="clear" w:color="auto" w:fill="FFFFFF"/>
        </w:rPr>
        <w:t>Arthritis Care Res (Hoboken).</w:t>
      </w:r>
      <w:r>
        <w:rPr>
          <w:rFonts w:ascii="Arial" w:hAnsi="Arial" w:cs="Arial"/>
          <w:b w:val="0"/>
          <w:bCs/>
          <w:color w:val="212121"/>
          <w:sz w:val="22"/>
          <w:szCs w:val="22"/>
          <w:shd w:val="clear" w:color="auto" w:fill="FFFFFF"/>
        </w:rPr>
        <w:t xml:space="preserve"> 2025 Jul;77(7):827-836.</w:t>
      </w:r>
      <w:r>
        <w:rPr>
          <w:rFonts w:ascii="Segoe UI" w:hAnsi="Segoe UI" w:cs="Segoe UI"/>
          <w:b w:val="0"/>
          <w:bCs/>
          <w:color w:val="212121"/>
          <w:sz w:val="22"/>
          <w:szCs w:val="22"/>
          <w:shd w:val="clear" w:color="auto" w:fill="FFFFFF"/>
        </w:rPr>
        <w:t xml:space="preserve"> </w:t>
      </w:r>
    </w:p>
    <w:p w14:paraId="22D286E9" w14:textId="77777777" w:rsidR="00370379" w:rsidRDefault="004F19E3">
      <w:pPr>
        <w:pStyle w:val="H2"/>
        <w:numPr>
          <w:ilvl w:val="0"/>
          <w:numId w:val="1"/>
        </w:numPr>
        <w:ind w:left="540" w:hanging="540"/>
        <w:contextualSpacing/>
        <w:rPr>
          <w:rFonts w:ascii="Arial" w:hAnsi="Arial" w:cs="Arial"/>
          <w:b w:val="0"/>
          <w:bCs/>
          <w:sz w:val="22"/>
          <w:szCs w:val="22"/>
        </w:rPr>
      </w:pPr>
      <w:r>
        <w:rPr>
          <w:rFonts w:ascii="Arial" w:hAnsi="Arial" w:cs="Arial"/>
          <w:b w:val="0"/>
          <w:bCs/>
          <w:sz w:val="22"/>
          <w:szCs w:val="22"/>
        </w:rPr>
        <w:t xml:space="preserve">Daoud A, Dweik L, </w:t>
      </w:r>
      <w:r>
        <w:rPr>
          <w:rFonts w:ascii="Arial" w:hAnsi="Arial" w:cs="Arial"/>
          <w:sz w:val="22"/>
          <w:szCs w:val="22"/>
        </w:rPr>
        <w:t>Pamuk ON.</w:t>
      </w:r>
      <w:r>
        <w:rPr>
          <w:rFonts w:ascii="Arial" w:hAnsi="Arial" w:cs="Arial"/>
          <w:b w:val="0"/>
          <w:bCs/>
          <w:sz w:val="22"/>
          <w:szCs w:val="22"/>
        </w:rPr>
        <w:t xml:space="preserve"> Temporal Trends and Demographic Insights </w:t>
      </w:r>
      <w:proofErr w:type="gramStart"/>
      <w:r>
        <w:rPr>
          <w:rFonts w:ascii="Arial" w:hAnsi="Arial" w:cs="Arial"/>
          <w:b w:val="0"/>
          <w:bCs/>
          <w:sz w:val="22"/>
          <w:szCs w:val="22"/>
        </w:rPr>
        <w:t>Into</w:t>
      </w:r>
      <w:proofErr w:type="gramEnd"/>
      <w:r>
        <w:rPr>
          <w:rFonts w:ascii="Arial" w:hAnsi="Arial" w:cs="Arial"/>
          <w:b w:val="0"/>
          <w:bCs/>
          <w:sz w:val="22"/>
          <w:szCs w:val="22"/>
        </w:rPr>
        <w:t xml:space="preserve"> Mortality </w:t>
      </w:r>
      <w:proofErr w:type="gramStart"/>
      <w:r>
        <w:rPr>
          <w:rFonts w:ascii="Arial" w:hAnsi="Arial" w:cs="Arial"/>
          <w:b w:val="0"/>
          <w:bCs/>
          <w:sz w:val="22"/>
          <w:szCs w:val="22"/>
        </w:rPr>
        <w:t>From</w:t>
      </w:r>
      <w:proofErr w:type="gramEnd"/>
      <w:r>
        <w:rPr>
          <w:rFonts w:ascii="Arial" w:hAnsi="Arial" w:cs="Arial"/>
          <w:b w:val="0"/>
          <w:bCs/>
          <w:sz w:val="22"/>
          <w:szCs w:val="22"/>
        </w:rPr>
        <w:t xml:space="preserve"> Systemic Lupus Erythematosus, 1999-2020. </w:t>
      </w:r>
      <w:r>
        <w:rPr>
          <w:rFonts w:ascii="Arial" w:hAnsi="Arial" w:cs="Arial"/>
          <w:b w:val="0"/>
          <w:bCs/>
          <w:i/>
          <w:iCs/>
          <w:sz w:val="22"/>
          <w:szCs w:val="22"/>
        </w:rPr>
        <w:t>Arthritis Care Res (Hoboken).</w:t>
      </w:r>
      <w:r>
        <w:rPr>
          <w:rFonts w:ascii="Arial" w:hAnsi="Arial" w:cs="Arial"/>
          <w:b w:val="0"/>
          <w:bCs/>
          <w:sz w:val="22"/>
          <w:szCs w:val="22"/>
        </w:rPr>
        <w:t xml:space="preserve"> 2025 Aug;77(8):988-97. </w:t>
      </w:r>
    </w:p>
    <w:p w14:paraId="018E556A" w14:textId="77777777" w:rsidR="00370379" w:rsidRPr="004F19E3" w:rsidRDefault="004F19E3">
      <w:pPr>
        <w:pStyle w:val="H2"/>
        <w:numPr>
          <w:ilvl w:val="0"/>
          <w:numId w:val="1"/>
        </w:numPr>
        <w:tabs>
          <w:tab w:val="left" w:pos="540"/>
        </w:tabs>
        <w:ind w:left="540" w:hanging="540"/>
        <w:contextualSpacing/>
        <w:rPr>
          <w:rFonts w:ascii="Arial" w:hAnsi="Arial" w:cs="Arial"/>
          <w:b w:val="0"/>
          <w:bCs/>
          <w:sz w:val="20"/>
          <w:szCs w:val="20"/>
        </w:rPr>
      </w:pPr>
      <w:r>
        <w:rPr>
          <w:rFonts w:ascii="Arial" w:hAnsi="Arial" w:cs="Arial"/>
          <w:color w:val="212121"/>
          <w:sz w:val="22"/>
          <w:szCs w:val="22"/>
          <w:shd w:val="clear" w:color="auto" w:fill="FFFFFF"/>
        </w:rPr>
        <w:t>Pamuk ON</w:t>
      </w:r>
      <w:r>
        <w:rPr>
          <w:rFonts w:ascii="Arial" w:hAnsi="Arial" w:cs="Arial"/>
          <w:b w:val="0"/>
          <w:bCs/>
          <w:color w:val="212121"/>
          <w:sz w:val="22"/>
          <w:szCs w:val="22"/>
          <w:shd w:val="clear" w:color="auto" w:fill="FFFFFF"/>
        </w:rPr>
        <w:t xml:space="preserve">, Daoud AA, </w:t>
      </w:r>
      <w:proofErr w:type="spellStart"/>
      <w:r>
        <w:rPr>
          <w:rFonts w:ascii="Arial" w:hAnsi="Arial" w:cs="Arial"/>
          <w:b w:val="0"/>
          <w:bCs/>
          <w:color w:val="212121"/>
          <w:sz w:val="22"/>
          <w:szCs w:val="22"/>
          <w:shd w:val="clear" w:color="auto" w:fill="FFFFFF"/>
        </w:rPr>
        <w:t>Magrey</w:t>
      </w:r>
      <w:proofErr w:type="spellEnd"/>
      <w:r>
        <w:rPr>
          <w:rFonts w:ascii="Arial" w:hAnsi="Arial" w:cs="Arial"/>
          <w:b w:val="0"/>
          <w:bCs/>
          <w:color w:val="212121"/>
          <w:sz w:val="22"/>
          <w:szCs w:val="22"/>
          <w:shd w:val="clear" w:color="auto" w:fill="FFFFFF"/>
        </w:rPr>
        <w:t xml:space="preserve"> MN. Changes in Proportionate Mortality Pattern in Patients </w:t>
      </w:r>
      <w:proofErr w:type="gramStart"/>
      <w:r>
        <w:rPr>
          <w:rFonts w:ascii="Arial" w:hAnsi="Arial" w:cs="Arial"/>
          <w:b w:val="0"/>
          <w:bCs/>
          <w:color w:val="212121"/>
          <w:sz w:val="22"/>
          <w:szCs w:val="22"/>
          <w:shd w:val="clear" w:color="auto" w:fill="FFFFFF"/>
        </w:rPr>
        <w:t>With</w:t>
      </w:r>
      <w:proofErr w:type="gramEnd"/>
      <w:r>
        <w:rPr>
          <w:rFonts w:ascii="Arial" w:hAnsi="Arial" w:cs="Arial"/>
          <w:b w:val="0"/>
          <w:bCs/>
          <w:color w:val="212121"/>
          <w:sz w:val="22"/>
          <w:szCs w:val="22"/>
          <w:shd w:val="clear" w:color="auto" w:fill="FFFFFF"/>
        </w:rPr>
        <w:t xml:space="preserve"> Systemic Lupus Erythematosus in the United States From 1999 to 2020. </w:t>
      </w:r>
      <w:r>
        <w:rPr>
          <w:rFonts w:ascii="Arial" w:hAnsi="Arial" w:cs="Arial"/>
          <w:b w:val="0"/>
          <w:bCs/>
          <w:i/>
          <w:iCs/>
          <w:color w:val="212121"/>
          <w:sz w:val="22"/>
          <w:szCs w:val="22"/>
          <w:shd w:val="clear" w:color="auto" w:fill="FFFFFF"/>
        </w:rPr>
        <w:t>Mayo Clin Proc.</w:t>
      </w:r>
      <w:r>
        <w:rPr>
          <w:rFonts w:ascii="Arial" w:hAnsi="Arial" w:cs="Arial"/>
          <w:b w:val="0"/>
          <w:bCs/>
          <w:color w:val="212121"/>
          <w:sz w:val="22"/>
          <w:szCs w:val="22"/>
          <w:shd w:val="clear" w:color="auto" w:fill="FFFFFF"/>
        </w:rPr>
        <w:t xml:space="preserve"> 2025 Oct </w:t>
      </w:r>
      <w:proofErr w:type="gramStart"/>
      <w:r>
        <w:rPr>
          <w:rFonts w:ascii="Arial" w:hAnsi="Arial" w:cs="Arial"/>
          <w:b w:val="0"/>
          <w:bCs/>
          <w:color w:val="212121"/>
          <w:sz w:val="22"/>
          <w:szCs w:val="22"/>
          <w:shd w:val="clear" w:color="auto" w:fill="FFFFFF"/>
        </w:rPr>
        <w:t>17:S</w:t>
      </w:r>
      <w:proofErr w:type="gramEnd"/>
      <w:r>
        <w:rPr>
          <w:rFonts w:ascii="Arial" w:hAnsi="Arial" w:cs="Arial"/>
          <w:b w:val="0"/>
          <w:bCs/>
          <w:color w:val="212121"/>
          <w:sz w:val="22"/>
          <w:szCs w:val="22"/>
          <w:shd w:val="clear" w:color="auto" w:fill="FFFFFF"/>
        </w:rPr>
        <w:t xml:space="preserve">0025-6196(25)00362-3. </w:t>
      </w:r>
      <w:proofErr w:type="spellStart"/>
      <w:r>
        <w:rPr>
          <w:rFonts w:ascii="Arial" w:hAnsi="Arial" w:cs="Arial"/>
          <w:b w:val="0"/>
          <w:bCs/>
          <w:color w:val="212121"/>
          <w:sz w:val="22"/>
          <w:szCs w:val="22"/>
          <w:shd w:val="clear" w:color="auto" w:fill="FFFFFF"/>
        </w:rPr>
        <w:t>doi</w:t>
      </w:r>
      <w:proofErr w:type="spellEnd"/>
      <w:r>
        <w:rPr>
          <w:rFonts w:ascii="Arial" w:hAnsi="Arial" w:cs="Arial"/>
          <w:b w:val="0"/>
          <w:bCs/>
          <w:color w:val="212121"/>
          <w:sz w:val="22"/>
          <w:szCs w:val="22"/>
          <w:shd w:val="clear" w:color="auto" w:fill="FFFFFF"/>
        </w:rPr>
        <w:t>: 10.1016/j.mayocp.2025.07.005. PMID: 41108309.</w:t>
      </w:r>
    </w:p>
    <w:p w14:paraId="5C5F5025" w14:textId="054717EE" w:rsidR="004F19E3" w:rsidRDefault="004F19E3">
      <w:pPr>
        <w:pStyle w:val="H2"/>
        <w:numPr>
          <w:ilvl w:val="0"/>
          <w:numId w:val="1"/>
        </w:numPr>
        <w:tabs>
          <w:tab w:val="left" w:pos="540"/>
        </w:tabs>
        <w:ind w:left="540" w:hanging="540"/>
        <w:contextualSpacing/>
        <w:rPr>
          <w:rFonts w:ascii="Arial" w:hAnsi="Arial" w:cs="Arial"/>
          <w:b w:val="0"/>
          <w:bCs/>
          <w:sz w:val="20"/>
          <w:szCs w:val="20"/>
        </w:rPr>
      </w:pPr>
      <w:r w:rsidRPr="004F19E3">
        <w:rPr>
          <w:rFonts w:ascii="Arial" w:hAnsi="Arial" w:cs="Arial"/>
          <w:sz w:val="20"/>
          <w:szCs w:val="20"/>
        </w:rPr>
        <w:t>Pamuk ON,</w:t>
      </w:r>
      <w:r w:rsidRPr="004F19E3">
        <w:rPr>
          <w:rFonts w:ascii="Arial" w:hAnsi="Arial" w:cs="Arial"/>
          <w:b w:val="0"/>
          <w:bCs/>
          <w:sz w:val="20"/>
          <w:szCs w:val="20"/>
        </w:rPr>
        <w:t xml:space="preserve"> Fitzpatrick J, Li J, </w:t>
      </w:r>
      <w:proofErr w:type="spellStart"/>
      <w:r w:rsidRPr="004F19E3">
        <w:rPr>
          <w:rFonts w:ascii="Arial" w:hAnsi="Arial" w:cs="Arial"/>
          <w:b w:val="0"/>
          <w:bCs/>
          <w:sz w:val="20"/>
          <w:szCs w:val="20"/>
        </w:rPr>
        <w:t>Schmajuk</w:t>
      </w:r>
      <w:proofErr w:type="spellEnd"/>
      <w:r w:rsidRPr="004F19E3">
        <w:rPr>
          <w:rFonts w:ascii="Arial" w:hAnsi="Arial" w:cs="Arial"/>
          <w:b w:val="0"/>
          <w:bCs/>
          <w:sz w:val="20"/>
          <w:szCs w:val="20"/>
        </w:rPr>
        <w:t xml:space="preserve"> G, </w:t>
      </w:r>
      <w:proofErr w:type="spellStart"/>
      <w:r w:rsidRPr="004F19E3">
        <w:rPr>
          <w:rFonts w:ascii="Arial" w:hAnsi="Arial" w:cs="Arial"/>
          <w:b w:val="0"/>
          <w:bCs/>
          <w:sz w:val="20"/>
          <w:szCs w:val="20"/>
        </w:rPr>
        <w:t>Magrey</w:t>
      </w:r>
      <w:proofErr w:type="spellEnd"/>
      <w:r w:rsidRPr="004F19E3">
        <w:rPr>
          <w:rFonts w:ascii="Arial" w:hAnsi="Arial" w:cs="Arial"/>
          <w:b w:val="0"/>
          <w:bCs/>
          <w:sz w:val="20"/>
          <w:szCs w:val="20"/>
        </w:rPr>
        <w:t xml:space="preserve"> MN. Thrombocytopenia in systemic lupus erythematosus real-world insights from the nationwide RISE database. Lupus. 2025 Dec;34(14):1528-1535</w:t>
      </w:r>
      <w:r>
        <w:rPr>
          <w:rFonts w:ascii="Arial" w:hAnsi="Arial" w:cs="Arial"/>
          <w:b w:val="0"/>
          <w:bCs/>
          <w:sz w:val="20"/>
          <w:szCs w:val="20"/>
        </w:rPr>
        <w:t>.</w:t>
      </w:r>
    </w:p>
    <w:p w14:paraId="4C6F82E6" w14:textId="77777777" w:rsidR="00370379" w:rsidRDefault="00370379">
      <w:pPr>
        <w:pStyle w:val="H2"/>
        <w:tabs>
          <w:tab w:val="left" w:pos="540"/>
        </w:tabs>
        <w:contextualSpacing/>
        <w:rPr>
          <w:rFonts w:ascii="Arial" w:hAnsi="Arial" w:cs="Arial"/>
          <w:b w:val="0"/>
          <w:bCs/>
          <w:color w:val="212121"/>
          <w:sz w:val="22"/>
          <w:szCs w:val="22"/>
          <w:shd w:val="clear" w:color="auto" w:fill="FFFFFF"/>
        </w:rPr>
      </w:pPr>
    </w:p>
    <w:p w14:paraId="6CFD7EA8" w14:textId="77777777" w:rsidR="00370379" w:rsidRDefault="004F19E3">
      <w:pPr>
        <w:pStyle w:val="H2"/>
        <w:tabs>
          <w:tab w:val="left" w:pos="540"/>
        </w:tabs>
        <w:contextualSpacing/>
        <w:rPr>
          <w:rFonts w:ascii="Arial" w:hAnsi="Arial" w:cs="Arial"/>
          <w:b w:val="0"/>
          <w:bCs/>
          <w:sz w:val="22"/>
          <w:szCs w:val="22"/>
          <w:shd w:val="clear" w:color="auto" w:fill="FFFFFF"/>
        </w:rPr>
      </w:pPr>
      <w:r>
        <w:rPr>
          <w:rFonts w:ascii="Arial" w:hAnsi="Arial" w:cs="Arial"/>
          <w:b w:val="0"/>
          <w:bCs/>
          <w:sz w:val="22"/>
          <w:szCs w:val="22"/>
          <w:u w:val="single"/>
          <w:shd w:val="clear" w:color="auto" w:fill="FFFFFF"/>
        </w:rPr>
        <w:t>Peer-reviewed National Collaborations</w:t>
      </w:r>
      <w:r>
        <w:rPr>
          <w:rFonts w:ascii="Arial" w:hAnsi="Arial" w:cs="Arial"/>
          <w:b w:val="0"/>
          <w:bCs/>
          <w:sz w:val="22"/>
          <w:szCs w:val="22"/>
          <w:shd w:val="clear" w:color="auto" w:fill="FFFFFF"/>
        </w:rPr>
        <w:t xml:space="preserve"> (Consortia papers)</w:t>
      </w:r>
    </w:p>
    <w:p w14:paraId="53F0D4D0" w14:textId="77777777" w:rsidR="00370379" w:rsidRDefault="00370379">
      <w:pPr>
        <w:pStyle w:val="H2"/>
        <w:tabs>
          <w:tab w:val="left" w:pos="540"/>
        </w:tabs>
        <w:contextualSpacing/>
        <w:rPr>
          <w:rFonts w:ascii="Arial" w:hAnsi="Arial" w:cs="Arial"/>
          <w:b w:val="0"/>
          <w:bCs/>
          <w:color w:val="212121"/>
          <w:sz w:val="22"/>
          <w:szCs w:val="22"/>
          <w:shd w:val="clear" w:color="auto" w:fill="FFFFFF"/>
        </w:rPr>
      </w:pPr>
    </w:p>
    <w:p w14:paraId="59210B0C" w14:textId="77777777" w:rsidR="00370379" w:rsidRDefault="004F19E3">
      <w:pPr>
        <w:widowControl w:val="0"/>
        <w:numPr>
          <w:ilvl w:val="0"/>
          <w:numId w:val="2"/>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     Carmona FD, Coit P, </w:t>
      </w:r>
      <w:proofErr w:type="spellStart"/>
      <w:r>
        <w:rPr>
          <w:rFonts w:ascii="Arial" w:hAnsi="Arial" w:cs="Arial"/>
          <w:sz w:val="22"/>
          <w:szCs w:val="22"/>
        </w:rPr>
        <w:t>Saruhan-Direskeneli</w:t>
      </w:r>
      <w:proofErr w:type="spellEnd"/>
      <w:r>
        <w:rPr>
          <w:rFonts w:ascii="Arial" w:hAnsi="Arial" w:cs="Arial"/>
          <w:sz w:val="22"/>
          <w:szCs w:val="22"/>
        </w:rPr>
        <w:t xml:space="preserve"> G, Hernández-Rodríguez J, Cid MC, Solans R, Spanish GCA Study Group; Italian GCA Study Group; </w:t>
      </w:r>
      <w:r>
        <w:rPr>
          <w:rFonts w:ascii="Arial" w:hAnsi="Arial" w:cs="Arial"/>
          <w:b/>
          <w:bCs/>
          <w:sz w:val="22"/>
          <w:szCs w:val="22"/>
        </w:rPr>
        <w:t>Turkish Takayasu Study Group</w:t>
      </w:r>
      <w:r>
        <w:rPr>
          <w:rFonts w:ascii="Arial" w:hAnsi="Arial" w:cs="Arial"/>
          <w:sz w:val="22"/>
          <w:szCs w:val="22"/>
        </w:rPr>
        <w:t xml:space="preserve">; Vasculitis Clinical Research Consortium. Analysis of the common genetic component of large vessel </w:t>
      </w:r>
      <w:proofErr w:type="spellStart"/>
      <w:r>
        <w:rPr>
          <w:rFonts w:ascii="Arial" w:hAnsi="Arial" w:cs="Arial"/>
          <w:sz w:val="22"/>
          <w:szCs w:val="22"/>
        </w:rPr>
        <w:t>vasculitides</w:t>
      </w:r>
      <w:proofErr w:type="spellEnd"/>
      <w:r>
        <w:rPr>
          <w:rFonts w:ascii="Arial" w:hAnsi="Arial" w:cs="Arial"/>
          <w:sz w:val="22"/>
          <w:szCs w:val="22"/>
        </w:rPr>
        <w:t xml:space="preserve"> through a meta-</w:t>
      </w:r>
      <w:proofErr w:type="spellStart"/>
      <w:r>
        <w:rPr>
          <w:rFonts w:ascii="Arial" w:hAnsi="Arial" w:cs="Arial"/>
          <w:sz w:val="22"/>
          <w:szCs w:val="22"/>
        </w:rPr>
        <w:t>Immunochip</w:t>
      </w:r>
      <w:proofErr w:type="spellEnd"/>
      <w:r>
        <w:rPr>
          <w:rFonts w:ascii="Arial" w:hAnsi="Arial" w:cs="Arial"/>
          <w:sz w:val="22"/>
          <w:szCs w:val="22"/>
        </w:rPr>
        <w:t xml:space="preserve"> strategy. </w:t>
      </w:r>
      <w:r>
        <w:rPr>
          <w:rFonts w:ascii="Arial" w:hAnsi="Arial" w:cs="Arial"/>
          <w:i/>
          <w:sz w:val="22"/>
          <w:szCs w:val="22"/>
        </w:rPr>
        <w:t>Sci Rep</w:t>
      </w:r>
      <w:r>
        <w:rPr>
          <w:rFonts w:ascii="Arial" w:hAnsi="Arial" w:cs="Arial"/>
          <w:sz w:val="22"/>
          <w:szCs w:val="22"/>
        </w:rPr>
        <w:t xml:space="preserve"> 2017 Mar </w:t>
      </w:r>
      <w:proofErr w:type="gramStart"/>
      <w:r>
        <w:rPr>
          <w:rFonts w:ascii="Arial" w:hAnsi="Arial" w:cs="Arial"/>
          <w:sz w:val="22"/>
          <w:szCs w:val="22"/>
        </w:rPr>
        <w:t>9;7:43953</w:t>
      </w:r>
      <w:proofErr w:type="gramEnd"/>
      <w:r>
        <w:rPr>
          <w:rFonts w:ascii="Arial" w:hAnsi="Arial" w:cs="Arial"/>
          <w:sz w:val="22"/>
          <w:szCs w:val="22"/>
        </w:rPr>
        <w:t>.</w:t>
      </w:r>
    </w:p>
    <w:p w14:paraId="63B1C33E" w14:textId="77777777" w:rsidR="00370379" w:rsidRDefault="004F19E3">
      <w:pPr>
        <w:widowControl w:val="0"/>
        <w:numPr>
          <w:ilvl w:val="0"/>
          <w:numId w:val="2"/>
        </w:numPr>
        <w:autoSpaceDE w:val="0"/>
        <w:autoSpaceDN w:val="0"/>
        <w:adjustRightInd w:val="0"/>
        <w:ind w:left="540" w:hanging="540"/>
        <w:contextualSpacing/>
        <w:rPr>
          <w:rFonts w:ascii="Arial" w:hAnsi="Arial" w:cs="Arial"/>
          <w:sz w:val="22"/>
          <w:szCs w:val="22"/>
        </w:rPr>
      </w:pPr>
      <w:r>
        <w:rPr>
          <w:rFonts w:ascii="Arial" w:hAnsi="Arial" w:cs="Arial"/>
          <w:sz w:val="22"/>
          <w:szCs w:val="22"/>
        </w:rPr>
        <w:t xml:space="preserve">     Aydin SZ, </w:t>
      </w:r>
      <w:proofErr w:type="spellStart"/>
      <w:r>
        <w:rPr>
          <w:rFonts w:ascii="Arial" w:hAnsi="Arial" w:cs="Arial"/>
          <w:sz w:val="22"/>
          <w:szCs w:val="22"/>
        </w:rPr>
        <w:t>Direskeneli</w:t>
      </w:r>
      <w:proofErr w:type="spellEnd"/>
      <w:r>
        <w:rPr>
          <w:rFonts w:ascii="Arial" w:hAnsi="Arial" w:cs="Arial"/>
          <w:sz w:val="22"/>
          <w:szCs w:val="22"/>
        </w:rPr>
        <w:t xml:space="preserve"> H, Merkel PA, </w:t>
      </w:r>
      <w:r>
        <w:rPr>
          <w:rFonts w:ascii="Arial" w:hAnsi="Arial" w:cs="Arial"/>
          <w:b/>
          <w:bCs/>
          <w:sz w:val="22"/>
          <w:szCs w:val="22"/>
        </w:rPr>
        <w:t>Vasculitis Study Group</w:t>
      </w:r>
      <w:r>
        <w:rPr>
          <w:rFonts w:ascii="Arial" w:hAnsi="Arial" w:cs="Arial"/>
          <w:sz w:val="22"/>
          <w:szCs w:val="22"/>
        </w:rPr>
        <w:t xml:space="preserve">; International Delphi on Disease Activity Assessment in Large-vessel Vasculitis. Assessment of Disease Activity in Large-vessel Vasculitis: Results of an International Delphi Exercise. </w:t>
      </w:r>
      <w:r>
        <w:rPr>
          <w:rFonts w:ascii="Arial" w:hAnsi="Arial" w:cs="Arial"/>
          <w:i/>
          <w:iCs/>
          <w:sz w:val="22"/>
          <w:szCs w:val="22"/>
        </w:rPr>
        <w:t>J Rheumatol.</w:t>
      </w:r>
      <w:r>
        <w:rPr>
          <w:rFonts w:ascii="Arial" w:hAnsi="Arial" w:cs="Arial"/>
          <w:sz w:val="22"/>
          <w:szCs w:val="22"/>
        </w:rPr>
        <w:t xml:space="preserve"> 2017 Dec;44(12):1928-1932.</w:t>
      </w:r>
    </w:p>
    <w:p w14:paraId="359C1357" w14:textId="77777777" w:rsidR="00370379" w:rsidRDefault="004F19E3">
      <w:pPr>
        <w:widowControl w:val="0"/>
        <w:numPr>
          <w:ilvl w:val="0"/>
          <w:numId w:val="2"/>
        </w:numPr>
        <w:autoSpaceDE w:val="0"/>
        <w:autoSpaceDN w:val="0"/>
        <w:adjustRightInd w:val="0"/>
        <w:ind w:left="540" w:hanging="540"/>
        <w:contextualSpacing/>
        <w:rPr>
          <w:rFonts w:ascii="Arial" w:hAnsi="Arial" w:cs="Arial"/>
          <w:color w:val="212121"/>
          <w:sz w:val="22"/>
          <w:szCs w:val="22"/>
        </w:rPr>
      </w:pPr>
      <w:r>
        <w:rPr>
          <w:rFonts w:ascii="Arial" w:hAnsi="Arial" w:cs="Arial"/>
          <w:sz w:val="22"/>
          <w:szCs w:val="22"/>
        </w:rPr>
        <w:t xml:space="preserve">     Ortiz-Fernandez L. Carmona, F.D. Spanish GCA Study Group, UK GCA Consortium, </w:t>
      </w:r>
      <w:r>
        <w:rPr>
          <w:rFonts w:ascii="Arial" w:hAnsi="Arial" w:cs="Arial"/>
          <w:b/>
          <w:bCs/>
          <w:sz w:val="22"/>
          <w:szCs w:val="22"/>
        </w:rPr>
        <w:t>Turkish Takayasu Study Group</w:t>
      </w:r>
      <w:r>
        <w:rPr>
          <w:rFonts w:ascii="Arial" w:hAnsi="Arial" w:cs="Arial"/>
          <w:sz w:val="22"/>
          <w:szCs w:val="22"/>
        </w:rPr>
        <w:t xml:space="preserve">, Vasculitis Clinical Research Consortium, </w:t>
      </w:r>
      <w:proofErr w:type="spellStart"/>
      <w:r>
        <w:rPr>
          <w:rFonts w:ascii="Arial" w:hAnsi="Arial" w:cs="Arial"/>
          <w:sz w:val="22"/>
          <w:szCs w:val="22"/>
        </w:rPr>
        <w:t>IgAV</w:t>
      </w:r>
      <w:proofErr w:type="spellEnd"/>
      <w:r>
        <w:rPr>
          <w:rFonts w:ascii="Arial" w:hAnsi="Arial" w:cs="Arial"/>
          <w:sz w:val="22"/>
          <w:szCs w:val="22"/>
        </w:rPr>
        <w:t xml:space="preserve"> Study Group, AAV Study group. Cross-phenotype analysis of </w:t>
      </w:r>
      <w:proofErr w:type="spellStart"/>
      <w:r>
        <w:rPr>
          <w:rFonts w:ascii="Arial" w:hAnsi="Arial" w:cs="Arial"/>
          <w:sz w:val="22"/>
          <w:szCs w:val="22"/>
        </w:rPr>
        <w:t>Immunochip</w:t>
      </w:r>
      <w:proofErr w:type="spellEnd"/>
      <w:r>
        <w:rPr>
          <w:rFonts w:ascii="Arial" w:hAnsi="Arial" w:cs="Arial"/>
          <w:sz w:val="22"/>
          <w:szCs w:val="22"/>
        </w:rPr>
        <w:t xml:space="preserve"> data identifies KDM4C as a relevant locus for the development of systemic vasculitis. </w:t>
      </w:r>
      <w:r>
        <w:rPr>
          <w:rFonts w:ascii="Arial" w:hAnsi="Arial" w:cs="Arial"/>
          <w:i/>
          <w:iCs/>
          <w:sz w:val="22"/>
          <w:szCs w:val="22"/>
        </w:rPr>
        <w:t>Ann Rheum Dis.</w:t>
      </w:r>
      <w:r>
        <w:rPr>
          <w:rFonts w:ascii="Arial" w:hAnsi="Arial" w:cs="Arial"/>
          <w:sz w:val="22"/>
          <w:szCs w:val="22"/>
        </w:rPr>
        <w:t xml:space="preserve"> 2018 Apr;77(4): 589-595.</w:t>
      </w:r>
    </w:p>
    <w:p w14:paraId="3F9EC713" w14:textId="77777777" w:rsidR="00370379" w:rsidRDefault="004F19E3">
      <w:pPr>
        <w:widowControl w:val="0"/>
        <w:numPr>
          <w:ilvl w:val="0"/>
          <w:numId w:val="2"/>
        </w:numPr>
        <w:autoSpaceDE w:val="0"/>
        <w:autoSpaceDN w:val="0"/>
        <w:adjustRightInd w:val="0"/>
        <w:ind w:left="540" w:hanging="540"/>
        <w:contextualSpacing/>
        <w:rPr>
          <w:rFonts w:ascii="Arial" w:hAnsi="Arial" w:cs="Arial"/>
          <w:color w:val="212121"/>
          <w:sz w:val="22"/>
          <w:szCs w:val="22"/>
        </w:rPr>
      </w:pPr>
      <w:r>
        <w:rPr>
          <w:rFonts w:ascii="Arial" w:hAnsi="Arial" w:cs="Arial"/>
          <w:sz w:val="22"/>
          <w:szCs w:val="22"/>
        </w:rPr>
        <w:t xml:space="preserve">     Mihai C, Distler O, </w:t>
      </w:r>
      <w:proofErr w:type="spellStart"/>
      <w:r>
        <w:rPr>
          <w:rFonts w:ascii="Arial" w:hAnsi="Arial" w:cs="Arial"/>
          <w:sz w:val="22"/>
          <w:szCs w:val="22"/>
        </w:rPr>
        <w:t>Gheorhiu</w:t>
      </w:r>
      <w:proofErr w:type="spellEnd"/>
      <w:r>
        <w:rPr>
          <w:rFonts w:ascii="Arial" w:hAnsi="Arial" w:cs="Arial"/>
          <w:sz w:val="22"/>
          <w:szCs w:val="22"/>
        </w:rPr>
        <w:t xml:space="preserve"> AM, </w:t>
      </w:r>
      <w:r>
        <w:rPr>
          <w:rFonts w:ascii="Arial" w:hAnsi="Arial" w:cs="Arial"/>
          <w:b/>
          <w:bCs/>
          <w:color w:val="212121"/>
          <w:sz w:val="22"/>
          <w:szCs w:val="22"/>
        </w:rPr>
        <w:t>EUSTAR Study Group</w:t>
      </w:r>
      <w:r>
        <w:rPr>
          <w:rFonts w:ascii="Arial" w:hAnsi="Arial" w:cs="Arial"/>
          <w:sz w:val="22"/>
          <w:szCs w:val="22"/>
        </w:rPr>
        <w:t xml:space="preserve">. </w:t>
      </w:r>
      <w:r>
        <w:rPr>
          <w:rFonts w:ascii="Arial" w:hAnsi="Arial" w:cs="Arial"/>
          <w:color w:val="212121"/>
          <w:sz w:val="22"/>
          <w:szCs w:val="22"/>
        </w:rPr>
        <w:t xml:space="preserve">Incidence and risk factors for gangrene in patients with systemic sclerosis from the EUSTAR cohort. </w:t>
      </w:r>
      <w:r>
        <w:rPr>
          <w:rFonts w:ascii="Arial" w:hAnsi="Arial" w:cs="Arial"/>
          <w:i/>
          <w:iCs/>
          <w:color w:val="212121"/>
          <w:sz w:val="22"/>
          <w:szCs w:val="22"/>
        </w:rPr>
        <w:t>Rheumatology (Oxford)</w:t>
      </w:r>
      <w:r>
        <w:rPr>
          <w:rFonts w:ascii="Arial" w:hAnsi="Arial" w:cs="Arial"/>
          <w:color w:val="212121"/>
          <w:sz w:val="22"/>
          <w:szCs w:val="22"/>
        </w:rPr>
        <w:t xml:space="preserve"> 2020 Aug 1;59(8):2016-2023.</w:t>
      </w:r>
    </w:p>
    <w:p w14:paraId="4947EEE8" w14:textId="77777777" w:rsidR="00370379" w:rsidRDefault="004F19E3">
      <w:pPr>
        <w:widowControl w:val="0"/>
        <w:numPr>
          <w:ilvl w:val="0"/>
          <w:numId w:val="2"/>
        </w:numPr>
        <w:autoSpaceDE w:val="0"/>
        <w:autoSpaceDN w:val="0"/>
        <w:adjustRightInd w:val="0"/>
        <w:ind w:left="540" w:hanging="540"/>
        <w:contextualSpacing/>
        <w:rPr>
          <w:rFonts w:ascii="Arial" w:hAnsi="Arial" w:cs="Arial"/>
          <w:color w:val="212121"/>
          <w:sz w:val="22"/>
          <w:szCs w:val="22"/>
        </w:rPr>
      </w:pPr>
      <w:r>
        <w:rPr>
          <w:rFonts w:ascii="Arial" w:hAnsi="Arial" w:cs="Arial"/>
          <w:color w:val="212121"/>
          <w:sz w:val="22"/>
          <w:szCs w:val="22"/>
        </w:rPr>
        <w:t xml:space="preserve">     Hughes M, Heal C, Siegert E, </w:t>
      </w:r>
      <w:r>
        <w:rPr>
          <w:rFonts w:ascii="Arial" w:hAnsi="Arial" w:cs="Arial"/>
          <w:b/>
          <w:bCs/>
          <w:color w:val="212121"/>
          <w:sz w:val="22"/>
          <w:szCs w:val="22"/>
        </w:rPr>
        <w:t>EUSTAR Study Group</w:t>
      </w:r>
      <w:r>
        <w:rPr>
          <w:rFonts w:ascii="Arial" w:hAnsi="Arial" w:cs="Arial"/>
          <w:color w:val="212121"/>
          <w:sz w:val="22"/>
          <w:szCs w:val="22"/>
        </w:rPr>
        <w:t xml:space="preserve">. Significant weight loss in systemic sclerosis: a study from the EULAR Scleroderma Trials and Research (EUSTAR) database. </w:t>
      </w:r>
      <w:r>
        <w:rPr>
          <w:rFonts w:ascii="Arial" w:hAnsi="Arial" w:cs="Arial"/>
          <w:i/>
          <w:iCs/>
          <w:color w:val="212121"/>
          <w:sz w:val="22"/>
          <w:szCs w:val="22"/>
        </w:rPr>
        <w:t>Ann Rheum Dis</w:t>
      </w:r>
      <w:r>
        <w:rPr>
          <w:rFonts w:ascii="Arial" w:hAnsi="Arial" w:cs="Arial"/>
          <w:color w:val="212121"/>
          <w:sz w:val="22"/>
          <w:szCs w:val="22"/>
        </w:rPr>
        <w:t xml:space="preserve"> 2020 Aug;79(8):1123-1125.</w:t>
      </w:r>
    </w:p>
    <w:p w14:paraId="67A50D4D" w14:textId="77777777" w:rsidR="00370379" w:rsidRDefault="004F19E3">
      <w:pPr>
        <w:widowControl w:val="0"/>
        <w:numPr>
          <w:ilvl w:val="0"/>
          <w:numId w:val="2"/>
        </w:numPr>
        <w:autoSpaceDE w:val="0"/>
        <w:autoSpaceDN w:val="0"/>
        <w:adjustRightInd w:val="0"/>
        <w:ind w:left="540" w:hanging="540"/>
        <w:contextualSpacing/>
        <w:rPr>
          <w:rFonts w:ascii="Arial" w:hAnsi="Arial" w:cs="Arial"/>
          <w:bCs/>
          <w:sz w:val="22"/>
          <w:szCs w:val="22"/>
        </w:rPr>
      </w:pPr>
      <w:r>
        <w:rPr>
          <w:rFonts w:ascii="Arial" w:hAnsi="Arial" w:cs="Arial"/>
          <w:color w:val="212121"/>
          <w:sz w:val="22"/>
          <w:szCs w:val="22"/>
        </w:rPr>
        <w:t xml:space="preserve">     </w:t>
      </w:r>
      <w:proofErr w:type="spellStart"/>
      <w:r>
        <w:rPr>
          <w:rFonts w:ascii="Arial" w:hAnsi="Arial" w:cs="Arial"/>
          <w:color w:val="212121"/>
          <w:sz w:val="22"/>
          <w:szCs w:val="22"/>
        </w:rPr>
        <w:t>Allanore</w:t>
      </w:r>
      <w:proofErr w:type="spellEnd"/>
      <w:r>
        <w:rPr>
          <w:rFonts w:ascii="Arial" w:hAnsi="Arial" w:cs="Arial"/>
          <w:color w:val="212121"/>
          <w:sz w:val="22"/>
          <w:szCs w:val="22"/>
        </w:rPr>
        <w:t xml:space="preserve"> Y, Bozzi S, Terlinden A, </w:t>
      </w:r>
      <w:r>
        <w:rPr>
          <w:rFonts w:ascii="Arial" w:hAnsi="Arial" w:cs="Arial"/>
          <w:b/>
          <w:bCs/>
          <w:color w:val="212121"/>
          <w:sz w:val="22"/>
          <w:szCs w:val="22"/>
        </w:rPr>
        <w:t>EUSTAR Study Group</w:t>
      </w:r>
      <w:r>
        <w:rPr>
          <w:rFonts w:ascii="Arial" w:hAnsi="Arial" w:cs="Arial"/>
          <w:color w:val="212121"/>
          <w:sz w:val="22"/>
          <w:szCs w:val="22"/>
        </w:rPr>
        <w:t xml:space="preserve">. Health Assessment Questionnaire-Disability Index (HAQ-DI) </w:t>
      </w:r>
      <w:proofErr w:type="gramStart"/>
      <w:r>
        <w:rPr>
          <w:rFonts w:ascii="Arial" w:hAnsi="Arial" w:cs="Arial"/>
          <w:color w:val="212121"/>
          <w:sz w:val="22"/>
          <w:szCs w:val="22"/>
        </w:rPr>
        <w:t>use</w:t>
      </w:r>
      <w:proofErr w:type="gramEnd"/>
      <w:r>
        <w:rPr>
          <w:rFonts w:ascii="Arial" w:hAnsi="Arial" w:cs="Arial"/>
          <w:color w:val="212121"/>
          <w:sz w:val="22"/>
          <w:szCs w:val="22"/>
        </w:rPr>
        <w:t xml:space="preserve"> in modelling disease progression in diffuse cutaneous systemic sclerosis: an analysis from the EUSTAR database. </w:t>
      </w:r>
      <w:r>
        <w:rPr>
          <w:rFonts w:ascii="Arial" w:hAnsi="Arial" w:cs="Arial"/>
          <w:i/>
          <w:iCs/>
          <w:color w:val="212121"/>
          <w:sz w:val="22"/>
          <w:szCs w:val="22"/>
        </w:rPr>
        <w:t>Arthritis Res Ther</w:t>
      </w:r>
      <w:r>
        <w:rPr>
          <w:rFonts w:ascii="Arial" w:hAnsi="Arial" w:cs="Arial"/>
          <w:color w:val="212121"/>
          <w:sz w:val="22"/>
          <w:szCs w:val="22"/>
        </w:rPr>
        <w:t xml:space="preserve"> 2020 Oct 28;22(1):257.</w:t>
      </w:r>
    </w:p>
    <w:p w14:paraId="41FC26B4" w14:textId="77777777" w:rsidR="00370379" w:rsidRDefault="004F19E3">
      <w:pPr>
        <w:widowControl w:val="0"/>
        <w:numPr>
          <w:ilvl w:val="0"/>
          <w:numId w:val="2"/>
        </w:numPr>
        <w:autoSpaceDE w:val="0"/>
        <w:autoSpaceDN w:val="0"/>
        <w:adjustRightInd w:val="0"/>
        <w:ind w:left="540" w:hanging="540"/>
        <w:contextualSpacing/>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Garaiman</w:t>
      </w:r>
      <w:proofErr w:type="spellEnd"/>
      <w:r>
        <w:rPr>
          <w:rFonts w:ascii="Arial" w:hAnsi="Arial" w:cs="Arial"/>
          <w:bCs/>
          <w:sz w:val="22"/>
          <w:szCs w:val="22"/>
        </w:rPr>
        <w:t xml:space="preserve"> A, </w:t>
      </w:r>
      <w:proofErr w:type="spellStart"/>
      <w:r>
        <w:rPr>
          <w:rFonts w:ascii="Arial" w:hAnsi="Arial" w:cs="Arial"/>
          <w:bCs/>
          <w:sz w:val="22"/>
          <w:szCs w:val="22"/>
        </w:rPr>
        <w:t>Steigmiller</w:t>
      </w:r>
      <w:proofErr w:type="spellEnd"/>
      <w:r>
        <w:rPr>
          <w:rFonts w:ascii="Arial" w:hAnsi="Arial" w:cs="Arial"/>
          <w:bCs/>
          <w:sz w:val="22"/>
          <w:szCs w:val="22"/>
        </w:rPr>
        <w:t xml:space="preserve">, Gebhard C, Mihai C, Dobrota R, Bruni C, </w:t>
      </w:r>
      <w:r>
        <w:rPr>
          <w:rFonts w:ascii="Arial" w:hAnsi="Arial" w:cs="Arial"/>
          <w:b/>
          <w:bCs/>
          <w:sz w:val="22"/>
          <w:szCs w:val="22"/>
        </w:rPr>
        <w:t>EUSTAR Study Group.</w:t>
      </w:r>
      <w:r>
        <w:rPr>
          <w:rFonts w:ascii="Arial" w:hAnsi="Arial" w:cs="Arial"/>
          <w:bCs/>
          <w:sz w:val="22"/>
          <w:szCs w:val="22"/>
        </w:rPr>
        <w:t xml:space="preserve"> Use of platelet inhibitors for digital ulcers related to systemic sclerosis: EUSTAR </w:t>
      </w:r>
      <w:r>
        <w:rPr>
          <w:rFonts w:ascii="Arial" w:hAnsi="Arial" w:cs="Arial"/>
          <w:bCs/>
          <w:sz w:val="22"/>
          <w:szCs w:val="22"/>
        </w:rPr>
        <w:lastRenderedPageBreak/>
        <w:t xml:space="preserve">study on derivation and validation of the DU-VASC model. </w:t>
      </w:r>
      <w:r>
        <w:rPr>
          <w:rFonts w:ascii="Arial" w:hAnsi="Arial" w:cs="Arial"/>
          <w:bCs/>
          <w:i/>
          <w:iCs/>
          <w:sz w:val="22"/>
          <w:szCs w:val="22"/>
        </w:rPr>
        <w:t>Rheumatology (Oxford),</w:t>
      </w:r>
      <w:r>
        <w:rPr>
          <w:rFonts w:ascii="Arial" w:hAnsi="Arial" w:cs="Arial"/>
          <w:bCs/>
          <w:sz w:val="22"/>
          <w:szCs w:val="22"/>
        </w:rPr>
        <w:t xml:space="preserve"> 2023 Feb 6;62(SI):SI91-SI100. </w:t>
      </w:r>
    </w:p>
    <w:p w14:paraId="0165982B" w14:textId="77777777" w:rsidR="00370379" w:rsidRDefault="004F19E3">
      <w:pPr>
        <w:widowControl w:val="0"/>
        <w:numPr>
          <w:ilvl w:val="0"/>
          <w:numId w:val="2"/>
        </w:numPr>
        <w:autoSpaceDE w:val="0"/>
        <w:autoSpaceDN w:val="0"/>
        <w:adjustRightInd w:val="0"/>
        <w:ind w:left="540" w:hanging="540"/>
        <w:contextualSpacing/>
        <w:rPr>
          <w:rFonts w:ascii="Arial" w:hAnsi="Arial" w:cs="Arial"/>
          <w:bCs/>
          <w:sz w:val="22"/>
          <w:szCs w:val="22"/>
        </w:rPr>
      </w:pPr>
      <w:r>
        <w:rPr>
          <w:rFonts w:ascii="Arial" w:hAnsi="Arial" w:cs="Arial"/>
          <w:bCs/>
          <w:sz w:val="22"/>
          <w:szCs w:val="22"/>
        </w:rPr>
        <w:t xml:space="preserve">     </w:t>
      </w:r>
      <w:proofErr w:type="spellStart"/>
      <w:r>
        <w:rPr>
          <w:rFonts w:ascii="Arial" w:hAnsi="Arial" w:cs="Arial"/>
          <w:bCs/>
          <w:sz w:val="22"/>
          <w:szCs w:val="22"/>
        </w:rPr>
        <w:t>Lescoat</w:t>
      </w:r>
      <w:proofErr w:type="spellEnd"/>
      <w:r>
        <w:rPr>
          <w:rFonts w:ascii="Arial" w:hAnsi="Arial" w:cs="Arial"/>
          <w:bCs/>
          <w:sz w:val="22"/>
          <w:szCs w:val="22"/>
        </w:rPr>
        <w:t xml:space="preserve"> A, Huscher D, Schoof N, Airò P, de Vries-</w:t>
      </w:r>
      <w:proofErr w:type="spellStart"/>
      <w:r>
        <w:rPr>
          <w:rFonts w:ascii="Arial" w:hAnsi="Arial" w:cs="Arial"/>
          <w:bCs/>
          <w:sz w:val="22"/>
          <w:szCs w:val="22"/>
        </w:rPr>
        <w:t>Bouwstra</w:t>
      </w:r>
      <w:proofErr w:type="spellEnd"/>
      <w:r>
        <w:rPr>
          <w:rFonts w:ascii="Arial" w:hAnsi="Arial" w:cs="Arial"/>
          <w:bCs/>
          <w:sz w:val="22"/>
          <w:szCs w:val="22"/>
        </w:rPr>
        <w:t xml:space="preserve"> J, </w:t>
      </w:r>
      <w:proofErr w:type="spellStart"/>
      <w:r>
        <w:rPr>
          <w:rFonts w:ascii="Arial" w:hAnsi="Arial" w:cs="Arial"/>
          <w:bCs/>
          <w:sz w:val="22"/>
          <w:szCs w:val="22"/>
        </w:rPr>
        <w:t>Riemekasten</w:t>
      </w:r>
      <w:proofErr w:type="spellEnd"/>
      <w:r>
        <w:rPr>
          <w:rFonts w:ascii="Arial" w:hAnsi="Arial" w:cs="Arial"/>
          <w:bCs/>
          <w:sz w:val="22"/>
          <w:szCs w:val="22"/>
        </w:rPr>
        <w:t xml:space="preserve"> G, </w:t>
      </w:r>
      <w:proofErr w:type="spellStart"/>
      <w:r>
        <w:rPr>
          <w:rFonts w:ascii="Arial" w:hAnsi="Arial" w:cs="Arial"/>
          <w:bCs/>
          <w:sz w:val="22"/>
          <w:szCs w:val="22"/>
        </w:rPr>
        <w:t>Hachulla</w:t>
      </w:r>
      <w:proofErr w:type="spellEnd"/>
      <w:r>
        <w:rPr>
          <w:rFonts w:ascii="Arial" w:hAnsi="Arial" w:cs="Arial"/>
          <w:bCs/>
          <w:sz w:val="22"/>
          <w:szCs w:val="22"/>
        </w:rPr>
        <w:t xml:space="preserve"> E, Doria A, </w:t>
      </w:r>
      <w:r>
        <w:rPr>
          <w:rFonts w:ascii="Arial" w:hAnsi="Arial" w:cs="Arial"/>
          <w:b/>
          <w:bCs/>
          <w:sz w:val="22"/>
          <w:szCs w:val="22"/>
        </w:rPr>
        <w:t>EUSTAR collaborators</w:t>
      </w:r>
      <w:r>
        <w:rPr>
          <w:rFonts w:ascii="Arial" w:hAnsi="Arial" w:cs="Arial"/>
          <w:bCs/>
          <w:sz w:val="22"/>
          <w:szCs w:val="22"/>
        </w:rPr>
        <w:t xml:space="preserve">. Systemic sclerosis-associated interstitial lung disease in the EUSTAR database: analysis by region. </w:t>
      </w:r>
      <w:r>
        <w:rPr>
          <w:rFonts w:ascii="Arial" w:hAnsi="Arial" w:cs="Arial"/>
          <w:bCs/>
          <w:i/>
          <w:iCs/>
          <w:sz w:val="22"/>
          <w:szCs w:val="22"/>
        </w:rPr>
        <w:t>Rheumatology (Oxford).</w:t>
      </w:r>
      <w:r>
        <w:rPr>
          <w:rFonts w:ascii="Arial" w:hAnsi="Arial" w:cs="Arial"/>
          <w:bCs/>
          <w:sz w:val="22"/>
          <w:szCs w:val="22"/>
        </w:rPr>
        <w:t xml:space="preserve"> 2023 Jun 1;62(6):2178-2188. </w:t>
      </w:r>
    </w:p>
    <w:p w14:paraId="318B55C1" w14:textId="77777777" w:rsidR="00370379" w:rsidRDefault="00370379">
      <w:pPr>
        <w:rPr>
          <w:rFonts w:ascii="Arial" w:hAnsi="Arial" w:cs="Arial"/>
          <w:bCs/>
          <w:iCs/>
          <w:sz w:val="22"/>
          <w:szCs w:val="22"/>
          <w:u w:val="single"/>
        </w:rPr>
      </w:pPr>
    </w:p>
    <w:p w14:paraId="4965A66E" w14:textId="77777777" w:rsidR="00370379" w:rsidRDefault="00370379">
      <w:pPr>
        <w:rPr>
          <w:rFonts w:ascii="Arial" w:hAnsi="Arial" w:cs="Arial"/>
          <w:bCs/>
          <w:iCs/>
          <w:sz w:val="22"/>
          <w:szCs w:val="22"/>
          <w:u w:val="single"/>
        </w:rPr>
      </w:pPr>
    </w:p>
    <w:p w14:paraId="5BAE9CB8" w14:textId="77777777" w:rsidR="00370379" w:rsidRDefault="00370379">
      <w:pPr>
        <w:rPr>
          <w:rFonts w:ascii="Arial" w:hAnsi="Arial" w:cs="Arial"/>
          <w:bCs/>
          <w:iCs/>
          <w:sz w:val="22"/>
          <w:szCs w:val="22"/>
          <w:u w:val="single"/>
        </w:rPr>
      </w:pPr>
    </w:p>
    <w:p w14:paraId="54BF1D67" w14:textId="77777777" w:rsidR="00370379" w:rsidRDefault="004F19E3">
      <w:pPr>
        <w:rPr>
          <w:rFonts w:ascii="Arial" w:hAnsi="Arial" w:cs="Arial"/>
          <w:bCs/>
          <w:iCs/>
          <w:sz w:val="22"/>
          <w:szCs w:val="22"/>
          <w:u w:val="single"/>
        </w:rPr>
      </w:pPr>
      <w:r>
        <w:rPr>
          <w:rFonts w:ascii="Arial" w:hAnsi="Arial" w:cs="Arial"/>
          <w:bCs/>
          <w:iCs/>
          <w:sz w:val="22"/>
          <w:szCs w:val="22"/>
          <w:u w:val="single"/>
        </w:rPr>
        <w:t xml:space="preserve">Book Chapters </w:t>
      </w:r>
    </w:p>
    <w:p w14:paraId="42D7DB19" w14:textId="77777777" w:rsidR="00370379" w:rsidRDefault="00370379">
      <w:pPr>
        <w:rPr>
          <w:rFonts w:ascii="Arial" w:hAnsi="Arial" w:cs="Arial"/>
          <w:b/>
          <w:iCs/>
          <w:sz w:val="22"/>
          <w:szCs w:val="22"/>
          <w:u w:val="single"/>
        </w:rPr>
      </w:pPr>
    </w:p>
    <w:p w14:paraId="6DFD3063" w14:textId="77777777" w:rsidR="00370379" w:rsidRDefault="004F19E3">
      <w:pPr>
        <w:pStyle w:val="ListParagraph"/>
        <w:numPr>
          <w:ilvl w:val="0"/>
          <w:numId w:val="3"/>
        </w:numPr>
        <w:tabs>
          <w:tab w:val="left" w:pos="540"/>
        </w:tabs>
        <w:ind w:left="540" w:hanging="540"/>
        <w:rPr>
          <w:rFonts w:ascii="Arial" w:hAnsi="Arial" w:cs="Arial"/>
          <w:sz w:val="22"/>
          <w:szCs w:val="22"/>
        </w:rPr>
      </w:pPr>
      <w:r>
        <w:rPr>
          <w:rFonts w:ascii="Arial" w:hAnsi="Arial" w:cs="Arial"/>
          <w:sz w:val="22"/>
          <w:szCs w:val="22"/>
        </w:rPr>
        <w:t xml:space="preserve">Celik AF, </w:t>
      </w:r>
      <w:r>
        <w:rPr>
          <w:rFonts w:ascii="Arial" w:hAnsi="Arial" w:cs="Arial"/>
          <w:b/>
          <w:bCs/>
          <w:sz w:val="22"/>
          <w:szCs w:val="22"/>
        </w:rPr>
        <w:t>Pamuk ON</w:t>
      </w:r>
      <w:r>
        <w:rPr>
          <w:rFonts w:ascii="Arial" w:hAnsi="Arial" w:cs="Arial"/>
          <w:sz w:val="22"/>
          <w:szCs w:val="22"/>
        </w:rPr>
        <w:t xml:space="preserve">. Gastrointestinal motility disorders. In: Aykut Celik, editor. Gastroenterology. Istanbul: Nobel </w:t>
      </w:r>
      <w:proofErr w:type="spellStart"/>
      <w:r>
        <w:rPr>
          <w:rFonts w:ascii="Arial" w:hAnsi="Arial" w:cs="Arial"/>
          <w:sz w:val="22"/>
          <w:szCs w:val="22"/>
        </w:rPr>
        <w:t>Yayincilik</w:t>
      </w:r>
      <w:proofErr w:type="spellEnd"/>
      <w:r>
        <w:rPr>
          <w:rFonts w:ascii="Arial" w:hAnsi="Arial" w:cs="Arial"/>
          <w:sz w:val="22"/>
          <w:szCs w:val="22"/>
        </w:rPr>
        <w:t>; 2003. p. 77-83.</w:t>
      </w:r>
    </w:p>
    <w:p w14:paraId="25362BCB" w14:textId="77777777" w:rsidR="00370379" w:rsidRDefault="004F19E3">
      <w:pPr>
        <w:pStyle w:val="ListParagraph"/>
        <w:numPr>
          <w:ilvl w:val="0"/>
          <w:numId w:val="3"/>
        </w:numPr>
        <w:tabs>
          <w:tab w:val="left" w:pos="540"/>
        </w:tabs>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Pleural involvement in connective tissue diseases. In: Halil Yanardag. Istanbul: Istanbul Tip </w:t>
      </w:r>
      <w:proofErr w:type="spellStart"/>
      <w:r>
        <w:rPr>
          <w:rFonts w:ascii="Arial" w:hAnsi="Arial" w:cs="Arial"/>
          <w:sz w:val="22"/>
          <w:szCs w:val="22"/>
        </w:rPr>
        <w:t>Kitabevi</w:t>
      </w:r>
      <w:proofErr w:type="spellEnd"/>
      <w:r>
        <w:rPr>
          <w:rFonts w:ascii="Arial" w:hAnsi="Arial" w:cs="Arial"/>
          <w:sz w:val="22"/>
          <w:szCs w:val="22"/>
        </w:rPr>
        <w:t>; 2005. P 76-93.</w:t>
      </w:r>
    </w:p>
    <w:p w14:paraId="2A3ADEE4" w14:textId="77777777" w:rsidR="00370379" w:rsidRDefault="004F19E3">
      <w:pPr>
        <w:pStyle w:val="ListParagraph"/>
        <w:numPr>
          <w:ilvl w:val="0"/>
          <w:numId w:val="3"/>
        </w:numPr>
        <w:tabs>
          <w:tab w:val="left" w:pos="540"/>
        </w:tabs>
        <w:ind w:left="540" w:hanging="540"/>
        <w:rPr>
          <w:rFonts w:ascii="Arial" w:hAnsi="Arial" w:cs="Arial"/>
          <w:sz w:val="22"/>
          <w:szCs w:val="22"/>
        </w:rPr>
      </w:pPr>
      <w:r>
        <w:rPr>
          <w:rFonts w:ascii="Arial" w:hAnsi="Arial" w:cs="Arial"/>
          <w:sz w:val="22"/>
          <w:szCs w:val="22"/>
        </w:rPr>
        <w:t xml:space="preserve">Celik AF, </w:t>
      </w:r>
      <w:r>
        <w:rPr>
          <w:rFonts w:ascii="Arial" w:hAnsi="Arial" w:cs="Arial"/>
          <w:b/>
          <w:bCs/>
          <w:sz w:val="22"/>
          <w:szCs w:val="22"/>
        </w:rPr>
        <w:t>Pamuk ON</w:t>
      </w:r>
      <w:r>
        <w:rPr>
          <w:rFonts w:ascii="Arial" w:hAnsi="Arial" w:cs="Arial"/>
          <w:sz w:val="22"/>
          <w:szCs w:val="22"/>
        </w:rPr>
        <w:t xml:space="preserve">. Irritable bowel syndrome. In: Ertugrul Goksoy, editor. </w:t>
      </w:r>
      <w:proofErr w:type="gramStart"/>
      <w:r>
        <w:rPr>
          <w:rFonts w:ascii="Arial" w:hAnsi="Arial" w:cs="Arial"/>
          <w:sz w:val="22"/>
          <w:szCs w:val="22"/>
        </w:rPr>
        <w:t>Actually Gastroenterology</w:t>
      </w:r>
      <w:proofErr w:type="gramEnd"/>
      <w:r>
        <w:rPr>
          <w:rFonts w:ascii="Arial" w:hAnsi="Arial" w:cs="Arial"/>
          <w:sz w:val="22"/>
          <w:szCs w:val="22"/>
        </w:rPr>
        <w:t xml:space="preserve">. Istanbul: </w:t>
      </w:r>
      <w:proofErr w:type="spellStart"/>
      <w:r>
        <w:rPr>
          <w:rFonts w:ascii="Arial" w:hAnsi="Arial" w:cs="Arial"/>
          <w:sz w:val="22"/>
          <w:szCs w:val="22"/>
        </w:rPr>
        <w:t>Bilimsel</w:t>
      </w:r>
      <w:proofErr w:type="spellEnd"/>
      <w:r>
        <w:rPr>
          <w:rFonts w:ascii="Arial" w:hAnsi="Arial" w:cs="Arial"/>
          <w:sz w:val="22"/>
          <w:szCs w:val="22"/>
        </w:rPr>
        <w:t xml:space="preserve"> </w:t>
      </w:r>
      <w:proofErr w:type="spellStart"/>
      <w:r>
        <w:rPr>
          <w:rFonts w:ascii="Arial" w:hAnsi="Arial" w:cs="Arial"/>
          <w:sz w:val="22"/>
          <w:szCs w:val="22"/>
        </w:rPr>
        <w:t>Medikal</w:t>
      </w:r>
      <w:proofErr w:type="spellEnd"/>
      <w:r>
        <w:rPr>
          <w:rFonts w:ascii="Arial" w:hAnsi="Arial" w:cs="Arial"/>
          <w:sz w:val="22"/>
          <w:szCs w:val="22"/>
        </w:rPr>
        <w:t xml:space="preserve"> </w:t>
      </w:r>
      <w:proofErr w:type="spellStart"/>
      <w:r>
        <w:rPr>
          <w:rFonts w:ascii="Arial" w:hAnsi="Arial" w:cs="Arial"/>
          <w:sz w:val="22"/>
          <w:szCs w:val="22"/>
        </w:rPr>
        <w:t>Yayincilik</w:t>
      </w:r>
      <w:proofErr w:type="spellEnd"/>
      <w:r>
        <w:rPr>
          <w:rFonts w:ascii="Arial" w:hAnsi="Arial" w:cs="Arial"/>
          <w:sz w:val="22"/>
          <w:szCs w:val="22"/>
        </w:rPr>
        <w:t>; 2011. P. 228-241</w:t>
      </w:r>
    </w:p>
    <w:p w14:paraId="2F85A9FE" w14:textId="77777777" w:rsidR="00370379" w:rsidRDefault="004F19E3">
      <w:pPr>
        <w:pStyle w:val="ListParagraph"/>
        <w:numPr>
          <w:ilvl w:val="0"/>
          <w:numId w:val="3"/>
        </w:numPr>
        <w:tabs>
          <w:tab w:val="left" w:pos="540"/>
        </w:tabs>
        <w:ind w:left="540" w:hanging="540"/>
        <w:rPr>
          <w:rFonts w:ascii="Arial" w:hAnsi="Arial" w:cs="Arial"/>
          <w:b/>
          <w:sz w:val="22"/>
          <w:szCs w:val="22"/>
        </w:rPr>
      </w:pPr>
      <w:r>
        <w:rPr>
          <w:rFonts w:ascii="Arial" w:hAnsi="Arial" w:cs="Arial"/>
          <w:sz w:val="22"/>
          <w:szCs w:val="22"/>
        </w:rPr>
        <w:t xml:space="preserve">Daoud A, </w:t>
      </w:r>
      <w:r>
        <w:rPr>
          <w:rFonts w:ascii="Arial" w:hAnsi="Arial" w:cs="Arial"/>
          <w:b/>
          <w:bCs/>
          <w:sz w:val="22"/>
          <w:szCs w:val="22"/>
        </w:rPr>
        <w:t>Pamuk ON</w:t>
      </w:r>
      <w:r>
        <w:rPr>
          <w:rFonts w:ascii="Arial" w:hAnsi="Arial" w:cs="Arial"/>
          <w:sz w:val="22"/>
          <w:szCs w:val="22"/>
        </w:rPr>
        <w:t xml:space="preserve">. Socio-demographical factors in systemic lupus erythematosus. In: </w:t>
      </w:r>
      <w:proofErr w:type="spellStart"/>
      <w:r>
        <w:rPr>
          <w:rFonts w:ascii="Arial" w:hAnsi="Arial" w:cs="Arial"/>
          <w:sz w:val="22"/>
          <w:szCs w:val="22"/>
        </w:rPr>
        <w:t>Tsokos</w:t>
      </w:r>
      <w:proofErr w:type="spellEnd"/>
      <w:r>
        <w:rPr>
          <w:rFonts w:ascii="Arial" w:hAnsi="Arial" w:cs="Arial"/>
          <w:sz w:val="22"/>
          <w:szCs w:val="22"/>
        </w:rPr>
        <w:t xml:space="preserve"> G, editor. Systemic lupus erythematosus. Elsevier; 2025. P. 1-5.</w:t>
      </w:r>
    </w:p>
    <w:p w14:paraId="35D754F5" w14:textId="77777777" w:rsidR="00370379" w:rsidRDefault="00370379">
      <w:pPr>
        <w:tabs>
          <w:tab w:val="left" w:pos="360"/>
          <w:tab w:val="left" w:pos="540"/>
        </w:tabs>
        <w:ind w:left="540" w:hanging="540"/>
        <w:rPr>
          <w:rFonts w:ascii="Arial" w:hAnsi="Arial" w:cs="Arial"/>
          <w:sz w:val="22"/>
          <w:szCs w:val="22"/>
        </w:rPr>
      </w:pPr>
    </w:p>
    <w:p w14:paraId="20E3131F" w14:textId="77777777" w:rsidR="00370379" w:rsidRDefault="004F19E3">
      <w:pPr>
        <w:rPr>
          <w:rFonts w:ascii="Arial" w:hAnsi="Arial" w:cs="Arial"/>
          <w:bCs/>
          <w:sz w:val="22"/>
          <w:szCs w:val="22"/>
          <w:u w:val="single"/>
        </w:rPr>
      </w:pPr>
      <w:r>
        <w:rPr>
          <w:rFonts w:ascii="Arial" w:hAnsi="Arial" w:cs="Arial"/>
          <w:bCs/>
          <w:sz w:val="22"/>
          <w:szCs w:val="22"/>
          <w:u w:val="single"/>
        </w:rPr>
        <w:t>Abstracts and/or Proceedings</w:t>
      </w:r>
    </w:p>
    <w:p w14:paraId="4261571E"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bookmarkStart w:id="2" w:name="_Hlk213162356"/>
      <w:r>
        <w:rPr>
          <w:rFonts w:ascii="Arial" w:hAnsi="Arial" w:cs="Arial"/>
          <w:b/>
          <w:bCs/>
          <w:color w:val="auto"/>
          <w:sz w:val="22"/>
          <w:szCs w:val="22"/>
        </w:rPr>
        <w:t>Pamuk O</w:t>
      </w:r>
      <w:r>
        <w:rPr>
          <w:rFonts w:ascii="Arial" w:hAnsi="Arial" w:cs="Arial"/>
          <w:color w:val="auto"/>
          <w:sz w:val="22"/>
          <w:szCs w:val="22"/>
        </w:rPr>
        <w:t xml:space="preserve">N,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An Overview of Young CLL Patients. Poster presentation at the American Society of Hematology 42nd Annual Meeting, San Francisco, CA, USA, 2000. Blood, 96(11), p294b, Abstract #5015.</w:t>
      </w:r>
    </w:p>
    <w:p w14:paraId="2B57DEFC"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The characteristics of older CLL patients. Poster presentation at the American Society of Hematology 42nd Annual Meeting, San Francisco, CA, USA, 2000. Blood, 96(11), p294b, Abstract #5014.</w:t>
      </w:r>
    </w:p>
    <w:p w14:paraId="65122F2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 retrospective analysis of autoimmune hemolytic anemia in CLL patients. Poster presentation at the American Society of Hematology 43rd Annual Meeting, Orlando, FL, USA, 2001. Blood, 98(11), p791b, Abstract #3434.</w:t>
      </w:r>
    </w:p>
    <w:p w14:paraId="05A7E18F"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of 26 cases. Poster presentation at the European Hematology Association 7th Congress, Florence, Italy, 2002. </w:t>
      </w:r>
      <w:proofErr w:type="spellStart"/>
      <w:r>
        <w:rPr>
          <w:rFonts w:ascii="Arial" w:hAnsi="Arial" w:cs="Arial"/>
          <w:color w:val="auto"/>
          <w:sz w:val="22"/>
          <w:szCs w:val="22"/>
        </w:rPr>
        <w:t>Haematologica</w:t>
      </w:r>
      <w:proofErr w:type="spellEnd"/>
      <w:r>
        <w:rPr>
          <w:rFonts w:ascii="Arial" w:hAnsi="Arial" w:cs="Arial"/>
          <w:color w:val="auto"/>
          <w:sz w:val="22"/>
          <w:szCs w:val="22"/>
        </w:rPr>
        <w:t>, 87(Suppl 1), p124, Abstract #0573.</w:t>
      </w:r>
    </w:p>
    <w:p w14:paraId="1484DE21"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Evaluation of autoimmune hemolytic anemia in CLL. Poster presentation at the American Society of Hematology 44th Annual Meeting, Philadelphia, PA, USA, 2002. Blood, 100(11), p283b, Abstract #5042.</w:t>
      </w:r>
    </w:p>
    <w:p w14:paraId="484A4DC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The frequency of autoimmune hemolytic anemia in CLL. Poster presentation at the European Hematology Association 8th Congress, Istanbul, Turkey, 2003. </w:t>
      </w:r>
      <w:proofErr w:type="spellStart"/>
      <w:r>
        <w:rPr>
          <w:rFonts w:ascii="Arial" w:hAnsi="Arial" w:cs="Arial"/>
          <w:color w:val="auto"/>
          <w:sz w:val="22"/>
          <w:szCs w:val="22"/>
        </w:rPr>
        <w:t>Haematologica</w:t>
      </w:r>
      <w:proofErr w:type="spellEnd"/>
      <w:r>
        <w:rPr>
          <w:rFonts w:ascii="Arial" w:hAnsi="Arial" w:cs="Arial"/>
          <w:color w:val="auto"/>
          <w:sz w:val="22"/>
          <w:szCs w:val="22"/>
        </w:rPr>
        <w:t>, 88(Suppl 12), p126, Abstract #0620.</w:t>
      </w:r>
    </w:p>
    <w:p w14:paraId="659701E4"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hemolytic anemia in CLL: Analysis of 26 patients. Poster presentation at the American Society of Hematology 45th Annual Meeting, San Diego, CA, USA, 2003. Blood, 102(11), p786b, Abstract #3254.</w:t>
      </w:r>
    </w:p>
    <w:p w14:paraId="6D307AEA"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 retrospective analysis of autoimmune hemolytic anemia in CLL: Experience from Turkey. </w:t>
      </w:r>
      <w:r>
        <w:rPr>
          <w:rFonts w:ascii="Arial" w:hAnsi="Arial" w:cs="Arial"/>
          <w:color w:val="auto"/>
          <w:sz w:val="22"/>
          <w:szCs w:val="22"/>
        </w:rPr>
        <w:lastRenderedPageBreak/>
        <w:t xml:space="preserve">Poster presentation at the European Hematology Association 9th Congress, Geneva, Switzerland, 2004. </w:t>
      </w:r>
      <w:proofErr w:type="spellStart"/>
      <w:r>
        <w:rPr>
          <w:rFonts w:ascii="Arial" w:hAnsi="Arial" w:cs="Arial"/>
          <w:color w:val="auto"/>
          <w:sz w:val="22"/>
          <w:szCs w:val="22"/>
        </w:rPr>
        <w:t>Haematologica</w:t>
      </w:r>
      <w:proofErr w:type="spellEnd"/>
      <w:r>
        <w:rPr>
          <w:rFonts w:ascii="Arial" w:hAnsi="Arial" w:cs="Arial"/>
          <w:color w:val="auto"/>
          <w:sz w:val="22"/>
          <w:szCs w:val="22"/>
        </w:rPr>
        <w:t>, 89(Suppl 1), p114, Abstract #0392.</w:t>
      </w:r>
    </w:p>
    <w:p w14:paraId="77E86335"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Clinical characteristics of autoimmune cytopenias in CLL: A single-center experience. Poster presentation at the American Society of Hematology 46th Annual Meeting, San Diego, CA, USA, 2004. Blood, 104(11), p284b, Abstract #5021.</w:t>
      </w:r>
    </w:p>
    <w:p w14:paraId="2932E05E"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complications in CLL: Retrospective analysis from a tertiary center. Poster presentation at the European Hematology Association 10th Congress, Stockholm, Sweden, 2005. </w:t>
      </w:r>
      <w:proofErr w:type="spellStart"/>
      <w:r>
        <w:rPr>
          <w:rFonts w:ascii="Arial" w:hAnsi="Arial" w:cs="Arial"/>
          <w:color w:val="auto"/>
          <w:sz w:val="22"/>
          <w:szCs w:val="22"/>
        </w:rPr>
        <w:t>Haematologica</w:t>
      </w:r>
      <w:proofErr w:type="spellEnd"/>
      <w:r>
        <w:rPr>
          <w:rFonts w:ascii="Arial" w:hAnsi="Arial" w:cs="Arial"/>
          <w:color w:val="auto"/>
          <w:sz w:val="22"/>
          <w:szCs w:val="22"/>
        </w:rPr>
        <w:t>, 90(Suppl 3), p127, Abstract #0619.</w:t>
      </w:r>
    </w:p>
    <w:p w14:paraId="1FD63038"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retrospective review of 26 cases. Poster presentation at the American Society of Hematology 47th Annual Meeting, Atlanta, GA, USA, 2005. Blood, 106(11), p286b, Abstract #5024.</w:t>
      </w:r>
    </w:p>
    <w:p w14:paraId="7704A56A"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from a tertiary center. Poster presentation at the American College of Rheumatology Annual Meeting, Washington, DC, USA, 2005. Arthritis &amp; Rheumatism, 52(9 Suppl), pS531, Abstract #1680.</w:t>
      </w:r>
    </w:p>
    <w:p w14:paraId="084AC1E2"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Clinical and laboratory features of autoimmune cytopenias in chronic lymphocytic leukemia. Poster presentation at the European League Against Rheumatism Annual Congress, Amsterdam, The Netherlands, 2006. Ann Rheum Dis, 65(Suppl 1), p212, Abstract #FRI0256.</w:t>
      </w:r>
    </w:p>
    <w:p w14:paraId="36FC9DA5"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Hemolytic anemia in CLL: The frequency and clinical features. Poster presentation at the European Hematology Association 11th Congress, Amsterdam, The Netherlands, 2006. </w:t>
      </w:r>
      <w:proofErr w:type="spellStart"/>
      <w:r>
        <w:rPr>
          <w:rFonts w:ascii="Arial" w:hAnsi="Arial" w:cs="Arial"/>
          <w:color w:val="auto"/>
          <w:sz w:val="22"/>
          <w:szCs w:val="22"/>
        </w:rPr>
        <w:t>Haematologica</w:t>
      </w:r>
      <w:proofErr w:type="spellEnd"/>
      <w:r>
        <w:rPr>
          <w:rFonts w:ascii="Arial" w:hAnsi="Arial" w:cs="Arial"/>
          <w:color w:val="auto"/>
          <w:sz w:val="22"/>
          <w:szCs w:val="22"/>
        </w:rPr>
        <w:t>, 91(Suppl 1), p129, Abstract #0658.</w:t>
      </w:r>
    </w:p>
    <w:p w14:paraId="143892A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evaluation of autoimmune cytopenias in chronic lymphocytic leukemia. Poster presentation at the American Society of Hematology 48th Annual Meeting, Orlando, FL, USA, 2006. Blood, 108(11), p285b, Abstract #5012.</w:t>
      </w:r>
    </w:p>
    <w:p w14:paraId="595F67C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Analysis of 26 cases. Poster presentation at the European Hematology Association 12th Congress, Vienna, Austria, 2007. </w:t>
      </w:r>
      <w:proofErr w:type="spellStart"/>
      <w:r>
        <w:rPr>
          <w:rFonts w:ascii="Arial" w:hAnsi="Arial" w:cs="Arial"/>
          <w:color w:val="auto"/>
          <w:sz w:val="22"/>
          <w:szCs w:val="22"/>
        </w:rPr>
        <w:t>Haematologica</w:t>
      </w:r>
      <w:proofErr w:type="spellEnd"/>
      <w:r>
        <w:rPr>
          <w:rFonts w:ascii="Arial" w:hAnsi="Arial" w:cs="Arial"/>
          <w:color w:val="auto"/>
          <w:sz w:val="22"/>
          <w:szCs w:val="22"/>
        </w:rPr>
        <w:t>, 92(Suppl 2), p121, Abstract #0594.</w:t>
      </w:r>
    </w:p>
    <w:p w14:paraId="3C1D76A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CLL: A 10-year single center experience. Poster presentation at the American Society of Hematology 49th Annual Meeting, Atlanta, GA, USA, 2007. Blood, 110(11), p285b, Abstract #5026.</w:t>
      </w:r>
    </w:p>
    <w:p w14:paraId="515E4022"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26-case retrospective review. Poster presentation at the American College of Rheumatology Annual Meeting, Boston, MA, USA, 2007. Arthritis &amp; Rheumatism, 56(9 Suppl), pS589, Abstract #2032.</w:t>
      </w:r>
    </w:p>
    <w:p w14:paraId="27CF332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evaluation of autoimmune cytopenias in chronic lymphocytic leukemia: A single center experience. Poster presentation at the European Hematology Association 13th Congress, Copenhagen, Denmark, 2008. </w:t>
      </w:r>
      <w:proofErr w:type="spellStart"/>
      <w:r>
        <w:rPr>
          <w:rFonts w:ascii="Arial" w:hAnsi="Arial" w:cs="Arial"/>
          <w:color w:val="auto"/>
          <w:sz w:val="22"/>
          <w:szCs w:val="22"/>
        </w:rPr>
        <w:t>Haematologica</w:t>
      </w:r>
      <w:proofErr w:type="spellEnd"/>
      <w:r>
        <w:rPr>
          <w:rFonts w:ascii="Arial" w:hAnsi="Arial" w:cs="Arial"/>
          <w:color w:val="auto"/>
          <w:sz w:val="22"/>
          <w:szCs w:val="22"/>
        </w:rPr>
        <w:t>, 93(Suppl 1), p130, Abstract #0671.</w:t>
      </w:r>
    </w:p>
    <w:p w14:paraId="52EAB1CA"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CLL: Retrospective analysis of 26 patients. Poster presentation at the </w:t>
      </w:r>
      <w:r>
        <w:rPr>
          <w:rFonts w:ascii="Arial" w:hAnsi="Arial" w:cs="Arial"/>
          <w:color w:val="auto"/>
          <w:sz w:val="22"/>
          <w:szCs w:val="22"/>
        </w:rPr>
        <w:lastRenderedPageBreak/>
        <w:t>American Society of Hematology 50th Annual Meeting, San Francisco, CA, USA, 2008. Blood, 112(11), p289b, Abstract #5051.</w:t>
      </w:r>
    </w:p>
    <w:p w14:paraId="10B382EE"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Clinical characteristics and outcomes. Poster presentation at the European League Against Rheumatism Annual Congress, Paris, France, 2008. Ann Rheum Dis, 67(Suppl 1), p271, Abstract #SAT0283.</w:t>
      </w:r>
    </w:p>
    <w:p w14:paraId="51B29131"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Turkey. Poster presentation at the American College of Rheumatology Annual Meeting, San Francisco, CA, USA, 2008. Arthritis &amp; Rheumatism, 58(9 Suppl), pS501, Abstract #1785.</w:t>
      </w:r>
    </w:p>
    <w:p w14:paraId="4A78EF80"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experience from a tertiary center. Poster presentation at the European League Against Rheumatism Annual Congress, Copenhagen, Denmark, 2009. Ann Rheum Dis, 68(Suppl 3), p292, Abstract #FRI0251.</w:t>
      </w:r>
    </w:p>
    <w:p w14:paraId="1C88CE27"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analysis of autoimmune cytopenias in chronic lymphocytic leukemia. Poster presentation at the American College of Rheumatology Annual Meeting, Philadelphia, PA, USA, 2009. Arthritis &amp; Rheumatism, 60(10 Suppl), pS561, Abstract #1948.</w:t>
      </w:r>
    </w:p>
    <w:p w14:paraId="4759810A"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The frequency and characteristics of autoimmune hemolytic anemia in CLL: Experience from Turkey. Poster presentation at the European Hematology Association 14th Congress, Berlin, Germany, 2009. </w:t>
      </w:r>
      <w:proofErr w:type="spellStart"/>
      <w:r>
        <w:rPr>
          <w:rFonts w:ascii="Arial" w:hAnsi="Arial" w:cs="Arial"/>
          <w:color w:val="auto"/>
          <w:sz w:val="22"/>
          <w:szCs w:val="22"/>
        </w:rPr>
        <w:t>Haematologica</w:t>
      </w:r>
      <w:proofErr w:type="spellEnd"/>
      <w:r>
        <w:rPr>
          <w:rFonts w:ascii="Arial" w:hAnsi="Arial" w:cs="Arial"/>
          <w:color w:val="auto"/>
          <w:sz w:val="22"/>
          <w:szCs w:val="22"/>
        </w:rPr>
        <w:t>, 94(Suppl 2), p118, Abstract #0512.</w:t>
      </w:r>
    </w:p>
    <w:p w14:paraId="4FB8326D"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CLL: 26-case retrospective review. Poster presentation at the American Society of Hematology 51st Annual Meeting, New Orleans, LA, USA, 2009. Blood, 114(22), p294b, Abstract #5067.</w:t>
      </w:r>
    </w:p>
    <w:p w14:paraId="6873589C"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analysis of autoimmune cytopenias in chronic lymphocytic leukemia. Poster presentation at the European Hematology Association 15th Congress, Barcelona, Spain, 2010. </w:t>
      </w:r>
      <w:proofErr w:type="spellStart"/>
      <w:r>
        <w:rPr>
          <w:rFonts w:ascii="Arial" w:hAnsi="Arial" w:cs="Arial"/>
          <w:color w:val="auto"/>
          <w:sz w:val="22"/>
          <w:szCs w:val="22"/>
        </w:rPr>
        <w:t>Haematologica</w:t>
      </w:r>
      <w:proofErr w:type="spellEnd"/>
      <w:r>
        <w:rPr>
          <w:rFonts w:ascii="Arial" w:hAnsi="Arial" w:cs="Arial"/>
          <w:color w:val="auto"/>
          <w:sz w:val="22"/>
          <w:szCs w:val="22"/>
        </w:rPr>
        <w:t>, 95(Suppl 2), p120, Abstract #0541.</w:t>
      </w:r>
    </w:p>
    <w:p w14:paraId="2C1B50C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Turkey. Poster presentation at the American Society of Hematology 52nd Annual Meeting, Orlando, FL, USA, 2010. Blood, 116(21), p295b, Abstract #5071.</w:t>
      </w:r>
    </w:p>
    <w:p w14:paraId="2EF6E904"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Clinical evaluation of 26 cases. Poster presentation at the European League Against Rheumatism Annual Congress, Rome, Italy, 2010. Ann Rheum Dis, 69(Suppl 3), p274, Abstract #SAT0276.</w:t>
      </w:r>
    </w:p>
    <w:p w14:paraId="5156088E"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experience from Turkey. Poster presentation at the American College of Rheumatology Annual Meeting, Atlanta, GA, USA, 2010. Arthritis &amp; Rheumatism, 62(10 Suppl), pS523, Abstract #1691.</w:t>
      </w:r>
    </w:p>
    <w:p w14:paraId="6C932213"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center in Turkey. Poster presentation at the European League Against Rheumatism Annual Congress, London, United Kingdom, 2011. Ann Rheum Dis, 70(Suppl 3), p297, Abstract #FRI0278.</w:t>
      </w:r>
    </w:p>
    <w:p w14:paraId="638F21B8"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single-center retrospective </w:t>
      </w:r>
      <w:r>
        <w:rPr>
          <w:rFonts w:ascii="Arial" w:hAnsi="Arial" w:cs="Arial"/>
          <w:color w:val="auto"/>
          <w:sz w:val="22"/>
          <w:szCs w:val="22"/>
        </w:rPr>
        <w:lastRenderedPageBreak/>
        <w:t>study. Poster presentation at the American College of Rheumatology Annual Meeting, Chicago, IL, USA, 2011. Arthritis &amp; Rheumatism, 63(10 Suppl), pS554, Abstract #1937.</w:t>
      </w:r>
    </w:p>
    <w:p w14:paraId="050D8290"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CLL: Retrospective analysis of 26 patients from a tertiary center. Poster presentation at the European Hematology Association 16th Congress, London, United Kingdom, 2011. </w:t>
      </w:r>
      <w:proofErr w:type="spellStart"/>
      <w:r>
        <w:rPr>
          <w:rFonts w:ascii="Arial" w:hAnsi="Arial" w:cs="Arial"/>
          <w:color w:val="auto"/>
          <w:sz w:val="22"/>
          <w:szCs w:val="22"/>
        </w:rPr>
        <w:t>Haematologica</w:t>
      </w:r>
      <w:proofErr w:type="spellEnd"/>
      <w:r>
        <w:rPr>
          <w:rFonts w:ascii="Arial" w:hAnsi="Arial" w:cs="Arial"/>
          <w:color w:val="auto"/>
          <w:sz w:val="22"/>
          <w:szCs w:val="22"/>
        </w:rPr>
        <w:t>, 96(Suppl 2), p122, Abstract #0557.</w:t>
      </w:r>
    </w:p>
    <w:p w14:paraId="7256854F"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evaluation of autoimmune cytopenias in chronic lymphocytic leukemia: A single center experience. Poster presentation at the American Society of Hematology 53rd Annual Meeting, San Diego, CA, USA, 2011. Blood, 118(21), p290b, Abstract #5058.</w:t>
      </w:r>
    </w:p>
    <w:p w14:paraId="7C450DF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Analysis of 26 cases. Poster presentation at the European Hematology Association 17th Congress, Amsterdam, The Netherlands, 2012. </w:t>
      </w:r>
      <w:proofErr w:type="spellStart"/>
      <w:r>
        <w:rPr>
          <w:rFonts w:ascii="Arial" w:hAnsi="Arial" w:cs="Arial"/>
          <w:color w:val="auto"/>
          <w:sz w:val="22"/>
          <w:szCs w:val="22"/>
        </w:rPr>
        <w:t>Haematologica</w:t>
      </w:r>
      <w:proofErr w:type="spellEnd"/>
      <w:r>
        <w:rPr>
          <w:rFonts w:ascii="Arial" w:hAnsi="Arial" w:cs="Arial"/>
          <w:color w:val="auto"/>
          <w:sz w:val="22"/>
          <w:szCs w:val="22"/>
        </w:rPr>
        <w:t>, 97(Suppl 1), p124, Abstract #0584.</w:t>
      </w:r>
    </w:p>
    <w:p w14:paraId="0036076A"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CLL: Retrospective experience of a tertiary center. Poster presentation at the American Society of Hematology 54th Annual Meeting, Atlanta, GA, USA, 2012. Blood, 120(21), p288b, Abstract #5048.</w:t>
      </w:r>
    </w:p>
    <w:p w14:paraId="33C72E06"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Clinical and laboratory features. Poster presentation at the European League Against Rheumatism Annual Congress, Berlin, Germany, 2012. Ann Rheum Dis, 71(Suppl 3), p281, Abstract #SAT0265.</w:t>
      </w:r>
    </w:p>
    <w:p w14:paraId="7B3D5EB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of 26 patients. Poster presentation at the American College of Rheumatology Annual Meeting, Washington, DC, USA, 2012. Arthritis &amp; Rheumatism, 64(10 Suppl), pS525, Abstract #1678.</w:t>
      </w:r>
    </w:p>
    <w:p w14:paraId="7C67861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evaluation of autoimmune cytopenias in chronic lymphocytic leukemia: A tertiary center experience. Poster presentation at the European League Against Rheumatism Annual Congress, Madrid, Spain, 2013. Ann Rheum Dis, 72(Suppl 3), p298, Abstract #FRI0268.</w:t>
      </w:r>
    </w:p>
    <w:p w14:paraId="2A902B0D"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Poster presentation at the American College of Rheumatology Annual Meeting, San Diego, CA, USA, 2013. Arthritis &amp; Rheumatism, 65(10 Suppl), pS547, Abstract #1891.</w:t>
      </w:r>
    </w:p>
    <w:p w14:paraId="77D04D96"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evaluation of autoimmune cytopenias in chronic lymphocytic leukemia. Poster presentation at the European Hematology Association 18th Congress, Stockholm, Sweden, 2013. </w:t>
      </w:r>
      <w:proofErr w:type="spellStart"/>
      <w:r>
        <w:rPr>
          <w:rFonts w:ascii="Arial" w:hAnsi="Arial" w:cs="Arial"/>
          <w:color w:val="auto"/>
          <w:sz w:val="22"/>
          <w:szCs w:val="22"/>
        </w:rPr>
        <w:t>Haematologica</w:t>
      </w:r>
      <w:proofErr w:type="spellEnd"/>
      <w:r>
        <w:rPr>
          <w:rFonts w:ascii="Arial" w:hAnsi="Arial" w:cs="Arial"/>
          <w:color w:val="auto"/>
          <w:sz w:val="22"/>
          <w:szCs w:val="22"/>
        </w:rPr>
        <w:t>, 98(Suppl 1), p120, Abstract #0531.</w:t>
      </w:r>
    </w:p>
    <w:p w14:paraId="0D3D78B8"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single center experience. Poster presentation at the American Society of Hematology 55th Annual Meeting, New Orleans, LA, USA, 2013. Blood, 122(21), p292b, Abstract #5062.</w:t>
      </w:r>
    </w:p>
    <w:p w14:paraId="0A4CDCD3"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of 26 cases. Poster presentation at the European Hematology Association 19th Congress, Milan, Italy, 2014. </w:t>
      </w:r>
      <w:proofErr w:type="spellStart"/>
      <w:r>
        <w:rPr>
          <w:rFonts w:ascii="Arial" w:hAnsi="Arial" w:cs="Arial"/>
          <w:color w:val="auto"/>
          <w:sz w:val="22"/>
          <w:szCs w:val="22"/>
        </w:rPr>
        <w:t>Haematologica</w:t>
      </w:r>
      <w:proofErr w:type="spellEnd"/>
      <w:r>
        <w:rPr>
          <w:rFonts w:ascii="Arial" w:hAnsi="Arial" w:cs="Arial"/>
          <w:color w:val="auto"/>
          <w:sz w:val="22"/>
          <w:szCs w:val="22"/>
        </w:rPr>
        <w:t>, 99(Suppl 1), p127, Abstract #0603.</w:t>
      </w:r>
    </w:p>
    <w:p w14:paraId="41C0440C"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center in Turkey. </w:t>
      </w:r>
      <w:r>
        <w:rPr>
          <w:rFonts w:ascii="Arial" w:hAnsi="Arial" w:cs="Arial"/>
          <w:color w:val="auto"/>
          <w:sz w:val="22"/>
          <w:szCs w:val="22"/>
        </w:rPr>
        <w:lastRenderedPageBreak/>
        <w:t>Poster presentation at the American Society of Hematology 56th Annual Meeting, San Francisco, CA, USA, 2014. Blood, 124(21), p295b, Abstract #5072.</w:t>
      </w:r>
    </w:p>
    <w:p w14:paraId="07FF5F72"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care center. Poster presentation at the European League Against Rheumatism Annual Congress, Paris, France, 2014. Ann Rheum Dis, 73(Suppl 2), p290, Abstract #SAT0274.</w:t>
      </w:r>
    </w:p>
    <w:p w14:paraId="6AFD5F25"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review of 26 cases. Poster presentation at the American College of Rheumatology Annual Meeting, Boston, MA, USA, 2014. Arthritis &amp; Rheumatology, 66(11 Suppl), pS531, Abstract #1679.</w:t>
      </w:r>
    </w:p>
    <w:p w14:paraId="1537FA44"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Clinical features and outcomes. Poster presentation at the European League Against Rheumatism Annual Congress, Rome, Italy, 2015. Ann Rheum Dis, 74(Suppl 2), p275, Abstract #SAT0281.</w:t>
      </w:r>
    </w:p>
    <w:p w14:paraId="1F88C4DE"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Poster presentation at the American College of Rheumatology Annual Meeting, San Francisco, CA, USA, 2015. Arthritis &amp; Rheumatology, 67(11 Suppl), pS560, Abstract #1972.</w:t>
      </w:r>
    </w:p>
    <w:p w14:paraId="5CF53B0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of 26 cases. Poster presentation at the European Hematology Association 20th Congress, Vienna, Austria, 2015. </w:t>
      </w:r>
      <w:proofErr w:type="spellStart"/>
      <w:r>
        <w:rPr>
          <w:rFonts w:ascii="Arial" w:hAnsi="Arial" w:cs="Arial"/>
          <w:color w:val="auto"/>
          <w:sz w:val="22"/>
          <w:szCs w:val="22"/>
        </w:rPr>
        <w:t>Haematologica</w:t>
      </w:r>
      <w:proofErr w:type="spellEnd"/>
      <w:r>
        <w:rPr>
          <w:rFonts w:ascii="Arial" w:hAnsi="Arial" w:cs="Arial"/>
          <w:color w:val="auto"/>
          <w:sz w:val="22"/>
          <w:szCs w:val="22"/>
        </w:rPr>
        <w:t>, 100(Suppl 1), p126, Abstract #0591.</w:t>
      </w:r>
    </w:p>
    <w:p w14:paraId="46E69F90"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center. Poster presentation at the American Society of Hematology 57th Annual Meeting, Orlando, FL, USA, 2015. Blood, 126(23), p294b, Abstract #5068.</w:t>
      </w:r>
    </w:p>
    <w:p w14:paraId="1884223E"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Balci MA,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Pamuk GE. The Epidemiology of Anti-Neutrophil Cytoplasmic Antibody-Associated Vasculitis in the Northeastern Part of Turkey. Poster presentation at the 17th International Vasculitis and ANCA Workshop, London, UK, Nephron, Volume 129, Supplement 2, p187, P143, 2015.</w:t>
      </w:r>
    </w:p>
    <w:p w14:paraId="20227094"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Balci MA,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The Epidemiological and Clinical Features of Systemic Lupus Erythematosus Patients Followed Up at a Single Center in the Northwestern Part of Turkey. Oral presentation at </w:t>
      </w:r>
      <w:proofErr w:type="gramStart"/>
      <w:r>
        <w:rPr>
          <w:rFonts w:ascii="Arial" w:hAnsi="Arial" w:cs="Arial"/>
          <w:color w:val="auto"/>
          <w:sz w:val="22"/>
          <w:szCs w:val="22"/>
        </w:rPr>
        <w:t>The</w:t>
      </w:r>
      <w:proofErr w:type="gramEnd"/>
      <w:r>
        <w:rPr>
          <w:rFonts w:ascii="Arial" w:hAnsi="Arial" w:cs="Arial"/>
          <w:color w:val="auto"/>
          <w:sz w:val="22"/>
          <w:szCs w:val="22"/>
        </w:rPr>
        <w:t xml:space="preserve"> 35th Korean College of Rheumatology Annual Scientific Meeting and the 9th International Symposium, Seoul, South Korea, Journal of Rheumatic Diseases, Volume 22, Supplement 1, pS11, O-15-06, 2015.</w:t>
      </w:r>
    </w:p>
    <w:p w14:paraId="64459F40"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Calayir GB,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Prevalences of Anti-Neutrophil Cytoplasmic Antibody-Associated Vasculitis in the Northwestern Part of Turkey. Poster presentation at </w:t>
      </w:r>
      <w:proofErr w:type="gramStart"/>
      <w:r>
        <w:rPr>
          <w:rFonts w:ascii="Arial" w:hAnsi="Arial" w:cs="Arial"/>
          <w:color w:val="auto"/>
          <w:sz w:val="22"/>
          <w:szCs w:val="22"/>
        </w:rPr>
        <w:t>The</w:t>
      </w:r>
      <w:proofErr w:type="gramEnd"/>
      <w:r>
        <w:rPr>
          <w:rFonts w:ascii="Arial" w:hAnsi="Arial" w:cs="Arial"/>
          <w:color w:val="auto"/>
          <w:sz w:val="22"/>
          <w:szCs w:val="22"/>
        </w:rPr>
        <w:t xml:space="preserve"> 35th Korean College of Rheumatology Annual Scientific Meeting and the 9th International Symposium, Seoul, South Korea, Journal of Rheumatic Diseases, Volume 22, Supplement 1, pS242, Poster #74, 2015.</w:t>
      </w:r>
    </w:p>
    <w:p w14:paraId="5DFB5103"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Cetin P, Solmaz D, </w:t>
      </w:r>
      <w:proofErr w:type="spellStart"/>
      <w:r>
        <w:rPr>
          <w:rFonts w:ascii="Arial" w:hAnsi="Arial" w:cs="Arial"/>
          <w:color w:val="auto"/>
          <w:sz w:val="22"/>
          <w:szCs w:val="22"/>
        </w:rPr>
        <w:t>Ertenli</w:t>
      </w:r>
      <w:proofErr w:type="spellEnd"/>
      <w:r>
        <w:rPr>
          <w:rFonts w:ascii="Arial" w:hAnsi="Arial" w:cs="Arial"/>
          <w:color w:val="auto"/>
          <w:sz w:val="22"/>
          <w:szCs w:val="22"/>
        </w:rPr>
        <w:t xml:space="preserve"> I, Akar S, Karaaslan Y, et al. Work Productivity in Rheumatoid Arthritis: Analysis from a Multicenter Turkish Study. Poster presentation at the Annual European Congress of Rheumatology, Rome, Italy, Ann Rheum Dis, Volume 74, Supplement 2, Poster #233, THU0110, 2015.</w:t>
      </w:r>
    </w:p>
    <w:p w14:paraId="0D5FB61C"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Ozen S, Bas S, Unal AU, </w:t>
      </w:r>
      <w:proofErr w:type="spellStart"/>
      <w:r>
        <w:rPr>
          <w:rFonts w:ascii="Arial" w:hAnsi="Arial" w:cs="Arial"/>
          <w:color w:val="auto"/>
          <w:sz w:val="22"/>
          <w:szCs w:val="22"/>
        </w:rPr>
        <w:t>Kimyon</w:t>
      </w:r>
      <w:proofErr w:type="spellEnd"/>
      <w:r>
        <w:rPr>
          <w:rFonts w:ascii="Arial" w:hAnsi="Arial" w:cs="Arial"/>
          <w:color w:val="auto"/>
          <w:sz w:val="22"/>
          <w:szCs w:val="22"/>
        </w:rPr>
        <w:t xml:space="preserve"> G, Onat AM, Murat S, Keskin H, Sahin A, Can M, </w:t>
      </w:r>
      <w:proofErr w:type="spellStart"/>
      <w:r>
        <w:rPr>
          <w:rFonts w:ascii="Arial" w:hAnsi="Arial" w:cs="Arial"/>
          <w:color w:val="auto"/>
          <w:sz w:val="22"/>
          <w:szCs w:val="22"/>
        </w:rPr>
        <w:t>Mengi</w:t>
      </w:r>
      <w:proofErr w:type="spellEnd"/>
      <w:r>
        <w:rPr>
          <w:rFonts w:ascii="Arial" w:hAnsi="Arial" w:cs="Arial"/>
          <w:color w:val="auto"/>
          <w:sz w:val="22"/>
          <w:szCs w:val="22"/>
        </w:rPr>
        <w:t xml:space="preserve"> A, Yilmaz S, </w:t>
      </w:r>
      <w:proofErr w:type="spellStart"/>
      <w:r>
        <w:rPr>
          <w:rFonts w:ascii="Arial" w:hAnsi="Arial" w:cs="Arial"/>
          <w:color w:val="auto"/>
          <w:sz w:val="22"/>
          <w:szCs w:val="22"/>
        </w:rPr>
        <w:t>Balkarli</w:t>
      </w:r>
      <w:proofErr w:type="spellEnd"/>
      <w:r>
        <w:rPr>
          <w:rFonts w:ascii="Arial" w:hAnsi="Arial" w:cs="Arial"/>
          <w:color w:val="auto"/>
          <w:sz w:val="22"/>
          <w:szCs w:val="22"/>
        </w:rPr>
        <w:t xml:space="preserve"> A, </w:t>
      </w:r>
      <w:proofErr w:type="spellStart"/>
      <w:r>
        <w:rPr>
          <w:rFonts w:ascii="Arial" w:hAnsi="Arial" w:cs="Arial"/>
          <w:color w:val="auto"/>
          <w:sz w:val="22"/>
          <w:szCs w:val="22"/>
        </w:rPr>
        <w:t>Cobankara</w:t>
      </w:r>
      <w:proofErr w:type="spellEnd"/>
      <w:r>
        <w:rPr>
          <w:rFonts w:ascii="Arial" w:hAnsi="Arial" w:cs="Arial"/>
          <w:color w:val="auto"/>
          <w:sz w:val="22"/>
          <w:szCs w:val="22"/>
        </w:rPr>
        <w:t xml:space="preserve"> V, </w:t>
      </w:r>
      <w:r>
        <w:rPr>
          <w:rFonts w:ascii="Arial" w:hAnsi="Arial" w:cs="Arial"/>
          <w:b/>
          <w:bCs/>
          <w:color w:val="auto"/>
          <w:sz w:val="22"/>
          <w:szCs w:val="22"/>
        </w:rPr>
        <w:t>Pamuk ON,</w:t>
      </w:r>
      <w:r>
        <w:rPr>
          <w:rFonts w:ascii="Arial" w:hAnsi="Arial" w:cs="Arial"/>
          <w:color w:val="auto"/>
          <w:sz w:val="22"/>
          <w:szCs w:val="22"/>
        </w:rPr>
        <w:t xml:space="preserve"> et al. Validation of New 2012 EULAR/ACR Classification Criteria for Polymyalgia Rheumatica: Comparison with the Previous Criteria in a Prospective Multi-Center Study. Poster presentation at the Annual European Congress of Rheumatology, Rome, Italy, Ann Rheum Dis, Volume 74, Supplement 2, Poster #520, FRI0265, 2015.</w:t>
      </w:r>
    </w:p>
    <w:p w14:paraId="2BDA17B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sidRPr="001D2298">
        <w:rPr>
          <w:rFonts w:ascii="Arial" w:hAnsi="Arial" w:cs="Arial"/>
          <w:color w:val="auto"/>
          <w:sz w:val="22"/>
          <w:szCs w:val="22"/>
          <w:lang w:val="fr-FR"/>
        </w:rPr>
        <w:lastRenderedPageBreak/>
        <w:t xml:space="preserve">Solmaz D, Cetin P, </w:t>
      </w:r>
      <w:r w:rsidRPr="001D2298">
        <w:rPr>
          <w:rFonts w:ascii="Arial" w:hAnsi="Arial" w:cs="Arial"/>
          <w:b/>
          <w:bCs/>
          <w:color w:val="auto"/>
          <w:sz w:val="22"/>
          <w:szCs w:val="22"/>
          <w:lang w:val="fr-FR"/>
        </w:rPr>
        <w:t>Pamuk ON,</w:t>
      </w:r>
      <w:r w:rsidRPr="001D2298">
        <w:rPr>
          <w:rFonts w:ascii="Arial" w:hAnsi="Arial" w:cs="Arial"/>
          <w:color w:val="auto"/>
          <w:sz w:val="22"/>
          <w:szCs w:val="22"/>
          <w:lang w:val="fr-FR"/>
        </w:rPr>
        <w:t xml:space="preserve"> </w:t>
      </w:r>
      <w:proofErr w:type="spellStart"/>
      <w:r w:rsidRPr="001D2298">
        <w:rPr>
          <w:rFonts w:ascii="Arial" w:hAnsi="Arial" w:cs="Arial"/>
          <w:color w:val="auto"/>
          <w:sz w:val="22"/>
          <w:szCs w:val="22"/>
          <w:lang w:val="fr-FR"/>
        </w:rPr>
        <w:t>Cefle</w:t>
      </w:r>
      <w:proofErr w:type="spellEnd"/>
      <w:r w:rsidRPr="001D2298">
        <w:rPr>
          <w:rFonts w:ascii="Arial" w:hAnsi="Arial" w:cs="Arial"/>
          <w:color w:val="auto"/>
          <w:sz w:val="22"/>
          <w:szCs w:val="22"/>
          <w:lang w:val="fr-FR"/>
        </w:rPr>
        <w:t xml:space="preserve"> A, Keser G, Ozturk MA, et al. </w:t>
      </w:r>
      <w:r>
        <w:rPr>
          <w:rFonts w:ascii="Arial" w:hAnsi="Arial" w:cs="Arial"/>
          <w:color w:val="auto"/>
          <w:sz w:val="22"/>
          <w:szCs w:val="22"/>
        </w:rPr>
        <w:t>The Impact of Ankylosing Spondylitis in Turkey on Productivity at Work Outside Home and within the Household. Poster presentation at the Annual European Congress of Rheumatology, Rome, Italy, Ann Rheum Dis, Volume 74, Supplement 2, Poster #746, SAT0241, 2015.</w:t>
      </w:r>
    </w:p>
    <w:p w14:paraId="68CD2651"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Balci MA,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Pamuk GE. The Epidemiological and Clinical Features of Systemic Lupus Erythematosus Patients Followed Up at a Single Center in Northwestern Turkey. Poster presentation at the Annual European Congress of Rheumatology, Rome, Italy, Ann Rheum Dis, Volume 74, Supplement 2, Poster #810, SAT0416, 2015.</w:t>
      </w:r>
    </w:p>
    <w:p w14:paraId="2143D2E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Gedik M. Increased Serum Tie-2 Level in Systemic Lupus Erythematosus Patients and Related Factors. Poster presentation at the Annual European Congress of Rheumatology, Rome, Italy, Ann Rheum Dis, Volume 74, Supplement 2, Poster #953, AB0187, 2015.</w:t>
      </w:r>
    </w:p>
    <w:p w14:paraId="41FEF42F"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Kalyoncu U, Aydin SZ, </w:t>
      </w:r>
      <w:proofErr w:type="spellStart"/>
      <w:r>
        <w:rPr>
          <w:rFonts w:ascii="Arial" w:hAnsi="Arial" w:cs="Arial"/>
          <w:color w:val="auto"/>
          <w:sz w:val="22"/>
          <w:szCs w:val="22"/>
        </w:rPr>
        <w:t>Dalkilic</w:t>
      </w:r>
      <w:proofErr w:type="spellEnd"/>
      <w:r>
        <w:rPr>
          <w:rFonts w:ascii="Arial" w:hAnsi="Arial" w:cs="Arial"/>
          <w:color w:val="auto"/>
          <w:sz w:val="22"/>
          <w:szCs w:val="22"/>
        </w:rPr>
        <w:t xml:space="preserve"> E, </w:t>
      </w:r>
      <w:proofErr w:type="spellStart"/>
      <w:r>
        <w:rPr>
          <w:rFonts w:ascii="Arial" w:hAnsi="Arial" w:cs="Arial"/>
          <w:color w:val="auto"/>
          <w:sz w:val="22"/>
          <w:szCs w:val="22"/>
        </w:rPr>
        <w:t>Kasifoglu</w:t>
      </w:r>
      <w:proofErr w:type="spellEnd"/>
      <w:r>
        <w:rPr>
          <w:rFonts w:ascii="Arial" w:hAnsi="Arial" w:cs="Arial"/>
          <w:color w:val="auto"/>
          <w:sz w:val="22"/>
          <w:szCs w:val="22"/>
        </w:rPr>
        <w:t xml:space="preserve"> T, </w:t>
      </w:r>
      <w:proofErr w:type="spellStart"/>
      <w:r>
        <w:rPr>
          <w:rFonts w:ascii="Arial" w:hAnsi="Arial" w:cs="Arial"/>
          <w:color w:val="auto"/>
          <w:sz w:val="22"/>
          <w:szCs w:val="22"/>
        </w:rPr>
        <w:t>Kisacik</w:t>
      </w:r>
      <w:proofErr w:type="spellEnd"/>
      <w:r>
        <w:rPr>
          <w:rFonts w:ascii="Arial" w:hAnsi="Arial" w:cs="Arial"/>
          <w:color w:val="auto"/>
          <w:sz w:val="22"/>
          <w:szCs w:val="22"/>
        </w:rPr>
        <w:t xml:space="preserve"> B, </w:t>
      </w:r>
      <w:r>
        <w:rPr>
          <w:rFonts w:ascii="Arial" w:hAnsi="Arial" w:cs="Arial"/>
          <w:b/>
          <w:bCs/>
          <w:color w:val="auto"/>
          <w:sz w:val="22"/>
          <w:szCs w:val="22"/>
        </w:rPr>
        <w:t>Pamuk ON,</w:t>
      </w:r>
      <w:r>
        <w:rPr>
          <w:rFonts w:ascii="Arial" w:hAnsi="Arial" w:cs="Arial"/>
          <w:color w:val="auto"/>
          <w:sz w:val="22"/>
          <w:szCs w:val="22"/>
        </w:rPr>
        <w:t xml:space="preserve"> et al. Dose Escalation and Switching Patterns of Anti-TNF Drugs in Rheumatoid Arthritis: A Retrospective Chart-Review Study in Turkey. Poster presentation at the Annual European Congress of Rheumatology, Rome, Italy, Ann Rheum Dis, Volume 74, Supplement 2, Poster #1039, AB0432, 2015.</w:t>
      </w:r>
    </w:p>
    <w:p w14:paraId="6CEA8A1C"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Saritas F, </w:t>
      </w:r>
      <w:r>
        <w:rPr>
          <w:rFonts w:ascii="Arial" w:hAnsi="Arial" w:cs="Arial"/>
          <w:b/>
          <w:bCs/>
          <w:color w:val="auto"/>
          <w:sz w:val="22"/>
          <w:szCs w:val="22"/>
        </w:rPr>
        <w:t>Pamuk ON,</w:t>
      </w:r>
      <w:r>
        <w:rPr>
          <w:rFonts w:ascii="Arial" w:hAnsi="Arial" w:cs="Arial"/>
          <w:color w:val="auto"/>
          <w:sz w:val="22"/>
          <w:szCs w:val="22"/>
        </w:rPr>
        <w:t xml:space="preserve">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The Epidemiology of Takayasu Arteritis: A Hospital-Based Study from the Northwestern Part of Turkey. Poster presentation at the Annual European Congress of Rheumatology, Rome, Italy, Ann Rheum Dis, Volume 74, Supplement 2, Poster #1114, AB0643, 2015.</w:t>
      </w:r>
    </w:p>
    <w:p w14:paraId="7CC1489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Onat AM, Zengin O, Balci MA, </w:t>
      </w:r>
      <w:proofErr w:type="spellStart"/>
      <w:r>
        <w:rPr>
          <w:rFonts w:ascii="Arial" w:hAnsi="Arial" w:cs="Arial"/>
          <w:color w:val="auto"/>
          <w:sz w:val="22"/>
          <w:szCs w:val="22"/>
        </w:rPr>
        <w:t>Kimyon</w:t>
      </w:r>
      <w:proofErr w:type="spellEnd"/>
      <w:r>
        <w:rPr>
          <w:rFonts w:ascii="Arial" w:hAnsi="Arial" w:cs="Arial"/>
          <w:color w:val="auto"/>
          <w:sz w:val="22"/>
          <w:szCs w:val="22"/>
        </w:rPr>
        <w:t xml:space="preserve"> G, </w:t>
      </w:r>
      <w:proofErr w:type="spellStart"/>
      <w:r>
        <w:rPr>
          <w:rFonts w:ascii="Arial" w:hAnsi="Arial" w:cs="Arial"/>
          <w:color w:val="auto"/>
          <w:sz w:val="22"/>
          <w:szCs w:val="22"/>
        </w:rPr>
        <w:t>Kisacik</w:t>
      </w:r>
      <w:proofErr w:type="spellEnd"/>
      <w:r>
        <w:rPr>
          <w:rFonts w:ascii="Arial" w:hAnsi="Arial" w:cs="Arial"/>
          <w:color w:val="auto"/>
          <w:sz w:val="22"/>
          <w:szCs w:val="22"/>
        </w:rPr>
        <w:t xml:space="preserve"> B, </w:t>
      </w:r>
      <w:r>
        <w:rPr>
          <w:rFonts w:ascii="Arial" w:hAnsi="Arial" w:cs="Arial"/>
          <w:b/>
          <w:bCs/>
          <w:color w:val="auto"/>
          <w:sz w:val="22"/>
          <w:szCs w:val="22"/>
        </w:rPr>
        <w:t>Pamuk ON.</w:t>
      </w:r>
      <w:r>
        <w:rPr>
          <w:rFonts w:ascii="Arial" w:hAnsi="Arial" w:cs="Arial"/>
          <w:color w:val="auto"/>
          <w:sz w:val="22"/>
          <w:szCs w:val="22"/>
        </w:rPr>
        <w:t xml:space="preserve"> The Survival and Prognostic Factors of Patients with Systemic Sclerosis: Experience of Two Centers. Poster presentation at the Annual European Congress of Rheumatology, Rome, Italy, Ann Rheum Dis, Volume 74, Supplement 2, Poster #1122, AB0670, 2015.</w:t>
      </w:r>
    </w:p>
    <w:p w14:paraId="1E0B6D01"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Oksuz</w:t>
      </w:r>
      <w:proofErr w:type="spellEnd"/>
      <w:r>
        <w:rPr>
          <w:rFonts w:ascii="Arial" w:hAnsi="Arial" w:cs="Arial"/>
          <w:color w:val="auto"/>
          <w:sz w:val="22"/>
          <w:szCs w:val="22"/>
        </w:rPr>
        <w:t xml:space="preserve"> MF, Balci MA,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Ozen T, </w:t>
      </w:r>
      <w:proofErr w:type="spellStart"/>
      <w:r>
        <w:rPr>
          <w:rFonts w:ascii="Arial" w:hAnsi="Arial" w:cs="Arial"/>
          <w:color w:val="auto"/>
          <w:sz w:val="22"/>
          <w:szCs w:val="22"/>
        </w:rPr>
        <w:t>Dalkilic</w:t>
      </w:r>
      <w:proofErr w:type="spellEnd"/>
      <w:r>
        <w:rPr>
          <w:rFonts w:ascii="Arial" w:hAnsi="Arial" w:cs="Arial"/>
          <w:color w:val="auto"/>
          <w:sz w:val="22"/>
          <w:szCs w:val="22"/>
        </w:rPr>
        <w:t xml:space="preserve"> E, Tufan AN, Pehlivan Y, </w:t>
      </w:r>
      <w:r>
        <w:rPr>
          <w:rFonts w:ascii="Arial" w:hAnsi="Arial" w:cs="Arial"/>
          <w:b/>
          <w:bCs/>
          <w:color w:val="auto"/>
          <w:sz w:val="22"/>
          <w:szCs w:val="22"/>
        </w:rPr>
        <w:t>Pamuk ON.</w:t>
      </w:r>
      <w:r>
        <w:rPr>
          <w:rFonts w:ascii="Arial" w:hAnsi="Arial" w:cs="Arial"/>
          <w:color w:val="auto"/>
          <w:sz w:val="22"/>
          <w:szCs w:val="22"/>
        </w:rPr>
        <w:t xml:space="preserve"> Treatment Satisfaction with Tumor Necrosis Factor-Alpha Inhibitors (Anti-TNF) in Ankylosing Spondylitis. Poster presentation at the Annual European Congress of Rheumatology, Rome, Italy, Ann Rheum Dis, Volume 74, Supplement 2, Poster #1149, AB0748, 2015.</w:t>
      </w:r>
    </w:p>
    <w:p w14:paraId="37617B3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Ozturk MA, Mercan R, Gok K, Onat AM, </w:t>
      </w:r>
      <w:proofErr w:type="spellStart"/>
      <w:r>
        <w:rPr>
          <w:rFonts w:ascii="Arial" w:hAnsi="Arial" w:cs="Arial"/>
          <w:color w:val="auto"/>
          <w:sz w:val="22"/>
          <w:szCs w:val="22"/>
        </w:rPr>
        <w:t>Kisacik</w:t>
      </w:r>
      <w:proofErr w:type="spellEnd"/>
      <w:r>
        <w:rPr>
          <w:rFonts w:ascii="Arial" w:hAnsi="Arial" w:cs="Arial"/>
          <w:color w:val="auto"/>
          <w:sz w:val="22"/>
          <w:szCs w:val="22"/>
        </w:rPr>
        <w:t xml:space="preserve"> B, </w:t>
      </w:r>
      <w:proofErr w:type="spellStart"/>
      <w:r>
        <w:rPr>
          <w:rFonts w:ascii="Arial" w:hAnsi="Arial" w:cs="Arial"/>
          <w:color w:val="auto"/>
          <w:sz w:val="22"/>
          <w:szCs w:val="22"/>
        </w:rPr>
        <w:t>Kimyon</w:t>
      </w:r>
      <w:proofErr w:type="spellEnd"/>
      <w:r>
        <w:rPr>
          <w:rFonts w:ascii="Arial" w:hAnsi="Arial" w:cs="Arial"/>
          <w:color w:val="auto"/>
          <w:sz w:val="22"/>
          <w:szCs w:val="22"/>
        </w:rPr>
        <w:t xml:space="preserve"> G, </w:t>
      </w:r>
      <w:proofErr w:type="spellStart"/>
      <w:r>
        <w:rPr>
          <w:rFonts w:ascii="Arial" w:hAnsi="Arial" w:cs="Arial"/>
          <w:color w:val="auto"/>
          <w:sz w:val="22"/>
          <w:szCs w:val="22"/>
        </w:rPr>
        <w:t>Balkarli</w:t>
      </w:r>
      <w:proofErr w:type="spellEnd"/>
      <w:r>
        <w:rPr>
          <w:rFonts w:ascii="Arial" w:hAnsi="Arial" w:cs="Arial"/>
          <w:color w:val="auto"/>
          <w:sz w:val="22"/>
          <w:szCs w:val="22"/>
        </w:rPr>
        <w:t xml:space="preserve"> A, Kaya A, </w:t>
      </w:r>
      <w:proofErr w:type="spellStart"/>
      <w:r>
        <w:rPr>
          <w:rFonts w:ascii="Arial" w:hAnsi="Arial" w:cs="Arial"/>
          <w:color w:val="auto"/>
          <w:sz w:val="22"/>
          <w:szCs w:val="22"/>
        </w:rPr>
        <w:t>Cobankara</w:t>
      </w:r>
      <w:proofErr w:type="spellEnd"/>
      <w:r>
        <w:rPr>
          <w:rFonts w:ascii="Arial" w:hAnsi="Arial" w:cs="Arial"/>
          <w:color w:val="auto"/>
          <w:sz w:val="22"/>
          <w:szCs w:val="22"/>
        </w:rPr>
        <w:t xml:space="preserve"> V, Balci MA, </w:t>
      </w:r>
      <w:r>
        <w:rPr>
          <w:rFonts w:ascii="Arial" w:hAnsi="Arial" w:cs="Arial"/>
          <w:b/>
          <w:bCs/>
          <w:color w:val="auto"/>
          <w:sz w:val="22"/>
          <w:szCs w:val="22"/>
        </w:rPr>
        <w:t>Pamuk ON</w:t>
      </w:r>
      <w:r>
        <w:rPr>
          <w:rFonts w:ascii="Arial" w:hAnsi="Arial" w:cs="Arial"/>
          <w:color w:val="auto"/>
          <w:sz w:val="22"/>
          <w:szCs w:val="22"/>
        </w:rPr>
        <w:t>, et al. Management of Gout in Different Clinical Specialties in Turkey. Poster presentation at the Annual European Congress of Rheumatology, Rome, Italy, Ann Rheum Dis, Volume 74, Supplement 2, Poster #1206, AB0914, 2015.</w:t>
      </w:r>
    </w:p>
    <w:p w14:paraId="31C1654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Balci MA, </w:t>
      </w:r>
      <w:r>
        <w:rPr>
          <w:rFonts w:ascii="Arial" w:hAnsi="Arial" w:cs="Arial"/>
          <w:b/>
          <w:bCs/>
          <w:color w:val="auto"/>
          <w:sz w:val="22"/>
          <w:szCs w:val="22"/>
        </w:rPr>
        <w:t>Pamuk ON</w:t>
      </w:r>
      <w:r>
        <w:rPr>
          <w:rFonts w:ascii="Arial" w:hAnsi="Arial" w:cs="Arial"/>
          <w:color w:val="auto"/>
          <w:sz w:val="22"/>
          <w:szCs w:val="22"/>
        </w:rPr>
        <w:t xml:space="preserve">, Pamuk GE, </w:t>
      </w:r>
      <w:proofErr w:type="spellStart"/>
      <w:r>
        <w:rPr>
          <w:rFonts w:ascii="Arial" w:hAnsi="Arial" w:cs="Arial"/>
          <w:color w:val="auto"/>
          <w:sz w:val="22"/>
          <w:szCs w:val="22"/>
        </w:rPr>
        <w:t>Uzundere</w:t>
      </w:r>
      <w:proofErr w:type="spellEnd"/>
      <w:r>
        <w:rPr>
          <w:rFonts w:ascii="Arial" w:hAnsi="Arial" w:cs="Arial"/>
          <w:color w:val="auto"/>
          <w:sz w:val="22"/>
          <w:szCs w:val="22"/>
        </w:rPr>
        <w:t xml:space="preserve"> FK,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Epidemiology and Outcome of Adult-Onset Still’s Disease in the Northwestern Thrace Region of Turkey. Poster presentation at the Annual European Congress of Rheumatology, Rome, Italy, Ann Rheum Dis, Volume 74, Supplement 2, Poster #1284, AB1142, 2015.</w:t>
      </w:r>
    </w:p>
    <w:p w14:paraId="6357C66F"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Maden M, </w:t>
      </w:r>
      <w:r>
        <w:rPr>
          <w:rFonts w:ascii="Arial" w:hAnsi="Arial" w:cs="Arial"/>
          <w:b/>
          <w:bCs/>
          <w:color w:val="auto"/>
          <w:sz w:val="22"/>
          <w:szCs w:val="22"/>
        </w:rPr>
        <w:t>Pamuk ON.</w:t>
      </w:r>
      <w:r>
        <w:rPr>
          <w:rFonts w:ascii="Arial" w:hAnsi="Arial" w:cs="Arial"/>
          <w:color w:val="auto"/>
          <w:sz w:val="22"/>
          <w:szCs w:val="22"/>
        </w:rPr>
        <w:t xml:space="preserve"> High Apelin Levels Could Be Used as a Diagnostic Marker in Multiple Myeloma. Poster presentation at the 13th International Conference on Malignant Lymphoma, Lugano, Switzerland, Hematological Oncology, Volume 33, Supplement 1, p255–256, Poster #319, 2015.</w:t>
      </w:r>
    </w:p>
    <w:p w14:paraId="39648883"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Maden M, </w:t>
      </w:r>
      <w:proofErr w:type="spellStart"/>
      <w:r>
        <w:rPr>
          <w:rFonts w:ascii="Arial" w:hAnsi="Arial" w:cs="Arial"/>
          <w:color w:val="auto"/>
          <w:sz w:val="22"/>
          <w:szCs w:val="22"/>
        </w:rPr>
        <w:t>Uyanik</w:t>
      </w:r>
      <w:proofErr w:type="spellEnd"/>
      <w:r>
        <w:rPr>
          <w:rFonts w:ascii="Arial" w:hAnsi="Arial" w:cs="Arial"/>
          <w:color w:val="auto"/>
          <w:sz w:val="22"/>
          <w:szCs w:val="22"/>
        </w:rPr>
        <w:t xml:space="preserve"> MS, </w:t>
      </w:r>
      <w:r>
        <w:rPr>
          <w:rFonts w:ascii="Arial" w:hAnsi="Arial" w:cs="Arial"/>
          <w:b/>
          <w:bCs/>
          <w:color w:val="auto"/>
          <w:sz w:val="22"/>
          <w:szCs w:val="22"/>
        </w:rPr>
        <w:t>Pamuk ON.</w:t>
      </w:r>
      <w:r>
        <w:rPr>
          <w:rFonts w:ascii="Arial" w:hAnsi="Arial" w:cs="Arial"/>
          <w:color w:val="auto"/>
          <w:sz w:val="22"/>
          <w:szCs w:val="22"/>
        </w:rPr>
        <w:t xml:space="preserve"> Atherosclerotic Cardiovascular Mortality in Gouty Arthritis and Rheumatoid Arthritis: Is It Associated with Mean Platelet Volume and Neutrophil/Lymphocyte Ratio? Poster presentation at the XXV Congress of the International Society on Thrombosis and </w:t>
      </w:r>
      <w:proofErr w:type="spellStart"/>
      <w:r>
        <w:rPr>
          <w:rFonts w:ascii="Arial" w:hAnsi="Arial" w:cs="Arial"/>
          <w:color w:val="auto"/>
          <w:sz w:val="22"/>
          <w:szCs w:val="22"/>
        </w:rPr>
        <w:t>Haemostasis</w:t>
      </w:r>
      <w:proofErr w:type="spellEnd"/>
      <w:r>
        <w:rPr>
          <w:rFonts w:ascii="Arial" w:hAnsi="Arial" w:cs="Arial"/>
          <w:color w:val="auto"/>
          <w:sz w:val="22"/>
          <w:szCs w:val="22"/>
        </w:rPr>
        <w:t xml:space="preserve">, Toronto, Canada, Journal of Thrombosis and </w:t>
      </w:r>
      <w:proofErr w:type="spellStart"/>
      <w:r>
        <w:rPr>
          <w:rFonts w:ascii="Arial" w:hAnsi="Arial" w:cs="Arial"/>
          <w:color w:val="auto"/>
          <w:sz w:val="22"/>
          <w:szCs w:val="22"/>
        </w:rPr>
        <w:t>Haemostasis</w:t>
      </w:r>
      <w:proofErr w:type="spellEnd"/>
      <w:r>
        <w:rPr>
          <w:rFonts w:ascii="Arial" w:hAnsi="Arial" w:cs="Arial"/>
          <w:color w:val="auto"/>
          <w:sz w:val="22"/>
          <w:szCs w:val="22"/>
        </w:rPr>
        <w:t>, Volume 13, Supplement 2, p524, PO043-TUE, 2015.</w:t>
      </w:r>
    </w:p>
    <w:p w14:paraId="60D5CA8D"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w:t>
      </w:r>
      <w:proofErr w:type="spellStart"/>
      <w:r>
        <w:rPr>
          <w:rFonts w:ascii="Arial" w:hAnsi="Arial" w:cs="Arial"/>
          <w:color w:val="auto"/>
          <w:sz w:val="22"/>
          <w:szCs w:val="22"/>
        </w:rPr>
        <w:t>Uyanik</w:t>
      </w:r>
      <w:proofErr w:type="spellEnd"/>
      <w:r>
        <w:rPr>
          <w:rFonts w:ascii="Arial" w:hAnsi="Arial" w:cs="Arial"/>
          <w:color w:val="auto"/>
          <w:sz w:val="22"/>
          <w:szCs w:val="22"/>
        </w:rPr>
        <w:t xml:space="preserve"> MS, Pamuk GE. Increased Serum Chemerin Levels Might Predict Flares of Systemic Lupus Erythematosus. Poster presentation at the 12th World Congress </w:t>
      </w:r>
      <w:r>
        <w:rPr>
          <w:rFonts w:ascii="Arial" w:hAnsi="Arial" w:cs="Arial"/>
          <w:color w:val="auto"/>
          <w:sz w:val="22"/>
          <w:szCs w:val="22"/>
        </w:rPr>
        <w:lastRenderedPageBreak/>
        <w:t>on Inflammation, Boston, MA, USA, Inflammation Research Book of Abstracts, pS111, B023, 2015.</w:t>
      </w:r>
    </w:p>
    <w:p w14:paraId="04C86F93"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proofErr w:type="spellStart"/>
      <w:r>
        <w:rPr>
          <w:rFonts w:ascii="Arial" w:hAnsi="Arial" w:cs="Arial"/>
          <w:color w:val="auto"/>
          <w:sz w:val="22"/>
          <w:szCs w:val="22"/>
        </w:rPr>
        <w:t>Uyanik</w:t>
      </w:r>
      <w:proofErr w:type="spellEnd"/>
      <w:r>
        <w:rPr>
          <w:rFonts w:ascii="Arial" w:hAnsi="Arial" w:cs="Arial"/>
          <w:color w:val="auto"/>
          <w:sz w:val="22"/>
          <w:szCs w:val="22"/>
        </w:rPr>
        <w:t xml:space="preserve"> MS, Karaca T, Demirtas S, Demir AM, </w:t>
      </w:r>
      <w:r>
        <w:rPr>
          <w:rFonts w:ascii="Arial" w:hAnsi="Arial" w:cs="Arial"/>
          <w:b/>
          <w:bCs/>
          <w:color w:val="auto"/>
          <w:sz w:val="22"/>
          <w:szCs w:val="22"/>
        </w:rPr>
        <w:t>Pamuk ON.</w:t>
      </w:r>
      <w:r>
        <w:rPr>
          <w:rFonts w:ascii="Arial" w:hAnsi="Arial" w:cs="Arial"/>
          <w:color w:val="auto"/>
          <w:sz w:val="22"/>
          <w:szCs w:val="22"/>
        </w:rPr>
        <w:t xml:space="preserve"> The Effects of the Spleen Tyrosine Kinase Inhibitor, Fostamatinib, on an Immune Thrombocytopenia Mouse Model. Poster presentation at the 12th World Congress on Inflammation, Boston, MA, USA, Inflammation Research Book of Abstracts, pS111–S112, B024, 2015.</w:t>
      </w:r>
    </w:p>
    <w:p w14:paraId="186D008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Can G, Ayvaz S, Karaca T, Pamuk GE, Demirtas S, </w:t>
      </w:r>
      <w:proofErr w:type="spellStart"/>
      <w:r>
        <w:rPr>
          <w:rFonts w:ascii="Arial" w:hAnsi="Arial" w:cs="Arial"/>
          <w:color w:val="auto"/>
          <w:sz w:val="22"/>
          <w:szCs w:val="22"/>
        </w:rPr>
        <w:t>Tsokos</w:t>
      </w:r>
      <w:proofErr w:type="spellEnd"/>
      <w:r>
        <w:rPr>
          <w:rFonts w:ascii="Arial" w:hAnsi="Arial" w:cs="Arial"/>
          <w:color w:val="auto"/>
          <w:sz w:val="22"/>
          <w:szCs w:val="22"/>
        </w:rPr>
        <w:t xml:space="preserve"> GC. The SYK Inhibitor Fostamatinib Limits Tissue Damage and Fibrosis in a Bleomycin-Induced Scleroderma Mouse Model: Efficacy of SYK Inhibition in Animal Scleroderma. Oral presentation at the 12th World Congress on Inflammation, Boston, MA, USA, Inflammation Research Book of Abstracts, pS112, B025, 2015.</w:t>
      </w:r>
    </w:p>
    <w:p w14:paraId="28BA996F"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Yavuz S, </w:t>
      </w:r>
      <w:r>
        <w:rPr>
          <w:rFonts w:ascii="Arial" w:hAnsi="Arial" w:cs="Arial"/>
          <w:b/>
          <w:bCs/>
          <w:color w:val="auto"/>
          <w:sz w:val="22"/>
          <w:szCs w:val="22"/>
        </w:rPr>
        <w:t>Pamuk ON,</w:t>
      </w:r>
      <w:r>
        <w:rPr>
          <w:rFonts w:ascii="Arial" w:hAnsi="Arial" w:cs="Arial"/>
          <w:color w:val="auto"/>
          <w:sz w:val="22"/>
          <w:szCs w:val="22"/>
        </w:rPr>
        <w:t xml:space="preserve"> </w:t>
      </w:r>
      <w:proofErr w:type="spellStart"/>
      <w:r>
        <w:rPr>
          <w:rFonts w:ascii="Arial" w:hAnsi="Arial" w:cs="Arial"/>
          <w:color w:val="auto"/>
          <w:sz w:val="22"/>
          <w:szCs w:val="22"/>
        </w:rPr>
        <w:t>Cefle</w:t>
      </w:r>
      <w:proofErr w:type="spellEnd"/>
      <w:r>
        <w:rPr>
          <w:rFonts w:ascii="Arial" w:hAnsi="Arial" w:cs="Arial"/>
          <w:color w:val="auto"/>
          <w:sz w:val="22"/>
          <w:szCs w:val="22"/>
        </w:rPr>
        <w:t xml:space="preserve"> A, Yilmaz N. Application of the 2012 Systemic Lupus International Collaborating Clinics Classification Criteria on a Multicenter Group of Turkish Systemic Lupus Erythematosus Patients. Poster presentation at the 11th International Congress on Systemic Lupus Erythematosus, Vienna, Austria, Clinical and Experimental Rheumatology Abstracts, Volume 33, Supplement 90, S-52, P5.50, 2015.</w:t>
      </w:r>
    </w:p>
    <w:p w14:paraId="199CEF00"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Yilmaz N, </w:t>
      </w:r>
      <w:proofErr w:type="spellStart"/>
      <w:r>
        <w:rPr>
          <w:rFonts w:ascii="Arial" w:hAnsi="Arial" w:cs="Arial"/>
          <w:color w:val="auto"/>
          <w:sz w:val="22"/>
          <w:szCs w:val="22"/>
        </w:rPr>
        <w:t>Emmungil</w:t>
      </w:r>
      <w:proofErr w:type="spellEnd"/>
      <w:r>
        <w:rPr>
          <w:rFonts w:ascii="Arial" w:hAnsi="Arial" w:cs="Arial"/>
          <w:color w:val="auto"/>
          <w:sz w:val="22"/>
          <w:szCs w:val="22"/>
        </w:rPr>
        <w:t xml:space="preserve"> H, </w:t>
      </w:r>
      <w:proofErr w:type="spellStart"/>
      <w:r>
        <w:rPr>
          <w:rFonts w:ascii="Arial" w:hAnsi="Arial" w:cs="Arial"/>
          <w:color w:val="auto"/>
          <w:sz w:val="22"/>
          <w:szCs w:val="22"/>
        </w:rPr>
        <w:t>Gucenmez</w:t>
      </w:r>
      <w:proofErr w:type="spellEnd"/>
      <w:r>
        <w:rPr>
          <w:rFonts w:ascii="Arial" w:hAnsi="Arial" w:cs="Arial"/>
          <w:color w:val="auto"/>
          <w:sz w:val="22"/>
          <w:szCs w:val="22"/>
        </w:rPr>
        <w:t xml:space="preserve"> S, Ozen G, Yildiz F, </w:t>
      </w:r>
      <w:proofErr w:type="spellStart"/>
      <w:r>
        <w:rPr>
          <w:rFonts w:ascii="Arial" w:hAnsi="Arial" w:cs="Arial"/>
          <w:color w:val="auto"/>
          <w:sz w:val="22"/>
          <w:szCs w:val="22"/>
        </w:rPr>
        <w:t>Balkarli</w:t>
      </w:r>
      <w:proofErr w:type="spellEnd"/>
      <w:r>
        <w:rPr>
          <w:rFonts w:ascii="Arial" w:hAnsi="Arial" w:cs="Arial"/>
          <w:color w:val="auto"/>
          <w:sz w:val="22"/>
          <w:szCs w:val="22"/>
        </w:rPr>
        <w:t xml:space="preserve"> A, </w:t>
      </w:r>
      <w:proofErr w:type="spellStart"/>
      <w:r>
        <w:rPr>
          <w:rFonts w:ascii="Arial" w:hAnsi="Arial" w:cs="Arial"/>
          <w:color w:val="auto"/>
          <w:sz w:val="22"/>
          <w:szCs w:val="22"/>
        </w:rPr>
        <w:t>Kimyon</w:t>
      </w:r>
      <w:proofErr w:type="spellEnd"/>
      <w:r>
        <w:rPr>
          <w:rFonts w:ascii="Arial" w:hAnsi="Arial" w:cs="Arial"/>
          <w:color w:val="auto"/>
          <w:sz w:val="22"/>
          <w:szCs w:val="22"/>
        </w:rPr>
        <w:t xml:space="preserve"> G, Coskun BN, Dogan I, </w:t>
      </w:r>
      <w:r>
        <w:rPr>
          <w:rFonts w:ascii="Arial" w:hAnsi="Arial" w:cs="Arial"/>
          <w:b/>
          <w:bCs/>
          <w:color w:val="auto"/>
          <w:sz w:val="22"/>
          <w:szCs w:val="22"/>
        </w:rPr>
        <w:t>Pamuk ON,</w:t>
      </w:r>
      <w:r>
        <w:rPr>
          <w:rFonts w:ascii="Arial" w:hAnsi="Arial" w:cs="Arial"/>
          <w:color w:val="auto"/>
          <w:sz w:val="22"/>
          <w:szCs w:val="22"/>
        </w:rPr>
        <w:t xml:space="preserve"> et al. Malignancy Risk in Systemic Lupus Erythematosus Patients Treated with Cyclophosphamide. Poster presentation at the 11th International Congress on Systemic Lupus Erythematosus, Vienna, Austria, Clinical and Experimental Rheumatology Abstracts, Volume 33, Supplement 90, S-67, P5.104, 2015.</w:t>
      </w:r>
    </w:p>
    <w:p w14:paraId="348984E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Sacar K, </w:t>
      </w:r>
      <w:r>
        <w:rPr>
          <w:rFonts w:ascii="Arial" w:hAnsi="Arial" w:cs="Arial"/>
          <w:b/>
          <w:bCs/>
          <w:color w:val="auto"/>
          <w:sz w:val="22"/>
          <w:szCs w:val="22"/>
        </w:rPr>
        <w:t>Pamuk ON,</w:t>
      </w:r>
      <w:r>
        <w:rPr>
          <w:rFonts w:ascii="Arial" w:hAnsi="Arial" w:cs="Arial"/>
          <w:color w:val="auto"/>
          <w:sz w:val="22"/>
          <w:szCs w:val="22"/>
        </w:rPr>
        <w:t xml:space="preserve"> Pamuk GE, </w:t>
      </w:r>
      <w:proofErr w:type="spellStart"/>
      <w:r>
        <w:rPr>
          <w:rFonts w:ascii="Arial" w:hAnsi="Arial" w:cs="Arial"/>
          <w:color w:val="auto"/>
          <w:sz w:val="22"/>
          <w:szCs w:val="22"/>
        </w:rPr>
        <w:t>Uyanik</w:t>
      </w:r>
      <w:proofErr w:type="spellEnd"/>
      <w:r>
        <w:rPr>
          <w:rFonts w:ascii="Arial" w:hAnsi="Arial" w:cs="Arial"/>
          <w:color w:val="auto"/>
          <w:sz w:val="22"/>
          <w:szCs w:val="22"/>
        </w:rPr>
        <w:t xml:space="preserve"> MS,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The Association Between Type I Interferon Response, Complement Activation and Clinical Findings in Systemic Lupus Erythematosus. Poster presentation at the 11th International Congress on Systemic Lupus Erythematosus, Vienna, Austria, Clinical and Experimental Rheumatology Abstracts, Volume 33, Supplement 90, S-78–79, P8.17, 2015.</w:t>
      </w:r>
    </w:p>
    <w:p w14:paraId="1ABC6AB6"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proofErr w:type="spellStart"/>
      <w:r>
        <w:rPr>
          <w:rFonts w:ascii="Arial" w:hAnsi="Arial" w:cs="Arial"/>
          <w:color w:val="auto"/>
          <w:sz w:val="22"/>
          <w:szCs w:val="22"/>
        </w:rPr>
        <w:t>Akpinar</w:t>
      </w:r>
      <w:proofErr w:type="spellEnd"/>
      <w:r>
        <w:rPr>
          <w:rFonts w:ascii="Arial" w:hAnsi="Arial" w:cs="Arial"/>
          <w:color w:val="auto"/>
          <w:sz w:val="22"/>
          <w:szCs w:val="22"/>
        </w:rPr>
        <w:t xml:space="preserve"> S, </w:t>
      </w:r>
      <w:proofErr w:type="spellStart"/>
      <w:r>
        <w:rPr>
          <w:rFonts w:ascii="Arial" w:hAnsi="Arial" w:cs="Arial"/>
          <w:color w:val="auto"/>
          <w:sz w:val="22"/>
          <w:szCs w:val="22"/>
        </w:rPr>
        <w:t>Tozkir</w:t>
      </w:r>
      <w:proofErr w:type="spellEnd"/>
      <w:r>
        <w:rPr>
          <w:rFonts w:ascii="Arial" w:hAnsi="Arial" w:cs="Arial"/>
          <w:color w:val="auto"/>
          <w:sz w:val="22"/>
          <w:szCs w:val="22"/>
        </w:rPr>
        <w:t xml:space="preserve"> H, Gurkan H, </w:t>
      </w:r>
      <w:proofErr w:type="spellStart"/>
      <w:r>
        <w:rPr>
          <w:rFonts w:ascii="Arial" w:hAnsi="Arial" w:cs="Arial"/>
          <w:color w:val="auto"/>
          <w:sz w:val="22"/>
          <w:szCs w:val="22"/>
        </w:rPr>
        <w:t>Duymaz</w:t>
      </w:r>
      <w:proofErr w:type="spellEnd"/>
      <w:r>
        <w:rPr>
          <w:rFonts w:ascii="Arial" w:hAnsi="Arial" w:cs="Arial"/>
          <w:color w:val="auto"/>
          <w:sz w:val="22"/>
          <w:szCs w:val="22"/>
        </w:rPr>
        <w:t xml:space="preserve"> J, Demir AM, </w:t>
      </w:r>
      <w:r>
        <w:rPr>
          <w:rFonts w:ascii="Arial" w:hAnsi="Arial" w:cs="Arial"/>
          <w:b/>
          <w:bCs/>
          <w:color w:val="auto"/>
          <w:sz w:val="22"/>
          <w:szCs w:val="22"/>
        </w:rPr>
        <w:t>Pamuk ON</w:t>
      </w:r>
      <w:r>
        <w:rPr>
          <w:rFonts w:ascii="Arial" w:hAnsi="Arial" w:cs="Arial"/>
          <w:color w:val="auto"/>
          <w:sz w:val="22"/>
          <w:szCs w:val="22"/>
        </w:rPr>
        <w:t xml:space="preserve">. The Significance of KIR Gene Polymorphisms in Chronic Lymphocytic Leukemia. Poster presentation at the XVI International Workshop on Chronic Lymphocytic </w:t>
      </w:r>
      <w:proofErr w:type="spellStart"/>
      <w:r>
        <w:rPr>
          <w:rFonts w:ascii="Arial" w:hAnsi="Arial" w:cs="Arial"/>
          <w:color w:val="auto"/>
          <w:sz w:val="22"/>
          <w:szCs w:val="22"/>
        </w:rPr>
        <w:t>Leukaemia</w:t>
      </w:r>
      <w:proofErr w:type="spellEnd"/>
      <w:r>
        <w:rPr>
          <w:rFonts w:ascii="Arial" w:hAnsi="Arial" w:cs="Arial"/>
          <w:color w:val="auto"/>
          <w:sz w:val="22"/>
          <w:szCs w:val="22"/>
        </w:rPr>
        <w:t>, Sydney, Australia, Leukemia &amp; Lymphoma, p147, Poster #93, 2015.</w:t>
      </w:r>
    </w:p>
    <w:p w14:paraId="495684F5"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proofErr w:type="spellStart"/>
      <w:r>
        <w:rPr>
          <w:rFonts w:ascii="Arial" w:hAnsi="Arial" w:cs="Arial"/>
          <w:color w:val="auto"/>
          <w:sz w:val="22"/>
          <w:szCs w:val="22"/>
        </w:rPr>
        <w:t>Uyanik</w:t>
      </w:r>
      <w:proofErr w:type="spellEnd"/>
      <w:r>
        <w:rPr>
          <w:rFonts w:ascii="Arial" w:hAnsi="Arial" w:cs="Arial"/>
          <w:color w:val="auto"/>
          <w:sz w:val="22"/>
          <w:szCs w:val="22"/>
        </w:rPr>
        <w:t xml:space="preserve"> MS, Gurkan H, </w:t>
      </w:r>
      <w:proofErr w:type="spellStart"/>
      <w:r>
        <w:rPr>
          <w:rFonts w:ascii="Arial" w:hAnsi="Arial" w:cs="Arial"/>
          <w:color w:val="auto"/>
          <w:sz w:val="22"/>
          <w:szCs w:val="22"/>
        </w:rPr>
        <w:t>Duymaz</w:t>
      </w:r>
      <w:proofErr w:type="spellEnd"/>
      <w:r>
        <w:rPr>
          <w:rFonts w:ascii="Arial" w:hAnsi="Arial" w:cs="Arial"/>
          <w:color w:val="auto"/>
          <w:sz w:val="22"/>
          <w:szCs w:val="22"/>
        </w:rPr>
        <w:t xml:space="preserve"> J, </w:t>
      </w:r>
      <w:proofErr w:type="spellStart"/>
      <w:r>
        <w:rPr>
          <w:rFonts w:ascii="Arial" w:hAnsi="Arial" w:cs="Arial"/>
          <w:color w:val="auto"/>
          <w:sz w:val="22"/>
          <w:szCs w:val="22"/>
        </w:rPr>
        <w:t>Tozkir</w:t>
      </w:r>
      <w:proofErr w:type="spellEnd"/>
      <w:r>
        <w:rPr>
          <w:rFonts w:ascii="Arial" w:hAnsi="Arial" w:cs="Arial"/>
          <w:color w:val="auto"/>
          <w:sz w:val="22"/>
          <w:szCs w:val="22"/>
        </w:rPr>
        <w:t xml:space="preserve"> H, </w:t>
      </w:r>
      <w:r>
        <w:rPr>
          <w:rFonts w:ascii="Arial" w:hAnsi="Arial" w:cs="Arial"/>
          <w:b/>
          <w:bCs/>
          <w:color w:val="auto"/>
          <w:sz w:val="22"/>
          <w:szCs w:val="22"/>
        </w:rPr>
        <w:t>Pamuk ON</w:t>
      </w:r>
      <w:r>
        <w:rPr>
          <w:rFonts w:ascii="Arial" w:hAnsi="Arial" w:cs="Arial"/>
          <w:color w:val="auto"/>
          <w:sz w:val="22"/>
          <w:szCs w:val="22"/>
        </w:rPr>
        <w:t xml:space="preserve">. CASP10, LEF1, and BCL2 Genes are Hypomethylated and CDKN2B is Hypermethylated in Chronic Lymphocytic Leukemia. Poster presentation at the XVI International Workshop on Chronic Lymphocytic </w:t>
      </w:r>
      <w:proofErr w:type="spellStart"/>
      <w:r>
        <w:rPr>
          <w:rFonts w:ascii="Arial" w:hAnsi="Arial" w:cs="Arial"/>
          <w:color w:val="auto"/>
          <w:sz w:val="22"/>
          <w:szCs w:val="22"/>
        </w:rPr>
        <w:t>Leukaemia</w:t>
      </w:r>
      <w:proofErr w:type="spellEnd"/>
      <w:r>
        <w:rPr>
          <w:rFonts w:ascii="Arial" w:hAnsi="Arial" w:cs="Arial"/>
          <w:color w:val="auto"/>
          <w:sz w:val="22"/>
          <w:szCs w:val="22"/>
        </w:rPr>
        <w:t>, Sydney, Australia, Leukemia &amp; Lymphoma, p148, Poster #94, 2015.</w:t>
      </w:r>
    </w:p>
    <w:p w14:paraId="173797BA"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Maden M, </w:t>
      </w:r>
      <w:proofErr w:type="spellStart"/>
      <w:r>
        <w:rPr>
          <w:rFonts w:ascii="Arial" w:hAnsi="Arial" w:cs="Arial"/>
          <w:color w:val="auto"/>
          <w:sz w:val="22"/>
          <w:szCs w:val="22"/>
        </w:rPr>
        <w:t>Tekatas</w:t>
      </w:r>
      <w:proofErr w:type="spellEnd"/>
      <w:r>
        <w:rPr>
          <w:rFonts w:ascii="Arial" w:hAnsi="Arial" w:cs="Arial"/>
          <w:color w:val="auto"/>
          <w:sz w:val="22"/>
          <w:szCs w:val="22"/>
        </w:rPr>
        <w:t xml:space="preserve"> A, </w:t>
      </w:r>
      <w:r>
        <w:rPr>
          <w:rFonts w:ascii="Arial" w:hAnsi="Arial" w:cs="Arial"/>
          <w:b/>
          <w:bCs/>
          <w:color w:val="auto"/>
          <w:sz w:val="22"/>
          <w:szCs w:val="22"/>
        </w:rPr>
        <w:t>Pamuk ON.</w:t>
      </w:r>
      <w:r>
        <w:rPr>
          <w:rFonts w:ascii="Arial" w:hAnsi="Arial" w:cs="Arial"/>
          <w:color w:val="auto"/>
          <w:sz w:val="22"/>
          <w:szCs w:val="22"/>
        </w:rPr>
        <w:t xml:space="preserve"> Increased Frequency of Small Fiber Neuropathy in Chronic Lymphocytic Leukemia and Non-Hodgkin Lymphoma Patients. Poster presentation at the XVI International Workshop on Chronic Lymphocytic </w:t>
      </w:r>
      <w:proofErr w:type="spellStart"/>
      <w:r>
        <w:rPr>
          <w:rFonts w:ascii="Arial" w:hAnsi="Arial" w:cs="Arial"/>
          <w:color w:val="auto"/>
          <w:sz w:val="22"/>
          <w:szCs w:val="22"/>
        </w:rPr>
        <w:t>Leukaemia</w:t>
      </w:r>
      <w:proofErr w:type="spellEnd"/>
      <w:r>
        <w:rPr>
          <w:rFonts w:ascii="Arial" w:hAnsi="Arial" w:cs="Arial"/>
          <w:color w:val="auto"/>
          <w:sz w:val="22"/>
          <w:szCs w:val="22"/>
        </w:rPr>
        <w:t>, Sydney, Australia, Leukemia &amp; Lymphoma, p236, Poster #144, 2015.</w:t>
      </w:r>
    </w:p>
    <w:p w14:paraId="4AC4838D"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Maden M, Pamuk GE, </w:t>
      </w:r>
      <w:proofErr w:type="spellStart"/>
      <w:r>
        <w:rPr>
          <w:rFonts w:ascii="Arial" w:hAnsi="Arial" w:cs="Arial"/>
          <w:color w:val="auto"/>
          <w:sz w:val="22"/>
          <w:szCs w:val="22"/>
        </w:rPr>
        <w:t>Asoglu</w:t>
      </w:r>
      <w:proofErr w:type="spellEnd"/>
      <w:r>
        <w:rPr>
          <w:rFonts w:ascii="Arial" w:hAnsi="Arial" w:cs="Arial"/>
          <w:color w:val="auto"/>
          <w:sz w:val="22"/>
          <w:szCs w:val="22"/>
        </w:rPr>
        <w:t xml:space="preserve"> V, </w:t>
      </w:r>
      <w:r>
        <w:rPr>
          <w:rFonts w:ascii="Arial" w:hAnsi="Arial" w:cs="Arial"/>
          <w:b/>
          <w:bCs/>
          <w:color w:val="auto"/>
          <w:sz w:val="22"/>
          <w:szCs w:val="22"/>
        </w:rPr>
        <w:t>Pamuk ON</w:t>
      </w:r>
      <w:r>
        <w:rPr>
          <w:rFonts w:ascii="Arial" w:hAnsi="Arial" w:cs="Arial"/>
          <w:color w:val="auto"/>
          <w:sz w:val="22"/>
          <w:szCs w:val="22"/>
        </w:rPr>
        <w:t xml:space="preserve">. The Rapid Resolution of </w:t>
      </w:r>
      <w:proofErr w:type="spellStart"/>
      <w:r>
        <w:rPr>
          <w:rFonts w:ascii="Arial" w:hAnsi="Arial" w:cs="Arial"/>
          <w:color w:val="auto"/>
          <w:sz w:val="22"/>
          <w:szCs w:val="22"/>
        </w:rPr>
        <w:t>Pseudohyperphosphatemia</w:t>
      </w:r>
      <w:proofErr w:type="spellEnd"/>
      <w:r>
        <w:rPr>
          <w:rFonts w:ascii="Arial" w:hAnsi="Arial" w:cs="Arial"/>
          <w:color w:val="auto"/>
          <w:sz w:val="22"/>
          <w:szCs w:val="22"/>
        </w:rPr>
        <w:t xml:space="preserve"> in an </w:t>
      </w:r>
      <w:proofErr w:type="spellStart"/>
      <w:r>
        <w:rPr>
          <w:rFonts w:ascii="Arial" w:hAnsi="Arial" w:cs="Arial"/>
          <w:color w:val="auto"/>
          <w:sz w:val="22"/>
          <w:szCs w:val="22"/>
        </w:rPr>
        <w:t>IgAκ</w:t>
      </w:r>
      <w:proofErr w:type="spellEnd"/>
      <w:r>
        <w:rPr>
          <w:rFonts w:ascii="Arial" w:hAnsi="Arial" w:cs="Arial"/>
          <w:color w:val="auto"/>
          <w:sz w:val="22"/>
          <w:szCs w:val="22"/>
        </w:rPr>
        <w:t xml:space="preserve"> Multiple Myeloma Patient After Therapy with a Bortezomib-Containing Regimen: A Case Report. Poster presentation at the 2nd Aegean Hematology Oncology Symposium, Chios, Greece, Archives of Hellenic Medicine, Volume 32, Supplement 1, p29, P27, 2015.</w:t>
      </w:r>
    </w:p>
    <w:p w14:paraId="6FF78EE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Kalyoncu U, Solmaz D, </w:t>
      </w:r>
      <w:proofErr w:type="spellStart"/>
      <w:r>
        <w:rPr>
          <w:rFonts w:ascii="Arial" w:hAnsi="Arial" w:cs="Arial"/>
          <w:color w:val="auto"/>
          <w:sz w:val="22"/>
          <w:szCs w:val="22"/>
        </w:rPr>
        <w:t>Emmungil</w:t>
      </w:r>
      <w:proofErr w:type="spellEnd"/>
      <w:r>
        <w:rPr>
          <w:rFonts w:ascii="Arial" w:hAnsi="Arial" w:cs="Arial"/>
          <w:color w:val="auto"/>
          <w:sz w:val="22"/>
          <w:szCs w:val="22"/>
        </w:rPr>
        <w:t xml:space="preserve"> H, Yazici A, </w:t>
      </w:r>
      <w:proofErr w:type="spellStart"/>
      <w:r>
        <w:rPr>
          <w:rFonts w:ascii="Arial" w:hAnsi="Arial" w:cs="Arial"/>
          <w:color w:val="auto"/>
          <w:sz w:val="22"/>
          <w:szCs w:val="22"/>
        </w:rPr>
        <w:t>Kasifoglu</w:t>
      </w:r>
      <w:proofErr w:type="spellEnd"/>
      <w:r>
        <w:rPr>
          <w:rFonts w:ascii="Arial" w:hAnsi="Arial" w:cs="Arial"/>
          <w:color w:val="auto"/>
          <w:sz w:val="22"/>
          <w:szCs w:val="22"/>
        </w:rPr>
        <w:t xml:space="preserve"> T, </w:t>
      </w:r>
      <w:proofErr w:type="spellStart"/>
      <w:r>
        <w:rPr>
          <w:rFonts w:ascii="Arial" w:hAnsi="Arial" w:cs="Arial"/>
          <w:color w:val="auto"/>
          <w:sz w:val="22"/>
          <w:szCs w:val="22"/>
        </w:rPr>
        <w:t>Kimyon</w:t>
      </w:r>
      <w:proofErr w:type="spellEnd"/>
      <w:r>
        <w:rPr>
          <w:rFonts w:ascii="Arial" w:hAnsi="Arial" w:cs="Arial"/>
          <w:color w:val="auto"/>
          <w:sz w:val="22"/>
          <w:szCs w:val="22"/>
        </w:rPr>
        <w:t xml:space="preserve"> G, </w:t>
      </w:r>
      <w:proofErr w:type="spellStart"/>
      <w:r>
        <w:rPr>
          <w:rFonts w:ascii="Arial" w:hAnsi="Arial" w:cs="Arial"/>
          <w:color w:val="auto"/>
          <w:sz w:val="22"/>
          <w:szCs w:val="22"/>
        </w:rPr>
        <w:t>Balkarli</w:t>
      </w:r>
      <w:proofErr w:type="spellEnd"/>
      <w:r>
        <w:rPr>
          <w:rFonts w:ascii="Arial" w:hAnsi="Arial" w:cs="Arial"/>
          <w:color w:val="auto"/>
          <w:sz w:val="22"/>
          <w:szCs w:val="22"/>
        </w:rPr>
        <w:t xml:space="preserve"> A, Bes C, </w:t>
      </w:r>
      <w:proofErr w:type="spellStart"/>
      <w:r>
        <w:rPr>
          <w:rFonts w:ascii="Arial" w:hAnsi="Arial" w:cs="Arial"/>
          <w:color w:val="auto"/>
          <w:sz w:val="22"/>
          <w:szCs w:val="22"/>
        </w:rPr>
        <w:t>Ozmen</w:t>
      </w:r>
      <w:proofErr w:type="spellEnd"/>
      <w:r>
        <w:rPr>
          <w:rFonts w:ascii="Arial" w:hAnsi="Arial" w:cs="Arial"/>
          <w:color w:val="auto"/>
          <w:sz w:val="22"/>
          <w:szCs w:val="22"/>
        </w:rPr>
        <w:t xml:space="preserve"> M, </w:t>
      </w:r>
      <w:proofErr w:type="spellStart"/>
      <w:r>
        <w:rPr>
          <w:rFonts w:ascii="Arial" w:hAnsi="Arial" w:cs="Arial"/>
          <w:color w:val="auto"/>
          <w:sz w:val="22"/>
          <w:szCs w:val="22"/>
        </w:rPr>
        <w:t>Alibaz</w:t>
      </w:r>
      <w:proofErr w:type="spellEnd"/>
      <w:r>
        <w:rPr>
          <w:rFonts w:ascii="Arial" w:hAnsi="Arial" w:cs="Arial"/>
          <w:color w:val="auto"/>
          <w:sz w:val="22"/>
          <w:szCs w:val="22"/>
        </w:rPr>
        <w:t xml:space="preserve">-Oner F, Erten S, Cagatay Y, Cetin GY, Yilmaz S, Yildiz F, </w:t>
      </w:r>
      <w:r>
        <w:rPr>
          <w:rFonts w:ascii="Arial" w:hAnsi="Arial" w:cs="Arial"/>
          <w:b/>
          <w:bCs/>
          <w:color w:val="auto"/>
          <w:sz w:val="22"/>
          <w:szCs w:val="22"/>
        </w:rPr>
        <w:t>Pamuk ON,</w:t>
      </w:r>
      <w:r>
        <w:rPr>
          <w:rFonts w:ascii="Arial" w:hAnsi="Arial" w:cs="Arial"/>
          <w:color w:val="auto"/>
          <w:sz w:val="22"/>
          <w:szCs w:val="22"/>
        </w:rPr>
        <w:t xml:space="preserve"> et al. Items of Yamaguchi Criteria Might Be Associated with Disease Severity and Prognosis in Adult-Onset Still’s Disease. Poster presentation at the American College of Rheumatology/ARHP Annual Meeting, San Francisco, CA, USA, Arthritis &amp; Rheumatology, Volume 67(10 Suppl), Abstract #269, 2015.</w:t>
      </w:r>
    </w:p>
    <w:p w14:paraId="073286E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sidRPr="001D2298">
        <w:rPr>
          <w:rFonts w:ascii="Arial" w:hAnsi="Arial" w:cs="Arial"/>
          <w:color w:val="auto"/>
          <w:sz w:val="22"/>
          <w:szCs w:val="22"/>
          <w:lang w:val="fr-FR"/>
        </w:rPr>
        <w:lastRenderedPageBreak/>
        <w:t xml:space="preserve">Solmaz D, Cetin P, </w:t>
      </w:r>
      <w:r w:rsidRPr="001D2298">
        <w:rPr>
          <w:rFonts w:ascii="Arial" w:hAnsi="Arial" w:cs="Arial"/>
          <w:b/>
          <w:bCs/>
          <w:color w:val="auto"/>
          <w:sz w:val="22"/>
          <w:szCs w:val="22"/>
          <w:lang w:val="fr-FR"/>
        </w:rPr>
        <w:t>Pamuk ON,</w:t>
      </w:r>
      <w:r w:rsidRPr="001D2298">
        <w:rPr>
          <w:rFonts w:ascii="Arial" w:hAnsi="Arial" w:cs="Arial"/>
          <w:color w:val="auto"/>
          <w:sz w:val="22"/>
          <w:szCs w:val="22"/>
          <w:lang w:val="fr-FR"/>
        </w:rPr>
        <w:t xml:space="preserve"> </w:t>
      </w:r>
      <w:proofErr w:type="spellStart"/>
      <w:r w:rsidRPr="001D2298">
        <w:rPr>
          <w:rFonts w:ascii="Arial" w:hAnsi="Arial" w:cs="Arial"/>
          <w:color w:val="auto"/>
          <w:sz w:val="22"/>
          <w:szCs w:val="22"/>
          <w:lang w:val="fr-FR"/>
        </w:rPr>
        <w:t>Cefle</w:t>
      </w:r>
      <w:proofErr w:type="spellEnd"/>
      <w:r w:rsidRPr="001D2298">
        <w:rPr>
          <w:rFonts w:ascii="Arial" w:hAnsi="Arial" w:cs="Arial"/>
          <w:color w:val="auto"/>
          <w:sz w:val="22"/>
          <w:szCs w:val="22"/>
          <w:lang w:val="fr-FR"/>
        </w:rPr>
        <w:t xml:space="preserve"> A, Keser G, Ozturk MA, et al. </w:t>
      </w:r>
      <w:r>
        <w:rPr>
          <w:rFonts w:ascii="Arial" w:hAnsi="Arial" w:cs="Arial"/>
          <w:color w:val="auto"/>
          <w:sz w:val="22"/>
          <w:szCs w:val="22"/>
        </w:rPr>
        <w:t>The Impact of Ankylosing Spondylitis in Turkey on Productivity at Work Outside Home and Within the Household. Poster presentation at the American College of Rheumatology/ARHP Annual Meeting, San Francisco, CA, USA, Arthritis &amp; Rheumatology, Volume 67(10 Suppl), Abstract #690, 2015.</w:t>
      </w:r>
    </w:p>
    <w:p w14:paraId="386EAC0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Gurkan H, Balci MA, </w:t>
      </w:r>
      <w:proofErr w:type="spellStart"/>
      <w:r>
        <w:rPr>
          <w:rFonts w:ascii="Arial" w:hAnsi="Arial" w:cs="Arial"/>
          <w:color w:val="auto"/>
          <w:sz w:val="22"/>
          <w:szCs w:val="22"/>
        </w:rPr>
        <w:t>Tozkir</w:t>
      </w:r>
      <w:proofErr w:type="spellEnd"/>
      <w:r>
        <w:rPr>
          <w:rFonts w:ascii="Arial" w:hAnsi="Arial" w:cs="Arial"/>
          <w:color w:val="auto"/>
          <w:sz w:val="22"/>
          <w:szCs w:val="22"/>
        </w:rPr>
        <w:t xml:space="preserve"> H, </w:t>
      </w:r>
      <w:proofErr w:type="spellStart"/>
      <w:r>
        <w:rPr>
          <w:rFonts w:ascii="Arial" w:hAnsi="Arial" w:cs="Arial"/>
          <w:color w:val="auto"/>
          <w:sz w:val="22"/>
          <w:szCs w:val="22"/>
        </w:rPr>
        <w:t>Duymaz</w:t>
      </w:r>
      <w:proofErr w:type="spellEnd"/>
      <w:r>
        <w:rPr>
          <w:rFonts w:ascii="Arial" w:hAnsi="Arial" w:cs="Arial"/>
          <w:color w:val="auto"/>
          <w:sz w:val="22"/>
          <w:szCs w:val="22"/>
        </w:rPr>
        <w:t xml:space="preserve"> J, Sari G, et al. BLK Pathway-Associated rs13277113 GA Genotype is More Frequent in Systemic Lupus Erythematosus Patients and Associated with Low Gene Expression and Increased Flares. Poster presentation at the American College of Rheumatology/ARHP Annual Meeting, San Francisco, CA, USA, Arthritis &amp; Rheumatology, Volume 67(10 Suppl), Abstract #1868, 2015.</w:t>
      </w:r>
    </w:p>
    <w:p w14:paraId="08CA6D66"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of 26 cases. Poster presentation at the European Hematology Association 21st Congress, Copenhagen, Denmark, 2016. </w:t>
      </w:r>
      <w:proofErr w:type="spellStart"/>
      <w:r>
        <w:rPr>
          <w:rFonts w:ascii="Arial" w:hAnsi="Arial" w:cs="Arial"/>
          <w:color w:val="auto"/>
          <w:sz w:val="22"/>
          <w:szCs w:val="22"/>
        </w:rPr>
        <w:t>Haematologica</w:t>
      </w:r>
      <w:proofErr w:type="spellEnd"/>
      <w:r>
        <w:rPr>
          <w:rFonts w:ascii="Arial" w:hAnsi="Arial" w:cs="Arial"/>
          <w:color w:val="auto"/>
          <w:sz w:val="22"/>
          <w:szCs w:val="22"/>
        </w:rPr>
        <w:t>, 101(Suppl 1), p123, Abstract #0578.</w:t>
      </w:r>
    </w:p>
    <w:p w14:paraId="58D3A843"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retrospective single-center study. Poster presentation at the American Society of Hematology 58th Annual Meeting, San Diego, CA, USA, 2016. Blood, 128(22), p295b, Abstract #5071.</w:t>
      </w:r>
    </w:p>
    <w:p w14:paraId="4AEAF3BF"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of 26 cases. Poster presentation at the European League Against Rheumatism Annual Congress, London, United Kingdom, 2016. Ann Rheum Dis, 75(Suppl 2), p296, Abstract #FRI0277.</w:t>
      </w:r>
    </w:p>
    <w:p w14:paraId="3295C552"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experience from a tertiary center. Poster presentation at the American College of Rheumatology Annual Meeting, Washington, DC, USA, 2016. Arthritis &amp; Rheumatology, 68(10 Suppl), pS528, Abstract #1690.</w:t>
      </w:r>
    </w:p>
    <w:p w14:paraId="36BFB9F3"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Donmez</w:t>
      </w:r>
      <w:proofErr w:type="spellEnd"/>
      <w:r>
        <w:rPr>
          <w:rFonts w:ascii="Arial" w:hAnsi="Arial" w:cs="Arial"/>
          <w:color w:val="auto"/>
          <w:sz w:val="22"/>
          <w:szCs w:val="22"/>
        </w:rPr>
        <w:t xml:space="preserve"> S, Bozdemir Donmez Y, </w:t>
      </w:r>
      <w:proofErr w:type="spellStart"/>
      <w:r>
        <w:rPr>
          <w:rFonts w:ascii="Arial" w:hAnsi="Arial" w:cs="Arial"/>
          <w:color w:val="auto"/>
          <w:sz w:val="22"/>
          <w:szCs w:val="22"/>
        </w:rPr>
        <w:t>Erboga</w:t>
      </w:r>
      <w:proofErr w:type="spellEnd"/>
      <w:r>
        <w:rPr>
          <w:rFonts w:ascii="Arial" w:hAnsi="Arial" w:cs="Arial"/>
          <w:color w:val="auto"/>
          <w:sz w:val="22"/>
          <w:szCs w:val="22"/>
        </w:rPr>
        <w:t xml:space="preserve"> M, Can G, Kanter M, Pamuk GE, </w:t>
      </w:r>
      <w:r>
        <w:rPr>
          <w:rFonts w:ascii="Arial" w:hAnsi="Arial" w:cs="Arial"/>
          <w:b/>
          <w:bCs/>
          <w:color w:val="auto"/>
          <w:sz w:val="22"/>
          <w:szCs w:val="22"/>
        </w:rPr>
        <w:t>Pamuk ON.</w:t>
      </w:r>
      <w:r>
        <w:rPr>
          <w:rFonts w:ascii="Arial" w:hAnsi="Arial" w:cs="Arial"/>
          <w:color w:val="auto"/>
          <w:sz w:val="22"/>
          <w:szCs w:val="22"/>
        </w:rPr>
        <w:t xml:space="preserve"> Interleukin-6 Inhibitor Tocilizumab Limits Tissue Damage and Fibrosis in a Bleomycin-Induced Scleroderma Mouse Model. Poster presentation at the 4th Systemic Sclerosis World Congress, Lisbon, Portugal, Journal of Scleroderma &amp; Related Disorders, Volume 1, Abstract #371, 2016.</w:t>
      </w:r>
    </w:p>
    <w:p w14:paraId="744D6CFA"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Can G, Karaca T, Ayvaz S, Demirtas S, Pamuk GE, </w:t>
      </w:r>
      <w:proofErr w:type="spellStart"/>
      <w:r>
        <w:rPr>
          <w:rFonts w:ascii="Arial" w:hAnsi="Arial" w:cs="Arial"/>
          <w:color w:val="auto"/>
          <w:sz w:val="22"/>
          <w:szCs w:val="22"/>
        </w:rPr>
        <w:t>Tsokos</w:t>
      </w:r>
      <w:proofErr w:type="spellEnd"/>
      <w:r>
        <w:rPr>
          <w:rFonts w:ascii="Arial" w:hAnsi="Arial" w:cs="Arial"/>
          <w:color w:val="auto"/>
          <w:sz w:val="22"/>
          <w:szCs w:val="22"/>
        </w:rPr>
        <w:t xml:space="preserve"> GC. The Efficacy of Fostamatinib Therapy on Ischemia-Reperfusion Injury in a Bleomycin-Induced Scleroderma Mouse Model. Poster presentation at the 4th Systemic Sclerosis World Congress, Lisbon, Portugal, Journal of Scleroderma &amp; Related Disorders, Volume 1, Abstract #350, 2016.</w:t>
      </w:r>
    </w:p>
    <w:p w14:paraId="595A9A85"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Bozdemir Donmez Y, </w:t>
      </w:r>
      <w:proofErr w:type="spellStart"/>
      <w:r>
        <w:rPr>
          <w:rFonts w:ascii="Arial" w:hAnsi="Arial" w:cs="Arial"/>
          <w:color w:val="auto"/>
          <w:sz w:val="22"/>
          <w:szCs w:val="22"/>
        </w:rPr>
        <w:t>Erboga</w:t>
      </w:r>
      <w:proofErr w:type="spellEnd"/>
      <w:r>
        <w:rPr>
          <w:rFonts w:ascii="Arial" w:hAnsi="Arial" w:cs="Arial"/>
          <w:color w:val="auto"/>
          <w:sz w:val="22"/>
          <w:szCs w:val="22"/>
        </w:rPr>
        <w:t xml:space="preserve"> M,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Can G, Pamuk GE, Kanter M, </w:t>
      </w:r>
      <w:r>
        <w:rPr>
          <w:rFonts w:ascii="Arial" w:hAnsi="Arial" w:cs="Arial"/>
          <w:b/>
          <w:bCs/>
          <w:color w:val="auto"/>
          <w:sz w:val="22"/>
          <w:szCs w:val="22"/>
        </w:rPr>
        <w:t>Pamuk ON.</w:t>
      </w:r>
      <w:r>
        <w:rPr>
          <w:rFonts w:ascii="Arial" w:hAnsi="Arial" w:cs="Arial"/>
          <w:color w:val="auto"/>
          <w:sz w:val="22"/>
          <w:szCs w:val="22"/>
        </w:rPr>
        <w:t xml:space="preserve"> Tyrosine Kinase Inhibitor </w:t>
      </w:r>
      <w:proofErr w:type="spellStart"/>
      <w:r>
        <w:rPr>
          <w:rFonts w:ascii="Arial" w:hAnsi="Arial" w:cs="Arial"/>
          <w:color w:val="auto"/>
          <w:sz w:val="22"/>
          <w:szCs w:val="22"/>
        </w:rPr>
        <w:t>Dasatinib</w:t>
      </w:r>
      <w:proofErr w:type="spellEnd"/>
      <w:r>
        <w:rPr>
          <w:rFonts w:ascii="Arial" w:hAnsi="Arial" w:cs="Arial"/>
          <w:color w:val="auto"/>
          <w:sz w:val="22"/>
          <w:szCs w:val="22"/>
        </w:rPr>
        <w:t xml:space="preserve"> Limits Tissue Damage and Fibrosis in a Bleomycin-Induced Scleroderma Mouse Model. Poster presentation at the 4th Systemic Sclerosis World Congress, Lisbon, Portugal, Journal of Scleroderma &amp; Related Disorders, Volume 1, Abstract #372, 2016.</w:t>
      </w:r>
    </w:p>
    <w:p w14:paraId="03E6C925"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Zengin O, Balci MA, </w:t>
      </w:r>
      <w:r>
        <w:rPr>
          <w:rFonts w:ascii="Arial" w:hAnsi="Arial" w:cs="Arial"/>
          <w:b/>
          <w:bCs/>
          <w:color w:val="auto"/>
          <w:sz w:val="22"/>
          <w:szCs w:val="22"/>
        </w:rPr>
        <w:t>Pamuk ON,</w:t>
      </w:r>
      <w:r>
        <w:rPr>
          <w:rFonts w:ascii="Arial" w:hAnsi="Arial" w:cs="Arial"/>
          <w:color w:val="auto"/>
          <w:sz w:val="22"/>
          <w:szCs w:val="22"/>
        </w:rPr>
        <w:t xml:space="preserve"> </w:t>
      </w:r>
      <w:proofErr w:type="spellStart"/>
      <w:r>
        <w:rPr>
          <w:rFonts w:ascii="Arial" w:hAnsi="Arial" w:cs="Arial"/>
          <w:color w:val="auto"/>
          <w:sz w:val="22"/>
          <w:szCs w:val="22"/>
        </w:rPr>
        <w:t>Kisacik</w:t>
      </w:r>
      <w:proofErr w:type="spellEnd"/>
      <w:r>
        <w:rPr>
          <w:rFonts w:ascii="Arial" w:hAnsi="Arial" w:cs="Arial"/>
          <w:color w:val="auto"/>
          <w:sz w:val="22"/>
          <w:szCs w:val="22"/>
        </w:rPr>
        <w:t xml:space="preserve"> B,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Onder ME, et al. The Survival and Prognostic Factors of Patients with Systemic Sclerosis: Experience of Two Centers. Poster presentation at the American College of Rheumatology/ARHP Annual Meeting, Washington, DC, USA, Arthritis &amp; Rheumatology, Volume 68(Suppl 10), Abstract #2906, 2016.</w:t>
      </w:r>
    </w:p>
    <w:p w14:paraId="47BF4856"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Karadag O, </w:t>
      </w:r>
      <w:proofErr w:type="spellStart"/>
      <w:r>
        <w:rPr>
          <w:rFonts w:ascii="Arial" w:hAnsi="Arial" w:cs="Arial"/>
          <w:color w:val="auto"/>
          <w:sz w:val="22"/>
          <w:szCs w:val="22"/>
        </w:rPr>
        <w:t>Dalkilic</w:t>
      </w:r>
      <w:proofErr w:type="spellEnd"/>
      <w:r>
        <w:rPr>
          <w:rFonts w:ascii="Arial" w:hAnsi="Arial" w:cs="Arial"/>
          <w:color w:val="auto"/>
          <w:sz w:val="22"/>
          <w:szCs w:val="22"/>
        </w:rPr>
        <w:t xml:space="preserve"> E, Onat AM, </w:t>
      </w:r>
      <w:proofErr w:type="spellStart"/>
      <w:r>
        <w:rPr>
          <w:rFonts w:ascii="Arial" w:hAnsi="Arial" w:cs="Arial"/>
          <w:color w:val="auto"/>
          <w:sz w:val="22"/>
          <w:szCs w:val="22"/>
        </w:rPr>
        <w:t>Kucuksahin</w:t>
      </w:r>
      <w:proofErr w:type="spellEnd"/>
      <w:r>
        <w:rPr>
          <w:rFonts w:ascii="Arial" w:hAnsi="Arial" w:cs="Arial"/>
          <w:color w:val="auto"/>
          <w:sz w:val="22"/>
          <w:szCs w:val="22"/>
        </w:rPr>
        <w:t xml:space="preserve"> O, </w:t>
      </w:r>
      <w:proofErr w:type="spellStart"/>
      <w:r>
        <w:rPr>
          <w:rFonts w:ascii="Arial" w:hAnsi="Arial" w:cs="Arial"/>
          <w:color w:val="auto"/>
          <w:sz w:val="22"/>
          <w:szCs w:val="22"/>
        </w:rPr>
        <w:t>Kasifoglu</w:t>
      </w:r>
      <w:proofErr w:type="spellEnd"/>
      <w:r>
        <w:rPr>
          <w:rFonts w:ascii="Arial" w:hAnsi="Arial" w:cs="Arial"/>
          <w:color w:val="auto"/>
          <w:sz w:val="22"/>
          <w:szCs w:val="22"/>
        </w:rPr>
        <w:t xml:space="preserve"> T, </w:t>
      </w:r>
      <w:proofErr w:type="spellStart"/>
      <w:r>
        <w:rPr>
          <w:rFonts w:ascii="Arial" w:hAnsi="Arial" w:cs="Arial"/>
          <w:color w:val="auto"/>
          <w:sz w:val="22"/>
          <w:szCs w:val="22"/>
        </w:rPr>
        <w:t>Kisacik</w:t>
      </w:r>
      <w:proofErr w:type="spellEnd"/>
      <w:r>
        <w:rPr>
          <w:rFonts w:ascii="Arial" w:hAnsi="Arial" w:cs="Arial"/>
          <w:color w:val="auto"/>
          <w:sz w:val="22"/>
          <w:szCs w:val="22"/>
        </w:rPr>
        <w:t xml:space="preserve"> B, </w:t>
      </w:r>
      <w:r>
        <w:rPr>
          <w:rFonts w:ascii="Arial" w:hAnsi="Arial" w:cs="Arial"/>
          <w:b/>
          <w:bCs/>
          <w:color w:val="auto"/>
          <w:sz w:val="22"/>
          <w:szCs w:val="22"/>
        </w:rPr>
        <w:t>Pamuk ON,</w:t>
      </w:r>
      <w:r>
        <w:rPr>
          <w:rFonts w:ascii="Arial" w:hAnsi="Arial" w:cs="Arial"/>
          <w:color w:val="auto"/>
          <w:sz w:val="22"/>
          <w:szCs w:val="22"/>
        </w:rPr>
        <w:t xml:space="preserve"> et al. Impacts of Anti-TNF Treatment on Improvement in Workplace and Household Productivity </w:t>
      </w:r>
      <w:r>
        <w:rPr>
          <w:rFonts w:ascii="Arial" w:hAnsi="Arial" w:cs="Arial"/>
          <w:color w:val="auto"/>
          <w:sz w:val="22"/>
          <w:szCs w:val="22"/>
        </w:rPr>
        <w:lastRenderedPageBreak/>
        <w:t>in Patients with Psoriatic Arthritis. Poster presentation at the American College of Rheumatology/ARHP Annual Meeting, Washington, DC, USA, Arthritis &amp; Rheumatology, Volume 68(Suppl 10), Abstract #90, 2016.</w:t>
      </w:r>
    </w:p>
    <w:p w14:paraId="1046F86A"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Haroon N, </w:t>
      </w:r>
      <w:proofErr w:type="spellStart"/>
      <w:r>
        <w:rPr>
          <w:rFonts w:ascii="Arial" w:hAnsi="Arial" w:cs="Arial"/>
          <w:color w:val="auto"/>
          <w:sz w:val="22"/>
          <w:szCs w:val="22"/>
        </w:rPr>
        <w:t>Baraliakos</w:t>
      </w:r>
      <w:proofErr w:type="spellEnd"/>
      <w:r>
        <w:rPr>
          <w:rFonts w:ascii="Arial" w:hAnsi="Arial" w:cs="Arial"/>
          <w:color w:val="auto"/>
          <w:sz w:val="22"/>
          <w:szCs w:val="22"/>
        </w:rPr>
        <w:t xml:space="preserve"> X, Jurik AG, Can G, Balci A, Cinar M, </w:t>
      </w:r>
      <w:proofErr w:type="spellStart"/>
      <w:r>
        <w:rPr>
          <w:rFonts w:ascii="Arial" w:hAnsi="Arial" w:cs="Arial"/>
          <w:color w:val="auto"/>
          <w:sz w:val="22"/>
          <w:szCs w:val="22"/>
        </w:rPr>
        <w:t>Dalkilic</w:t>
      </w:r>
      <w:proofErr w:type="spellEnd"/>
      <w:r>
        <w:rPr>
          <w:rFonts w:ascii="Arial" w:hAnsi="Arial" w:cs="Arial"/>
          <w:color w:val="auto"/>
          <w:sz w:val="22"/>
          <w:szCs w:val="22"/>
        </w:rPr>
        <w:t xml:space="preserve"> E,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w:t>
      </w:r>
      <w:r>
        <w:rPr>
          <w:rFonts w:ascii="Arial" w:hAnsi="Arial" w:cs="Arial"/>
          <w:b/>
          <w:bCs/>
          <w:color w:val="auto"/>
          <w:sz w:val="22"/>
          <w:szCs w:val="22"/>
        </w:rPr>
        <w:t xml:space="preserve"> Pamuk ON,</w:t>
      </w:r>
      <w:r>
        <w:rPr>
          <w:rFonts w:ascii="Arial" w:hAnsi="Arial" w:cs="Arial"/>
          <w:color w:val="auto"/>
          <w:sz w:val="22"/>
          <w:szCs w:val="22"/>
        </w:rPr>
        <w:t xml:space="preserve"> et al. Additional Information from CT or MRI Imaging Can Increase Rheumatologists’ Consensus on Grading Sacroiliitis by Radiography: Results of the </w:t>
      </w:r>
      <w:proofErr w:type="spellStart"/>
      <w:r>
        <w:rPr>
          <w:rFonts w:ascii="Arial" w:hAnsi="Arial" w:cs="Arial"/>
          <w:color w:val="auto"/>
          <w:sz w:val="22"/>
          <w:szCs w:val="22"/>
        </w:rPr>
        <w:t>Trimage</w:t>
      </w:r>
      <w:proofErr w:type="spellEnd"/>
      <w:r>
        <w:rPr>
          <w:rFonts w:ascii="Arial" w:hAnsi="Arial" w:cs="Arial"/>
          <w:color w:val="auto"/>
          <w:sz w:val="22"/>
          <w:szCs w:val="22"/>
        </w:rPr>
        <w:t xml:space="preserve"> Project. Poster presentation at the American College of Rheumatology/ARHP Annual Meeting, Washington, DC, USA, Arthritis &amp; Rheumatology, Volume 68(Suppl 10), Abstract #678, 2016.</w:t>
      </w:r>
    </w:p>
    <w:p w14:paraId="0DB4C6F0"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Alibaz</w:t>
      </w:r>
      <w:proofErr w:type="spellEnd"/>
      <w:r>
        <w:rPr>
          <w:rFonts w:ascii="Arial" w:hAnsi="Arial" w:cs="Arial"/>
          <w:color w:val="auto"/>
          <w:sz w:val="22"/>
          <w:szCs w:val="22"/>
        </w:rPr>
        <w:t xml:space="preserve">-Oner F, Unal AU, Onat AM, </w:t>
      </w:r>
      <w:proofErr w:type="spellStart"/>
      <w:r>
        <w:rPr>
          <w:rFonts w:ascii="Arial" w:hAnsi="Arial" w:cs="Arial"/>
          <w:color w:val="auto"/>
          <w:sz w:val="22"/>
          <w:szCs w:val="22"/>
        </w:rPr>
        <w:t>Kisacik</w:t>
      </w:r>
      <w:proofErr w:type="spellEnd"/>
      <w:r>
        <w:rPr>
          <w:rFonts w:ascii="Arial" w:hAnsi="Arial" w:cs="Arial"/>
          <w:color w:val="auto"/>
          <w:sz w:val="22"/>
          <w:szCs w:val="22"/>
        </w:rPr>
        <w:t xml:space="preserve"> B, Zengin O, Karadag O, Erden A, </w:t>
      </w:r>
      <w:proofErr w:type="spellStart"/>
      <w:r>
        <w:rPr>
          <w:rFonts w:ascii="Arial" w:hAnsi="Arial" w:cs="Arial"/>
          <w:color w:val="auto"/>
          <w:sz w:val="22"/>
          <w:szCs w:val="22"/>
        </w:rPr>
        <w:t>Yarkan</w:t>
      </w:r>
      <w:proofErr w:type="spellEnd"/>
      <w:r>
        <w:rPr>
          <w:rFonts w:ascii="Arial" w:hAnsi="Arial" w:cs="Arial"/>
          <w:color w:val="auto"/>
          <w:sz w:val="22"/>
          <w:szCs w:val="22"/>
        </w:rPr>
        <w:t xml:space="preserve"> H, Akar S, Yildiz F, Erken E, </w:t>
      </w:r>
      <w:r>
        <w:rPr>
          <w:rFonts w:ascii="Arial" w:hAnsi="Arial" w:cs="Arial"/>
          <w:b/>
          <w:bCs/>
          <w:color w:val="auto"/>
          <w:sz w:val="22"/>
          <w:szCs w:val="22"/>
        </w:rPr>
        <w:t>Pamuk ON,</w:t>
      </w:r>
      <w:r>
        <w:rPr>
          <w:rFonts w:ascii="Arial" w:hAnsi="Arial" w:cs="Arial"/>
          <w:color w:val="auto"/>
          <w:sz w:val="22"/>
          <w:szCs w:val="22"/>
        </w:rPr>
        <w:t xml:space="preserve"> et al. Clinical Features of Takayasu’s Arteritis from an Inception Cohort: Early Disease Is Characterized by Systemic Inflammation. Poster presentation at the American College of Rheumatology/ARHP Annual Meeting, Washington, DC, USA, Arthritis &amp; Rheumatology, Volume 68(Suppl 10), Abstract #901, 2016.</w:t>
      </w:r>
    </w:p>
    <w:p w14:paraId="6B40A327"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Balci MA, </w:t>
      </w:r>
      <w:proofErr w:type="spellStart"/>
      <w:r>
        <w:rPr>
          <w:rFonts w:ascii="Arial" w:hAnsi="Arial" w:cs="Arial"/>
          <w:color w:val="auto"/>
          <w:sz w:val="22"/>
          <w:szCs w:val="22"/>
        </w:rPr>
        <w:t>Oksuz</w:t>
      </w:r>
      <w:proofErr w:type="spellEnd"/>
      <w:r>
        <w:rPr>
          <w:rFonts w:ascii="Arial" w:hAnsi="Arial" w:cs="Arial"/>
          <w:color w:val="auto"/>
          <w:sz w:val="22"/>
          <w:szCs w:val="22"/>
        </w:rPr>
        <w:t xml:space="preserve"> MF,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Ozen T, </w:t>
      </w:r>
      <w:proofErr w:type="spellStart"/>
      <w:r>
        <w:rPr>
          <w:rFonts w:ascii="Arial" w:hAnsi="Arial" w:cs="Arial"/>
          <w:color w:val="auto"/>
          <w:sz w:val="22"/>
          <w:szCs w:val="22"/>
        </w:rPr>
        <w:t>Dalkilic</w:t>
      </w:r>
      <w:proofErr w:type="spellEnd"/>
      <w:r>
        <w:rPr>
          <w:rFonts w:ascii="Arial" w:hAnsi="Arial" w:cs="Arial"/>
          <w:color w:val="auto"/>
          <w:sz w:val="22"/>
          <w:szCs w:val="22"/>
        </w:rPr>
        <w:t xml:space="preserve"> E, Tufan AN, Pehlivan Y, </w:t>
      </w:r>
      <w:r>
        <w:rPr>
          <w:rFonts w:ascii="Arial" w:hAnsi="Arial" w:cs="Arial"/>
          <w:b/>
          <w:bCs/>
          <w:color w:val="auto"/>
          <w:sz w:val="22"/>
          <w:szCs w:val="22"/>
        </w:rPr>
        <w:t>Pamuk ON.</w:t>
      </w:r>
      <w:r>
        <w:rPr>
          <w:rFonts w:ascii="Arial" w:hAnsi="Arial" w:cs="Arial"/>
          <w:color w:val="auto"/>
          <w:sz w:val="22"/>
          <w:szCs w:val="22"/>
        </w:rPr>
        <w:t xml:space="preserve"> Comparison of Adherence to Disease-Modifying Antirheumatic Drugs in Psoriatic Arthritis and Other Rheumatic Diseases. Poster presentation at the American College of Rheumatology/ARHP Annual Meeting, Washington, DC, USA, Arthritis &amp; Rheumatology, Volume 68(Suppl 10), Abstract #1728, 2016.</w:t>
      </w:r>
    </w:p>
    <w:p w14:paraId="29BFF153"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Elezi R, Pamuk GE, Maden M, Balci MA, </w:t>
      </w:r>
      <w:r>
        <w:rPr>
          <w:rFonts w:ascii="Arial" w:hAnsi="Arial" w:cs="Arial"/>
          <w:b/>
          <w:bCs/>
          <w:color w:val="auto"/>
          <w:sz w:val="22"/>
          <w:szCs w:val="22"/>
        </w:rPr>
        <w:t>Pamuk ON.</w:t>
      </w:r>
      <w:r>
        <w:rPr>
          <w:rFonts w:ascii="Arial" w:hAnsi="Arial" w:cs="Arial"/>
          <w:color w:val="auto"/>
          <w:sz w:val="22"/>
          <w:szCs w:val="22"/>
        </w:rPr>
        <w:t xml:space="preserve"> General Features of SLE Patients </w:t>
      </w:r>
      <w:proofErr w:type="gramStart"/>
      <w:r>
        <w:rPr>
          <w:rFonts w:ascii="Arial" w:hAnsi="Arial" w:cs="Arial"/>
          <w:color w:val="auto"/>
          <w:sz w:val="22"/>
          <w:szCs w:val="22"/>
        </w:rPr>
        <w:t>Presenting with</w:t>
      </w:r>
      <w:proofErr w:type="gramEnd"/>
      <w:r>
        <w:rPr>
          <w:rFonts w:ascii="Arial" w:hAnsi="Arial" w:cs="Arial"/>
          <w:color w:val="auto"/>
          <w:sz w:val="22"/>
          <w:szCs w:val="22"/>
        </w:rPr>
        <w:t xml:space="preserve"> Autoimmune Hemolytic Anemia. Poster presentation at the American College of Rheumatology/ARHP Annual Meeting, Washington, DC, USA, Arthritis &amp; Rheumatology, Volume 68(Suppl 10), Abstract #1803, 2016.</w:t>
      </w:r>
    </w:p>
    <w:p w14:paraId="4399D53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Balci MA, </w:t>
      </w:r>
      <w:proofErr w:type="spellStart"/>
      <w:r>
        <w:rPr>
          <w:rFonts w:ascii="Arial" w:hAnsi="Arial" w:cs="Arial"/>
          <w:color w:val="auto"/>
          <w:sz w:val="22"/>
          <w:szCs w:val="22"/>
        </w:rPr>
        <w:t>Donmez</w:t>
      </w:r>
      <w:proofErr w:type="spellEnd"/>
      <w:r>
        <w:rPr>
          <w:rFonts w:ascii="Arial" w:hAnsi="Arial" w:cs="Arial"/>
          <w:color w:val="auto"/>
          <w:sz w:val="22"/>
          <w:szCs w:val="22"/>
        </w:rPr>
        <w:t xml:space="preserve"> S, Pamuk GE. The Incidence and Prevalence of Systemic Sclerosis in the Northwestern Part of Turkey: 12 Years’ Follow-Up Data. Poster presentation at the American College of Rheumatology/ARHP Annual Meeting, Washington, DC, USA, Arthritis &amp; Rheumatology, Volume 68(Suppl 10), Abstract #2900, 2016.</w:t>
      </w:r>
    </w:p>
    <w:p w14:paraId="7F94A30C"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Clinical and laboratory characteristics. Poster presentation at the European League Against Rheumatism Annual Congress, Madrid, Spain, 2017. Ann Rheum Dis, 76(Suppl 2), p287, Abstract #SAT0272.</w:t>
      </w:r>
    </w:p>
    <w:p w14:paraId="043FF2EE"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single-center experience. Poster presentation at the American College of Rheumatology Annual Meeting, San Diego, CA, USA, 2017. Arthritis &amp; Rheumatology, 69(10 Suppl), pS557, Abstract #1945.</w:t>
      </w:r>
    </w:p>
    <w:p w14:paraId="245759C6"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analysis of autoimmune cytopenias in chronic lymphocytic leukemia: A single-center experience. Poster presentation at the European Hematology Association 22nd Congress, Madrid, Spain, 2017. </w:t>
      </w:r>
      <w:proofErr w:type="spellStart"/>
      <w:r>
        <w:rPr>
          <w:rFonts w:ascii="Arial" w:hAnsi="Arial" w:cs="Arial"/>
          <w:color w:val="auto"/>
          <w:sz w:val="22"/>
          <w:szCs w:val="22"/>
        </w:rPr>
        <w:t>Haematologica</w:t>
      </w:r>
      <w:proofErr w:type="spellEnd"/>
      <w:r>
        <w:rPr>
          <w:rFonts w:ascii="Arial" w:hAnsi="Arial" w:cs="Arial"/>
          <w:color w:val="auto"/>
          <w:sz w:val="22"/>
          <w:szCs w:val="22"/>
        </w:rPr>
        <w:t>, 102(Suppl 2), p118, Abstract #0515.</w:t>
      </w:r>
    </w:p>
    <w:p w14:paraId="461BB514"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Turkey. Poster presentation at the American Society of Hematology 59th Annual Meeting, Atlanta, GA, USA, 2017. Blood, 130(Suppl 1), p295b, Abstract #5069.</w:t>
      </w:r>
    </w:p>
    <w:p w14:paraId="2FFEAA4A"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Turkey. Poster presentation at the European League Against Rheumatism Annual Congress, Amsterdam, The Netherlands, 2018. Ann Rheum Dis, 77(Suppl 2), p283, Abstract #SAT0263.</w:t>
      </w:r>
    </w:p>
    <w:p w14:paraId="57D7B38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lastRenderedPageBreak/>
        <w:t>Pamuk ON</w:t>
      </w:r>
      <w:r>
        <w:rPr>
          <w:rFonts w:ascii="Arial" w:hAnsi="Arial" w:cs="Arial"/>
          <w:color w:val="auto"/>
          <w:sz w:val="22"/>
          <w:szCs w:val="22"/>
        </w:rPr>
        <w:t xml:space="preserve">, Pamuk GE, Dönmez S,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Poster presentation at the American College of Rheumatology Annual Meeting, Chicago, IL, USA, 2018. Arthritis &amp; Rheumatology, 70(10 Suppl), pS545, Abstract #1887.</w:t>
      </w:r>
    </w:p>
    <w:p w14:paraId="090FD376"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review of 26 cases. Poster presentation at the European Hematology Association 23rd Congress, Stockholm, Sweden, 2018. </w:t>
      </w:r>
      <w:proofErr w:type="spellStart"/>
      <w:r>
        <w:rPr>
          <w:rFonts w:ascii="Arial" w:hAnsi="Arial" w:cs="Arial"/>
          <w:color w:val="auto"/>
          <w:sz w:val="22"/>
          <w:szCs w:val="22"/>
        </w:rPr>
        <w:t>Haematologica</w:t>
      </w:r>
      <w:proofErr w:type="spellEnd"/>
      <w:r>
        <w:rPr>
          <w:rFonts w:ascii="Arial" w:hAnsi="Arial" w:cs="Arial"/>
          <w:color w:val="auto"/>
          <w:sz w:val="22"/>
          <w:szCs w:val="22"/>
        </w:rPr>
        <w:t>, 103(Suppl 1), p122, Abstract #0564.</w:t>
      </w:r>
    </w:p>
    <w:p w14:paraId="3F3001ED"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Retrospective evaluation of autoimmune cytopenias in chronic lymphocytic leukemia. Poster presentation at the American Society of Hematology 60th Annual Meeting, San Diego, CA, USA, 2018. Blood, 132(Suppl 1), p294b, Abstract #5070.</w:t>
      </w:r>
    </w:p>
    <w:p w14:paraId="2FC6B372"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single-center experience from Turkey. Poster presentation at the European Hematology Association 24th Congress, Amsterdam, The Netherlands, 2019. </w:t>
      </w:r>
      <w:proofErr w:type="spellStart"/>
      <w:r>
        <w:rPr>
          <w:rFonts w:ascii="Arial" w:hAnsi="Arial" w:cs="Arial"/>
          <w:color w:val="auto"/>
          <w:sz w:val="22"/>
          <w:szCs w:val="22"/>
        </w:rPr>
        <w:t>Haematologica</w:t>
      </w:r>
      <w:proofErr w:type="spellEnd"/>
      <w:r>
        <w:rPr>
          <w:rFonts w:ascii="Arial" w:hAnsi="Arial" w:cs="Arial"/>
          <w:color w:val="auto"/>
          <w:sz w:val="22"/>
          <w:szCs w:val="22"/>
        </w:rPr>
        <w:t>, 104(Suppl 2), p119, Abstract #0524.</w:t>
      </w:r>
    </w:p>
    <w:p w14:paraId="74DEE7CA"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care center. Poster presentation at the American Society of Hematology 61st Annual Meeting, Orlando, FL, USA, 2019. Blood, 134(Suppl 1), p295b, Abstract #5066.</w:t>
      </w:r>
    </w:p>
    <w:p w14:paraId="266F263F" w14:textId="77777777" w:rsidR="00370379" w:rsidRDefault="004F19E3">
      <w:pPr>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of 26 cases. Poster presentation at the European Hematology Association 25th Congress, Frankfurt, Germany, 2020. </w:t>
      </w:r>
      <w:proofErr w:type="spellStart"/>
      <w:r>
        <w:rPr>
          <w:rFonts w:ascii="Arial" w:hAnsi="Arial" w:cs="Arial"/>
          <w:color w:val="auto"/>
          <w:sz w:val="22"/>
          <w:szCs w:val="22"/>
        </w:rPr>
        <w:t>Haematologica</w:t>
      </w:r>
      <w:proofErr w:type="spellEnd"/>
      <w:r>
        <w:rPr>
          <w:rFonts w:ascii="Arial" w:hAnsi="Arial" w:cs="Arial"/>
          <w:color w:val="auto"/>
          <w:sz w:val="22"/>
          <w:szCs w:val="22"/>
        </w:rPr>
        <w:t>, 105(Suppl 1), p120, Abstract #0533.</w:t>
      </w:r>
    </w:p>
    <w:p w14:paraId="111B0E1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center in Turkey. Poster presentation at the American Society of Hematology 62nd Annual Meeting, Virtual Meeting, 2020. Blood, 136(Suppl 1), p294b, Abstract #5073.</w:t>
      </w:r>
    </w:p>
    <w:p w14:paraId="55F83B9B"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Manna Z, Adhanom R, Li X, Kaplan M, Hasni S. IgE Anti-</w:t>
      </w:r>
      <w:proofErr w:type="gramStart"/>
      <w:r>
        <w:rPr>
          <w:rFonts w:ascii="Arial" w:hAnsi="Arial" w:cs="Arial"/>
          <w:color w:val="auto"/>
          <w:sz w:val="22"/>
          <w:szCs w:val="22"/>
        </w:rPr>
        <w:t>dsDNA</w:t>
      </w:r>
      <w:proofErr w:type="gramEnd"/>
      <w:r>
        <w:rPr>
          <w:rFonts w:ascii="Arial" w:hAnsi="Arial" w:cs="Arial"/>
          <w:color w:val="auto"/>
          <w:sz w:val="22"/>
          <w:szCs w:val="22"/>
        </w:rPr>
        <w:t xml:space="preserve"> Antibodies in Systemic Lupus Erythematosus Are Associated with Higher Disease Activity at Baseline and in Long-Term Follow-Up. Poster presentation at the American College of Rheumatology/ARHP Annual Meeting, Virtual, 2020, Abstract #1798, 2020.</w:t>
      </w:r>
    </w:p>
    <w:p w14:paraId="2F138C7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Deng Z, Kaplan M, Lewandowski L. Phenotype-Based Prioritization of Genetic Variants in a Multicenter Childhood-Onset Systemic Lupus Erythematosus Cohort. Oral presentation at the NIAMS Retreat, Bethesda, MD, USA, 2021.</w:t>
      </w:r>
    </w:p>
    <w:p w14:paraId="1BFF8A7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Fike A, </w:t>
      </w:r>
      <w:r>
        <w:rPr>
          <w:rFonts w:ascii="Arial" w:hAnsi="Arial" w:cs="Arial"/>
          <w:b/>
          <w:bCs/>
          <w:color w:val="auto"/>
          <w:sz w:val="22"/>
          <w:szCs w:val="22"/>
        </w:rPr>
        <w:t>Pamuk O</w:t>
      </w:r>
      <w:r>
        <w:rPr>
          <w:rFonts w:ascii="Arial" w:hAnsi="Arial" w:cs="Arial"/>
          <w:color w:val="auto"/>
          <w:sz w:val="22"/>
          <w:szCs w:val="22"/>
        </w:rPr>
        <w:t>, Luo YM, Chu J, Ruiz-</w:t>
      </w:r>
      <w:proofErr w:type="spellStart"/>
      <w:r>
        <w:rPr>
          <w:rFonts w:ascii="Arial" w:hAnsi="Arial" w:cs="Arial"/>
          <w:color w:val="auto"/>
          <w:sz w:val="22"/>
          <w:szCs w:val="22"/>
        </w:rPr>
        <w:t>Pedromo</w:t>
      </w:r>
      <w:proofErr w:type="spellEnd"/>
      <w:r>
        <w:rPr>
          <w:rFonts w:ascii="Arial" w:hAnsi="Arial" w:cs="Arial"/>
          <w:color w:val="auto"/>
          <w:sz w:val="22"/>
          <w:szCs w:val="22"/>
        </w:rPr>
        <w:t xml:space="preserve"> Y, Hasni S, Gourh P, Katz J. Post-Acute Sequelae of SARS-CoV-2 and Serological Response in a Cohort of Patients with Rheumatic Diseases. Poster presentation at the American College of Rheumatology/ARHP Annual Meeting, 2021, Abstract #1260-1, 2021.</w:t>
      </w:r>
    </w:p>
    <w:p w14:paraId="356EDE2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review of 26 cases. Poster presentation at the European Hematology Association 26th Congress, Virtual Meeting, 2021. </w:t>
      </w:r>
      <w:proofErr w:type="spellStart"/>
      <w:r>
        <w:rPr>
          <w:rFonts w:ascii="Arial" w:hAnsi="Arial" w:cs="Arial"/>
          <w:color w:val="auto"/>
          <w:sz w:val="22"/>
          <w:szCs w:val="22"/>
        </w:rPr>
        <w:t>Haematologica</w:t>
      </w:r>
      <w:proofErr w:type="spellEnd"/>
      <w:r>
        <w:rPr>
          <w:rFonts w:ascii="Arial" w:hAnsi="Arial" w:cs="Arial"/>
          <w:color w:val="auto"/>
          <w:sz w:val="22"/>
          <w:szCs w:val="22"/>
        </w:rPr>
        <w:t>, 106(Suppl 1), p121, Abstract #0544.</w:t>
      </w:r>
    </w:p>
    <w:p w14:paraId="794D547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Pamuk GE</w:t>
      </w:r>
      <w:r>
        <w:rPr>
          <w:rFonts w:ascii="Arial" w:hAnsi="Arial" w:cs="Arial"/>
          <w:b/>
          <w:bCs/>
          <w:color w:val="auto"/>
          <w:sz w:val="22"/>
          <w:szCs w:val="22"/>
        </w:rPr>
        <w:t>, 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of 26 patients. Poster presentation at the American Society of Hematology 63rd Annual Meeting, Atlanta, GA, USA, 2021. Blood, 138(Suppl 1), p295b, Abstract #5068.</w:t>
      </w:r>
    </w:p>
    <w:p w14:paraId="26AEFC7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from a tertiary center. Poster presentation at the European Hematology Association 27th Congress, Vienna, Austria, 2022. </w:t>
      </w:r>
      <w:proofErr w:type="spellStart"/>
      <w:r>
        <w:rPr>
          <w:rFonts w:ascii="Arial" w:hAnsi="Arial" w:cs="Arial"/>
          <w:color w:val="auto"/>
          <w:sz w:val="22"/>
          <w:szCs w:val="22"/>
        </w:rPr>
        <w:t>Haematologica</w:t>
      </w:r>
      <w:proofErr w:type="spellEnd"/>
      <w:r>
        <w:rPr>
          <w:rFonts w:ascii="Arial" w:hAnsi="Arial" w:cs="Arial"/>
          <w:color w:val="auto"/>
          <w:sz w:val="22"/>
          <w:szCs w:val="22"/>
        </w:rPr>
        <w:t>, 107(Suppl 1), p120, Abstract #0538.</w:t>
      </w:r>
    </w:p>
    <w:p w14:paraId="2218AFA9"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lastRenderedPageBreak/>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single-center study. Poster presentation at the American Society of Hematology 64th Annual Meeting, New Orleans, LA, USA, 2022. Blood, 140(Suppl 1), p296b, Abstract #5075.</w:t>
      </w:r>
    </w:p>
    <w:p w14:paraId="2817A9FB"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MA S, Hasni S. Neuropsychiatric Lupus in Late and Early-Onset Systemic Lupus Erythematosus Patients: A Systematic Review and Meta-Analysis. Poster presentation at the American College of Rheumatology/ARHP Annual Meeting, Philadelphia, PA, USA, Abstract ID #1289343, 2022.</w:t>
      </w:r>
    </w:p>
    <w:p w14:paraId="2EE0D5E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Hasni S. The Frequency of Systemic Lupus Erythematosus in Patients with Immune Thrombocytopenic Purpura: A Systematic Meta-Analysis. Poster presentation at the American College of Rheumatology/ARHP Annual Meeting, Philadelphia, PA, USA, Abstract ID #1289377, 2022.</w:t>
      </w:r>
    </w:p>
    <w:p w14:paraId="0279EE76"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Turkey. Poster presentation at the European Hematology Association 28th Congress, Frankfurt, Germany, 2023. </w:t>
      </w:r>
      <w:proofErr w:type="spellStart"/>
      <w:r>
        <w:rPr>
          <w:rFonts w:ascii="Arial" w:hAnsi="Arial" w:cs="Arial"/>
          <w:color w:val="auto"/>
          <w:sz w:val="22"/>
          <w:szCs w:val="22"/>
        </w:rPr>
        <w:t>Haematologica</w:t>
      </w:r>
      <w:proofErr w:type="spellEnd"/>
      <w:r>
        <w:rPr>
          <w:rFonts w:ascii="Arial" w:hAnsi="Arial" w:cs="Arial"/>
          <w:color w:val="auto"/>
          <w:sz w:val="22"/>
          <w:szCs w:val="22"/>
        </w:rPr>
        <w:t>, 108(Suppl 2), p122, Abstract #0560.</w:t>
      </w:r>
    </w:p>
    <w:p w14:paraId="1ABDD08E"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A 26-case retrospective review. Poster presentation at the American Society of Hematology 65th Annual Meeting, San Diego, CA, USA, 2023. Blood, 142(Suppl 1), p294b, Abstract #5074.</w:t>
      </w:r>
    </w:p>
    <w:p w14:paraId="7EF68717"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Coe E, </w:t>
      </w:r>
      <w:proofErr w:type="spellStart"/>
      <w:r>
        <w:rPr>
          <w:rFonts w:ascii="Arial" w:hAnsi="Arial" w:cs="Arial"/>
          <w:color w:val="auto"/>
          <w:sz w:val="22"/>
          <w:szCs w:val="22"/>
        </w:rPr>
        <w:t>Petrinec</w:t>
      </w:r>
      <w:proofErr w:type="spellEnd"/>
      <w:r>
        <w:rPr>
          <w:rFonts w:ascii="Arial" w:hAnsi="Arial" w:cs="Arial"/>
          <w:color w:val="auto"/>
          <w:sz w:val="22"/>
          <w:szCs w:val="22"/>
        </w:rPr>
        <w:t xml:space="preserve"> E, </w:t>
      </w:r>
      <w:r>
        <w:rPr>
          <w:rFonts w:ascii="Arial" w:hAnsi="Arial" w:cs="Arial"/>
          <w:b/>
          <w:bCs/>
          <w:color w:val="auto"/>
          <w:sz w:val="22"/>
          <w:szCs w:val="22"/>
        </w:rPr>
        <w:t xml:space="preserve">Pamuk O. </w:t>
      </w:r>
      <w:r>
        <w:rPr>
          <w:rFonts w:ascii="Arial" w:hAnsi="Arial" w:cs="Arial"/>
          <w:color w:val="auto"/>
          <w:sz w:val="22"/>
          <w:szCs w:val="22"/>
        </w:rPr>
        <w:t>Systemic Lupus Erythematosus and Assisted Reproductive Technology: A Case Series and Systematic Literature Review. Poster presentation at the American College of Rheumatology/ARHP Annual Meeting, San Diego, CA, USA, Arthritis &amp; Rheumatology, Volume 75(Suppl 9), 2023.</w:t>
      </w:r>
    </w:p>
    <w:p w14:paraId="52A97457"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Abi Doumeth S, </w:t>
      </w:r>
      <w:r>
        <w:rPr>
          <w:rFonts w:ascii="Arial" w:hAnsi="Arial" w:cs="Arial"/>
          <w:b/>
          <w:bCs/>
          <w:color w:val="auto"/>
          <w:sz w:val="22"/>
          <w:szCs w:val="22"/>
        </w:rPr>
        <w:t>Pamuk O,</w:t>
      </w:r>
      <w:r>
        <w:rPr>
          <w:rFonts w:ascii="Arial" w:hAnsi="Arial" w:cs="Arial"/>
          <w:color w:val="auto"/>
          <w:sz w:val="22"/>
          <w:szCs w:val="22"/>
        </w:rPr>
        <w:t xml:space="preserve">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Achieving ASDAS Inactive Disease Status in Axial Spondyloarthritis: A Systematic Review and Meta-Analysis. Poster presentation at the American College of Rheumatology/ARHP Annual Meeting, San Diego, CA, USA, Arthritis &amp; Rheumatology, Volume 75(Suppl 9), 2023.</w:t>
      </w:r>
    </w:p>
    <w:p w14:paraId="49E11887"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Daoud A, Dweik L, Desai N, Hasni S. Lupus Flares More Common in Patients on Dialysis Compared to After Renal Transplant: A Systematic Review and Meta-Analysis. Poster presentation at the American College of Rheumatology/ARHP Annual Meeting, San Diego, CA, USA, Arthritis &amp; Rheumatology, Volume 75(Suppl 9), 2023.</w:t>
      </w:r>
    </w:p>
    <w:p w14:paraId="5B76D499"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Abi Doumeth S,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w:t>
      </w:r>
      <w:r>
        <w:rPr>
          <w:rFonts w:ascii="Arial" w:hAnsi="Arial" w:cs="Arial"/>
          <w:b/>
          <w:bCs/>
          <w:color w:val="auto"/>
          <w:sz w:val="22"/>
          <w:szCs w:val="22"/>
        </w:rPr>
        <w:t>Pamuk O.</w:t>
      </w:r>
      <w:r>
        <w:rPr>
          <w:rFonts w:ascii="Arial" w:hAnsi="Arial" w:cs="Arial"/>
          <w:color w:val="auto"/>
          <w:sz w:val="22"/>
          <w:szCs w:val="22"/>
        </w:rPr>
        <w:t xml:space="preserve"> Blood-Dominant Disease in Older-Onset Lupus: A Systematic Review and Meta-Analysis. Poster presentation at the American College of Rheumatology/ARHP Annual Meeting, San Diego, CA, USA, Arthritis &amp; Rheumatology, Volume 75(Suppl 9), 2023.</w:t>
      </w:r>
    </w:p>
    <w:p w14:paraId="78C6DE73"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Daoud A, Dweik L,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w:t>
      </w:r>
      <w:r>
        <w:rPr>
          <w:rFonts w:ascii="Arial" w:hAnsi="Arial" w:cs="Arial"/>
          <w:b/>
          <w:bCs/>
          <w:color w:val="auto"/>
          <w:sz w:val="22"/>
          <w:szCs w:val="22"/>
        </w:rPr>
        <w:t>Pamuk O.</w:t>
      </w:r>
      <w:r>
        <w:rPr>
          <w:rFonts w:ascii="Arial" w:hAnsi="Arial" w:cs="Arial"/>
          <w:color w:val="auto"/>
          <w:sz w:val="22"/>
          <w:szCs w:val="22"/>
        </w:rPr>
        <w:t xml:space="preserve"> Mortality from Diseases of the Nervous System in Patients with Lupus in the Past Two Decades. Poster presentation at the American College of Rheumatology/ARHP Annual Meeting, San Diego, CA, USA, Arthritis &amp; Rheumatology, Volume 75(Suppl 9), 2023.</w:t>
      </w:r>
    </w:p>
    <w:p w14:paraId="0050DF10"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Shaikh B, Khan S, Abbas A, Abi </w:t>
      </w:r>
      <w:proofErr w:type="spellStart"/>
      <w:r>
        <w:rPr>
          <w:rFonts w:ascii="Arial" w:hAnsi="Arial" w:cs="Arial"/>
          <w:color w:val="auto"/>
          <w:sz w:val="22"/>
          <w:szCs w:val="22"/>
        </w:rPr>
        <w:t>Doumeth</w:t>
      </w:r>
      <w:proofErr w:type="spellEnd"/>
      <w:r>
        <w:rPr>
          <w:rFonts w:ascii="Arial" w:hAnsi="Arial" w:cs="Arial"/>
          <w:color w:val="auto"/>
          <w:sz w:val="22"/>
          <w:szCs w:val="22"/>
        </w:rPr>
        <w:t xml:space="preserve"> S, Hasni S. Multi-Targeted Therapy Better in Achieving Complete Response in Lupus Nephritis: A Systematic Review and Meta-Analysis. Poster presentation at the American College of Rheumatology/ARHP Annual Meeting, San Diego, CA, USA, Arthritis &amp; Rheumatology, Volume 75(Suppl 9), 2023.</w:t>
      </w:r>
    </w:p>
    <w:p w14:paraId="398A10E6"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evaluation of 26 patients. Poster presentation at the European Hematology Association 29th Congress, Madrid, Spain, 2024. </w:t>
      </w:r>
      <w:proofErr w:type="spellStart"/>
      <w:r>
        <w:rPr>
          <w:rFonts w:ascii="Arial" w:hAnsi="Arial" w:cs="Arial"/>
          <w:color w:val="auto"/>
          <w:sz w:val="22"/>
          <w:szCs w:val="22"/>
        </w:rPr>
        <w:t>Haematologica</w:t>
      </w:r>
      <w:proofErr w:type="spellEnd"/>
      <w:r>
        <w:rPr>
          <w:rFonts w:ascii="Arial" w:hAnsi="Arial" w:cs="Arial"/>
          <w:color w:val="auto"/>
          <w:sz w:val="22"/>
          <w:szCs w:val="22"/>
        </w:rPr>
        <w:t>, 109(Suppl 1), p121, Abstract #0545.</w:t>
      </w:r>
    </w:p>
    <w:p w14:paraId="00B72838"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Pamuk GE, </w:t>
      </w:r>
      <w:r>
        <w:rPr>
          <w:rFonts w:ascii="Arial" w:hAnsi="Arial" w:cs="Arial"/>
          <w:b/>
          <w:bCs/>
          <w:color w:val="auto"/>
          <w:sz w:val="22"/>
          <w:szCs w:val="22"/>
        </w:rPr>
        <w:t>Pamuk ON</w:t>
      </w:r>
      <w:r>
        <w:rPr>
          <w:rFonts w:ascii="Arial" w:hAnsi="Arial" w:cs="Arial"/>
          <w:color w:val="auto"/>
          <w:sz w:val="22"/>
          <w:szCs w:val="22"/>
        </w:rPr>
        <w:t xml:space="preserv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Experience from a tertiary care center. Poster </w:t>
      </w:r>
      <w:r>
        <w:rPr>
          <w:rFonts w:ascii="Arial" w:hAnsi="Arial" w:cs="Arial"/>
          <w:color w:val="auto"/>
          <w:sz w:val="22"/>
          <w:szCs w:val="22"/>
        </w:rPr>
        <w:lastRenderedPageBreak/>
        <w:t>presentation at the American Society of Hematology 66th Annual Meeting, San Diego, CA, USA, 2024. Blood, 144(Suppl 1), p295b, Abstract #5067.</w:t>
      </w:r>
    </w:p>
    <w:p w14:paraId="0D8E93FC"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Magrey</w:t>
      </w:r>
      <w:proofErr w:type="spellEnd"/>
      <w:r>
        <w:rPr>
          <w:rFonts w:ascii="Arial" w:hAnsi="Arial" w:cs="Arial"/>
          <w:color w:val="auto"/>
          <w:sz w:val="22"/>
          <w:szCs w:val="22"/>
        </w:rPr>
        <w:t xml:space="preserve"> M, </w:t>
      </w:r>
      <w:r>
        <w:rPr>
          <w:rFonts w:ascii="Arial" w:hAnsi="Arial" w:cs="Arial"/>
          <w:b/>
          <w:bCs/>
          <w:color w:val="auto"/>
          <w:sz w:val="22"/>
          <w:szCs w:val="22"/>
        </w:rPr>
        <w:t>Pamuk O,</w:t>
      </w:r>
      <w:r>
        <w:rPr>
          <w:rFonts w:ascii="Arial" w:hAnsi="Arial" w:cs="Arial"/>
          <w:color w:val="auto"/>
          <w:sz w:val="22"/>
          <w:szCs w:val="22"/>
        </w:rPr>
        <w:t xml:space="preserve"> Daoud A. Changes in Proportionate Mortality Pattern in Patients with Systemic Lupus Erythematosus in the United States from 1999 to 2020. Poster presentation at the Annual European Congress of Rheumatology, Vienna, Austria, Ann Rheum Dis, Volume 83(Suppl 1), p1014, 2024.</w:t>
      </w:r>
    </w:p>
    <w:p w14:paraId="31CFE166"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Mistry S, Daoud A,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w:t>
      </w:r>
      <w:r>
        <w:rPr>
          <w:rFonts w:ascii="Arial" w:hAnsi="Arial" w:cs="Arial"/>
          <w:b/>
          <w:bCs/>
          <w:color w:val="auto"/>
          <w:sz w:val="22"/>
          <w:szCs w:val="22"/>
        </w:rPr>
        <w:t>Pamuk O.</w:t>
      </w:r>
      <w:r>
        <w:rPr>
          <w:rFonts w:ascii="Arial" w:hAnsi="Arial" w:cs="Arial"/>
          <w:color w:val="auto"/>
          <w:sz w:val="22"/>
          <w:szCs w:val="22"/>
        </w:rPr>
        <w:t xml:space="preserve"> The Frequency of Fibromyalgia in Patients with Systemic Lupus Erythematosus and Associated Factors. Poster presentation at the Annual European Congress of Rheumatology, Vienna, Austria, Ann Rheum Dis, Volume 83(Suppl 1), p964, 2024.</w:t>
      </w:r>
    </w:p>
    <w:p w14:paraId="0F06C389"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Magrey</w:t>
      </w:r>
      <w:proofErr w:type="spellEnd"/>
      <w:r>
        <w:rPr>
          <w:rFonts w:ascii="Arial" w:hAnsi="Arial" w:cs="Arial"/>
          <w:color w:val="auto"/>
          <w:sz w:val="22"/>
          <w:szCs w:val="22"/>
        </w:rPr>
        <w:t xml:space="preserve"> M, </w:t>
      </w:r>
      <w:r>
        <w:rPr>
          <w:rFonts w:ascii="Arial" w:hAnsi="Arial" w:cs="Arial"/>
          <w:b/>
          <w:bCs/>
          <w:color w:val="auto"/>
          <w:sz w:val="22"/>
          <w:szCs w:val="22"/>
        </w:rPr>
        <w:t>Pamuk O</w:t>
      </w:r>
      <w:r>
        <w:rPr>
          <w:rFonts w:ascii="Arial" w:hAnsi="Arial" w:cs="Arial"/>
          <w:color w:val="auto"/>
          <w:sz w:val="22"/>
          <w:szCs w:val="22"/>
        </w:rPr>
        <w:t xml:space="preserve">, </w:t>
      </w:r>
      <w:proofErr w:type="spellStart"/>
      <w:r>
        <w:rPr>
          <w:rFonts w:ascii="Arial" w:hAnsi="Arial" w:cs="Arial"/>
          <w:color w:val="auto"/>
          <w:sz w:val="22"/>
          <w:szCs w:val="22"/>
        </w:rPr>
        <w:t>Raghuwanshi</w:t>
      </w:r>
      <w:proofErr w:type="spellEnd"/>
      <w:r>
        <w:rPr>
          <w:rFonts w:ascii="Arial" w:hAnsi="Arial" w:cs="Arial"/>
          <w:color w:val="auto"/>
          <w:sz w:val="22"/>
          <w:szCs w:val="22"/>
        </w:rPr>
        <w:t xml:space="preserve"> Y, Barnett T. Total Cost Risk Scores and Barrier Categories in Patients with Systemic Lupus Erythematosus and Associated Factors. Poster presentation at the Annual European Congress of Rheumatology, Vienna, Austria, Ann Rheum Dis, Volume 83(Suppl 1), p1015, 2024.</w:t>
      </w:r>
    </w:p>
    <w:p w14:paraId="118826D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Magrey</w:t>
      </w:r>
      <w:proofErr w:type="spellEnd"/>
      <w:r>
        <w:rPr>
          <w:rFonts w:ascii="Arial" w:hAnsi="Arial" w:cs="Arial"/>
          <w:color w:val="auto"/>
          <w:sz w:val="22"/>
          <w:szCs w:val="22"/>
        </w:rPr>
        <w:t xml:space="preserve"> M, </w:t>
      </w:r>
      <w:proofErr w:type="spellStart"/>
      <w:r>
        <w:rPr>
          <w:rFonts w:ascii="Arial" w:hAnsi="Arial" w:cs="Arial"/>
          <w:color w:val="auto"/>
          <w:sz w:val="22"/>
          <w:szCs w:val="22"/>
        </w:rPr>
        <w:t>Raghuwanshi</w:t>
      </w:r>
      <w:proofErr w:type="spellEnd"/>
      <w:r>
        <w:rPr>
          <w:rFonts w:ascii="Arial" w:hAnsi="Arial" w:cs="Arial"/>
          <w:color w:val="auto"/>
          <w:sz w:val="22"/>
          <w:szCs w:val="22"/>
        </w:rPr>
        <w:t xml:space="preserve"> Y, Barnett T,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w:t>
      </w:r>
      <w:r>
        <w:rPr>
          <w:rFonts w:ascii="Arial" w:hAnsi="Arial" w:cs="Arial"/>
          <w:b/>
          <w:bCs/>
          <w:color w:val="auto"/>
          <w:sz w:val="22"/>
          <w:szCs w:val="22"/>
        </w:rPr>
        <w:t>Pamuk O.</w:t>
      </w:r>
      <w:r>
        <w:rPr>
          <w:rFonts w:ascii="Arial" w:hAnsi="Arial" w:cs="Arial"/>
          <w:color w:val="auto"/>
          <w:sz w:val="22"/>
          <w:szCs w:val="22"/>
        </w:rPr>
        <w:t xml:space="preserve"> Total Cost Risk Scores and Barrier Categories in Patients with Axial Spondyloarthritis and Associated Factors. Poster presentation at the American College of Rheumatology/ARHP Annual Meeting, Washington, DC, USA, Arthritis &amp; Rheumatology, Volume 76(Suppl 9), 2024.</w:t>
      </w:r>
    </w:p>
    <w:p w14:paraId="2F45D90F"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Shamim M, </w:t>
      </w:r>
      <w:proofErr w:type="spellStart"/>
      <w:r>
        <w:rPr>
          <w:rFonts w:ascii="Arial" w:hAnsi="Arial" w:cs="Arial"/>
          <w:color w:val="auto"/>
          <w:sz w:val="22"/>
          <w:szCs w:val="22"/>
        </w:rPr>
        <w:t>Allouni</w:t>
      </w:r>
      <w:proofErr w:type="spellEnd"/>
      <w:r>
        <w:rPr>
          <w:rFonts w:ascii="Arial" w:hAnsi="Arial" w:cs="Arial"/>
          <w:color w:val="auto"/>
          <w:sz w:val="22"/>
          <w:szCs w:val="22"/>
        </w:rPr>
        <w:t xml:space="preserve"> M, Chaudhary H, </w:t>
      </w:r>
      <w:r>
        <w:rPr>
          <w:rFonts w:ascii="Arial" w:hAnsi="Arial" w:cs="Arial"/>
          <w:b/>
          <w:bCs/>
          <w:color w:val="auto"/>
          <w:sz w:val="22"/>
          <w:szCs w:val="22"/>
        </w:rPr>
        <w:t>Pamuk O.</w:t>
      </w:r>
      <w:r>
        <w:rPr>
          <w:rFonts w:ascii="Arial" w:hAnsi="Arial" w:cs="Arial"/>
          <w:color w:val="auto"/>
          <w:sz w:val="22"/>
          <w:szCs w:val="22"/>
        </w:rPr>
        <w:t xml:space="preserve"> The Performance of Behçet’s Disease Clinical Diagnostic Criteria in a Low Prevalence Region: A Retrospective Single-Center Cohort Study. Poster presentation at the American College of Rheumatology/ARHP Annual Meeting, Washington, DC, USA, Arthritis &amp; Rheumatology, Volume 76(Suppl 9), 2024.</w:t>
      </w:r>
    </w:p>
    <w:p w14:paraId="25A4EE54"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Allouni</w:t>
      </w:r>
      <w:proofErr w:type="spellEnd"/>
      <w:r>
        <w:rPr>
          <w:rFonts w:ascii="Arial" w:hAnsi="Arial" w:cs="Arial"/>
          <w:color w:val="auto"/>
          <w:sz w:val="22"/>
          <w:szCs w:val="22"/>
        </w:rPr>
        <w:t xml:space="preserve"> M, Shamim M, </w:t>
      </w:r>
      <w:proofErr w:type="spellStart"/>
      <w:r>
        <w:rPr>
          <w:rFonts w:ascii="Arial" w:hAnsi="Arial" w:cs="Arial"/>
          <w:color w:val="auto"/>
          <w:sz w:val="22"/>
          <w:szCs w:val="22"/>
        </w:rPr>
        <w:t>Topalsky</w:t>
      </w:r>
      <w:proofErr w:type="spellEnd"/>
      <w:r>
        <w:rPr>
          <w:rFonts w:ascii="Arial" w:hAnsi="Arial" w:cs="Arial"/>
          <w:color w:val="auto"/>
          <w:sz w:val="22"/>
          <w:szCs w:val="22"/>
        </w:rPr>
        <w:t xml:space="preserve"> K, </w:t>
      </w:r>
      <w:r>
        <w:rPr>
          <w:rFonts w:ascii="Arial" w:hAnsi="Arial" w:cs="Arial"/>
          <w:b/>
          <w:bCs/>
          <w:color w:val="auto"/>
          <w:sz w:val="22"/>
          <w:szCs w:val="22"/>
        </w:rPr>
        <w:t>Pamuk O.</w:t>
      </w:r>
      <w:r>
        <w:rPr>
          <w:rFonts w:ascii="Arial" w:hAnsi="Arial" w:cs="Arial"/>
          <w:color w:val="auto"/>
          <w:sz w:val="22"/>
          <w:szCs w:val="22"/>
        </w:rPr>
        <w:t xml:space="preserve"> Gender Disparities in Clinical Manifestations and Outcomes of Systemic Lupus Erythematosus: A Systematic Review and Meta-Analysis. Poster presentation at the American College of Rheumatology/ARHP Annual Meeting, Washington, DC, USA, Arthritis &amp; Rheumatology, Volume 76(Suppl 9), 2024.</w:t>
      </w:r>
    </w:p>
    <w:p w14:paraId="4357CE7D"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Matar A, </w:t>
      </w:r>
      <w:r>
        <w:rPr>
          <w:rFonts w:ascii="Arial" w:hAnsi="Arial" w:cs="Arial"/>
          <w:b/>
          <w:bCs/>
          <w:color w:val="auto"/>
          <w:sz w:val="22"/>
          <w:szCs w:val="22"/>
        </w:rPr>
        <w:t>Pamuk O.</w:t>
      </w:r>
      <w:r>
        <w:rPr>
          <w:rFonts w:ascii="Arial" w:hAnsi="Arial" w:cs="Arial"/>
          <w:color w:val="auto"/>
          <w:sz w:val="22"/>
          <w:szCs w:val="22"/>
        </w:rPr>
        <w:t xml:space="preserve"> Thrombocytopenia and Systemic Lupus Erythematosus: A Meta-Analysis of Observational Studies. Poster presentation at the American College of Rheumatology/ARHP Annual Meeting, Washington, DC, USA, Arthritis &amp; Rheumatology, Volume 76(Suppl 9), 2024.</w:t>
      </w:r>
    </w:p>
    <w:p w14:paraId="1A997BEC"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Matar A, </w:t>
      </w:r>
      <w:r>
        <w:rPr>
          <w:rFonts w:ascii="Arial" w:hAnsi="Arial" w:cs="Arial"/>
          <w:b/>
          <w:bCs/>
          <w:color w:val="auto"/>
          <w:sz w:val="22"/>
          <w:szCs w:val="22"/>
        </w:rPr>
        <w:t>Pamuk O</w:t>
      </w:r>
      <w:r>
        <w:rPr>
          <w:rFonts w:ascii="Arial" w:hAnsi="Arial" w:cs="Arial"/>
          <w:color w:val="auto"/>
          <w:sz w:val="22"/>
          <w:szCs w:val="22"/>
        </w:rPr>
        <w:t>. Early versus Late Lupus Nephritis: A Meta-Analysis of Observational Studies. Poster presentation at the American College of Rheumatology/ARHP Annual Meeting, Washington, DC, USA, Arthritis &amp; Rheumatology, Volume 76(Suppl 9), 2024.</w:t>
      </w:r>
    </w:p>
    <w:p w14:paraId="0D33DB1D"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Daoud A, Dweik L, Shamim M, Chaudhary H, </w:t>
      </w:r>
      <w:r>
        <w:rPr>
          <w:rFonts w:ascii="Arial" w:hAnsi="Arial" w:cs="Arial"/>
          <w:b/>
          <w:bCs/>
          <w:color w:val="auto"/>
          <w:sz w:val="22"/>
          <w:szCs w:val="22"/>
        </w:rPr>
        <w:t>Pamuk O</w:t>
      </w:r>
      <w:r>
        <w:rPr>
          <w:rFonts w:ascii="Arial" w:hAnsi="Arial" w:cs="Arial"/>
          <w:color w:val="auto"/>
          <w:sz w:val="22"/>
          <w:szCs w:val="22"/>
        </w:rPr>
        <w:t>. Age-Adjusted Mortality Rate Trends in Systemic Sclerosis in the United States from 1999 to 2020. Poster presentation at the American College of Rheumatology/ARHP Annual Meeting, Washington, DC, USA, Arthritis &amp; Rheumatology, Volume 76(Suppl 9), 2024.</w:t>
      </w:r>
    </w:p>
    <w:p w14:paraId="19699ADD"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Shamim M, </w:t>
      </w:r>
      <w:proofErr w:type="spellStart"/>
      <w:r>
        <w:rPr>
          <w:rFonts w:ascii="Arial" w:hAnsi="Arial" w:cs="Arial"/>
          <w:color w:val="auto"/>
          <w:sz w:val="22"/>
          <w:szCs w:val="22"/>
        </w:rPr>
        <w:t>Allouni</w:t>
      </w:r>
      <w:proofErr w:type="spellEnd"/>
      <w:r>
        <w:rPr>
          <w:rFonts w:ascii="Arial" w:hAnsi="Arial" w:cs="Arial"/>
          <w:color w:val="auto"/>
          <w:sz w:val="22"/>
          <w:szCs w:val="22"/>
        </w:rPr>
        <w:t xml:space="preserve"> M, Chaudhary H, Daoud A, Dweik L, Syed H, </w:t>
      </w:r>
      <w:r>
        <w:rPr>
          <w:rFonts w:ascii="Arial" w:hAnsi="Arial" w:cs="Arial"/>
          <w:b/>
          <w:bCs/>
          <w:color w:val="auto"/>
          <w:sz w:val="22"/>
          <w:szCs w:val="22"/>
        </w:rPr>
        <w:t>Pamuk O.</w:t>
      </w:r>
      <w:r>
        <w:rPr>
          <w:rFonts w:ascii="Arial" w:hAnsi="Arial" w:cs="Arial"/>
          <w:color w:val="auto"/>
          <w:sz w:val="22"/>
          <w:szCs w:val="22"/>
        </w:rPr>
        <w:t xml:space="preserve"> Clinical Characteristics and Outcomes of Hydralazine-Induced ANCA-Associated Vasculitis: A Single-Center Retrospective Cohort Analysis from the United States. Poster presentation at the American College of Rheumatology/ARHP Annual Meeting, Washington, DC, USA, Arthritis &amp; Rheumatology, Volume 76(Suppl 9), 2024.</w:t>
      </w:r>
    </w:p>
    <w:p w14:paraId="0366D406"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Shamim M, Chaudhary H, Daoud A, Dweik L, </w:t>
      </w:r>
      <w:proofErr w:type="spellStart"/>
      <w:r>
        <w:rPr>
          <w:rFonts w:ascii="Arial" w:hAnsi="Arial" w:cs="Arial"/>
          <w:color w:val="auto"/>
          <w:sz w:val="22"/>
          <w:szCs w:val="22"/>
        </w:rPr>
        <w:t>Allouni</w:t>
      </w:r>
      <w:proofErr w:type="spellEnd"/>
      <w:r>
        <w:rPr>
          <w:rFonts w:ascii="Arial" w:hAnsi="Arial" w:cs="Arial"/>
          <w:color w:val="auto"/>
          <w:sz w:val="22"/>
          <w:szCs w:val="22"/>
        </w:rPr>
        <w:t xml:space="preserve"> M, Syed H. The Frequency and Associated Features of Macrophage Activation Syndrome in Adult-Onset Still’s Disease: A Systematic Review and Meta-Analysis. Poster presentation at the American College of Rheumatology/ARHP Annual Meeting, Washington, DC, USA, Arthritis &amp; Rheumatology, Volume 76(Suppl 9), 2024.</w:t>
      </w:r>
    </w:p>
    <w:p w14:paraId="1AE0A573"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sz w:val="22"/>
          <w:szCs w:val="22"/>
        </w:rPr>
        <w:t>Pamuk O,</w:t>
      </w:r>
      <w:r>
        <w:rPr>
          <w:rFonts w:ascii="Arial" w:hAnsi="Arial" w:cs="Arial"/>
          <w:sz w:val="22"/>
          <w:szCs w:val="22"/>
        </w:rPr>
        <w:t xml:space="preserve"> Fitzpatrick J, Li J, </w:t>
      </w:r>
      <w:proofErr w:type="spellStart"/>
      <w:r>
        <w:rPr>
          <w:rFonts w:ascii="Arial" w:hAnsi="Arial" w:cs="Arial"/>
          <w:sz w:val="22"/>
          <w:szCs w:val="22"/>
        </w:rPr>
        <w:t>Schmajuk</w:t>
      </w:r>
      <w:proofErr w:type="spellEnd"/>
      <w:r>
        <w:rPr>
          <w:rFonts w:ascii="Arial" w:hAnsi="Arial" w:cs="Arial"/>
          <w:sz w:val="22"/>
          <w:szCs w:val="22"/>
        </w:rPr>
        <w:t xml:space="preserve"> G, </w:t>
      </w:r>
      <w:proofErr w:type="spellStart"/>
      <w:r>
        <w:rPr>
          <w:rFonts w:ascii="Arial" w:hAnsi="Arial" w:cs="Arial"/>
          <w:sz w:val="22"/>
          <w:szCs w:val="22"/>
        </w:rPr>
        <w:t>Magrey</w:t>
      </w:r>
      <w:proofErr w:type="spellEnd"/>
      <w:r>
        <w:rPr>
          <w:rFonts w:ascii="Arial" w:hAnsi="Arial" w:cs="Arial"/>
          <w:sz w:val="22"/>
          <w:szCs w:val="22"/>
        </w:rPr>
        <w:t xml:space="preserve"> M. Thrombocytopenia in Patients with Systemic Lupus Erythematosus: Real-World Data Based on a Nationwide Database, RISE </w:t>
      </w:r>
      <w:r>
        <w:rPr>
          <w:rFonts w:ascii="Arial" w:hAnsi="Arial" w:cs="Arial"/>
          <w:sz w:val="22"/>
          <w:szCs w:val="22"/>
        </w:rPr>
        <w:lastRenderedPageBreak/>
        <w:t>[abstract]. </w:t>
      </w:r>
      <w:r>
        <w:rPr>
          <w:rFonts w:ascii="Arial" w:hAnsi="Arial" w:cs="Arial"/>
          <w:bCs/>
          <w:i/>
          <w:sz w:val="22"/>
          <w:szCs w:val="22"/>
        </w:rPr>
        <w:t>2024 American College of Rheumatology/ ARHP Annual Meeting</w:t>
      </w:r>
      <w:r>
        <w:rPr>
          <w:rFonts w:ascii="Arial" w:hAnsi="Arial" w:cs="Arial"/>
          <w:bCs/>
          <w:sz w:val="22"/>
          <w:szCs w:val="22"/>
        </w:rPr>
        <w:t xml:space="preserve">, Washington D.C. </w:t>
      </w:r>
      <w:r>
        <w:rPr>
          <w:rFonts w:ascii="Arial" w:hAnsi="Arial" w:cs="Arial"/>
          <w:bCs/>
          <w:i/>
          <w:iCs/>
          <w:sz w:val="22"/>
          <w:szCs w:val="22"/>
        </w:rPr>
        <w:t xml:space="preserve">Arthritis </w:t>
      </w:r>
      <w:proofErr w:type="spellStart"/>
      <w:r>
        <w:rPr>
          <w:rFonts w:ascii="Arial" w:hAnsi="Arial" w:cs="Arial"/>
          <w:bCs/>
          <w:i/>
          <w:iCs/>
          <w:sz w:val="22"/>
          <w:szCs w:val="22"/>
        </w:rPr>
        <w:t>Rheumatol</w:t>
      </w:r>
      <w:proofErr w:type="spellEnd"/>
      <w:r>
        <w:rPr>
          <w:rFonts w:ascii="Arial" w:hAnsi="Arial" w:cs="Arial"/>
          <w:bCs/>
          <w:sz w:val="22"/>
          <w:szCs w:val="22"/>
        </w:rPr>
        <w:t xml:space="preserve">, 2024; 76 (suppl 9). (Oral presentation), 2024. </w:t>
      </w:r>
    </w:p>
    <w:p w14:paraId="3737FA4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Topalsky</w:t>
      </w:r>
      <w:proofErr w:type="spellEnd"/>
      <w:r>
        <w:rPr>
          <w:rFonts w:ascii="Arial" w:hAnsi="Arial" w:cs="Arial"/>
          <w:color w:val="auto"/>
          <w:sz w:val="22"/>
          <w:szCs w:val="22"/>
        </w:rPr>
        <w:t xml:space="preserve"> K,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Shamim M, </w:t>
      </w:r>
      <w:r>
        <w:rPr>
          <w:rFonts w:ascii="Arial" w:hAnsi="Arial" w:cs="Arial"/>
          <w:b/>
          <w:bCs/>
          <w:color w:val="auto"/>
          <w:sz w:val="22"/>
          <w:szCs w:val="22"/>
        </w:rPr>
        <w:t>Pamuk O</w:t>
      </w:r>
      <w:r>
        <w:rPr>
          <w:rFonts w:ascii="Arial" w:hAnsi="Arial" w:cs="Arial"/>
          <w:color w:val="auto"/>
          <w:sz w:val="22"/>
          <w:szCs w:val="22"/>
        </w:rPr>
        <w:t xml:space="preserve">, Colucci J,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Reproductive Health Needs of Women with Rheumatic Disease: An EMR-Based Online Survey Study. Poster presentation at the American College of Rheumatology/ARHP Annual Meeting, Washington, DC, USA, Arthritis &amp; Rheumatology, Volume 76(Suppl 9), 2024.</w:t>
      </w:r>
    </w:p>
    <w:p w14:paraId="79886268"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Daoud A, Murphy J, </w:t>
      </w:r>
      <w:r>
        <w:rPr>
          <w:rFonts w:ascii="Arial" w:hAnsi="Arial" w:cs="Arial"/>
          <w:b/>
          <w:bCs/>
          <w:color w:val="auto"/>
          <w:sz w:val="22"/>
          <w:szCs w:val="22"/>
        </w:rPr>
        <w:t>Pamuk O,</w:t>
      </w:r>
      <w:r>
        <w:rPr>
          <w:rFonts w:ascii="Arial" w:hAnsi="Arial" w:cs="Arial"/>
          <w:color w:val="auto"/>
          <w:sz w:val="22"/>
          <w:szCs w:val="22"/>
        </w:rPr>
        <w:t xml:space="preserve">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Characteristics of Difficult-to-Treat Ankylosing Spondylitis: Results from Real-World Data. Poster presentation at the American College of Rheumatology/ARHP Annual Meeting, Washington, DC, USA, Arthritis &amp; Rheumatology, Volume 76(Suppl 9), 2024.</w:t>
      </w:r>
    </w:p>
    <w:p w14:paraId="003424F9"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Chaudhary H, </w:t>
      </w:r>
      <w:r>
        <w:rPr>
          <w:rFonts w:ascii="Arial" w:hAnsi="Arial" w:cs="Arial"/>
          <w:b/>
          <w:bCs/>
          <w:color w:val="auto"/>
          <w:sz w:val="22"/>
          <w:szCs w:val="22"/>
        </w:rPr>
        <w:t>Pamuk O,</w:t>
      </w:r>
      <w:r>
        <w:rPr>
          <w:rFonts w:ascii="Arial" w:hAnsi="Arial" w:cs="Arial"/>
          <w:color w:val="auto"/>
          <w:sz w:val="22"/>
          <w:szCs w:val="22"/>
        </w:rPr>
        <w:t xml:space="preserve"> Abi </w:t>
      </w:r>
      <w:proofErr w:type="spellStart"/>
      <w:r>
        <w:rPr>
          <w:rFonts w:ascii="Arial" w:hAnsi="Arial" w:cs="Arial"/>
          <w:color w:val="auto"/>
          <w:sz w:val="22"/>
          <w:szCs w:val="22"/>
        </w:rPr>
        <w:t>Doumeth</w:t>
      </w:r>
      <w:proofErr w:type="spellEnd"/>
      <w:r>
        <w:rPr>
          <w:rFonts w:ascii="Arial" w:hAnsi="Arial" w:cs="Arial"/>
          <w:color w:val="auto"/>
          <w:sz w:val="22"/>
          <w:szCs w:val="22"/>
        </w:rPr>
        <w:t xml:space="preserve"> S, Daoud A, Shamim M,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Sex-Related Differences in Efficacy of Biologics in Axial Spondyloarthritis: A Systematic Review and Meta-Analysis. Poster presentation at the American College of Rheumatology/ARHP Annual Meeting, Washington, DC, USA, Arthritis &amp; Rheumatology, Volume 76(Suppl 9), 2024.</w:t>
      </w:r>
    </w:p>
    <w:p w14:paraId="6B7B1B3A"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Cetin H. Predictive Parameters of Disease-Related Damage Accrual in Patients with Systemic Lupus Erythematosus: A Machine Learning Analysis. Poster presentation at the American College of Rheumatology/ARHP Annual Meeting, Washington, DC, USA, Arthritis &amp; Rheumatology, Volume 76(Suppl 9), 2024.</w:t>
      </w:r>
    </w:p>
    <w:p w14:paraId="6CD077CE"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Daoud A, Cetin H,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State- and County-Level Social Vulnerability Index and Trends in Systemic Lupus Erythematosus–Related Mortality in the United States. Poster presentation at the American College of Rheumatology/ARHP Annual Meeting, Washington, DC, USA, Arthritis &amp; Rheumatology, Volume 76(Suppl 9), 2024.</w:t>
      </w:r>
    </w:p>
    <w:p w14:paraId="14910C1B" w14:textId="77777777" w:rsidR="00370379" w:rsidRDefault="004F19E3">
      <w:pPr>
        <w:pStyle w:val="ListParagraph"/>
        <w:numPr>
          <w:ilvl w:val="0"/>
          <w:numId w:val="4"/>
        </w:numPr>
        <w:tabs>
          <w:tab w:val="left" w:pos="540"/>
        </w:tabs>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ON,</w:t>
      </w:r>
      <w:r>
        <w:rPr>
          <w:rFonts w:ascii="Arial" w:hAnsi="Arial" w:cs="Arial"/>
          <w:color w:val="auto"/>
          <w:sz w:val="22"/>
          <w:szCs w:val="22"/>
        </w:rPr>
        <w:t xml:space="preserve"> Pamuk GE, Soysal T, </w:t>
      </w:r>
      <w:proofErr w:type="spellStart"/>
      <w:r>
        <w:rPr>
          <w:rFonts w:ascii="Arial" w:hAnsi="Arial" w:cs="Arial"/>
          <w:color w:val="auto"/>
          <w:sz w:val="22"/>
          <w:szCs w:val="22"/>
        </w:rPr>
        <w:t>Ongoren</w:t>
      </w:r>
      <w:proofErr w:type="spellEnd"/>
      <w:r>
        <w:rPr>
          <w:rFonts w:ascii="Arial" w:hAnsi="Arial" w:cs="Arial"/>
          <w:color w:val="auto"/>
          <w:sz w:val="22"/>
          <w:szCs w:val="22"/>
        </w:rPr>
        <w:t xml:space="preserve"> S, </w:t>
      </w:r>
      <w:proofErr w:type="spellStart"/>
      <w:r>
        <w:rPr>
          <w:rFonts w:ascii="Arial" w:hAnsi="Arial" w:cs="Arial"/>
          <w:color w:val="auto"/>
          <w:sz w:val="22"/>
          <w:szCs w:val="22"/>
        </w:rPr>
        <w:t>Baslar</w:t>
      </w:r>
      <w:proofErr w:type="spellEnd"/>
      <w:r>
        <w:rPr>
          <w:rFonts w:ascii="Arial" w:hAnsi="Arial" w:cs="Arial"/>
          <w:color w:val="auto"/>
          <w:sz w:val="22"/>
          <w:szCs w:val="22"/>
        </w:rPr>
        <w:t xml:space="preserve"> Z, </w:t>
      </w:r>
      <w:proofErr w:type="spellStart"/>
      <w:r>
        <w:rPr>
          <w:rFonts w:ascii="Arial" w:hAnsi="Arial" w:cs="Arial"/>
          <w:color w:val="auto"/>
          <w:sz w:val="22"/>
          <w:szCs w:val="22"/>
        </w:rPr>
        <w:t>Ferhanoglu</w:t>
      </w:r>
      <w:proofErr w:type="spellEnd"/>
      <w:r>
        <w:rPr>
          <w:rFonts w:ascii="Arial" w:hAnsi="Arial" w:cs="Arial"/>
          <w:color w:val="auto"/>
          <w:sz w:val="22"/>
          <w:szCs w:val="22"/>
        </w:rPr>
        <w:t xml:space="preserve"> B, et al. Autoimmune cytopenias in chronic lymphocytic leukemia: Retrospective analysis of 26 cases. Poster presentation at the European Hematology Association 30th Congress, Vienna, Austria, 2025. </w:t>
      </w:r>
      <w:proofErr w:type="spellStart"/>
      <w:r>
        <w:rPr>
          <w:rFonts w:ascii="Arial" w:hAnsi="Arial" w:cs="Arial"/>
          <w:color w:val="auto"/>
          <w:sz w:val="22"/>
          <w:szCs w:val="22"/>
        </w:rPr>
        <w:t>Haematologica</w:t>
      </w:r>
      <w:proofErr w:type="spellEnd"/>
      <w:r>
        <w:rPr>
          <w:rFonts w:ascii="Arial" w:hAnsi="Arial" w:cs="Arial"/>
          <w:color w:val="auto"/>
          <w:sz w:val="22"/>
          <w:szCs w:val="22"/>
        </w:rPr>
        <w:t>, 110(Suppl 1), p120, Abstract #0532.</w:t>
      </w:r>
    </w:p>
    <w:p w14:paraId="1B8A1B70"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Topalsky</w:t>
      </w:r>
      <w:proofErr w:type="spellEnd"/>
      <w:r>
        <w:rPr>
          <w:rFonts w:ascii="Arial" w:hAnsi="Arial" w:cs="Arial"/>
          <w:color w:val="auto"/>
          <w:sz w:val="22"/>
          <w:szCs w:val="22"/>
        </w:rPr>
        <w:t xml:space="preserve"> K, Guan C,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w:t>
      </w:r>
      <w:proofErr w:type="spellStart"/>
      <w:r>
        <w:rPr>
          <w:rFonts w:ascii="Arial" w:hAnsi="Arial" w:cs="Arial"/>
          <w:color w:val="auto"/>
          <w:sz w:val="22"/>
          <w:szCs w:val="22"/>
        </w:rPr>
        <w:t>Nachawati</w:t>
      </w:r>
      <w:proofErr w:type="spellEnd"/>
      <w:r>
        <w:rPr>
          <w:rFonts w:ascii="Arial" w:hAnsi="Arial" w:cs="Arial"/>
          <w:color w:val="auto"/>
          <w:sz w:val="22"/>
          <w:szCs w:val="22"/>
        </w:rPr>
        <w:t xml:space="preserve"> D, Tiwana A, Gump M, </w:t>
      </w:r>
      <w:r>
        <w:rPr>
          <w:rFonts w:ascii="Arial" w:hAnsi="Arial" w:cs="Arial"/>
          <w:b/>
          <w:bCs/>
          <w:color w:val="auto"/>
          <w:sz w:val="22"/>
          <w:szCs w:val="22"/>
        </w:rPr>
        <w:t>Pamuk O,</w:t>
      </w:r>
      <w:r>
        <w:rPr>
          <w:rFonts w:ascii="Arial" w:hAnsi="Arial" w:cs="Arial"/>
          <w:color w:val="auto"/>
          <w:sz w:val="22"/>
          <w:szCs w:val="22"/>
        </w:rPr>
        <w:t xml:space="preserve"> </w:t>
      </w:r>
      <w:proofErr w:type="spellStart"/>
      <w:r>
        <w:rPr>
          <w:rFonts w:ascii="Arial" w:hAnsi="Arial" w:cs="Arial"/>
          <w:color w:val="auto"/>
          <w:sz w:val="22"/>
          <w:szCs w:val="22"/>
        </w:rPr>
        <w:t>Magrey</w:t>
      </w:r>
      <w:proofErr w:type="spellEnd"/>
      <w:r>
        <w:rPr>
          <w:rFonts w:ascii="Arial" w:hAnsi="Arial" w:cs="Arial"/>
          <w:color w:val="auto"/>
          <w:sz w:val="22"/>
          <w:szCs w:val="22"/>
        </w:rPr>
        <w:t xml:space="preserve"> M. Expanding Reproductive Health Assessments in Rheumatic Diseases: A Comparative Analysis of Demographic and Disease-Specific Factors. Poster presentation at the American College of Rheumatology/ARHP Annual Meeting, Chicago, IL, USA, Arthritis &amp; Rheumatology, Volume 77(Suppl 9), 2025.</w:t>
      </w:r>
    </w:p>
    <w:p w14:paraId="1C4B50EF"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b/>
          <w:bCs/>
          <w:color w:val="auto"/>
          <w:sz w:val="22"/>
          <w:szCs w:val="22"/>
        </w:rPr>
        <w:t>Pamuk O</w:t>
      </w:r>
      <w:r>
        <w:rPr>
          <w:rFonts w:ascii="Arial" w:hAnsi="Arial" w:cs="Arial"/>
          <w:color w:val="auto"/>
          <w:sz w:val="22"/>
          <w:szCs w:val="22"/>
        </w:rPr>
        <w:t xml:space="preserve">, </w:t>
      </w:r>
      <w:proofErr w:type="spellStart"/>
      <w:r>
        <w:rPr>
          <w:rFonts w:ascii="Arial" w:hAnsi="Arial" w:cs="Arial"/>
          <w:color w:val="auto"/>
          <w:sz w:val="22"/>
          <w:szCs w:val="22"/>
        </w:rPr>
        <w:t>Nasuhbeyoglu</w:t>
      </w:r>
      <w:proofErr w:type="spellEnd"/>
      <w:r>
        <w:rPr>
          <w:rFonts w:ascii="Arial" w:hAnsi="Arial" w:cs="Arial"/>
          <w:color w:val="auto"/>
          <w:sz w:val="22"/>
          <w:szCs w:val="22"/>
        </w:rPr>
        <w:t xml:space="preserve"> A. Marked Decline in Systemic Lupus Erythematosus Mortality Despite Rising Mortality in the General Population During the COVID-19 Pandemic. Poster presentation at the American College of Rheumatology/ARHP Annual Meeting, Chicago, IL, USA, Arthritis &amp; Rheumatology, Volume 77(Suppl 9), 2025.</w:t>
      </w:r>
    </w:p>
    <w:p w14:paraId="106CB1FA"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Guan C, </w:t>
      </w:r>
      <w:proofErr w:type="spellStart"/>
      <w:r>
        <w:rPr>
          <w:rFonts w:ascii="Arial" w:hAnsi="Arial" w:cs="Arial"/>
          <w:color w:val="auto"/>
          <w:sz w:val="22"/>
          <w:szCs w:val="22"/>
        </w:rPr>
        <w:t>Nachawati</w:t>
      </w:r>
      <w:proofErr w:type="spellEnd"/>
      <w:r>
        <w:rPr>
          <w:rFonts w:ascii="Arial" w:hAnsi="Arial" w:cs="Arial"/>
          <w:color w:val="auto"/>
          <w:sz w:val="22"/>
          <w:szCs w:val="22"/>
        </w:rPr>
        <w:t xml:space="preserve"> D, Daneshvar A, Pfeil K, Harper E,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Gump M, Nahra V, </w:t>
      </w:r>
      <w:r>
        <w:rPr>
          <w:rFonts w:ascii="Arial" w:hAnsi="Arial" w:cs="Arial"/>
          <w:b/>
          <w:bCs/>
          <w:color w:val="auto"/>
          <w:sz w:val="22"/>
          <w:szCs w:val="22"/>
        </w:rPr>
        <w:t>Pamuk O.</w:t>
      </w:r>
      <w:r>
        <w:rPr>
          <w:rFonts w:ascii="Arial" w:hAnsi="Arial" w:cs="Arial"/>
          <w:color w:val="auto"/>
          <w:sz w:val="22"/>
          <w:szCs w:val="22"/>
        </w:rPr>
        <w:t xml:space="preserve"> A Comparison of Patients with Cardiac Sarcoidosis vs. Other Systemic Manifestations of Sarcoidosis: A Retrospective Cohort Study. Poster presentation at the American College of Rheumatology/ARHP Annual Meeting, Chicago, IL, USA, Arthritis &amp; Rheumatology, Volume 77(Suppl 9), 2025.</w:t>
      </w:r>
    </w:p>
    <w:p w14:paraId="34F46C6F"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Heydari-</w:t>
      </w:r>
      <w:proofErr w:type="spellStart"/>
      <w:r>
        <w:rPr>
          <w:rFonts w:ascii="Arial" w:hAnsi="Arial" w:cs="Arial"/>
          <w:color w:val="auto"/>
          <w:sz w:val="22"/>
          <w:szCs w:val="22"/>
        </w:rPr>
        <w:t>Kamjani</w:t>
      </w:r>
      <w:proofErr w:type="spellEnd"/>
      <w:r>
        <w:rPr>
          <w:rFonts w:ascii="Arial" w:hAnsi="Arial" w:cs="Arial"/>
          <w:color w:val="auto"/>
          <w:sz w:val="22"/>
          <w:szCs w:val="22"/>
        </w:rPr>
        <w:t xml:space="preserve"> M, Daneshvar A, </w:t>
      </w:r>
      <w:proofErr w:type="spellStart"/>
      <w:r>
        <w:rPr>
          <w:rFonts w:ascii="Arial" w:hAnsi="Arial" w:cs="Arial"/>
          <w:color w:val="auto"/>
          <w:sz w:val="22"/>
          <w:szCs w:val="22"/>
        </w:rPr>
        <w:t>Nachawati</w:t>
      </w:r>
      <w:proofErr w:type="spellEnd"/>
      <w:r>
        <w:rPr>
          <w:rFonts w:ascii="Arial" w:hAnsi="Arial" w:cs="Arial"/>
          <w:color w:val="auto"/>
          <w:sz w:val="22"/>
          <w:szCs w:val="22"/>
        </w:rPr>
        <w:t xml:space="preserve"> D, Harper E, Pfeil K, Gump M,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w:t>
      </w:r>
      <w:r>
        <w:rPr>
          <w:rFonts w:ascii="Arial" w:hAnsi="Arial" w:cs="Arial"/>
          <w:b/>
          <w:bCs/>
          <w:color w:val="auto"/>
          <w:sz w:val="22"/>
          <w:szCs w:val="22"/>
        </w:rPr>
        <w:t>Pamuk O</w:t>
      </w:r>
      <w:r>
        <w:rPr>
          <w:rFonts w:ascii="Arial" w:hAnsi="Arial" w:cs="Arial"/>
          <w:color w:val="auto"/>
          <w:sz w:val="22"/>
          <w:szCs w:val="22"/>
        </w:rPr>
        <w:t>. Prognostic Impact of Thrombocytopenia on Morbidity and Mortality in Systemic Lupus Erythematosus: A Retrospective Single-Center Study. Poster presentation at the American College of Rheumatology/ARHP Annual Meeting, Chicago, IL, USA, Arthritis &amp; Rheumatology, Volume 77(Suppl 9), 2025.</w:t>
      </w:r>
    </w:p>
    <w:p w14:paraId="1FF0A309"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Daneshvar A, Tiwana A, </w:t>
      </w:r>
      <w:proofErr w:type="spellStart"/>
      <w:r>
        <w:rPr>
          <w:rFonts w:ascii="Arial" w:hAnsi="Arial" w:cs="Arial"/>
          <w:color w:val="auto"/>
          <w:sz w:val="22"/>
          <w:szCs w:val="22"/>
        </w:rPr>
        <w:t>Nachawati</w:t>
      </w:r>
      <w:proofErr w:type="spellEnd"/>
      <w:r>
        <w:rPr>
          <w:rFonts w:ascii="Arial" w:hAnsi="Arial" w:cs="Arial"/>
          <w:color w:val="auto"/>
          <w:sz w:val="22"/>
          <w:szCs w:val="22"/>
        </w:rPr>
        <w:t xml:space="preserve"> D, Pfeil K, Harper E,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Gump M, </w:t>
      </w:r>
      <w:r>
        <w:rPr>
          <w:rFonts w:ascii="Arial" w:hAnsi="Arial" w:cs="Arial"/>
          <w:b/>
          <w:bCs/>
          <w:color w:val="auto"/>
          <w:sz w:val="22"/>
          <w:szCs w:val="22"/>
        </w:rPr>
        <w:t>Pamuk O.</w:t>
      </w:r>
      <w:r>
        <w:rPr>
          <w:rFonts w:ascii="Arial" w:hAnsi="Arial" w:cs="Arial"/>
          <w:color w:val="auto"/>
          <w:sz w:val="22"/>
          <w:szCs w:val="22"/>
        </w:rPr>
        <w:t xml:space="preserve"> Transverse Myelitis in Systemic Lupus Erythematosus: Disease Manifestations and Clinical Outcomes from Multi-Center Data. Poster presentation at the American College of Rheumatology/ARHP Annual Meeting, Chicago, IL, USA, Arthritis &amp; Rheumatology, Volume 77(Suppl 9), 2025.</w:t>
      </w:r>
    </w:p>
    <w:p w14:paraId="6DAB5966"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lastRenderedPageBreak/>
        <w:t>Nachawati</w:t>
      </w:r>
      <w:proofErr w:type="spellEnd"/>
      <w:r>
        <w:rPr>
          <w:rFonts w:ascii="Arial" w:hAnsi="Arial" w:cs="Arial"/>
          <w:color w:val="auto"/>
          <w:sz w:val="22"/>
          <w:szCs w:val="22"/>
        </w:rPr>
        <w:t xml:space="preserve"> D, Heydari-</w:t>
      </w:r>
      <w:proofErr w:type="spellStart"/>
      <w:r>
        <w:rPr>
          <w:rFonts w:ascii="Arial" w:hAnsi="Arial" w:cs="Arial"/>
          <w:color w:val="auto"/>
          <w:sz w:val="22"/>
          <w:szCs w:val="22"/>
        </w:rPr>
        <w:t>Kamjani</w:t>
      </w:r>
      <w:proofErr w:type="spellEnd"/>
      <w:r>
        <w:rPr>
          <w:rFonts w:ascii="Arial" w:hAnsi="Arial" w:cs="Arial"/>
          <w:color w:val="auto"/>
          <w:sz w:val="22"/>
          <w:szCs w:val="22"/>
        </w:rPr>
        <w:t xml:space="preserve"> M, Pfeil K, Harper E, Gump M,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Daoud A, </w:t>
      </w:r>
      <w:r>
        <w:rPr>
          <w:rFonts w:ascii="Arial" w:hAnsi="Arial" w:cs="Arial"/>
          <w:b/>
          <w:bCs/>
          <w:color w:val="auto"/>
          <w:sz w:val="22"/>
          <w:szCs w:val="22"/>
        </w:rPr>
        <w:t>Pamuk O.</w:t>
      </w:r>
      <w:r>
        <w:rPr>
          <w:rFonts w:ascii="Arial" w:hAnsi="Arial" w:cs="Arial"/>
          <w:color w:val="auto"/>
          <w:sz w:val="22"/>
          <w:szCs w:val="22"/>
        </w:rPr>
        <w:t xml:space="preserve"> Characteristics of African American vs. Non-African American Patients with Giant Cell Arteritis: A Retrospective Cohort Study. Poster presentation at the American College of Rheumatology/ARHP Annual Meeting, Chicago, IL, USA, Arthritis &amp; Rheumatology, Volume 77(Suppl 9), 2025.</w:t>
      </w:r>
    </w:p>
    <w:p w14:paraId="619182AF"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Nachawati</w:t>
      </w:r>
      <w:proofErr w:type="spellEnd"/>
      <w:r>
        <w:rPr>
          <w:rFonts w:ascii="Arial" w:hAnsi="Arial" w:cs="Arial"/>
          <w:color w:val="auto"/>
          <w:sz w:val="22"/>
          <w:szCs w:val="22"/>
        </w:rPr>
        <w:t xml:space="preserve"> D, Guan C, Daneshvar A, Daoud A, </w:t>
      </w:r>
      <w:r>
        <w:rPr>
          <w:rFonts w:ascii="Arial" w:hAnsi="Arial" w:cs="Arial"/>
          <w:b/>
          <w:bCs/>
          <w:color w:val="auto"/>
          <w:sz w:val="22"/>
          <w:szCs w:val="22"/>
        </w:rPr>
        <w:t>Pamuk O</w:t>
      </w:r>
      <w:r>
        <w:rPr>
          <w:rFonts w:ascii="Arial" w:hAnsi="Arial" w:cs="Arial"/>
          <w:color w:val="auto"/>
          <w:sz w:val="22"/>
          <w:szCs w:val="22"/>
        </w:rPr>
        <w:t>. Exploring Racial Variation in the Clinical Manifestations of Giant Cell Arteritis: A Retrospective Single-Center Study. Poster presentation at the American College of Rheumatology/ARHP Annual Meeting, Chicago, IL, USA, Arthritis &amp; Rheumatology, Volume 77(Suppl 9), 2025.</w:t>
      </w:r>
    </w:p>
    <w:p w14:paraId="264F4B51"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Shaikh B, Hasni S, </w:t>
      </w:r>
      <w:r>
        <w:rPr>
          <w:rFonts w:ascii="Arial" w:hAnsi="Arial" w:cs="Arial"/>
          <w:b/>
          <w:bCs/>
          <w:color w:val="auto"/>
          <w:sz w:val="22"/>
          <w:szCs w:val="22"/>
        </w:rPr>
        <w:t xml:space="preserve">Pamuk O. </w:t>
      </w:r>
      <w:r>
        <w:rPr>
          <w:rFonts w:ascii="Arial" w:hAnsi="Arial" w:cs="Arial"/>
          <w:color w:val="auto"/>
          <w:sz w:val="22"/>
          <w:szCs w:val="22"/>
        </w:rPr>
        <w:t>Prevalence and Associated Factors of Autoimmune Hepatitis and Primary Sclerosing Cholangitis in Systemic Lupus Erythematosus: A Systematic Review and Meta-Analysis. Poster presentation at the American College of Rheumatology/ARHP Annual Meeting, Chicago, IL, USA, Arthritis &amp; Rheumatology, Volume 77(Suppl 9), 2025.</w:t>
      </w:r>
    </w:p>
    <w:p w14:paraId="4B0930CD"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 xml:space="preserve">Daneshvar A, </w:t>
      </w:r>
      <w:proofErr w:type="spellStart"/>
      <w:r>
        <w:rPr>
          <w:rFonts w:ascii="Arial" w:hAnsi="Arial" w:cs="Arial"/>
          <w:color w:val="auto"/>
          <w:sz w:val="22"/>
          <w:szCs w:val="22"/>
        </w:rPr>
        <w:t>Wajsberg</w:t>
      </w:r>
      <w:proofErr w:type="spellEnd"/>
      <w:r>
        <w:rPr>
          <w:rFonts w:ascii="Arial" w:hAnsi="Arial" w:cs="Arial"/>
          <w:color w:val="auto"/>
          <w:sz w:val="22"/>
          <w:szCs w:val="22"/>
        </w:rPr>
        <w:t xml:space="preserve"> J, Guan C, Pfeil K, Harper E,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Gump M, </w:t>
      </w:r>
      <w:r>
        <w:rPr>
          <w:rFonts w:ascii="Arial" w:hAnsi="Arial" w:cs="Arial"/>
          <w:b/>
          <w:bCs/>
          <w:color w:val="auto"/>
          <w:sz w:val="22"/>
          <w:szCs w:val="22"/>
        </w:rPr>
        <w:t>Pamuk O.</w:t>
      </w:r>
      <w:r>
        <w:rPr>
          <w:rFonts w:ascii="Arial" w:hAnsi="Arial" w:cs="Arial"/>
          <w:color w:val="auto"/>
          <w:sz w:val="22"/>
          <w:szCs w:val="22"/>
        </w:rPr>
        <w:t xml:space="preserve"> Prevalence and Clinical Outcomes of Hemophagocytic Lymphohistiocytosis in Systemic Lupus Erythematosus: A Multi-Institutional Cohort Study. Poster presentation at the American College of Rheumatology/ARHP Annual Meeting, Chicago, IL, USA, Arthritis &amp; Rheumatology, Volume 77(Suppl 9), 2025.</w:t>
      </w:r>
    </w:p>
    <w:p w14:paraId="3AA2022A"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proofErr w:type="spellStart"/>
      <w:r>
        <w:rPr>
          <w:rFonts w:ascii="Arial" w:hAnsi="Arial" w:cs="Arial"/>
          <w:color w:val="auto"/>
          <w:sz w:val="22"/>
          <w:szCs w:val="22"/>
        </w:rPr>
        <w:t>Shawareb</w:t>
      </w:r>
      <w:proofErr w:type="spellEnd"/>
      <w:r>
        <w:rPr>
          <w:rFonts w:ascii="Arial" w:hAnsi="Arial" w:cs="Arial"/>
          <w:color w:val="auto"/>
          <w:sz w:val="22"/>
          <w:szCs w:val="22"/>
        </w:rPr>
        <w:t xml:space="preserve"> B, Haddadin M,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Pfeil K, Gump M, Daoud A, </w:t>
      </w:r>
      <w:r>
        <w:rPr>
          <w:rFonts w:ascii="Arial" w:hAnsi="Arial" w:cs="Arial"/>
          <w:b/>
          <w:bCs/>
          <w:color w:val="auto"/>
          <w:sz w:val="22"/>
          <w:szCs w:val="22"/>
        </w:rPr>
        <w:t>Pamuk O</w:t>
      </w:r>
      <w:r>
        <w:rPr>
          <w:rFonts w:ascii="Arial" w:hAnsi="Arial" w:cs="Arial"/>
          <w:color w:val="auto"/>
          <w:sz w:val="22"/>
          <w:szCs w:val="22"/>
        </w:rPr>
        <w:t>. Autoimmune Hemolytic Anemia in Systemic Lupus Erythematosus: A Real-World National Cohort Study. Poster presentation at the American College of Rheumatology/ARHP Annual Meeting, Chicago, IL, USA, Arthritis &amp; Rheumatology, Volume 77(Suppl 9), 2025.</w:t>
      </w:r>
    </w:p>
    <w:p w14:paraId="7439C8FD" w14:textId="77777777" w:rsidR="00370379" w:rsidRDefault="004F19E3">
      <w:pPr>
        <w:pStyle w:val="ListParagraph"/>
        <w:numPr>
          <w:ilvl w:val="0"/>
          <w:numId w:val="4"/>
        </w:numPr>
        <w:spacing w:before="100" w:beforeAutospacing="1" w:after="100" w:afterAutospacing="1"/>
        <w:ind w:left="540" w:hanging="540"/>
        <w:rPr>
          <w:rFonts w:ascii="Arial" w:hAnsi="Arial" w:cs="Arial"/>
          <w:color w:val="auto"/>
          <w:sz w:val="22"/>
          <w:szCs w:val="22"/>
        </w:rPr>
      </w:pPr>
      <w:r>
        <w:rPr>
          <w:rFonts w:ascii="Arial" w:hAnsi="Arial" w:cs="Arial"/>
          <w:color w:val="auto"/>
          <w:sz w:val="22"/>
          <w:szCs w:val="22"/>
        </w:rPr>
        <w:t>Guan C, Heydari-</w:t>
      </w:r>
      <w:proofErr w:type="spellStart"/>
      <w:r>
        <w:rPr>
          <w:rFonts w:ascii="Arial" w:hAnsi="Arial" w:cs="Arial"/>
          <w:color w:val="auto"/>
          <w:sz w:val="22"/>
          <w:szCs w:val="22"/>
        </w:rPr>
        <w:t>Kamjani</w:t>
      </w:r>
      <w:proofErr w:type="spellEnd"/>
      <w:r>
        <w:rPr>
          <w:rFonts w:ascii="Arial" w:hAnsi="Arial" w:cs="Arial"/>
          <w:color w:val="auto"/>
          <w:sz w:val="22"/>
          <w:szCs w:val="22"/>
        </w:rPr>
        <w:t xml:space="preserve"> M, Pfeil K, Harper E, </w:t>
      </w:r>
      <w:proofErr w:type="spellStart"/>
      <w:r>
        <w:rPr>
          <w:rFonts w:ascii="Arial" w:hAnsi="Arial" w:cs="Arial"/>
          <w:color w:val="auto"/>
          <w:sz w:val="22"/>
          <w:szCs w:val="22"/>
        </w:rPr>
        <w:t>Frumker</w:t>
      </w:r>
      <w:proofErr w:type="spellEnd"/>
      <w:r>
        <w:rPr>
          <w:rFonts w:ascii="Arial" w:hAnsi="Arial" w:cs="Arial"/>
          <w:color w:val="auto"/>
          <w:sz w:val="22"/>
          <w:szCs w:val="22"/>
        </w:rPr>
        <w:t xml:space="preserve"> L, Gump M, </w:t>
      </w:r>
      <w:r>
        <w:rPr>
          <w:rFonts w:ascii="Arial" w:hAnsi="Arial" w:cs="Arial"/>
          <w:b/>
          <w:bCs/>
          <w:color w:val="auto"/>
          <w:sz w:val="22"/>
          <w:szCs w:val="22"/>
        </w:rPr>
        <w:t>Pamuk O</w:t>
      </w:r>
      <w:r>
        <w:rPr>
          <w:rFonts w:ascii="Arial" w:hAnsi="Arial" w:cs="Arial"/>
          <w:color w:val="auto"/>
          <w:sz w:val="22"/>
          <w:szCs w:val="22"/>
        </w:rPr>
        <w:t>. A Comparison of Patients with Older-Onset vs. Younger-Onset Systemic Lupus Erythematosus: A Retrospective Cohort Study. Poster presentation at the American College of Rheumatology/ARHP Annual Meeting, Chicago, IL, USA, Arthritis &amp; Rheumatology, Volume 77(Suppl 9), 2025.</w:t>
      </w:r>
      <w:bookmarkEnd w:id="2"/>
    </w:p>
    <w:p w14:paraId="67E099E7" w14:textId="77777777" w:rsidR="00370379" w:rsidRDefault="00370379">
      <w:pPr>
        <w:pStyle w:val="ListParagraph"/>
        <w:spacing w:before="100" w:beforeAutospacing="1" w:after="100" w:afterAutospacing="1"/>
        <w:ind w:left="0"/>
        <w:rPr>
          <w:rFonts w:ascii="Arial" w:hAnsi="Arial" w:cs="Arial"/>
          <w:color w:val="auto"/>
          <w:sz w:val="22"/>
          <w:szCs w:val="22"/>
        </w:rPr>
      </w:pPr>
    </w:p>
    <w:p w14:paraId="2E7D26D5" w14:textId="77777777" w:rsidR="00370379" w:rsidRDefault="004F19E3">
      <w:pPr>
        <w:pStyle w:val="ListParagraph"/>
        <w:spacing w:before="100" w:beforeAutospacing="1" w:after="100" w:afterAutospacing="1"/>
        <w:ind w:left="0"/>
        <w:rPr>
          <w:rFonts w:ascii="Arial" w:hAnsi="Arial" w:cs="Arial"/>
          <w:color w:val="auto"/>
          <w:sz w:val="22"/>
          <w:szCs w:val="22"/>
        </w:rPr>
      </w:pPr>
      <w:r>
        <w:rPr>
          <w:rFonts w:ascii="Arial" w:hAnsi="Arial" w:cs="Arial"/>
          <w:color w:val="auto"/>
          <w:sz w:val="22"/>
          <w:szCs w:val="22"/>
          <w:u w:val="single"/>
        </w:rPr>
        <w:t>Brief Communications</w:t>
      </w:r>
      <w:r>
        <w:rPr>
          <w:rFonts w:ascii="Arial" w:hAnsi="Arial" w:cs="Arial"/>
          <w:color w:val="auto"/>
          <w:sz w:val="22"/>
          <w:szCs w:val="22"/>
        </w:rPr>
        <w:t xml:space="preserve"> (letter to editor, etc.)</w:t>
      </w:r>
    </w:p>
    <w:p w14:paraId="12479325" w14:textId="77777777" w:rsidR="00370379" w:rsidRDefault="004F19E3">
      <w:pPr>
        <w:pStyle w:val="H2"/>
        <w:numPr>
          <w:ilvl w:val="0"/>
          <w:numId w:val="5"/>
        </w:numPr>
        <w:tabs>
          <w:tab w:val="left" w:pos="540"/>
        </w:tabs>
        <w:spacing w:before="0"/>
        <w:ind w:left="540" w:hanging="540"/>
        <w:contextualSpacing/>
        <w:rPr>
          <w:rFonts w:ascii="Arial" w:hAnsi="Arial" w:cs="Arial"/>
          <w:sz w:val="22"/>
          <w:szCs w:val="22"/>
        </w:rPr>
      </w:pPr>
      <w:r>
        <w:rPr>
          <w:rFonts w:ascii="Arial" w:hAnsi="Arial" w:cs="Arial"/>
          <w:b w:val="0"/>
          <w:bCs/>
          <w:color w:val="212121"/>
          <w:sz w:val="22"/>
          <w:szCs w:val="22"/>
          <w:shd w:val="clear" w:color="auto" w:fill="FFFFFF"/>
        </w:rPr>
        <w:t xml:space="preserve">     </w:t>
      </w:r>
      <w:proofErr w:type="spellStart"/>
      <w:r w:rsidRPr="001D2298">
        <w:rPr>
          <w:rFonts w:ascii="Arial" w:hAnsi="Arial" w:cs="Arial"/>
          <w:b w:val="0"/>
          <w:bCs/>
          <w:color w:val="212121"/>
          <w:sz w:val="22"/>
          <w:szCs w:val="22"/>
          <w:shd w:val="clear" w:color="auto" w:fill="FFFFFF"/>
          <w:lang w:val="pt-BR"/>
        </w:rPr>
        <w:t>Rajasimhan</w:t>
      </w:r>
      <w:proofErr w:type="spellEnd"/>
      <w:r w:rsidRPr="001D2298">
        <w:rPr>
          <w:rFonts w:ascii="Arial" w:hAnsi="Arial" w:cs="Arial"/>
          <w:b w:val="0"/>
          <w:bCs/>
          <w:color w:val="212121"/>
          <w:sz w:val="22"/>
          <w:szCs w:val="22"/>
          <w:shd w:val="clear" w:color="auto" w:fill="FFFFFF"/>
          <w:lang w:val="pt-BR"/>
        </w:rPr>
        <w:t xml:space="preserve"> S,</w:t>
      </w:r>
      <w:r w:rsidRPr="001D2298">
        <w:rPr>
          <w:rFonts w:ascii="Arial" w:hAnsi="Arial" w:cs="Arial"/>
          <w:color w:val="212121"/>
          <w:sz w:val="22"/>
          <w:szCs w:val="22"/>
          <w:shd w:val="clear" w:color="auto" w:fill="FFFFFF"/>
          <w:lang w:val="pt-BR"/>
        </w:rPr>
        <w:t xml:space="preserve"> Pamuk O, </w:t>
      </w:r>
      <w:r w:rsidRPr="001D2298">
        <w:rPr>
          <w:rFonts w:ascii="Arial" w:hAnsi="Arial" w:cs="Arial"/>
          <w:b w:val="0"/>
          <w:bCs/>
          <w:color w:val="212121"/>
          <w:sz w:val="22"/>
          <w:szCs w:val="22"/>
          <w:shd w:val="clear" w:color="auto" w:fill="FFFFFF"/>
          <w:lang w:val="pt-BR"/>
        </w:rPr>
        <w:t xml:space="preserve">Katz JD. </w:t>
      </w:r>
      <w:r>
        <w:rPr>
          <w:rFonts w:ascii="Arial" w:hAnsi="Arial" w:cs="Arial"/>
          <w:b w:val="0"/>
          <w:bCs/>
          <w:color w:val="212121"/>
          <w:sz w:val="22"/>
          <w:szCs w:val="22"/>
          <w:shd w:val="clear" w:color="auto" w:fill="FFFFFF"/>
        </w:rPr>
        <w:t xml:space="preserve">Authors’ reply to Moura et </w:t>
      </w:r>
      <w:proofErr w:type="spellStart"/>
      <w:r>
        <w:rPr>
          <w:rFonts w:ascii="Arial" w:hAnsi="Arial" w:cs="Arial"/>
          <w:b w:val="0"/>
          <w:bCs/>
          <w:color w:val="212121"/>
          <w:sz w:val="22"/>
          <w:szCs w:val="22"/>
          <w:shd w:val="clear" w:color="auto" w:fill="FFFFFF"/>
        </w:rPr>
        <w:t>al.</w:t>
      </w:r>
      <w:proofErr w:type="gramStart"/>
      <w:r>
        <w:rPr>
          <w:rFonts w:ascii="Arial" w:hAnsi="Arial" w:cs="Arial"/>
          <w:b w:val="0"/>
          <w:bCs/>
          <w:color w:val="212121"/>
          <w:sz w:val="22"/>
          <w:szCs w:val="22"/>
          <w:shd w:val="clear" w:color="auto" w:fill="FFFFFF"/>
        </w:rPr>
        <w:t>:”Safety</w:t>
      </w:r>
      <w:proofErr w:type="spellEnd"/>
      <w:proofErr w:type="gramEnd"/>
      <w:r>
        <w:rPr>
          <w:rFonts w:ascii="Arial" w:hAnsi="Arial" w:cs="Arial"/>
          <w:b w:val="0"/>
          <w:bCs/>
          <w:color w:val="212121"/>
          <w:sz w:val="22"/>
          <w:szCs w:val="22"/>
          <w:shd w:val="clear" w:color="auto" w:fill="FFFFFF"/>
        </w:rPr>
        <w:t xml:space="preserve"> of </w:t>
      </w:r>
      <w:proofErr w:type="spellStart"/>
      <w:r>
        <w:rPr>
          <w:rFonts w:ascii="Arial" w:hAnsi="Arial" w:cs="Arial"/>
          <w:b w:val="0"/>
          <w:bCs/>
          <w:color w:val="212121"/>
          <w:sz w:val="22"/>
          <w:szCs w:val="22"/>
          <w:shd w:val="clear" w:color="auto" w:fill="FFFFFF"/>
        </w:rPr>
        <w:t>janus</w:t>
      </w:r>
      <w:proofErr w:type="spellEnd"/>
      <w:r>
        <w:rPr>
          <w:rFonts w:ascii="Arial" w:hAnsi="Arial" w:cs="Arial"/>
          <w:b w:val="0"/>
          <w:bCs/>
          <w:color w:val="212121"/>
          <w:sz w:val="22"/>
          <w:szCs w:val="22"/>
          <w:shd w:val="clear" w:color="auto" w:fill="FFFFFF"/>
        </w:rPr>
        <w:t xml:space="preserve"> kinase inhibitors in older patients: a focus on the thromboembolic risk”. </w:t>
      </w:r>
      <w:r>
        <w:rPr>
          <w:rFonts w:ascii="Arial" w:hAnsi="Arial" w:cs="Arial"/>
          <w:b w:val="0"/>
          <w:bCs/>
          <w:i/>
          <w:iCs/>
          <w:color w:val="212121"/>
          <w:sz w:val="22"/>
          <w:szCs w:val="22"/>
          <w:shd w:val="clear" w:color="auto" w:fill="FFFFFF"/>
        </w:rPr>
        <w:t>Drugs Aging</w:t>
      </w:r>
      <w:r>
        <w:rPr>
          <w:rFonts w:ascii="Arial" w:hAnsi="Arial" w:cs="Arial"/>
          <w:b w:val="0"/>
          <w:bCs/>
          <w:color w:val="212121"/>
          <w:sz w:val="22"/>
          <w:szCs w:val="22"/>
          <w:shd w:val="clear" w:color="auto" w:fill="FFFFFF"/>
        </w:rPr>
        <w:t>. 2021 Jun;38(6):539-541.</w:t>
      </w:r>
    </w:p>
    <w:p w14:paraId="5EE4BD25" w14:textId="77777777" w:rsidR="00370379" w:rsidRDefault="00370379">
      <w:pPr>
        <w:pStyle w:val="H2"/>
        <w:spacing w:before="0"/>
        <w:contextualSpacing/>
        <w:rPr>
          <w:rFonts w:ascii="Arial" w:hAnsi="Arial" w:cs="Arial"/>
          <w:sz w:val="22"/>
          <w:szCs w:val="22"/>
        </w:rPr>
      </w:pPr>
    </w:p>
    <w:p w14:paraId="083911F5" w14:textId="77777777" w:rsidR="00370379" w:rsidRDefault="004F19E3">
      <w:pPr>
        <w:rPr>
          <w:rFonts w:ascii="Arial" w:eastAsia="MS Mincho" w:hAnsi="Arial" w:cs="Arial"/>
          <w:bCs/>
          <w:sz w:val="22"/>
          <w:szCs w:val="22"/>
        </w:rPr>
      </w:pPr>
      <w:r>
        <w:rPr>
          <w:rFonts w:ascii="Arial" w:eastAsia="MS Mincho" w:hAnsi="Arial" w:cs="Arial"/>
          <w:b/>
          <w:bCs/>
          <w:sz w:val="22"/>
          <w:szCs w:val="22"/>
          <w:u w:val="single"/>
        </w:rPr>
        <w:t>Major Invited Speeches</w:t>
      </w:r>
      <w:r>
        <w:rPr>
          <w:rFonts w:ascii="Arial" w:eastAsia="MS Mincho" w:hAnsi="Arial" w:cs="Arial"/>
          <w:bCs/>
          <w:sz w:val="22"/>
          <w:szCs w:val="22"/>
        </w:rPr>
        <w:t xml:space="preserve"> </w:t>
      </w:r>
    </w:p>
    <w:p w14:paraId="10728B7F" w14:textId="77777777" w:rsidR="00370379" w:rsidRDefault="00370379">
      <w:pPr>
        <w:rPr>
          <w:rFonts w:ascii="Arial" w:eastAsia="MS Mincho" w:hAnsi="Arial" w:cs="Arial"/>
          <w:bCs/>
          <w:sz w:val="22"/>
          <w:szCs w:val="22"/>
        </w:rPr>
      </w:pPr>
    </w:p>
    <w:p w14:paraId="155E300D" w14:textId="77777777" w:rsidR="00370379" w:rsidRDefault="004F19E3">
      <w:pPr>
        <w:rPr>
          <w:rFonts w:ascii="Arial" w:eastAsia="MS Mincho" w:hAnsi="Arial" w:cs="Arial"/>
          <w:sz w:val="22"/>
          <w:szCs w:val="22"/>
        </w:rPr>
      </w:pPr>
      <w:r>
        <w:rPr>
          <w:rFonts w:ascii="Arial" w:eastAsia="MS Mincho" w:hAnsi="Arial" w:cs="Arial"/>
          <w:sz w:val="22"/>
          <w:szCs w:val="22"/>
          <w:u w:val="single"/>
        </w:rPr>
        <w:t>Local/Regional</w:t>
      </w:r>
      <w:r>
        <w:rPr>
          <w:rFonts w:ascii="Arial" w:eastAsia="MS Mincho" w:hAnsi="Arial" w:cs="Arial"/>
          <w:sz w:val="22"/>
          <w:szCs w:val="22"/>
        </w:rPr>
        <w:t xml:space="preserve"> </w:t>
      </w:r>
    </w:p>
    <w:p w14:paraId="59661CF1" w14:textId="77777777" w:rsidR="00370379" w:rsidRDefault="00370379">
      <w:pPr>
        <w:rPr>
          <w:rFonts w:ascii="Arial" w:eastAsia="MS Mincho" w:hAnsi="Arial" w:cs="Arial"/>
          <w:b/>
          <w:sz w:val="22"/>
          <w:szCs w:val="22"/>
          <w:u w:val="single"/>
        </w:rPr>
      </w:pPr>
    </w:p>
    <w:p w14:paraId="3D71288F"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t>Pamuk ON,</w:t>
      </w:r>
      <w:r>
        <w:rPr>
          <w:rFonts w:ascii="Arial" w:eastAsia="MS Mincho" w:hAnsi="Arial" w:cs="Arial"/>
          <w:sz w:val="22"/>
          <w:szCs w:val="22"/>
        </w:rPr>
        <w:t xml:space="preserve"> Neuropsychiatric lupus, CWRUSOM. Grand Rounds. Cleveland, OH. 2024. </w:t>
      </w:r>
      <w:hyperlink r:id="rId9" w:history="1">
        <w:r>
          <w:rPr>
            <w:rStyle w:val="Hyperlink"/>
            <w:rFonts w:ascii="Arial" w:eastAsia="MS Mincho" w:hAnsi="Arial" w:cs="Arial"/>
            <w:sz w:val="22"/>
            <w:szCs w:val="22"/>
          </w:rPr>
          <w:t>https://www.youtube.com/watch?v=uCyp3pKEdSs</w:t>
        </w:r>
      </w:hyperlink>
    </w:p>
    <w:p w14:paraId="392DDC14"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t>Pamuk ON</w:t>
      </w:r>
      <w:r>
        <w:rPr>
          <w:rFonts w:ascii="Arial" w:eastAsia="MS Mincho" w:hAnsi="Arial" w:cs="Arial"/>
          <w:sz w:val="22"/>
          <w:szCs w:val="22"/>
        </w:rPr>
        <w:t>, Selected Lupus abstracts in ACR 2023 annual meeting, Cleveland Rheumatology Society meeting. Cleveland, OH. 2024.</w:t>
      </w:r>
    </w:p>
    <w:p w14:paraId="2F60B4D9"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t>Pamuk ON</w:t>
      </w:r>
      <w:r>
        <w:rPr>
          <w:rFonts w:ascii="Arial" w:eastAsia="MS Mincho" w:hAnsi="Arial" w:cs="Arial"/>
          <w:sz w:val="22"/>
          <w:szCs w:val="22"/>
        </w:rPr>
        <w:t>, Cerebral venous thrombosis and Anti-phospholipid syndrome, CWRUSOM/UHCMC, Grand Rounds. Cleveland, OH. 2024</w:t>
      </w:r>
    </w:p>
    <w:p w14:paraId="2C06AA8C"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t>Pamuk ON</w:t>
      </w:r>
      <w:r>
        <w:rPr>
          <w:rFonts w:ascii="Arial" w:eastAsia="MS Mincho" w:hAnsi="Arial" w:cs="Arial"/>
          <w:sz w:val="22"/>
          <w:szCs w:val="22"/>
        </w:rPr>
        <w:t>, Advances in lupus management, CWRUSOM/UHCMC, Grand Rounds. Cleveland, OH. 2024.</w:t>
      </w:r>
    </w:p>
    <w:p w14:paraId="16C97BCD"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t>Pamuk ON</w:t>
      </w:r>
      <w:r>
        <w:rPr>
          <w:rFonts w:ascii="Arial" w:eastAsia="MS Mincho" w:hAnsi="Arial" w:cs="Arial"/>
          <w:sz w:val="22"/>
          <w:szCs w:val="22"/>
        </w:rPr>
        <w:t>, Thrombocytopenia in lupus, CWRUSOM/UHCMC, Grand Rounds. Cleveland, OH. 2024</w:t>
      </w:r>
    </w:p>
    <w:p w14:paraId="4A9F3120"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lastRenderedPageBreak/>
        <w:t>Pamuk ON,</w:t>
      </w:r>
      <w:r>
        <w:rPr>
          <w:rFonts w:ascii="Arial" w:eastAsia="MS Mincho" w:hAnsi="Arial" w:cs="Arial"/>
          <w:sz w:val="22"/>
          <w:szCs w:val="22"/>
        </w:rPr>
        <w:t xml:space="preserve"> Updates in the treatment of lupus nephritis, CWRUSOM/UHCMC, Grand Rounds. Cleveland, OH. 2025</w:t>
      </w:r>
    </w:p>
    <w:p w14:paraId="582C87AB" w14:textId="77777777" w:rsidR="00370379" w:rsidRDefault="004F19E3">
      <w:pPr>
        <w:pStyle w:val="ListParagraph"/>
        <w:numPr>
          <w:ilvl w:val="0"/>
          <w:numId w:val="6"/>
        </w:numPr>
        <w:autoSpaceDE w:val="0"/>
        <w:autoSpaceDN w:val="0"/>
        <w:adjustRightInd w:val="0"/>
        <w:ind w:left="540" w:hanging="540"/>
        <w:rPr>
          <w:rFonts w:ascii="Arial" w:eastAsia="MS Mincho" w:hAnsi="Arial" w:cs="Arial"/>
          <w:sz w:val="22"/>
          <w:szCs w:val="22"/>
        </w:rPr>
      </w:pPr>
      <w:r>
        <w:rPr>
          <w:rFonts w:ascii="Arial" w:eastAsia="MS Mincho" w:hAnsi="Arial" w:cs="Arial"/>
          <w:b/>
          <w:bCs/>
          <w:sz w:val="22"/>
          <w:szCs w:val="22"/>
        </w:rPr>
        <w:t>Pamuk ON</w:t>
      </w:r>
      <w:r>
        <w:rPr>
          <w:rFonts w:ascii="Arial" w:eastAsia="MS Mincho" w:hAnsi="Arial" w:cs="Arial"/>
          <w:sz w:val="22"/>
          <w:szCs w:val="22"/>
        </w:rPr>
        <w:t>, Lupus treatment guidelines, CWRUSOM/UHCMC, Grand Rounds. Cleveland, OH. 2025</w:t>
      </w:r>
    </w:p>
    <w:p w14:paraId="3F5D8C4E" w14:textId="77777777" w:rsidR="00370379" w:rsidRDefault="00370379">
      <w:pPr>
        <w:autoSpaceDE w:val="0"/>
        <w:autoSpaceDN w:val="0"/>
        <w:adjustRightInd w:val="0"/>
        <w:ind w:left="1440" w:hanging="1440"/>
        <w:rPr>
          <w:rFonts w:ascii="Arial" w:eastAsia="MS Mincho" w:hAnsi="Arial" w:cs="Arial"/>
          <w:bCs/>
          <w:sz w:val="22"/>
          <w:szCs w:val="22"/>
        </w:rPr>
      </w:pPr>
    </w:p>
    <w:p w14:paraId="02DC565F" w14:textId="77777777" w:rsidR="00370379" w:rsidRDefault="00370379">
      <w:pPr>
        <w:autoSpaceDE w:val="0"/>
        <w:autoSpaceDN w:val="0"/>
        <w:adjustRightInd w:val="0"/>
        <w:ind w:left="1440" w:hanging="1440"/>
        <w:jc w:val="both"/>
        <w:rPr>
          <w:rFonts w:ascii="Arial" w:eastAsia="MS Mincho" w:hAnsi="Arial" w:cs="Arial"/>
          <w:bCs/>
          <w:sz w:val="22"/>
          <w:szCs w:val="22"/>
        </w:rPr>
      </w:pPr>
    </w:p>
    <w:p w14:paraId="59EA194E" w14:textId="77777777" w:rsidR="00370379" w:rsidRDefault="00370379">
      <w:pPr>
        <w:autoSpaceDE w:val="0"/>
        <w:autoSpaceDN w:val="0"/>
        <w:adjustRightInd w:val="0"/>
        <w:ind w:left="1440" w:hanging="1440"/>
        <w:jc w:val="both"/>
        <w:rPr>
          <w:rFonts w:ascii="Arial" w:eastAsia="MS Mincho" w:hAnsi="Arial" w:cs="Arial"/>
          <w:bCs/>
          <w:sz w:val="22"/>
          <w:szCs w:val="22"/>
        </w:rPr>
      </w:pPr>
    </w:p>
    <w:p w14:paraId="04D9B848" w14:textId="77777777" w:rsidR="00370379" w:rsidRDefault="00370379">
      <w:pPr>
        <w:autoSpaceDE w:val="0"/>
        <w:autoSpaceDN w:val="0"/>
        <w:adjustRightInd w:val="0"/>
        <w:ind w:left="1440" w:hanging="1440"/>
        <w:jc w:val="both"/>
        <w:rPr>
          <w:rFonts w:ascii="Arial" w:eastAsia="MS Mincho" w:hAnsi="Arial" w:cs="Arial"/>
          <w:bCs/>
          <w:sz w:val="22"/>
          <w:szCs w:val="22"/>
        </w:rPr>
      </w:pPr>
    </w:p>
    <w:p w14:paraId="2F7F5EB3" w14:textId="77777777" w:rsidR="00370379" w:rsidRDefault="004F19E3">
      <w:pPr>
        <w:rPr>
          <w:rFonts w:ascii="Arial" w:eastAsia="MS Mincho" w:hAnsi="Arial" w:cs="Arial"/>
          <w:sz w:val="22"/>
          <w:szCs w:val="22"/>
          <w:u w:val="single"/>
        </w:rPr>
      </w:pPr>
      <w:r>
        <w:rPr>
          <w:rFonts w:ascii="Arial" w:eastAsia="MS Mincho" w:hAnsi="Arial" w:cs="Arial"/>
          <w:sz w:val="22"/>
          <w:szCs w:val="22"/>
          <w:u w:val="single"/>
        </w:rPr>
        <w:t xml:space="preserve">National </w:t>
      </w:r>
    </w:p>
    <w:p w14:paraId="4460C9E0" w14:textId="77777777" w:rsidR="00370379" w:rsidRDefault="00370379">
      <w:pPr>
        <w:rPr>
          <w:rFonts w:ascii="Arial" w:eastAsia="MS Mincho" w:hAnsi="Arial" w:cs="Arial"/>
          <w:sz w:val="22"/>
          <w:szCs w:val="22"/>
          <w:u w:val="single"/>
        </w:rPr>
      </w:pPr>
    </w:p>
    <w:p w14:paraId="502D6FD7"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Opportunistic infections in SLE, 1. ROVAG Rheumatology Society, Gaziantep, Turkey. 2011.</w:t>
      </w:r>
    </w:p>
    <w:p w14:paraId="7A28604C"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The pathogenesis of antiphospholipid syndrome, 2012 Anadolu Rheumatology Meeting, Izmir, Turkey, 2012 </w:t>
      </w:r>
    </w:p>
    <w:p w14:paraId="7A03319A"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Secondary amyloidosis in rheumatic diseases, 2. ROVAG Rheumatology Society, Urfa, Turkey, 2012.</w:t>
      </w:r>
    </w:p>
    <w:p w14:paraId="6792D3A9"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Pathogenesis of SLE, Turkish National Immunology Congress/Turkish Society of Immunology. Izmir, </w:t>
      </w:r>
      <w:proofErr w:type="spellStart"/>
      <w:r>
        <w:rPr>
          <w:rFonts w:ascii="Arial" w:hAnsi="Arial" w:cs="Arial"/>
          <w:sz w:val="22"/>
          <w:szCs w:val="22"/>
        </w:rPr>
        <w:t>Cesme</w:t>
      </w:r>
      <w:proofErr w:type="spellEnd"/>
      <w:r>
        <w:rPr>
          <w:rFonts w:ascii="Arial" w:hAnsi="Arial" w:cs="Arial"/>
          <w:sz w:val="22"/>
          <w:szCs w:val="22"/>
        </w:rPr>
        <w:t>, Turkey. 2013.</w:t>
      </w:r>
    </w:p>
    <w:p w14:paraId="06CED7D5"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Neuropsychiatric lupus, 4. ROVAG Rheumatology Days, Trabzon, Turkey. March 2014 </w:t>
      </w:r>
    </w:p>
    <w:p w14:paraId="483ACD43"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Novel insight in SLE pathogenesis, Turkish National Rheumatology </w:t>
      </w:r>
      <w:proofErr w:type="spellStart"/>
      <w:proofErr w:type="gramStart"/>
      <w:r>
        <w:rPr>
          <w:rFonts w:ascii="Arial" w:hAnsi="Arial" w:cs="Arial"/>
          <w:sz w:val="22"/>
          <w:szCs w:val="22"/>
        </w:rPr>
        <w:t>Meeting?Turkish</w:t>
      </w:r>
      <w:proofErr w:type="spellEnd"/>
      <w:proofErr w:type="gramEnd"/>
      <w:r>
        <w:rPr>
          <w:rFonts w:ascii="Arial" w:hAnsi="Arial" w:cs="Arial"/>
          <w:sz w:val="22"/>
          <w:szCs w:val="22"/>
        </w:rPr>
        <w:t xml:space="preserve"> Society of Rheumatology, Antalya, Turkey. 2014.</w:t>
      </w:r>
    </w:p>
    <w:p w14:paraId="12E156BD" w14:textId="77777777" w:rsidR="00370379" w:rsidRDefault="004F19E3">
      <w:pPr>
        <w:pStyle w:val="ListParagraph"/>
        <w:numPr>
          <w:ilvl w:val="0"/>
          <w:numId w:val="6"/>
        </w:numPr>
        <w:tabs>
          <w:tab w:val="left" w:pos="0"/>
        </w:tabs>
        <w:spacing w:before="100" w:beforeAutospacing="1" w:after="100" w:afterAutospacing="1"/>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w:t>
      </w:r>
      <w:proofErr w:type="gramStart"/>
      <w:r>
        <w:rPr>
          <w:rFonts w:ascii="Arial" w:hAnsi="Arial" w:cs="Arial"/>
          <w:sz w:val="22"/>
          <w:szCs w:val="22"/>
        </w:rPr>
        <w:t>Why</w:t>
      </w:r>
      <w:proofErr w:type="gramEnd"/>
      <w:r>
        <w:rPr>
          <w:rFonts w:ascii="Arial" w:hAnsi="Arial" w:cs="Arial"/>
          <w:sz w:val="22"/>
          <w:szCs w:val="22"/>
        </w:rPr>
        <w:t xml:space="preserve"> are connective tissue diseases more common in females? Are hormones just responsible? XIII. Aegean Rheumatology Society. </w:t>
      </w:r>
      <w:proofErr w:type="spellStart"/>
      <w:r>
        <w:rPr>
          <w:rFonts w:ascii="Arial" w:hAnsi="Arial" w:cs="Arial"/>
          <w:sz w:val="22"/>
          <w:szCs w:val="22"/>
        </w:rPr>
        <w:t>Ozdere</w:t>
      </w:r>
      <w:proofErr w:type="spellEnd"/>
      <w:r>
        <w:rPr>
          <w:rFonts w:ascii="Arial" w:hAnsi="Arial" w:cs="Arial"/>
          <w:sz w:val="22"/>
          <w:szCs w:val="22"/>
        </w:rPr>
        <w:t>, Izmir, Turkey. 2015.</w:t>
      </w:r>
    </w:p>
    <w:p w14:paraId="69C94A81" w14:textId="77777777" w:rsidR="00370379" w:rsidRDefault="004F19E3">
      <w:pPr>
        <w:pStyle w:val="ListParagraph"/>
        <w:numPr>
          <w:ilvl w:val="0"/>
          <w:numId w:val="6"/>
        </w:numPr>
        <w:tabs>
          <w:tab w:val="left" w:pos="0"/>
        </w:tabs>
        <w:spacing w:before="100" w:beforeAutospacing="1" w:after="100" w:afterAutospacing="1"/>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w:t>
      </w:r>
      <w:proofErr w:type="gramStart"/>
      <w:r>
        <w:rPr>
          <w:rFonts w:ascii="Arial" w:hAnsi="Arial" w:cs="Arial"/>
          <w:sz w:val="22"/>
          <w:szCs w:val="22"/>
        </w:rPr>
        <w:t>Is</w:t>
      </w:r>
      <w:proofErr w:type="gramEnd"/>
      <w:r>
        <w:rPr>
          <w:rFonts w:ascii="Arial" w:hAnsi="Arial" w:cs="Arial"/>
          <w:sz w:val="22"/>
          <w:szCs w:val="22"/>
        </w:rPr>
        <w:t xml:space="preserve"> it possible to achieve complete disease control in rheumatoid arthritis? 10. Mediterranean Rheumatology symposium, Antalya, Turkey. 2015.</w:t>
      </w:r>
    </w:p>
    <w:p w14:paraId="6A3C1964" w14:textId="77777777" w:rsidR="00370379" w:rsidRDefault="004F19E3">
      <w:pPr>
        <w:pStyle w:val="ListParagraph"/>
        <w:numPr>
          <w:ilvl w:val="0"/>
          <w:numId w:val="6"/>
        </w:numPr>
        <w:tabs>
          <w:tab w:val="left" w:pos="0"/>
        </w:tabs>
        <w:spacing w:before="100" w:beforeAutospacing="1" w:after="100" w:afterAutospacing="1"/>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Leukopenia and Thrombocytopenia in SLE. When do we need therapeutic modification? 5. Ankara Rheumatology Education meeting. Bolu, Turkey. 2015.</w:t>
      </w:r>
    </w:p>
    <w:p w14:paraId="1EA70C10"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The management of lupus nephritis, 5. ROVAG Rheumatology Society, Kayseri, Turkey, 2015.</w:t>
      </w:r>
    </w:p>
    <w:p w14:paraId="09868986"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Drug-induced lupus, 6. ROVAG Rheumatology Society, Samsun, Turkey, 2016.</w:t>
      </w:r>
    </w:p>
    <w:p w14:paraId="095686A4" w14:textId="77777777" w:rsidR="00370379" w:rsidRDefault="004F19E3">
      <w:pPr>
        <w:pStyle w:val="ListParagraph"/>
        <w:numPr>
          <w:ilvl w:val="0"/>
          <w:numId w:val="6"/>
        </w:numPr>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Clinical features of lupus, East Anatolian Rheumatology Society Meeting, Malatya, Turkey, 2016.</w:t>
      </w:r>
    </w:p>
    <w:p w14:paraId="5777F474" w14:textId="77777777" w:rsidR="00370379" w:rsidRDefault="00370379">
      <w:pPr>
        <w:autoSpaceDE w:val="0"/>
        <w:autoSpaceDN w:val="0"/>
        <w:adjustRightInd w:val="0"/>
        <w:ind w:left="360"/>
        <w:rPr>
          <w:rFonts w:ascii="Arial" w:eastAsia="MS Mincho" w:hAnsi="Arial" w:cs="Arial"/>
          <w:bCs/>
          <w:sz w:val="22"/>
          <w:szCs w:val="22"/>
        </w:rPr>
      </w:pPr>
    </w:p>
    <w:p w14:paraId="2FE9ECCB" w14:textId="77777777" w:rsidR="00370379" w:rsidRDefault="004F19E3">
      <w:pPr>
        <w:rPr>
          <w:rFonts w:ascii="Arial" w:eastAsia="MS Mincho" w:hAnsi="Arial" w:cs="Arial"/>
          <w:sz w:val="22"/>
          <w:szCs w:val="22"/>
          <w:u w:val="single"/>
        </w:rPr>
      </w:pPr>
      <w:r>
        <w:rPr>
          <w:rFonts w:ascii="Arial" w:eastAsia="MS Mincho" w:hAnsi="Arial" w:cs="Arial"/>
          <w:sz w:val="22"/>
          <w:szCs w:val="22"/>
          <w:u w:val="single"/>
        </w:rPr>
        <w:t xml:space="preserve">International </w:t>
      </w:r>
    </w:p>
    <w:p w14:paraId="3C2DFBBE" w14:textId="77777777" w:rsidR="00370379" w:rsidRDefault="00370379">
      <w:pPr>
        <w:rPr>
          <w:rFonts w:ascii="Arial" w:eastAsia="MS Mincho" w:hAnsi="Arial" w:cs="Arial"/>
          <w:sz w:val="22"/>
          <w:szCs w:val="22"/>
          <w:u w:val="single"/>
        </w:rPr>
      </w:pPr>
    </w:p>
    <w:p w14:paraId="4B1F7340" w14:textId="77777777" w:rsidR="00370379" w:rsidRDefault="004F19E3">
      <w:pPr>
        <w:pStyle w:val="ListParagraph"/>
        <w:numPr>
          <w:ilvl w:val="0"/>
          <w:numId w:val="6"/>
        </w:numPr>
        <w:tabs>
          <w:tab w:val="left" w:pos="0"/>
        </w:tabs>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Biomarkers in Lupus, International Mediterranean Rheumatology Meeting, Istanbul, Turkey. 2014.</w:t>
      </w:r>
    </w:p>
    <w:p w14:paraId="1095462E" w14:textId="77777777" w:rsidR="00370379" w:rsidRDefault="004F19E3">
      <w:pPr>
        <w:pStyle w:val="ListParagraph"/>
        <w:numPr>
          <w:ilvl w:val="0"/>
          <w:numId w:val="6"/>
        </w:numPr>
        <w:tabs>
          <w:tab w:val="left" w:pos="540"/>
        </w:tabs>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Novel Insights into Pathogenesis and Treatment of Lupus, Turkey Australia Joint Meeting of Rheumatology/Turkish society of Rheumatology, </w:t>
      </w:r>
      <w:proofErr w:type="spellStart"/>
      <w:r>
        <w:rPr>
          <w:rFonts w:ascii="Arial" w:hAnsi="Arial" w:cs="Arial"/>
          <w:sz w:val="22"/>
          <w:szCs w:val="22"/>
        </w:rPr>
        <w:t>Çanakkale</w:t>
      </w:r>
      <w:proofErr w:type="spellEnd"/>
      <w:r>
        <w:rPr>
          <w:rFonts w:ascii="Arial" w:hAnsi="Arial" w:cs="Arial"/>
          <w:sz w:val="22"/>
          <w:szCs w:val="22"/>
        </w:rPr>
        <w:t xml:space="preserve">, Turkey. 2015. </w:t>
      </w:r>
    </w:p>
    <w:p w14:paraId="49B203B7" w14:textId="77777777" w:rsidR="00370379" w:rsidRDefault="004F19E3">
      <w:pPr>
        <w:pStyle w:val="ListParagraph"/>
        <w:numPr>
          <w:ilvl w:val="0"/>
          <w:numId w:val="6"/>
        </w:numPr>
        <w:tabs>
          <w:tab w:val="left" w:pos="540"/>
        </w:tabs>
        <w:ind w:left="540" w:hanging="540"/>
        <w:rPr>
          <w:rFonts w:ascii="Arial" w:hAnsi="Arial" w:cs="Arial"/>
          <w:sz w:val="22"/>
          <w:szCs w:val="22"/>
        </w:rPr>
      </w:pPr>
      <w:r>
        <w:rPr>
          <w:rFonts w:ascii="Arial" w:hAnsi="Arial" w:cs="Arial"/>
          <w:b/>
          <w:bCs/>
          <w:sz w:val="22"/>
          <w:szCs w:val="22"/>
        </w:rPr>
        <w:t>Pamuk ON.</w:t>
      </w:r>
      <w:r>
        <w:rPr>
          <w:rFonts w:ascii="Arial" w:hAnsi="Arial" w:cs="Arial"/>
          <w:sz w:val="22"/>
          <w:szCs w:val="22"/>
        </w:rPr>
        <w:t xml:space="preserve"> Epidemiology of SLE. Australia Annual Rheumatology Meeting/Australian Rheumatology Society, Darwin, Australia. 2016.</w:t>
      </w:r>
    </w:p>
    <w:p w14:paraId="4D455560" w14:textId="77777777" w:rsidR="00370379" w:rsidRDefault="00370379">
      <w:pPr>
        <w:pStyle w:val="Header"/>
        <w:tabs>
          <w:tab w:val="clear" w:pos="4320"/>
          <w:tab w:val="clear" w:pos="8640"/>
        </w:tabs>
        <w:rPr>
          <w:rFonts w:eastAsia="MS Mincho"/>
          <w:b/>
          <w:sz w:val="24"/>
          <w:szCs w:val="24"/>
        </w:rPr>
      </w:pPr>
    </w:p>
    <w:p w14:paraId="77E9322B" w14:textId="77777777" w:rsidR="00370379" w:rsidRDefault="00370379">
      <w:pPr>
        <w:pStyle w:val="Header"/>
        <w:tabs>
          <w:tab w:val="clear" w:pos="4320"/>
          <w:tab w:val="clear" w:pos="8640"/>
        </w:tabs>
        <w:rPr>
          <w:rFonts w:eastAsia="MS Mincho"/>
          <w:b/>
          <w:sz w:val="24"/>
          <w:szCs w:val="24"/>
        </w:rPr>
      </w:pPr>
    </w:p>
    <w:p w14:paraId="483683D9" w14:textId="77777777" w:rsidR="00370379" w:rsidRDefault="00370379">
      <w:pPr>
        <w:pStyle w:val="Header"/>
        <w:tabs>
          <w:tab w:val="clear" w:pos="4320"/>
          <w:tab w:val="clear" w:pos="8640"/>
        </w:tabs>
        <w:rPr>
          <w:rFonts w:eastAsia="MS Mincho"/>
          <w:b/>
          <w:sz w:val="24"/>
          <w:szCs w:val="24"/>
        </w:rPr>
      </w:pPr>
    </w:p>
    <w:p w14:paraId="6E6CE8C8" w14:textId="77777777" w:rsidR="00370379" w:rsidRDefault="00370379">
      <w:pPr>
        <w:pStyle w:val="Header"/>
        <w:tabs>
          <w:tab w:val="clear" w:pos="4320"/>
          <w:tab w:val="clear" w:pos="8640"/>
        </w:tabs>
        <w:rPr>
          <w:rFonts w:eastAsia="MS Mincho"/>
          <w:b/>
          <w:sz w:val="24"/>
          <w:szCs w:val="24"/>
        </w:rPr>
      </w:pPr>
    </w:p>
    <w:p w14:paraId="632B2F66" w14:textId="77777777" w:rsidR="00370379" w:rsidRDefault="00370379">
      <w:pPr>
        <w:pStyle w:val="Header"/>
        <w:tabs>
          <w:tab w:val="clear" w:pos="4320"/>
          <w:tab w:val="clear" w:pos="8640"/>
        </w:tabs>
        <w:rPr>
          <w:rFonts w:eastAsia="MS Mincho"/>
          <w:b/>
          <w:sz w:val="24"/>
          <w:szCs w:val="24"/>
        </w:rPr>
      </w:pPr>
    </w:p>
    <w:p w14:paraId="0AC647E1" w14:textId="77777777" w:rsidR="00370379" w:rsidRDefault="00370379">
      <w:pPr>
        <w:pStyle w:val="Header"/>
        <w:tabs>
          <w:tab w:val="clear" w:pos="4320"/>
          <w:tab w:val="clear" w:pos="8640"/>
        </w:tabs>
        <w:rPr>
          <w:rFonts w:eastAsia="MS Mincho"/>
          <w:b/>
          <w:sz w:val="24"/>
          <w:szCs w:val="24"/>
        </w:rPr>
      </w:pPr>
    </w:p>
    <w:p w14:paraId="73C044D2" w14:textId="77777777" w:rsidR="00370379" w:rsidRDefault="00370379">
      <w:pPr>
        <w:pStyle w:val="Header"/>
        <w:tabs>
          <w:tab w:val="clear" w:pos="4320"/>
          <w:tab w:val="clear" w:pos="8640"/>
        </w:tabs>
        <w:rPr>
          <w:rFonts w:eastAsia="MS Mincho"/>
          <w:b/>
          <w:sz w:val="24"/>
          <w:szCs w:val="24"/>
        </w:rPr>
      </w:pPr>
    </w:p>
    <w:p w14:paraId="321D346F" w14:textId="77777777" w:rsidR="00370379" w:rsidRDefault="00370379">
      <w:pPr>
        <w:pStyle w:val="Header"/>
        <w:tabs>
          <w:tab w:val="clear" w:pos="4320"/>
          <w:tab w:val="clear" w:pos="8640"/>
        </w:tabs>
        <w:rPr>
          <w:rFonts w:eastAsia="MS Mincho"/>
          <w:b/>
          <w:sz w:val="24"/>
          <w:szCs w:val="24"/>
        </w:rPr>
      </w:pPr>
    </w:p>
    <w:p w14:paraId="257161D0" w14:textId="77777777" w:rsidR="00370379" w:rsidRDefault="00370379">
      <w:pPr>
        <w:pStyle w:val="Header"/>
        <w:tabs>
          <w:tab w:val="clear" w:pos="4320"/>
          <w:tab w:val="clear" w:pos="8640"/>
        </w:tabs>
        <w:rPr>
          <w:rFonts w:eastAsia="MS Mincho"/>
          <w:b/>
          <w:sz w:val="24"/>
          <w:szCs w:val="24"/>
        </w:rPr>
      </w:pPr>
    </w:p>
    <w:p w14:paraId="09C23A17" w14:textId="77777777" w:rsidR="00370379" w:rsidRDefault="00370379">
      <w:pPr>
        <w:pStyle w:val="Header"/>
        <w:tabs>
          <w:tab w:val="clear" w:pos="4320"/>
          <w:tab w:val="clear" w:pos="8640"/>
        </w:tabs>
        <w:rPr>
          <w:rFonts w:eastAsia="MS Mincho"/>
          <w:b/>
          <w:sz w:val="24"/>
          <w:szCs w:val="24"/>
        </w:rPr>
      </w:pPr>
    </w:p>
    <w:p w14:paraId="7B3B2971" w14:textId="77777777" w:rsidR="00370379" w:rsidRDefault="00370379">
      <w:pPr>
        <w:pStyle w:val="Header"/>
        <w:tabs>
          <w:tab w:val="clear" w:pos="4320"/>
          <w:tab w:val="clear" w:pos="8640"/>
        </w:tabs>
        <w:rPr>
          <w:rFonts w:eastAsia="MS Mincho"/>
          <w:b/>
          <w:sz w:val="24"/>
          <w:szCs w:val="24"/>
        </w:rPr>
      </w:pPr>
    </w:p>
    <w:p w14:paraId="27B1D0E2" w14:textId="77777777" w:rsidR="00370379" w:rsidRDefault="00370379">
      <w:pPr>
        <w:pStyle w:val="Header"/>
        <w:tabs>
          <w:tab w:val="clear" w:pos="4320"/>
          <w:tab w:val="clear" w:pos="8640"/>
        </w:tabs>
        <w:rPr>
          <w:rFonts w:eastAsia="MS Mincho"/>
          <w:b/>
          <w:sz w:val="24"/>
          <w:szCs w:val="24"/>
        </w:rPr>
      </w:pPr>
    </w:p>
    <w:p w14:paraId="6BA73941" w14:textId="77777777" w:rsidR="00370379" w:rsidRDefault="00370379">
      <w:pPr>
        <w:pStyle w:val="Header"/>
        <w:tabs>
          <w:tab w:val="clear" w:pos="4320"/>
          <w:tab w:val="clear" w:pos="8640"/>
        </w:tabs>
        <w:rPr>
          <w:rFonts w:eastAsia="MS Mincho"/>
          <w:b/>
          <w:sz w:val="24"/>
          <w:szCs w:val="24"/>
        </w:rPr>
      </w:pPr>
    </w:p>
    <w:p w14:paraId="094C5393" w14:textId="77777777" w:rsidR="00370379" w:rsidRDefault="004F19E3">
      <w:pPr>
        <w:jc w:val="center"/>
        <w:rPr>
          <w:rFonts w:ascii="Arial" w:hAnsi="Arial" w:cs="Arial"/>
          <w:b/>
          <w:sz w:val="22"/>
          <w:szCs w:val="22"/>
        </w:rPr>
      </w:pPr>
      <w:r>
        <w:rPr>
          <w:rFonts w:ascii="Arial" w:hAnsi="Arial" w:cs="Arial"/>
          <w:b/>
          <w:sz w:val="22"/>
          <w:szCs w:val="22"/>
        </w:rPr>
        <w:t>Omer N. Pamuk, MD</w:t>
      </w:r>
    </w:p>
    <w:p w14:paraId="502EE3AD" w14:textId="77777777" w:rsidR="00370379" w:rsidRDefault="004F19E3">
      <w:pPr>
        <w:jc w:val="center"/>
        <w:rPr>
          <w:rFonts w:ascii="Arial" w:hAnsi="Arial" w:cs="Arial"/>
          <w:b/>
          <w:sz w:val="22"/>
          <w:szCs w:val="22"/>
        </w:rPr>
      </w:pPr>
      <w:r>
        <w:rPr>
          <w:rFonts w:ascii="Arial" w:hAnsi="Arial" w:cs="Arial"/>
          <w:b/>
          <w:sz w:val="22"/>
          <w:szCs w:val="22"/>
        </w:rPr>
        <w:t>Explanation of Time Gaps on CV</w:t>
      </w:r>
    </w:p>
    <w:p w14:paraId="31E1434F" w14:textId="77777777" w:rsidR="00370379" w:rsidRDefault="00370379">
      <w:pPr>
        <w:rPr>
          <w:rFonts w:ascii="Arial" w:hAnsi="Arial" w:cs="Arial"/>
          <w:sz w:val="22"/>
          <w:szCs w:val="22"/>
        </w:rPr>
      </w:pPr>
    </w:p>
    <w:p w14:paraId="29DFF0E9" w14:textId="77777777" w:rsidR="00370379" w:rsidRDefault="00370379">
      <w:pPr>
        <w:rPr>
          <w:rFonts w:ascii="Arial" w:hAnsi="Arial" w:cs="Arial"/>
          <w:sz w:val="22"/>
          <w:szCs w:val="22"/>
        </w:rPr>
      </w:pPr>
    </w:p>
    <w:p w14:paraId="0F29F1DD" w14:textId="77777777" w:rsidR="00370379" w:rsidRDefault="004F19E3">
      <w:pPr>
        <w:rPr>
          <w:rFonts w:ascii="Arial" w:hAnsi="Arial" w:cs="Arial"/>
          <w:sz w:val="22"/>
          <w:szCs w:val="22"/>
        </w:rPr>
      </w:pPr>
      <w:r>
        <w:rPr>
          <w:rFonts w:ascii="Arial" w:hAnsi="Arial" w:cs="Arial"/>
          <w:sz w:val="22"/>
          <w:szCs w:val="22"/>
        </w:rPr>
        <w:t>1995-1996</w:t>
      </w:r>
      <w:r>
        <w:rPr>
          <w:rFonts w:ascii="Arial" w:hAnsi="Arial" w:cs="Arial"/>
          <w:sz w:val="22"/>
          <w:szCs w:val="22"/>
        </w:rPr>
        <w:tab/>
        <w:t>Preparing for residency exam in Turkey</w:t>
      </w:r>
    </w:p>
    <w:p w14:paraId="57306F3E" w14:textId="77777777" w:rsidR="00370379" w:rsidRDefault="004F19E3">
      <w:pPr>
        <w:rPr>
          <w:rFonts w:ascii="Arial" w:hAnsi="Arial" w:cs="Arial"/>
          <w:sz w:val="22"/>
          <w:szCs w:val="22"/>
        </w:rPr>
      </w:pPr>
      <w:r>
        <w:rPr>
          <w:rFonts w:ascii="Arial" w:hAnsi="Arial" w:cs="Arial"/>
          <w:sz w:val="22"/>
          <w:szCs w:val="22"/>
        </w:rPr>
        <w:t>2017-2019</w:t>
      </w:r>
      <w:r>
        <w:rPr>
          <w:rFonts w:ascii="Arial" w:hAnsi="Arial" w:cs="Arial"/>
          <w:sz w:val="22"/>
          <w:szCs w:val="22"/>
        </w:rPr>
        <w:tab/>
      </w:r>
      <w:r>
        <w:rPr>
          <w:rFonts w:ascii="Arial" w:hAnsi="Arial" w:cs="Arial"/>
          <w:sz w:val="22"/>
          <w:szCs w:val="22"/>
        </w:rPr>
        <w:t>Preparing for ECFMG exams, transitions to the US, and interview process</w:t>
      </w:r>
    </w:p>
    <w:p w14:paraId="7828940F" w14:textId="77777777" w:rsidR="00370379" w:rsidRDefault="00370379"/>
    <w:sectPr w:rsidR="0037037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72BA" w14:textId="77777777" w:rsidR="004F19E3" w:rsidRDefault="004F19E3">
      <w:r>
        <w:separator/>
      </w:r>
    </w:p>
  </w:endnote>
  <w:endnote w:type="continuationSeparator" w:id="0">
    <w:p w14:paraId="57E62AD6" w14:textId="77777777" w:rsidR="004F19E3" w:rsidRDefault="004F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苹方-简"/>
    <w:charset w:val="00"/>
    <w:family w:val="auto"/>
    <w:pitch w:val="default"/>
  </w:font>
  <w:font w:name="Tahoma">
    <w:panose1 w:val="020B0604030504040204"/>
    <w:charset w:val="00"/>
    <w:family w:val="swiss"/>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default"/>
    <w:sig w:usb0="00000000" w:usb1="00000000" w:usb2="00000000" w:usb3="00000000" w:csb0="00160000" w:csb1="00000000"/>
  </w:font>
  <w:font w:name="Segoe UI">
    <w:altName w:val="苹方-简"/>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D909" w14:textId="77777777" w:rsidR="00370379" w:rsidRDefault="004F19E3">
    <w:pPr>
      <w:pStyle w:val="Footer"/>
      <w:jc w:val="right"/>
      <w:rPr>
        <w:sz w:val="20"/>
        <w:szCs w:val="20"/>
      </w:rPr>
    </w:pPr>
    <w:r>
      <w:rPr>
        <w:sz w:val="20"/>
        <w:szCs w:val="20"/>
      </w:rPr>
      <w:t xml:space="preserve">Omer Pamuk          Page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5A17" w14:textId="77777777" w:rsidR="004F19E3" w:rsidRDefault="004F19E3">
      <w:r>
        <w:separator/>
      </w:r>
    </w:p>
  </w:footnote>
  <w:footnote w:type="continuationSeparator" w:id="0">
    <w:p w14:paraId="2C6CCCD7" w14:textId="77777777" w:rsidR="004F19E3" w:rsidRDefault="004F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02CA" w14:textId="77777777" w:rsidR="00370379" w:rsidRDefault="00370379">
    <w:pPr>
      <w:pStyle w:val="Header"/>
      <w:tabs>
        <w:tab w:val="clear" w:pos="4320"/>
        <w:tab w:val="clear" w:pos="8640"/>
        <w:tab w:val="center" w:pos="4680"/>
      </w:tabs>
      <w:ind w:right="-720"/>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5E9164"/>
    <w:multiLevelType w:val="singleLevel"/>
    <w:tmpl w:val="F35E9164"/>
    <w:lvl w:ilvl="0">
      <w:start w:val="1"/>
      <w:numFmt w:val="decimal"/>
      <w:suff w:val="space"/>
      <w:lvlText w:val="%1."/>
      <w:lvlJc w:val="left"/>
    </w:lvl>
  </w:abstractNum>
  <w:abstractNum w:abstractNumId="1" w15:restartNumberingAfterBreak="0">
    <w:nsid w:val="FFF61598"/>
    <w:multiLevelType w:val="singleLevel"/>
    <w:tmpl w:val="FFF61598"/>
    <w:lvl w:ilvl="0">
      <w:start w:val="1"/>
      <w:numFmt w:val="decimal"/>
      <w:suff w:val="space"/>
      <w:lvlText w:val="%1."/>
      <w:lvlJc w:val="left"/>
    </w:lvl>
  </w:abstractNum>
  <w:abstractNum w:abstractNumId="2" w15:restartNumberingAfterBreak="0">
    <w:nsid w:val="08EF5DA8"/>
    <w:multiLevelType w:val="multilevel"/>
    <w:tmpl w:val="08EF5DA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446D7"/>
    <w:multiLevelType w:val="multilevel"/>
    <w:tmpl w:val="0B5446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984D89"/>
    <w:multiLevelType w:val="multilevel"/>
    <w:tmpl w:val="26984D89"/>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1A6AE0"/>
    <w:multiLevelType w:val="multilevel"/>
    <w:tmpl w:val="381A6AE0"/>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533955">
    <w:abstractNumId w:val="5"/>
  </w:num>
  <w:num w:numId="2" w16cid:durableId="917593971">
    <w:abstractNumId w:val="1"/>
  </w:num>
  <w:num w:numId="3" w16cid:durableId="1431120382">
    <w:abstractNumId w:val="2"/>
  </w:num>
  <w:num w:numId="4" w16cid:durableId="1138259919">
    <w:abstractNumId w:val="4"/>
  </w:num>
  <w:num w:numId="5" w16cid:durableId="1409570526">
    <w:abstractNumId w:val="0"/>
  </w:num>
  <w:num w:numId="6" w16cid:durableId="895773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F9"/>
    <w:rsid w:val="00002753"/>
    <w:rsid w:val="00002A20"/>
    <w:rsid w:val="00002B5B"/>
    <w:rsid w:val="000053BC"/>
    <w:rsid w:val="000120B7"/>
    <w:rsid w:val="00013154"/>
    <w:rsid w:val="00013AFA"/>
    <w:rsid w:val="00014A94"/>
    <w:rsid w:val="00015D67"/>
    <w:rsid w:val="000178E4"/>
    <w:rsid w:val="00017A58"/>
    <w:rsid w:val="00017D81"/>
    <w:rsid w:val="00021F17"/>
    <w:rsid w:val="000273AF"/>
    <w:rsid w:val="00027D01"/>
    <w:rsid w:val="00030739"/>
    <w:rsid w:val="0003262B"/>
    <w:rsid w:val="000328AE"/>
    <w:rsid w:val="00042CB6"/>
    <w:rsid w:val="00047168"/>
    <w:rsid w:val="00052D04"/>
    <w:rsid w:val="000533EE"/>
    <w:rsid w:val="00053A4D"/>
    <w:rsid w:val="000562CF"/>
    <w:rsid w:val="0006086A"/>
    <w:rsid w:val="00063C36"/>
    <w:rsid w:val="0007179D"/>
    <w:rsid w:val="00076EFF"/>
    <w:rsid w:val="000771C5"/>
    <w:rsid w:val="00077296"/>
    <w:rsid w:val="00081888"/>
    <w:rsid w:val="00081C35"/>
    <w:rsid w:val="00082CC2"/>
    <w:rsid w:val="0008696B"/>
    <w:rsid w:val="00091935"/>
    <w:rsid w:val="00093C7C"/>
    <w:rsid w:val="00094060"/>
    <w:rsid w:val="00096209"/>
    <w:rsid w:val="000A2DCE"/>
    <w:rsid w:val="000A359C"/>
    <w:rsid w:val="000A736B"/>
    <w:rsid w:val="000A7813"/>
    <w:rsid w:val="000B2270"/>
    <w:rsid w:val="000B27A1"/>
    <w:rsid w:val="000B55AA"/>
    <w:rsid w:val="000B55EA"/>
    <w:rsid w:val="000B632B"/>
    <w:rsid w:val="000B6436"/>
    <w:rsid w:val="000B7091"/>
    <w:rsid w:val="000C0857"/>
    <w:rsid w:val="000C3911"/>
    <w:rsid w:val="000C4A9E"/>
    <w:rsid w:val="000C5364"/>
    <w:rsid w:val="000D05F0"/>
    <w:rsid w:val="000D0EB5"/>
    <w:rsid w:val="000D3D89"/>
    <w:rsid w:val="000D40A5"/>
    <w:rsid w:val="000E08F8"/>
    <w:rsid w:val="000E1AB7"/>
    <w:rsid w:val="00102422"/>
    <w:rsid w:val="0010306F"/>
    <w:rsid w:val="00104028"/>
    <w:rsid w:val="001045B6"/>
    <w:rsid w:val="0011024D"/>
    <w:rsid w:val="00110CD0"/>
    <w:rsid w:val="001130C8"/>
    <w:rsid w:val="00113F11"/>
    <w:rsid w:val="00115BD6"/>
    <w:rsid w:val="00120A9D"/>
    <w:rsid w:val="001240BF"/>
    <w:rsid w:val="00124B6E"/>
    <w:rsid w:val="00124CAB"/>
    <w:rsid w:val="00127115"/>
    <w:rsid w:val="00127595"/>
    <w:rsid w:val="00133C7D"/>
    <w:rsid w:val="00135CC7"/>
    <w:rsid w:val="00136CAB"/>
    <w:rsid w:val="00142D92"/>
    <w:rsid w:val="001430AE"/>
    <w:rsid w:val="0014559C"/>
    <w:rsid w:val="001472FD"/>
    <w:rsid w:val="001514A3"/>
    <w:rsid w:val="00153F38"/>
    <w:rsid w:val="0016037E"/>
    <w:rsid w:val="00160F22"/>
    <w:rsid w:val="00161BAC"/>
    <w:rsid w:val="00161C91"/>
    <w:rsid w:val="001654E6"/>
    <w:rsid w:val="00171217"/>
    <w:rsid w:val="00174749"/>
    <w:rsid w:val="00174BBF"/>
    <w:rsid w:val="00174C16"/>
    <w:rsid w:val="00175D04"/>
    <w:rsid w:val="0017628F"/>
    <w:rsid w:val="001778A9"/>
    <w:rsid w:val="0018098A"/>
    <w:rsid w:val="0018592C"/>
    <w:rsid w:val="00185E30"/>
    <w:rsid w:val="00187563"/>
    <w:rsid w:val="0019085C"/>
    <w:rsid w:val="00190DD9"/>
    <w:rsid w:val="00190FD2"/>
    <w:rsid w:val="00193C65"/>
    <w:rsid w:val="001A2534"/>
    <w:rsid w:val="001A46B9"/>
    <w:rsid w:val="001A542B"/>
    <w:rsid w:val="001B27D2"/>
    <w:rsid w:val="001B45EF"/>
    <w:rsid w:val="001B4A02"/>
    <w:rsid w:val="001B7129"/>
    <w:rsid w:val="001B75AD"/>
    <w:rsid w:val="001C1C3B"/>
    <w:rsid w:val="001C3E38"/>
    <w:rsid w:val="001C6815"/>
    <w:rsid w:val="001C6F46"/>
    <w:rsid w:val="001D0344"/>
    <w:rsid w:val="001D2298"/>
    <w:rsid w:val="001D25E5"/>
    <w:rsid w:val="001D4DE4"/>
    <w:rsid w:val="001D7C68"/>
    <w:rsid w:val="001E0A2B"/>
    <w:rsid w:val="001E274C"/>
    <w:rsid w:val="001E3E48"/>
    <w:rsid w:val="001E5B06"/>
    <w:rsid w:val="001E6D58"/>
    <w:rsid w:val="001F2170"/>
    <w:rsid w:val="001F3FB9"/>
    <w:rsid w:val="001F4270"/>
    <w:rsid w:val="001F65CA"/>
    <w:rsid w:val="001F708B"/>
    <w:rsid w:val="002004EE"/>
    <w:rsid w:val="00201382"/>
    <w:rsid w:val="00202874"/>
    <w:rsid w:val="00204C00"/>
    <w:rsid w:val="0020591F"/>
    <w:rsid w:val="002069D0"/>
    <w:rsid w:val="00215935"/>
    <w:rsid w:val="00216C15"/>
    <w:rsid w:val="0022067D"/>
    <w:rsid w:val="00220AC3"/>
    <w:rsid w:val="00221DDA"/>
    <w:rsid w:val="002220A3"/>
    <w:rsid w:val="00222458"/>
    <w:rsid w:val="0022310F"/>
    <w:rsid w:val="00226FED"/>
    <w:rsid w:val="00227E86"/>
    <w:rsid w:val="00231034"/>
    <w:rsid w:val="00231E56"/>
    <w:rsid w:val="00234434"/>
    <w:rsid w:val="0023755F"/>
    <w:rsid w:val="00240277"/>
    <w:rsid w:val="00243950"/>
    <w:rsid w:val="00243ED7"/>
    <w:rsid w:val="0024539F"/>
    <w:rsid w:val="002476CF"/>
    <w:rsid w:val="002479E4"/>
    <w:rsid w:val="00251BF1"/>
    <w:rsid w:val="00253930"/>
    <w:rsid w:val="00253C66"/>
    <w:rsid w:val="0026306B"/>
    <w:rsid w:val="00266BC7"/>
    <w:rsid w:val="00267B65"/>
    <w:rsid w:val="0027077F"/>
    <w:rsid w:val="00270CB2"/>
    <w:rsid w:val="00273467"/>
    <w:rsid w:val="002747B2"/>
    <w:rsid w:val="002764FB"/>
    <w:rsid w:val="00280C65"/>
    <w:rsid w:val="002824D0"/>
    <w:rsid w:val="002A1093"/>
    <w:rsid w:val="002A4396"/>
    <w:rsid w:val="002A4A94"/>
    <w:rsid w:val="002A4CD8"/>
    <w:rsid w:val="002A508D"/>
    <w:rsid w:val="002B265D"/>
    <w:rsid w:val="002B2ED9"/>
    <w:rsid w:val="002B4FD1"/>
    <w:rsid w:val="002C04F2"/>
    <w:rsid w:val="002C062F"/>
    <w:rsid w:val="002C1DBA"/>
    <w:rsid w:val="002C2911"/>
    <w:rsid w:val="002C35EF"/>
    <w:rsid w:val="002C44BF"/>
    <w:rsid w:val="002C499D"/>
    <w:rsid w:val="002C511C"/>
    <w:rsid w:val="002C6EFB"/>
    <w:rsid w:val="002C7586"/>
    <w:rsid w:val="002D4A6D"/>
    <w:rsid w:val="002D6679"/>
    <w:rsid w:val="002E1FD3"/>
    <w:rsid w:val="002E3385"/>
    <w:rsid w:val="002F0380"/>
    <w:rsid w:val="002F27DF"/>
    <w:rsid w:val="002F3D87"/>
    <w:rsid w:val="002F6D47"/>
    <w:rsid w:val="00300538"/>
    <w:rsid w:val="00302315"/>
    <w:rsid w:val="00303303"/>
    <w:rsid w:val="00310440"/>
    <w:rsid w:val="00316F81"/>
    <w:rsid w:val="00317884"/>
    <w:rsid w:val="00321113"/>
    <w:rsid w:val="0032462E"/>
    <w:rsid w:val="00324F6E"/>
    <w:rsid w:val="00330DAE"/>
    <w:rsid w:val="00330F56"/>
    <w:rsid w:val="00332280"/>
    <w:rsid w:val="00332331"/>
    <w:rsid w:val="003424BB"/>
    <w:rsid w:val="00343F46"/>
    <w:rsid w:val="00345F4C"/>
    <w:rsid w:val="00346220"/>
    <w:rsid w:val="00352120"/>
    <w:rsid w:val="003525BC"/>
    <w:rsid w:val="003559D4"/>
    <w:rsid w:val="00361085"/>
    <w:rsid w:val="00364372"/>
    <w:rsid w:val="00364813"/>
    <w:rsid w:val="003651D9"/>
    <w:rsid w:val="00365490"/>
    <w:rsid w:val="003701E2"/>
    <w:rsid w:val="00370379"/>
    <w:rsid w:val="00370DF7"/>
    <w:rsid w:val="00371CD4"/>
    <w:rsid w:val="0037248B"/>
    <w:rsid w:val="00374F3F"/>
    <w:rsid w:val="00377B77"/>
    <w:rsid w:val="00380758"/>
    <w:rsid w:val="003814F7"/>
    <w:rsid w:val="0038237C"/>
    <w:rsid w:val="003838FB"/>
    <w:rsid w:val="00387C97"/>
    <w:rsid w:val="0039282D"/>
    <w:rsid w:val="00393A45"/>
    <w:rsid w:val="00394329"/>
    <w:rsid w:val="003A05A3"/>
    <w:rsid w:val="003A15FA"/>
    <w:rsid w:val="003A1858"/>
    <w:rsid w:val="003A3657"/>
    <w:rsid w:val="003A37EF"/>
    <w:rsid w:val="003A4E5B"/>
    <w:rsid w:val="003A77F5"/>
    <w:rsid w:val="003A79A5"/>
    <w:rsid w:val="003A7B3E"/>
    <w:rsid w:val="003A7D47"/>
    <w:rsid w:val="003B0CA0"/>
    <w:rsid w:val="003B4EE2"/>
    <w:rsid w:val="003B5292"/>
    <w:rsid w:val="003B5D9A"/>
    <w:rsid w:val="003B704F"/>
    <w:rsid w:val="003B7F81"/>
    <w:rsid w:val="003C15C4"/>
    <w:rsid w:val="003C296F"/>
    <w:rsid w:val="003C2B02"/>
    <w:rsid w:val="003C591B"/>
    <w:rsid w:val="003C6BFA"/>
    <w:rsid w:val="003C7469"/>
    <w:rsid w:val="003D03F4"/>
    <w:rsid w:val="003D2CD5"/>
    <w:rsid w:val="003E3E4C"/>
    <w:rsid w:val="003E5B64"/>
    <w:rsid w:val="003E6D4A"/>
    <w:rsid w:val="003F271C"/>
    <w:rsid w:val="003F33B3"/>
    <w:rsid w:val="003F3DC2"/>
    <w:rsid w:val="00401D30"/>
    <w:rsid w:val="004029A3"/>
    <w:rsid w:val="00404EA2"/>
    <w:rsid w:val="00410125"/>
    <w:rsid w:val="004153C9"/>
    <w:rsid w:val="00416EA4"/>
    <w:rsid w:val="00417215"/>
    <w:rsid w:val="004232CF"/>
    <w:rsid w:val="00423642"/>
    <w:rsid w:val="00423766"/>
    <w:rsid w:val="004278F3"/>
    <w:rsid w:val="00433588"/>
    <w:rsid w:val="004415CA"/>
    <w:rsid w:val="00450663"/>
    <w:rsid w:val="004525A3"/>
    <w:rsid w:val="00452D05"/>
    <w:rsid w:val="004575ED"/>
    <w:rsid w:val="00460280"/>
    <w:rsid w:val="0046251F"/>
    <w:rsid w:val="004663E4"/>
    <w:rsid w:val="0046721F"/>
    <w:rsid w:val="00467707"/>
    <w:rsid w:val="00470999"/>
    <w:rsid w:val="00471651"/>
    <w:rsid w:val="00471A9F"/>
    <w:rsid w:val="00472555"/>
    <w:rsid w:val="00472FDE"/>
    <w:rsid w:val="004806C8"/>
    <w:rsid w:val="00482C16"/>
    <w:rsid w:val="00485505"/>
    <w:rsid w:val="00493C7F"/>
    <w:rsid w:val="004942DE"/>
    <w:rsid w:val="00495CEA"/>
    <w:rsid w:val="004A4B16"/>
    <w:rsid w:val="004A54E3"/>
    <w:rsid w:val="004A7CF1"/>
    <w:rsid w:val="004B17CE"/>
    <w:rsid w:val="004B1CED"/>
    <w:rsid w:val="004B3D04"/>
    <w:rsid w:val="004B7382"/>
    <w:rsid w:val="004C10AC"/>
    <w:rsid w:val="004C1A26"/>
    <w:rsid w:val="004D3D84"/>
    <w:rsid w:val="004D4044"/>
    <w:rsid w:val="004D60F4"/>
    <w:rsid w:val="004E06C5"/>
    <w:rsid w:val="004E1712"/>
    <w:rsid w:val="004E3553"/>
    <w:rsid w:val="004E5255"/>
    <w:rsid w:val="004E575A"/>
    <w:rsid w:val="004E5CCE"/>
    <w:rsid w:val="004E609B"/>
    <w:rsid w:val="004E72CA"/>
    <w:rsid w:val="004E7736"/>
    <w:rsid w:val="004F19E3"/>
    <w:rsid w:val="004F2ABF"/>
    <w:rsid w:val="004F2EC9"/>
    <w:rsid w:val="004F4B4D"/>
    <w:rsid w:val="004F4C72"/>
    <w:rsid w:val="004F5168"/>
    <w:rsid w:val="004F6D5A"/>
    <w:rsid w:val="004F73DE"/>
    <w:rsid w:val="00500A9B"/>
    <w:rsid w:val="00505E07"/>
    <w:rsid w:val="0050730D"/>
    <w:rsid w:val="005153C5"/>
    <w:rsid w:val="0051762E"/>
    <w:rsid w:val="00520CD8"/>
    <w:rsid w:val="00521CFE"/>
    <w:rsid w:val="00522CCF"/>
    <w:rsid w:val="00525C06"/>
    <w:rsid w:val="00526835"/>
    <w:rsid w:val="00532464"/>
    <w:rsid w:val="005324CA"/>
    <w:rsid w:val="005332F1"/>
    <w:rsid w:val="00533AD0"/>
    <w:rsid w:val="00537916"/>
    <w:rsid w:val="00541536"/>
    <w:rsid w:val="00541C43"/>
    <w:rsid w:val="005441E0"/>
    <w:rsid w:val="00546492"/>
    <w:rsid w:val="005478A9"/>
    <w:rsid w:val="0055381A"/>
    <w:rsid w:val="00553C31"/>
    <w:rsid w:val="00554F35"/>
    <w:rsid w:val="00556974"/>
    <w:rsid w:val="00560586"/>
    <w:rsid w:val="00560B87"/>
    <w:rsid w:val="00560C7E"/>
    <w:rsid w:val="005611CD"/>
    <w:rsid w:val="00562F57"/>
    <w:rsid w:val="00565EE8"/>
    <w:rsid w:val="005661B5"/>
    <w:rsid w:val="005666CF"/>
    <w:rsid w:val="00567224"/>
    <w:rsid w:val="00567F74"/>
    <w:rsid w:val="00571489"/>
    <w:rsid w:val="005744B3"/>
    <w:rsid w:val="00580E5E"/>
    <w:rsid w:val="005828A3"/>
    <w:rsid w:val="00583A7C"/>
    <w:rsid w:val="00584C4E"/>
    <w:rsid w:val="0059348E"/>
    <w:rsid w:val="00596ED9"/>
    <w:rsid w:val="00597BF6"/>
    <w:rsid w:val="005A1377"/>
    <w:rsid w:val="005A269D"/>
    <w:rsid w:val="005A3B1A"/>
    <w:rsid w:val="005A3B9A"/>
    <w:rsid w:val="005A3F46"/>
    <w:rsid w:val="005A5E75"/>
    <w:rsid w:val="005B18A0"/>
    <w:rsid w:val="005B7BC4"/>
    <w:rsid w:val="005B7D6A"/>
    <w:rsid w:val="005C0A15"/>
    <w:rsid w:val="005C150D"/>
    <w:rsid w:val="005C3331"/>
    <w:rsid w:val="005C481E"/>
    <w:rsid w:val="005C5644"/>
    <w:rsid w:val="005D1788"/>
    <w:rsid w:val="005D24B3"/>
    <w:rsid w:val="005D2C56"/>
    <w:rsid w:val="005D2D03"/>
    <w:rsid w:val="005D376F"/>
    <w:rsid w:val="005D6717"/>
    <w:rsid w:val="005D69A1"/>
    <w:rsid w:val="005E0B7E"/>
    <w:rsid w:val="005E2228"/>
    <w:rsid w:val="005E452D"/>
    <w:rsid w:val="005E534D"/>
    <w:rsid w:val="005F258C"/>
    <w:rsid w:val="005F29FD"/>
    <w:rsid w:val="005F34DE"/>
    <w:rsid w:val="005F4612"/>
    <w:rsid w:val="005F4A6D"/>
    <w:rsid w:val="005F576F"/>
    <w:rsid w:val="005F609D"/>
    <w:rsid w:val="005F7640"/>
    <w:rsid w:val="005F78D3"/>
    <w:rsid w:val="0060072E"/>
    <w:rsid w:val="00600B27"/>
    <w:rsid w:val="00600DA9"/>
    <w:rsid w:val="00603B2E"/>
    <w:rsid w:val="00604347"/>
    <w:rsid w:val="006079F1"/>
    <w:rsid w:val="00612E7E"/>
    <w:rsid w:val="00613904"/>
    <w:rsid w:val="00613F03"/>
    <w:rsid w:val="006168A4"/>
    <w:rsid w:val="006169A6"/>
    <w:rsid w:val="0061700E"/>
    <w:rsid w:val="0062247F"/>
    <w:rsid w:val="0062419C"/>
    <w:rsid w:val="00624B97"/>
    <w:rsid w:val="006306EA"/>
    <w:rsid w:val="00631F0D"/>
    <w:rsid w:val="00632BFB"/>
    <w:rsid w:val="006335AF"/>
    <w:rsid w:val="00636E3D"/>
    <w:rsid w:val="006416C2"/>
    <w:rsid w:val="00643FC8"/>
    <w:rsid w:val="00645019"/>
    <w:rsid w:val="00646335"/>
    <w:rsid w:val="00653073"/>
    <w:rsid w:val="006533EA"/>
    <w:rsid w:val="00655FE8"/>
    <w:rsid w:val="006560E7"/>
    <w:rsid w:val="00656C08"/>
    <w:rsid w:val="00662463"/>
    <w:rsid w:val="006630FE"/>
    <w:rsid w:val="00663141"/>
    <w:rsid w:val="00663AB7"/>
    <w:rsid w:val="006652C8"/>
    <w:rsid w:val="00665FA3"/>
    <w:rsid w:val="006663B3"/>
    <w:rsid w:val="00666DE4"/>
    <w:rsid w:val="006671FE"/>
    <w:rsid w:val="00671509"/>
    <w:rsid w:val="006769F4"/>
    <w:rsid w:val="0068043D"/>
    <w:rsid w:val="0068060F"/>
    <w:rsid w:val="006819C0"/>
    <w:rsid w:val="00682A0C"/>
    <w:rsid w:val="006830F1"/>
    <w:rsid w:val="00686639"/>
    <w:rsid w:val="006870CE"/>
    <w:rsid w:val="006901D4"/>
    <w:rsid w:val="00694627"/>
    <w:rsid w:val="0069507D"/>
    <w:rsid w:val="00695C09"/>
    <w:rsid w:val="006971BA"/>
    <w:rsid w:val="006A0E74"/>
    <w:rsid w:val="006A15C3"/>
    <w:rsid w:val="006A169A"/>
    <w:rsid w:val="006A1B9F"/>
    <w:rsid w:val="006A75E7"/>
    <w:rsid w:val="006B14B9"/>
    <w:rsid w:val="006B1C62"/>
    <w:rsid w:val="006B71F9"/>
    <w:rsid w:val="006B764A"/>
    <w:rsid w:val="006C7086"/>
    <w:rsid w:val="006D2896"/>
    <w:rsid w:val="006E0B7D"/>
    <w:rsid w:val="006E1B5B"/>
    <w:rsid w:val="006E32A3"/>
    <w:rsid w:val="006E5283"/>
    <w:rsid w:val="006E7938"/>
    <w:rsid w:val="006F177A"/>
    <w:rsid w:val="006F3092"/>
    <w:rsid w:val="006F3C98"/>
    <w:rsid w:val="006F6878"/>
    <w:rsid w:val="00701175"/>
    <w:rsid w:val="00704B38"/>
    <w:rsid w:val="0070592B"/>
    <w:rsid w:val="007059FE"/>
    <w:rsid w:val="00706E2D"/>
    <w:rsid w:val="00710258"/>
    <w:rsid w:val="007117AD"/>
    <w:rsid w:val="00713680"/>
    <w:rsid w:val="007160B6"/>
    <w:rsid w:val="00720110"/>
    <w:rsid w:val="00721447"/>
    <w:rsid w:val="00722604"/>
    <w:rsid w:val="007228BE"/>
    <w:rsid w:val="0073238C"/>
    <w:rsid w:val="00735AF1"/>
    <w:rsid w:val="00740C1F"/>
    <w:rsid w:val="00742114"/>
    <w:rsid w:val="0074218C"/>
    <w:rsid w:val="007430A3"/>
    <w:rsid w:val="00743FF1"/>
    <w:rsid w:val="00750AEC"/>
    <w:rsid w:val="007526E3"/>
    <w:rsid w:val="00753460"/>
    <w:rsid w:val="00754BC0"/>
    <w:rsid w:val="007558A8"/>
    <w:rsid w:val="00756DF1"/>
    <w:rsid w:val="0075743D"/>
    <w:rsid w:val="0076029C"/>
    <w:rsid w:val="00761961"/>
    <w:rsid w:val="00765649"/>
    <w:rsid w:val="007669CD"/>
    <w:rsid w:val="00770060"/>
    <w:rsid w:val="00770F8C"/>
    <w:rsid w:val="007727F5"/>
    <w:rsid w:val="007739FE"/>
    <w:rsid w:val="00773CF3"/>
    <w:rsid w:val="007748D6"/>
    <w:rsid w:val="0077730A"/>
    <w:rsid w:val="0078019E"/>
    <w:rsid w:val="00782316"/>
    <w:rsid w:val="0078242E"/>
    <w:rsid w:val="00782824"/>
    <w:rsid w:val="007913B5"/>
    <w:rsid w:val="007918FF"/>
    <w:rsid w:val="00791986"/>
    <w:rsid w:val="00794042"/>
    <w:rsid w:val="00795137"/>
    <w:rsid w:val="00797B70"/>
    <w:rsid w:val="007A350C"/>
    <w:rsid w:val="007A6A61"/>
    <w:rsid w:val="007B3AE9"/>
    <w:rsid w:val="007B3E5D"/>
    <w:rsid w:val="007B4104"/>
    <w:rsid w:val="007B7DB7"/>
    <w:rsid w:val="007C05B1"/>
    <w:rsid w:val="007C126F"/>
    <w:rsid w:val="007C2036"/>
    <w:rsid w:val="007C71B5"/>
    <w:rsid w:val="007C7B5F"/>
    <w:rsid w:val="007D289E"/>
    <w:rsid w:val="007D4812"/>
    <w:rsid w:val="007E1193"/>
    <w:rsid w:val="007E1B9B"/>
    <w:rsid w:val="007E5A2C"/>
    <w:rsid w:val="007F0D8E"/>
    <w:rsid w:val="007F1EDD"/>
    <w:rsid w:val="007F3134"/>
    <w:rsid w:val="007F4A92"/>
    <w:rsid w:val="007F5A41"/>
    <w:rsid w:val="007F6136"/>
    <w:rsid w:val="00804E38"/>
    <w:rsid w:val="00804E6F"/>
    <w:rsid w:val="008053E3"/>
    <w:rsid w:val="00810ADE"/>
    <w:rsid w:val="008133C3"/>
    <w:rsid w:val="008160CD"/>
    <w:rsid w:val="008168D8"/>
    <w:rsid w:val="008168EB"/>
    <w:rsid w:val="00817137"/>
    <w:rsid w:val="008202AB"/>
    <w:rsid w:val="00820B25"/>
    <w:rsid w:val="00820E3E"/>
    <w:rsid w:val="00825A75"/>
    <w:rsid w:val="00827074"/>
    <w:rsid w:val="0082765F"/>
    <w:rsid w:val="008276C2"/>
    <w:rsid w:val="008329DC"/>
    <w:rsid w:val="00833E0A"/>
    <w:rsid w:val="0083440F"/>
    <w:rsid w:val="00846F51"/>
    <w:rsid w:val="00850FFE"/>
    <w:rsid w:val="0085138E"/>
    <w:rsid w:val="00852BC9"/>
    <w:rsid w:val="00855E3C"/>
    <w:rsid w:val="00861712"/>
    <w:rsid w:val="00861EA0"/>
    <w:rsid w:val="00863755"/>
    <w:rsid w:val="00863D89"/>
    <w:rsid w:val="00864132"/>
    <w:rsid w:val="0086795B"/>
    <w:rsid w:val="00870A40"/>
    <w:rsid w:val="008740C5"/>
    <w:rsid w:val="008754E8"/>
    <w:rsid w:val="00875A03"/>
    <w:rsid w:val="008773F0"/>
    <w:rsid w:val="00880360"/>
    <w:rsid w:val="0088279D"/>
    <w:rsid w:val="008828E4"/>
    <w:rsid w:val="00882A5B"/>
    <w:rsid w:val="008879B2"/>
    <w:rsid w:val="00894A6B"/>
    <w:rsid w:val="0089534E"/>
    <w:rsid w:val="008955EC"/>
    <w:rsid w:val="008A12D4"/>
    <w:rsid w:val="008A1F01"/>
    <w:rsid w:val="008A2960"/>
    <w:rsid w:val="008A34EF"/>
    <w:rsid w:val="008A44CB"/>
    <w:rsid w:val="008A64B6"/>
    <w:rsid w:val="008A670C"/>
    <w:rsid w:val="008B461F"/>
    <w:rsid w:val="008B72A2"/>
    <w:rsid w:val="008C2361"/>
    <w:rsid w:val="008C5B01"/>
    <w:rsid w:val="008C7725"/>
    <w:rsid w:val="008D5577"/>
    <w:rsid w:val="008D5B92"/>
    <w:rsid w:val="008D62FE"/>
    <w:rsid w:val="008D63A9"/>
    <w:rsid w:val="008D63FE"/>
    <w:rsid w:val="008D74F9"/>
    <w:rsid w:val="008D7B25"/>
    <w:rsid w:val="008E059B"/>
    <w:rsid w:val="008E16A8"/>
    <w:rsid w:val="008E41CE"/>
    <w:rsid w:val="008E45FC"/>
    <w:rsid w:val="008F0979"/>
    <w:rsid w:val="008F179B"/>
    <w:rsid w:val="008F304C"/>
    <w:rsid w:val="008F3800"/>
    <w:rsid w:val="008F65B3"/>
    <w:rsid w:val="00901A0B"/>
    <w:rsid w:val="00905F98"/>
    <w:rsid w:val="009069A6"/>
    <w:rsid w:val="00906AD9"/>
    <w:rsid w:val="00907368"/>
    <w:rsid w:val="00911D80"/>
    <w:rsid w:val="00914C14"/>
    <w:rsid w:val="00915416"/>
    <w:rsid w:val="009221E4"/>
    <w:rsid w:val="009237E1"/>
    <w:rsid w:val="009253DF"/>
    <w:rsid w:val="00927EE1"/>
    <w:rsid w:val="00932B9F"/>
    <w:rsid w:val="00933397"/>
    <w:rsid w:val="009342FA"/>
    <w:rsid w:val="00936524"/>
    <w:rsid w:val="00941887"/>
    <w:rsid w:val="00945D9C"/>
    <w:rsid w:val="00946EFC"/>
    <w:rsid w:val="009474DC"/>
    <w:rsid w:val="009477FA"/>
    <w:rsid w:val="00950387"/>
    <w:rsid w:val="00952199"/>
    <w:rsid w:val="00952C28"/>
    <w:rsid w:val="009548BF"/>
    <w:rsid w:val="00954C73"/>
    <w:rsid w:val="009602DC"/>
    <w:rsid w:val="00960C5E"/>
    <w:rsid w:val="00964C4B"/>
    <w:rsid w:val="00970F9D"/>
    <w:rsid w:val="00972ACD"/>
    <w:rsid w:val="00973A0E"/>
    <w:rsid w:val="00980D85"/>
    <w:rsid w:val="0098285F"/>
    <w:rsid w:val="0098650C"/>
    <w:rsid w:val="00986BC5"/>
    <w:rsid w:val="00986C42"/>
    <w:rsid w:val="009906A7"/>
    <w:rsid w:val="00993596"/>
    <w:rsid w:val="0099546D"/>
    <w:rsid w:val="0099550B"/>
    <w:rsid w:val="00995DE0"/>
    <w:rsid w:val="00995FDB"/>
    <w:rsid w:val="00996B6C"/>
    <w:rsid w:val="009972E8"/>
    <w:rsid w:val="0099750A"/>
    <w:rsid w:val="009A0D41"/>
    <w:rsid w:val="009A34B6"/>
    <w:rsid w:val="009A66BB"/>
    <w:rsid w:val="009B0634"/>
    <w:rsid w:val="009B32E9"/>
    <w:rsid w:val="009B3D02"/>
    <w:rsid w:val="009B5267"/>
    <w:rsid w:val="009B55A6"/>
    <w:rsid w:val="009C304E"/>
    <w:rsid w:val="009C6575"/>
    <w:rsid w:val="009C6EEC"/>
    <w:rsid w:val="009D5664"/>
    <w:rsid w:val="009D5AB8"/>
    <w:rsid w:val="009E1126"/>
    <w:rsid w:val="009E14A2"/>
    <w:rsid w:val="009E3BA5"/>
    <w:rsid w:val="009E3BDA"/>
    <w:rsid w:val="009E4466"/>
    <w:rsid w:val="009E4A7E"/>
    <w:rsid w:val="009E4B1A"/>
    <w:rsid w:val="009E4DC0"/>
    <w:rsid w:val="009E52D2"/>
    <w:rsid w:val="009E58E3"/>
    <w:rsid w:val="009E6061"/>
    <w:rsid w:val="009F50BA"/>
    <w:rsid w:val="009F7159"/>
    <w:rsid w:val="009F7956"/>
    <w:rsid w:val="00A003A0"/>
    <w:rsid w:val="00A00DDE"/>
    <w:rsid w:val="00A01D83"/>
    <w:rsid w:val="00A02ADA"/>
    <w:rsid w:val="00A04874"/>
    <w:rsid w:val="00A06D93"/>
    <w:rsid w:val="00A13710"/>
    <w:rsid w:val="00A141CA"/>
    <w:rsid w:val="00A14547"/>
    <w:rsid w:val="00A23B9F"/>
    <w:rsid w:val="00A248B3"/>
    <w:rsid w:val="00A3035F"/>
    <w:rsid w:val="00A340CD"/>
    <w:rsid w:val="00A347D2"/>
    <w:rsid w:val="00A34878"/>
    <w:rsid w:val="00A4055F"/>
    <w:rsid w:val="00A41171"/>
    <w:rsid w:val="00A50D1E"/>
    <w:rsid w:val="00A50D3E"/>
    <w:rsid w:val="00A54B10"/>
    <w:rsid w:val="00A54CC3"/>
    <w:rsid w:val="00A56EBA"/>
    <w:rsid w:val="00A57166"/>
    <w:rsid w:val="00A57206"/>
    <w:rsid w:val="00A57E15"/>
    <w:rsid w:val="00A67D63"/>
    <w:rsid w:val="00A67D97"/>
    <w:rsid w:val="00A717CD"/>
    <w:rsid w:val="00A728DE"/>
    <w:rsid w:val="00A743D9"/>
    <w:rsid w:val="00A772B7"/>
    <w:rsid w:val="00A772F0"/>
    <w:rsid w:val="00A8027D"/>
    <w:rsid w:val="00A81E17"/>
    <w:rsid w:val="00A82624"/>
    <w:rsid w:val="00A8588D"/>
    <w:rsid w:val="00A85CB6"/>
    <w:rsid w:val="00A860B4"/>
    <w:rsid w:val="00A86A2D"/>
    <w:rsid w:val="00A927DE"/>
    <w:rsid w:val="00A96D4F"/>
    <w:rsid w:val="00A97203"/>
    <w:rsid w:val="00A9790F"/>
    <w:rsid w:val="00AA0D1B"/>
    <w:rsid w:val="00AA2D9B"/>
    <w:rsid w:val="00AA4A74"/>
    <w:rsid w:val="00AB0F5E"/>
    <w:rsid w:val="00AB6B53"/>
    <w:rsid w:val="00AB756C"/>
    <w:rsid w:val="00AB77BE"/>
    <w:rsid w:val="00AB78C0"/>
    <w:rsid w:val="00AC0DD1"/>
    <w:rsid w:val="00AC4289"/>
    <w:rsid w:val="00AC4F46"/>
    <w:rsid w:val="00AC61B8"/>
    <w:rsid w:val="00AC7C15"/>
    <w:rsid w:val="00AD0295"/>
    <w:rsid w:val="00AD0AC7"/>
    <w:rsid w:val="00AD669B"/>
    <w:rsid w:val="00AE6676"/>
    <w:rsid w:val="00AF50F3"/>
    <w:rsid w:val="00AF67A6"/>
    <w:rsid w:val="00B0681E"/>
    <w:rsid w:val="00B120A7"/>
    <w:rsid w:val="00B13EB5"/>
    <w:rsid w:val="00B17C3B"/>
    <w:rsid w:val="00B20690"/>
    <w:rsid w:val="00B258B4"/>
    <w:rsid w:val="00B2719D"/>
    <w:rsid w:val="00B27C70"/>
    <w:rsid w:val="00B32492"/>
    <w:rsid w:val="00B34E90"/>
    <w:rsid w:val="00B353F9"/>
    <w:rsid w:val="00B37E21"/>
    <w:rsid w:val="00B40A46"/>
    <w:rsid w:val="00B41060"/>
    <w:rsid w:val="00B41572"/>
    <w:rsid w:val="00B43CB1"/>
    <w:rsid w:val="00B4589B"/>
    <w:rsid w:val="00B513F0"/>
    <w:rsid w:val="00B516AE"/>
    <w:rsid w:val="00B5776F"/>
    <w:rsid w:val="00B66B82"/>
    <w:rsid w:val="00B677C3"/>
    <w:rsid w:val="00B7189A"/>
    <w:rsid w:val="00B7192B"/>
    <w:rsid w:val="00B73502"/>
    <w:rsid w:val="00B7383A"/>
    <w:rsid w:val="00B75E8C"/>
    <w:rsid w:val="00B76350"/>
    <w:rsid w:val="00B7671F"/>
    <w:rsid w:val="00B77931"/>
    <w:rsid w:val="00B817F4"/>
    <w:rsid w:val="00B81C2D"/>
    <w:rsid w:val="00B82AB5"/>
    <w:rsid w:val="00B83C69"/>
    <w:rsid w:val="00B845F0"/>
    <w:rsid w:val="00B84B25"/>
    <w:rsid w:val="00BA06EA"/>
    <w:rsid w:val="00BA11A1"/>
    <w:rsid w:val="00BA2889"/>
    <w:rsid w:val="00BA2D4E"/>
    <w:rsid w:val="00BA4683"/>
    <w:rsid w:val="00BB095B"/>
    <w:rsid w:val="00BB0DAC"/>
    <w:rsid w:val="00BB1FDD"/>
    <w:rsid w:val="00BB6FB5"/>
    <w:rsid w:val="00BB71D1"/>
    <w:rsid w:val="00BC3DE1"/>
    <w:rsid w:val="00BC4AD4"/>
    <w:rsid w:val="00BD0D96"/>
    <w:rsid w:val="00BD0FFB"/>
    <w:rsid w:val="00BD21D6"/>
    <w:rsid w:val="00BD2F02"/>
    <w:rsid w:val="00BD3D04"/>
    <w:rsid w:val="00BD4F4F"/>
    <w:rsid w:val="00BD502A"/>
    <w:rsid w:val="00BD6A73"/>
    <w:rsid w:val="00BD6A89"/>
    <w:rsid w:val="00BD7088"/>
    <w:rsid w:val="00BD721A"/>
    <w:rsid w:val="00BE06BE"/>
    <w:rsid w:val="00BE0ADB"/>
    <w:rsid w:val="00BE144F"/>
    <w:rsid w:val="00BE16C4"/>
    <w:rsid w:val="00BE22D7"/>
    <w:rsid w:val="00BF05EA"/>
    <w:rsid w:val="00BF09A3"/>
    <w:rsid w:val="00BF34E4"/>
    <w:rsid w:val="00C064F9"/>
    <w:rsid w:val="00C07A19"/>
    <w:rsid w:val="00C11016"/>
    <w:rsid w:val="00C1362F"/>
    <w:rsid w:val="00C148A3"/>
    <w:rsid w:val="00C14E95"/>
    <w:rsid w:val="00C176AE"/>
    <w:rsid w:val="00C21809"/>
    <w:rsid w:val="00C26C3C"/>
    <w:rsid w:val="00C30134"/>
    <w:rsid w:val="00C30862"/>
    <w:rsid w:val="00C316A9"/>
    <w:rsid w:val="00C31B46"/>
    <w:rsid w:val="00C33995"/>
    <w:rsid w:val="00C33B68"/>
    <w:rsid w:val="00C33B78"/>
    <w:rsid w:val="00C34DA1"/>
    <w:rsid w:val="00C3584D"/>
    <w:rsid w:val="00C36FB9"/>
    <w:rsid w:val="00C43E5B"/>
    <w:rsid w:val="00C45BCB"/>
    <w:rsid w:val="00C469D2"/>
    <w:rsid w:val="00C5507C"/>
    <w:rsid w:val="00C55C29"/>
    <w:rsid w:val="00C57D05"/>
    <w:rsid w:val="00C60E55"/>
    <w:rsid w:val="00C637F4"/>
    <w:rsid w:val="00C64F39"/>
    <w:rsid w:val="00C6596F"/>
    <w:rsid w:val="00C708B8"/>
    <w:rsid w:val="00C74454"/>
    <w:rsid w:val="00C750E1"/>
    <w:rsid w:val="00C75791"/>
    <w:rsid w:val="00C76689"/>
    <w:rsid w:val="00C80BD7"/>
    <w:rsid w:val="00C8174D"/>
    <w:rsid w:val="00C81E39"/>
    <w:rsid w:val="00C81F54"/>
    <w:rsid w:val="00C824B8"/>
    <w:rsid w:val="00C90114"/>
    <w:rsid w:val="00C902C4"/>
    <w:rsid w:val="00C92145"/>
    <w:rsid w:val="00C944BC"/>
    <w:rsid w:val="00C95443"/>
    <w:rsid w:val="00CA06C5"/>
    <w:rsid w:val="00CA3BE3"/>
    <w:rsid w:val="00CA480D"/>
    <w:rsid w:val="00CA6D59"/>
    <w:rsid w:val="00CB0FA4"/>
    <w:rsid w:val="00CB35E6"/>
    <w:rsid w:val="00CB3FE1"/>
    <w:rsid w:val="00CB5F79"/>
    <w:rsid w:val="00CC03F9"/>
    <w:rsid w:val="00CC18B6"/>
    <w:rsid w:val="00CC19A8"/>
    <w:rsid w:val="00CC6788"/>
    <w:rsid w:val="00CD23DB"/>
    <w:rsid w:val="00CD3F11"/>
    <w:rsid w:val="00CD4018"/>
    <w:rsid w:val="00CE339C"/>
    <w:rsid w:val="00CE4B81"/>
    <w:rsid w:val="00CE63F1"/>
    <w:rsid w:val="00CE652A"/>
    <w:rsid w:val="00CE706D"/>
    <w:rsid w:val="00CE7DC0"/>
    <w:rsid w:val="00CF02F6"/>
    <w:rsid w:val="00CF067C"/>
    <w:rsid w:val="00CF313F"/>
    <w:rsid w:val="00CF35C3"/>
    <w:rsid w:val="00CF3917"/>
    <w:rsid w:val="00D01E43"/>
    <w:rsid w:val="00D03B16"/>
    <w:rsid w:val="00D049BF"/>
    <w:rsid w:val="00D054C4"/>
    <w:rsid w:val="00D065A9"/>
    <w:rsid w:val="00D10090"/>
    <w:rsid w:val="00D11CC7"/>
    <w:rsid w:val="00D11FA8"/>
    <w:rsid w:val="00D1264E"/>
    <w:rsid w:val="00D137C2"/>
    <w:rsid w:val="00D231EC"/>
    <w:rsid w:val="00D23532"/>
    <w:rsid w:val="00D24165"/>
    <w:rsid w:val="00D24A7B"/>
    <w:rsid w:val="00D2758A"/>
    <w:rsid w:val="00D3134B"/>
    <w:rsid w:val="00D32C0C"/>
    <w:rsid w:val="00D36E9D"/>
    <w:rsid w:val="00D42FAB"/>
    <w:rsid w:val="00D44DC3"/>
    <w:rsid w:val="00D44F1E"/>
    <w:rsid w:val="00D46CC0"/>
    <w:rsid w:val="00D476CA"/>
    <w:rsid w:val="00D516AE"/>
    <w:rsid w:val="00D52A6D"/>
    <w:rsid w:val="00D53B72"/>
    <w:rsid w:val="00D53D60"/>
    <w:rsid w:val="00D56CDA"/>
    <w:rsid w:val="00D56E9D"/>
    <w:rsid w:val="00D616E0"/>
    <w:rsid w:val="00D6477E"/>
    <w:rsid w:val="00D66762"/>
    <w:rsid w:val="00D711D8"/>
    <w:rsid w:val="00D71501"/>
    <w:rsid w:val="00D7446C"/>
    <w:rsid w:val="00D75816"/>
    <w:rsid w:val="00D75A47"/>
    <w:rsid w:val="00D80355"/>
    <w:rsid w:val="00D82642"/>
    <w:rsid w:val="00D827D5"/>
    <w:rsid w:val="00D82FF2"/>
    <w:rsid w:val="00D87976"/>
    <w:rsid w:val="00D9536F"/>
    <w:rsid w:val="00D95675"/>
    <w:rsid w:val="00D96BBF"/>
    <w:rsid w:val="00DA134B"/>
    <w:rsid w:val="00DA50E5"/>
    <w:rsid w:val="00DA71F1"/>
    <w:rsid w:val="00DB0D60"/>
    <w:rsid w:val="00DB29DB"/>
    <w:rsid w:val="00DB4616"/>
    <w:rsid w:val="00DB4A41"/>
    <w:rsid w:val="00DB6D0A"/>
    <w:rsid w:val="00DB71E8"/>
    <w:rsid w:val="00DC080D"/>
    <w:rsid w:val="00DC4730"/>
    <w:rsid w:val="00DC4D4C"/>
    <w:rsid w:val="00DC704F"/>
    <w:rsid w:val="00DD2BB1"/>
    <w:rsid w:val="00DD4949"/>
    <w:rsid w:val="00DD52B0"/>
    <w:rsid w:val="00DD796E"/>
    <w:rsid w:val="00DE2A0C"/>
    <w:rsid w:val="00DE2F12"/>
    <w:rsid w:val="00DE4F7C"/>
    <w:rsid w:val="00DE7207"/>
    <w:rsid w:val="00DE7679"/>
    <w:rsid w:val="00DF020A"/>
    <w:rsid w:val="00E0216D"/>
    <w:rsid w:val="00E0230F"/>
    <w:rsid w:val="00E03016"/>
    <w:rsid w:val="00E06825"/>
    <w:rsid w:val="00E07436"/>
    <w:rsid w:val="00E1026E"/>
    <w:rsid w:val="00E1332E"/>
    <w:rsid w:val="00E1424A"/>
    <w:rsid w:val="00E16E22"/>
    <w:rsid w:val="00E20527"/>
    <w:rsid w:val="00E213E9"/>
    <w:rsid w:val="00E22A81"/>
    <w:rsid w:val="00E22A82"/>
    <w:rsid w:val="00E25D67"/>
    <w:rsid w:val="00E26C21"/>
    <w:rsid w:val="00E32325"/>
    <w:rsid w:val="00E341A7"/>
    <w:rsid w:val="00E35532"/>
    <w:rsid w:val="00E355B1"/>
    <w:rsid w:val="00E360D8"/>
    <w:rsid w:val="00E37626"/>
    <w:rsid w:val="00E43716"/>
    <w:rsid w:val="00E44A6B"/>
    <w:rsid w:val="00E4643D"/>
    <w:rsid w:val="00E514AE"/>
    <w:rsid w:val="00E52A2B"/>
    <w:rsid w:val="00E5473A"/>
    <w:rsid w:val="00E62D46"/>
    <w:rsid w:val="00E62DE3"/>
    <w:rsid w:val="00E67AC6"/>
    <w:rsid w:val="00E70662"/>
    <w:rsid w:val="00E71C3A"/>
    <w:rsid w:val="00E72B57"/>
    <w:rsid w:val="00E77630"/>
    <w:rsid w:val="00E81C05"/>
    <w:rsid w:val="00E827D8"/>
    <w:rsid w:val="00E82DAE"/>
    <w:rsid w:val="00E84BBE"/>
    <w:rsid w:val="00E86347"/>
    <w:rsid w:val="00E91394"/>
    <w:rsid w:val="00E91703"/>
    <w:rsid w:val="00E91BE2"/>
    <w:rsid w:val="00E92B42"/>
    <w:rsid w:val="00E94013"/>
    <w:rsid w:val="00EA1C81"/>
    <w:rsid w:val="00EA2DB5"/>
    <w:rsid w:val="00EA3701"/>
    <w:rsid w:val="00EA391C"/>
    <w:rsid w:val="00EA4A2D"/>
    <w:rsid w:val="00EB14F1"/>
    <w:rsid w:val="00EB1759"/>
    <w:rsid w:val="00EB4B09"/>
    <w:rsid w:val="00EB7368"/>
    <w:rsid w:val="00EC03DA"/>
    <w:rsid w:val="00EC0C1C"/>
    <w:rsid w:val="00EC60BB"/>
    <w:rsid w:val="00EC65B4"/>
    <w:rsid w:val="00EC71E2"/>
    <w:rsid w:val="00ED4382"/>
    <w:rsid w:val="00EE057B"/>
    <w:rsid w:val="00EE22F8"/>
    <w:rsid w:val="00EE6F1B"/>
    <w:rsid w:val="00EE7CE3"/>
    <w:rsid w:val="00EF19C5"/>
    <w:rsid w:val="00EF7968"/>
    <w:rsid w:val="00F00CAC"/>
    <w:rsid w:val="00F01B18"/>
    <w:rsid w:val="00F02E16"/>
    <w:rsid w:val="00F03F6B"/>
    <w:rsid w:val="00F0407E"/>
    <w:rsid w:val="00F07AFB"/>
    <w:rsid w:val="00F07F0B"/>
    <w:rsid w:val="00F10DDD"/>
    <w:rsid w:val="00F13302"/>
    <w:rsid w:val="00F151E8"/>
    <w:rsid w:val="00F1647D"/>
    <w:rsid w:val="00F17246"/>
    <w:rsid w:val="00F172D8"/>
    <w:rsid w:val="00F20295"/>
    <w:rsid w:val="00F22429"/>
    <w:rsid w:val="00F32834"/>
    <w:rsid w:val="00F330F6"/>
    <w:rsid w:val="00F33831"/>
    <w:rsid w:val="00F33B0D"/>
    <w:rsid w:val="00F36DAA"/>
    <w:rsid w:val="00F37E29"/>
    <w:rsid w:val="00F4315B"/>
    <w:rsid w:val="00F433C5"/>
    <w:rsid w:val="00F4377F"/>
    <w:rsid w:val="00F44C3F"/>
    <w:rsid w:val="00F44CC1"/>
    <w:rsid w:val="00F454CD"/>
    <w:rsid w:val="00F46E02"/>
    <w:rsid w:val="00F4766B"/>
    <w:rsid w:val="00F50557"/>
    <w:rsid w:val="00F5555F"/>
    <w:rsid w:val="00F56112"/>
    <w:rsid w:val="00F579E0"/>
    <w:rsid w:val="00F65E5F"/>
    <w:rsid w:val="00F677D2"/>
    <w:rsid w:val="00F719B1"/>
    <w:rsid w:val="00F72AD2"/>
    <w:rsid w:val="00F75320"/>
    <w:rsid w:val="00F76DA9"/>
    <w:rsid w:val="00F810E6"/>
    <w:rsid w:val="00F841D6"/>
    <w:rsid w:val="00F8599D"/>
    <w:rsid w:val="00F86734"/>
    <w:rsid w:val="00F902B9"/>
    <w:rsid w:val="00F91B0A"/>
    <w:rsid w:val="00F93CE9"/>
    <w:rsid w:val="00F94EE5"/>
    <w:rsid w:val="00F95EE6"/>
    <w:rsid w:val="00F97C43"/>
    <w:rsid w:val="00FA001E"/>
    <w:rsid w:val="00FA2482"/>
    <w:rsid w:val="00FA2F1E"/>
    <w:rsid w:val="00FA40C3"/>
    <w:rsid w:val="00FB0B90"/>
    <w:rsid w:val="00FB2ECA"/>
    <w:rsid w:val="00FB627B"/>
    <w:rsid w:val="00FC0081"/>
    <w:rsid w:val="00FC2FEC"/>
    <w:rsid w:val="00FC315F"/>
    <w:rsid w:val="00FC4205"/>
    <w:rsid w:val="00FC759A"/>
    <w:rsid w:val="00FD01C7"/>
    <w:rsid w:val="00FD37BA"/>
    <w:rsid w:val="00FD38BA"/>
    <w:rsid w:val="00FD584A"/>
    <w:rsid w:val="00FD5CC2"/>
    <w:rsid w:val="00FE2220"/>
    <w:rsid w:val="00FE39FA"/>
    <w:rsid w:val="00FE4543"/>
    <w:rsid w:val="00FF4CEE"/>
    <w:rsid w:val="1F7F1BE8"/>
    <w:rsid w:val="3FDF6F54"/>
    <w:rsid w:val="3FFD912D"/>
    <w:rsid w:val="763B342F"/>
    <w:rsid w:val="7EEB50C7"/>
    <w:rsid w:val="FEDC6E90"/>
    <w:rsid w:val="FFEF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B4A3"/>
  <w15:docId w15:val="{57C84466-A421-4EC6-8470-4CB8367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qFormat/>
    <w:rPr>
      <w:rFonts w:ascii="Arial" w:hAnsi="Arial" w:cs="Arial"/>
      <w:color w:val="FF0000"/>
      <w:sz w:val="20"/>
    </w:rPr>
  </w:style>
  <w:style w:type="paragraph" w:styleId="BodyTextIndent">
    <w:name w:val="Body Text Indent"/>
    <w:basedOn w:val="Normal"/>
    <w:link w:val="BodyTextIndentChar"/>
    <w:qFormat/>
    <w:pPr>
      <w:ind w:firstLine="720"/>
    </w:pPr>
  </w:style>
  <w:style w:type="paragraph" w:styleId="BodyTextIndent2">
    <w:name w:val="Body Text Indent 2"/>
    <w:basedOn w:val="Normal"/>
    <w:link w:val="BodyTextIndent2Char"/>
    <w:qFormat/>
    <w:pPr>
      <w:ind w:left="720"/>
    </w:pPr>
  </w:style>
  <w:style w:type="character" w:styleId="CommentReference">
    <w:name w:val="annotation reference"/>
    <w:semiHidden/>
    <w:qFormat/>
    <w:rPr>
      <w:sz w:val="16"/>
      <w:szCs w:val="16"/>
    </w:rPr>
  </w:style>
  <w:style w:type="paragraph" w:styleId="CommentText">
    <w:name w:val="annotation text"/>
    <w:basedOn w:val="Normal"/>
    <w:link w:val="CommentTextChar"/>
    <w:semiHidden/>
    <w:qFormat/>
    <w:rPr>
      <w:sz w:val="20"/>
      <w:szCs w:val="20"/>
    </w:rPr>
  </w:style>
  <w:style w:type="paragraph" w:styleId="CommentSubject">
    <w:name w:val="annotation subject"/>
    <w:basedOn w:val="CommentText"/>
    <w:next w:val="CommentText"/>
    <w:link w:val="CommentSubjectChar"/>
    <w:semiHidden/>
    <w:qFormat/>
    <w:rPr>
      <w:b/>
      <w:bCs/>
    </w:rPr>
  </w:style>
  <w:style w:type="character" w:styleId="Emphasis">
    <w:name w:val="Emphasis"/>
    <w:uiPriority w:val="20"/>
    <w:qFormat/>
    <w:rPr>
      <w:i/>
      <w:iCs/>
    </w:rPr>
  </w:style>
  <w:style w:type="character" w:styleId="FollowedHyperlink">
    <w:name w:val="FollowedHyperlink"/>
    <w:qFormat/>
    <w:rPr>
      <w:color w:val="336666"/>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rPr>
      <w:color w:val="auto"/>
      <w:sz w:val="20"/>
      <w:szCs w:val="20"/>
    </w:rPr>
  </w:style>
  <w:style w:type="character" w:styleId="Hyperlink">
    <w:name w:val="Hyperlink"/>
    <w:qFormat/>
    <w:rPr>
      <w:color w:val="336666"/>
      <w:u w:val="single"/>
    </w:rPr>
  </w:style>
  <w:style w:type="paragraph" w:styleId="NormalWeb">
    <w:name w:val="Normal (Web)"/>
    <w:basedOn w:val="Normal"/>
    <w:uiPriority w:val="99"/>
    <w:qFormat/>
    <w:pPr>
      <w:spacing w:before="100" w:beforeAutospacing="1" w:after="100" w:afterAutospacing="1"/>
    </w:pPr>
  </w:style>
  <w:style w:type="paragraph" w:styleId="PlainText">
    <w:name w:val="Plain Text"/>
    <w:basedOn w:val="Normal"/>
    <w:link w:val="PlainTextChar"/>
    <w:qFormat/>
    <w:rPr>
      <w:rFonts w:ascii="Courier New" w:hAnsi="Courier New" w:cs="Courier New"/>
      <w:color w:val="auto"/>
      <w:sz w:val="20"/>
      <w:szCs w:val="20"/>
    </w:rPr>
  </w:style>
  <w:style w:type="character" w:styleId="Strong">
    <w:name w:val="Strong"/>
    <w:basedOn w:val="DefaultParagraphFont"/>
    <w:qFormat/>
    <w:rPr>
      <w:b/>
      <w:bCs/>
    </w:rPr>
  </w:style>
  <w:style w:type="paragraph" w:styleId="Subtitle">
    <w:name w:val="Subtitle"/>
    <w:basedOn w:val="Normal"/>
    <w:next w:val="Normal"/>
    <w:link w:val="SubtitleChar"/>
    <w:qFormat/>
    <w:pPr>
      <w:spacing w:after="160"/>
    </w:pPr>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Arial" w:eastAsia="Times New Roman" w:hAnsi="Arial" w:cs="Arial"/>
      <w:color w:val="FF0000"/>
      <w:kern w:val="0"/>
      <w:sz w:val="20"/>
      <w14:ligatures w14:val="none"/>
    </w:rPr>
  </w:style>
  <w:style w:type="character" w:customStyle="1" w:styleId="BodyTextIndentChar">
    <w:name w:val="Body Text Indent Char"/>
    <w:basedOn w:val="DefaultParagraphFont"/>
    <w:link w:val="BodyTextIndent"/>
    <w:qFormat/>
    <w:rPr>
      <w:rFonts w:eastAsia="Times New Roman"/>
      <w:color w:val="000000"/>
      <w:kern w:val="0"/>
      <w14:ligatures w14:val="none"/>
    </w:rPr>
  </w:style>
  <w:style w:type="character" w:customStyle="1" w:styleId="BodyTextIndent2Char">
    <w:name w:val="Body Text Indent 2 Char"/>
    <w:basedOn w:val="DefaultParagraphFont"/>
    <w:link w:val="BodyTextIndent2"/>
    <w:qFormat/>
    <w:rPr>
      <w:rFonts w:eastAsia="Times New Roman"/>
      <w:color w:val="000000"/>
      <w:kern w:val="0"/>
      <w14:ligatures w14:val="none"/>
    </w:rPr>
  </w:style>
  <w:style w:type="character" w:customStyle="1" w:styleId="CommentTextChar">
    <w:name w:val="Comment Text Char"/>
    <w:basedOn w:val="DefaultParagraphFont"/>
    <w:link w:val="CommentText"/>
    <w:semiHidden/>
    <w:qFormat/>
    <w:rPr>
      <w:rFonts w:eastAsia="Times New Roman"/>
      <w:color w:val="000000"/>
      <w:kern w:val="0"/>
      <w:sz w:val="20"/>
      <w:szCs w:val="20"/>
      <w14:ligatures w14:val="none"/>
    </w:rPr>
  </w:style>
  <w:style w:type="character" w:customStyle="1" w:styleId="CommentSubjectChar">
    <w:name w:val="Comment Subject Char"/>
    <w:basedOn w:val="CommentTextChar"/>
    <w:link w:val="CommentSubject"/>
    <w:semiHidden/>
    <w:qFormat/>
    <w:rPr>
      <w:rFonts w:eastAsia="Times New Roman"/>
      <w:b/>
      <w:bCs/>
      <w:color w:val="000000"/>
      <w:kern w:val="0"/>
      <w:sz w:val="20"/>
      <w:szCs w:val="20"/>
      <w14:ligatures w14:val="none"/>
    </w:rPr>
  </w:style>
  <w:style w:type="character" w:customStyle="1" w:styleId="BalloonTextChar">
    <w:name w:val="Balloon Text Char"/>
    <w:basedOn w:val="DefaultParagraphFont"/>
    <w:link w:val="BalloonText"/>
    <w:semiHidden/>
    <w:qFormat/>
    <w:rPr>
      <w:rFonts w:ascii="Tahoma" w:eastAsia="Times New Roman" w:hAnsi="Tahoma" w:cs="Tahoma"/>
      <w:color w:val="000000"/>
      <w:kern w:val="0"/>
      <w:sz w:val="16"/>
      <w:szCs w:val="16"/>
      <w14:ligatures w14:val="none"/>
    </w:rPr>
  </w:style>
  <w:style w:type="character" w:customStyle="1" w:styleId="HeaderChar">
    <w:name w:val="Header Char"/>
    <w:basedOn w:val="DefaultParagraphFont"/>
    <w:link w:val="Header"/>
    <w:qFormat/>
    <w:rPr>
      <w:rFonts w:eastAsia="Times New Roman"/>
      <w:kern w:val="0"/>
      <w:sz w:val="20"/>
      <w:szCs w:val="20"/>
      <w14:ligatures w14:val="none"/>
    </w:rPr>
  </w:style>
  <w:style w:type="character" w:customStyle="1" w:styleId="FooterChar">
    <w:name w:val="Footer Char"/>
    <w:basedOn w:val="DefaultParagraphFont"/>
    <w:link w:val="Footer"/>
    <w:qFormat/>
    <w:rPr>
      <w:rFonts w:eastAsia="Times New Roman"/>
      <w:color w:val="000000"/>
      <w:kern w:val="0"/>
      <w14:ligatures w14:val="none"/>
    </w:rPr>
  </w:style>
  <w:style w:type="character" w:customStyle="1" w:styleId="PlainTextChar">
    <w:name w:val="Plain Text Char"/>
    <w:basedOn w:val="DefaultParagraphFont"/>
    <w:link w:val="PlainText"/>
    <w:qFormat/>
    <w:rPr>
      <w:rFonts w:ascii="Courier New" w:eastAsia="Times New Roman" w:hAnsi="Courier New" w:cs="Courier New"/>
      <w:kern w:val="0"/>
      <w:sz w:val="20"/>
      <w:szCs w:val="20"/>
      <w14:ligatures w14:val="none"/>
    </w:rPr>
  </w:style>
  <w:style w:type="paragraph" w:customStyle="1" w:styleId="Revision1">
    <w:name w:val="Revision1"/>
    <w:hidden/>
    <w:uiPriority w:val="99"/>
    <w:semiHidden/>
    <w:qFormat/>
    <w:rPr>
      <w:rFonts w:eastAsia="Times New Roman"/>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elementtoproof">
    <w:name w:val="x_elementtoproof"/>
    <w:basedOn w:val="Normal"/>
    <w:qFormat/>
    <w:pPr>
      <w:spacing w:before="100" w:beforeAutospacing="1" w:after="100" w:afterAutospacing="1"/>
    </w:pPr>
    <w:rPr>
      <w:color w:val="auto"/>
    </w:rPr>
  </w:style>
  <w:style w:type="paragraph" w:customStyle="1" w:styleId="H2">
    <w:name w:val="H2"/>
    <w:basedOn w:val="NormalWeb"/>
    <w:qFormat/>
    <w:pPr>
      <w:tabs>
        <w:tab w:val="left" w:pos="1320"/>
      </w:tabs>
      <w:spacing w:before="120" w:beforeAutospacing="0" w:after="40" w:afterAutospacing="0"/>
    </w:pPr>
    <w:rPr>
      <w:b/>
      <w:color w:val="auto"/>
    </w:rPr>
  </w:style>
  <w:style w:type="character" w:customStyle="1" w:styleId="databold1">
    <w:name w:val="data_bold1"/>
    <w:qFormat/>
    <w:rPr>
      <w:b/>
      <w:bCs/>
    </w:rPr>
  </w:style>
  <w:style w:type="character" w:customStyle="1" w:styleId="apple-converted-space">
    <w:name w:val="apple-converted-space"/>
    <w:qFormat/>
  </w:style>
  <w:style w:type="character" w:customStyle="1" w:styleId="jrnl">
    <w:name w:val="jrnl"/>
    <w:qFormat/>
  </w:style>
  <w:style w:type="paragraph" w:styleId="NoSpacing">
    <w:name w:val="No Spacing"/>
    <w:uiPriority w:val="1"/>
    <w:qFormat/>
    <w:rPr>
      <w:rFonts w:ascii="Calibri" w:eastAsia="MS Mincho" w:hAnsi="Calibri" w:cs="Arial"/>
      <w:sz w:val="22"/>
      <w:szCs w:val="22"/>
    </w:rPr>
  </w:style>
  <w:style w:type="paragraph" w:customStyle="1" w:styleId="DataField11pt-Single">
    <w:name w:val="Data Field 11pt-Single"/>
    <w:basedOn w:val="Normal"/>
    <w:link w:val="DataField11pt-SingleChar"/>
    <w:qFormat/>
    <w:pPr>
      <w:autoSpaceDE w:val="0"/>
      <w:autoSpaceDN w:val="0"/>
    </w:pPr>
    <w:rPr>
      <w:rFonts w:ascii="Arial" w:hAnsi="Arial" w:cs="Arial"/>
      <w:color w:val="auto"/>
      <w:sz w:val="22"/>
      <w:szCs w:val="20"/>
    </w:rPr>
  </w:style>
  <w:style w:type="character" w:customStyle="1" w:styleId="DataField11pt-SingleChar">
    <w:name w:val="Data Field 11pt-Single Char"/>
    <w:basedOn w:val="DefaultParagraphFont"/>
    <w:link w:val="DataField11pt-Single"/>
    <w:qFormat/>
    <w:rPr>
      <w:rFonts w:ascii="Arial" w:eastAsia="Times New Roman" w:hAnsi="Arial" w:cs="Arial"/>
      <w:kern w:val="0"/>
      <w:sz w:val="22"/>
      <w:szCs w:val="20"/>
      <w14:ligatures w14:val="none"/>
    </w:rPr>
  </w:style>
  <w:style w:type="paragraph" w:customStyle="1" w:styleId="Revision2">
    <w:name w:val="Revision2"/>
    <w:hidden/>
    <w:uiPriority w:val="99"/>
    <w:unhideWhenUsed/>
    <w:qFormat/>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cbi.nlm.nih.gov/pubmed/18682952?ordinalpos=3&amp;itool=EntrezSystem2.PEntrez.Pubmed.Pubmed_ResultsPanel.Pubmed_DefaultReportPanel.Pubmed_RVDocSu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18682953?ordinalpos=2&amp;itool=EntrezSystem2.PEntrez.Pubmed.Pubmed_ResultsPanel.Pubmed_DefaultReportPanel.Pubmed_RVDocSu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uCyp3pKE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14324</Words>
  <Characters>86236</Characters>
  <Application>Microsoft Office Word</Application>
  <DocSecurity>0</DocSecurity>
  <Lines>1567</Lines>
  <Paragraphs>605</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99955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Bassford, Ruth</dc:creator>
  <cp:lastModifiedBy>Pamuk, Omer</cp:lastModifiedBy>
  <cp:revision>2</cp:revision>
  <cp:lastPrinted>2025-11-21T04:55:00Z</cp:lastPrinted>
  <dcterms:created xsi:type="dcterms:W3CDTF">2026-03-25T17:21:00Z</dcterms:created>
  <dcterms:modified xsi:type="dcterms:W3CDTF">2026-03-25T17:21:00Z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0x0101001A443976F4D158478AD441E721DDAEF5</vt:lpwstr>
  </property>
  <property fmtid="{D5CDD505-2E9C-101B-9397-08002B2CF9AE}" pid="3" name="KSOProductBuildVer">
    <vt:lpwstr>1033-4.4.2.7669</vt:lpwstr>
  </property>
</Properties>
</file>