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FF09A2" w14:textId="1B51C681" w:rsidR="00FB74E5" w:rsidRDefault="00FB74E5" w:rsidP="006C309D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FB74E5">
        <w:rPr>
          <w:rFonts w:ascii="Times New Roman" w:hAnsi="Times New Roman" w:cs="Times New Roman"/>
          <w:b/>
          <w:bCs/>
          <w:sz w:val="22"/>
          <w:szCs w:val="22"/>
        </w:rPr>
        <w:t>Curriculum Vitae</w:t>
      </w:r>
    </w:p>
    <w:p w14:paraId="0E65FB0D" w14:textId="05D7D6E5" w:rsidR="00FB74E5" w:rsidRDefault="00FB74E5" w:rsidP="00FB74E5">
      <w:pPr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Katherine V. Ozelius, MS, CGC</w:t>
      </w:r>
    </w:p>
    <w:p w14:paraId="445BC451" w14:textId="7E1B1E11" w:rsidR="00FB74E5" w:rsidRDefault="00FB74E5" w:rsidP="00FB74E5">
      <w:pPr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Genetic Counselor</w:t>
      </w:r>
    </w:p>
    <w:p w14:paraId="715D5F92" w14:textId="2628455F" w:rsidR="00FB74E5" w:rsidRDefault="00FB74E5" w:rsidP="00FB74E5">
      <w:pPr>
        <w:jc w:val="center"/>
        <w:rPr>
          <w:rFonts w:ascii="Times New Roman" w:hAnsi="Times New Roman" w:cs="Times New Roman"/>
          <w:sz w:val="22"/>
          <w:szCs w:val="22"/>
        </w:rPr>
      </w:pPr>
    </w:p>
    <w:p w14:paraId="49D6F750" w14:textId="77777777" w:rsidR="00FB74E5" w:rsidRDefault="00FB74E5" w:rsidP="00FB74E5">
      <w:pPr>
        <w:rPr>
          <w:rFonts w:ascii="Times New Roman" w:hAnsi="Times New Roman" w:cs="Times New Roman"/>
          <w:sz w:val="22"/>
          <w:szCs w:val="22"/>
        </w:rPr>
      </w:pPr>
    </w:p>
    <w:p w14:paraId="313EFC2D" w14:textId="4F61DA31" w:rsidR="00FB74E5" w:rsidRDefault="00FB74E5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Date</w:t>
      </w:r>
      <w:r w:rsidRPr="00FB74E5">
        <w:rPr>
          <w:rFonts w:ascii="Times New Roman" w:hAnsi="Times New Roman" w:cs="Times New Roman"/>
          <w:b/>
          <w:bCs/>
          <w:sz w:val="22"/>
          <w:szCs w:val="22"/>
        </w:rPr>
        <w:t xml:space="preserve">      </w:t>
      </w:r>
      <w:r w:rsidR="0013329F">
        <w:rPr>
          <w:rFonts w:ascii="Times New Roman" w:hAnsi="Times New Roman" w:cs="Times New Roman"/>
          <w:sz w:val="22"/>
          <w:szCs w:val="22"/>
        </w:rPr>
        <w:t>October 12</w:t>
      </w:r>
      <w:r>
        <w:rPr>
          <w:rFonts w:ascii="Times New Roman" w:hAnsi="Times New Roman" w:cs="Times New Roman"/>
          <w:sz w:val="22"/>
          <w:szCs w:val="22"/>
        </w:rPr>
        <w:t>, 2023</w:t>
      </w:r>
    </w:p>
    <w:p w14:paraId="0295196D" w14:textId="2CFD0C9E" w:rsidR="00FB74E5" w:rsidRDefault="00FB74E5" w:rsidP="00FB74E5">
      <w:pPr>
        <w:rPr>
          <w:rFonts w:ascii="Times New Roman" w:hAnsi="Times New Roman" w:cs="Times New Roman"/>
          <w:sz w:val="22"/>
          <w:szCs w:val="22"/>
        </w:rPr>
      </w:pPr>
    </w:p>
    <w:p w14:paraId="02D9CEB7" w14:textId="6D177132" w:rsidR="00FB74E5" w:rsidRDefault="00FB74E5" w:rsidP="00FB74E5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Contact Information</w:t>
      </w:r>
    </w:p>
    <w:p w14:paraId="375E7069" w14:textId="3D0B4D7A" w:rsidR="00FB74E5" w:rsidRDefault="00FB74E5" w:rsidP="00FB74E5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431628CD" w14:textId="2CC85BB4" w:rsidR="0013329F" w:rsidRDefault="0013329F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Business Address</w:t>
      </w:r>
      <w:r w:rsidR="00723EDA">
        <w:rPr>
          <w:rFonts w:ascii="Times New Roman" w:hAnsi="Times New Roman" w:cs="Times New Roman"/>
          <w:sz w:val="22"/>
          <w:szCs w:val="22"/>
        </w:rPr>
        <w:t xml:space="preserve">:                 </w:t>
      </w:r>
      <w:r w:rsidRPr="0013329F">
        <w:rPr>
          <w:rFonts w:ascii="Times New Roman" w:hAnsi="Times New Roman" w:cs="Times New Roman"/>
          <w:sz w:val="22"/>
          <w:szCs w:val="22"/>
        </w:rPr>
        <w:t>UMMC Serpick Infusion and Multidisciplinary Center</w:t>
      </w:r>
    </w:p>
    <w:p w14:paraId="7AB68484" w14:textId="6FB2DC19" w:rsidR="0013329F" w:rsidRDefault="0013329F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</w:t>
      </w:r>
      <w:r w:rsidR="00723EDA">
        <w:rPr>
          <w:rFonts w:ascii="Times New Roman" w:hAnsi="Times New Roman" w:cs="Times New Roman"/>
          <w:sz w:val="22"/>
          <w:szCs w:val="22"/>
        </w:rPr>
        <w:t xml:space="preserve">               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723EDA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7501 Osler Drive, Suite #100</w:t>
      </w:r>
    </w:p>
    <w:p w14:paraId="27370B62" w14:textId="0BDA1021" w:rsidR="0013329F" w:rsidRDefault="0013329F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="00723EDA">
        <w:rPr>
          <w:rFonts w:ascii="Times New Roman" w:hAnsi="Times New Roman" w:cs="Times New Roman"/>
          <w:sz w:val="22"/>
          <w:szCs w:val="22"/>
        </w:rPr>
        <w:t xml:space="preserve">                </w:t>
      </w:r>
      <w:r>
        <w:rPr>
          <w:rFonts w:ascii="Times New Roman" w:hAnsi="Times New Roman" w:cs="Times New Roman"/>
          <w:sz w:val="22"/>
          <w:szCs w:val="22"/>
        </w:rPr>
        <w:t xml:space="preserve">    Towson, MD 21204</w:t>
      </w:r>
    </w:p>
    <w:p w14:paraId="1A07C2E4" w14:textId="230328C6" w:rsidR="0013329F" w:rsidRDefault="0013329F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Business </w:t>
      </w:r>
      <w:r w:rsidR="006C309D">
        <w:rPr>
          <w:rFonts w:ascii="Times New Roman" w:hAnsi="Times New Roman" w:cs="Times New Roman"/>
          <w:sz w:val="22"/>
          <w:szCs w:val="22"/>
        </w:rPr>
        <w:t xml:space="preserve">Phone </w:t>
      </w:r>
      <w:r>
        <w:rPr>
          <w:rFonts w:ascii="Times New Roman" w:hAnsi="Times New Roman" w:cs="Times New Roman"/>
          <w:sz w:val="22"/>
          <w:szCs w:val="22"/>
        </w:rPr>
        <w:t>N</w:t>
      </w:r>
      <w:r w:rsidR="006C309D">
        <w:rPr>
          <w:rFonts w:ascii="Times New Roman" w:hAnsi="Times New Roman" w:cs="Times New Roman"/>
          <w:sz w:val="22"/>
          <w:szCs w:val="22"/>
        </w:rPr>
        <w:t>umber</w:t>
      </w:r>
      <w:r w:rsidR="00723EDA">
        <w:rPr>
          <w:rFonts w:ascii="Times New Roman" w:hAnsi="Times New Roman" w:cs="Times New Roman"/>
          <w:sz w:val="22"/>
          <w:szCs w:val="22"/>
        </w:rPr>
        <w:t xml:space="preserve">:    </w:t>
      </w:r>
      <w:bookmarkStart w:id="0" w:name="_GoBack"/>
      <w:bookmarkEnd w:id="0"/>
      <w:r w:rsidR="00723EDA">
        <w:rPr>
          <w:rFonts w:ascii="Times New Roman" w:hAnsi="Times New Roman" w:cs="Times New Roman"/>
          <w:sz w:val="22"/>
          <w:szCs w:val="22"/>
        </w:rPr>
        <w:t xml:space="preserve">   </w:t>
      </w:r>
      <w:r>
        <w:rPr>
          <w:rFonts w:ascii="Times New Roman" w:hAnsi="Times New Roman" w:cs="Times New Roman"/>
          <w:sz w:val="22"/>
          <w:szCs w:val="22"/>
        </w:rPr>
        <w:t>(410) 427-5585</w:t>
      </w:r>
    </w:p>
    <w:p w14:paraId="5803AFA7" w14:textId="6E3B6FBC" w:rsidR="0013329F" w:rsidRDefault="0013329F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Fax:</w:t>
      </w:r>
      <w:r w:rsidR="00723EDA">
        <w:rPr>
          <w:rFonts w:ascii="Times New Roman" w:hAnsi="Times New Roman" w:cs="Times New Roman"/>
          <w:sz w:val="22"/>
          <w:szCs w:val="22"/>
        </w:rPr>
        <w:t xml:space="preserve">                            </w:t>
      </w:r>
      <w:r w:rsidR="00723EDA">
        <w:rPr>
          <w:rFonts w:ascii="Times New Roman" w:hAnsi="Times New Roman" w:cs="Times New Roman"/>
          <w:sz w:val="22"/>
          <w:szCs w:val="22"/>
        </w:rPr>
        <w:tab/>
        <w:t xml:space="preserve">        </w:t>
      </w:r>
      <w:r>
        <w:rPr>
          <w:rFonts w:ascii="Times New Roman" w:hAnsi="Times New Roman" w:cs="Times New Roman"/>
          <w:sz w:val="22"/>
          <w:szCs w:val="22"/>
        </w:rPr>
        <w:t>(</w:t>
      </w:r>
      <w:r w:rsidR="000354C1">
        <w:rPr>
          <w:rFonts w:ascii="Times New Roman" w:hAnsi="Times New Roman" w:cs="Times New Roman"/>
          <w:sz w:val="22"/>
          <w:szCs w:val="22"/>
        </w:rPr>
        <w:t>410</w:t>
      </w:r>
      <w:r>
        <w:rPr>
          <w:rFonts w:ascii="Times New Roman" w:hAnsi="Times New Roman" w:cs="Times New Roman"/>
          <w:sz w:val="22"/>
          <w:szCs w:val="22"/>
        </w:rPr>
        <w:t xml:space="preserve">) </w:t>
      </w:r>
      <w:r w:rsidR="000354C1">
        <w:rPr>
          <w:rFonts w:ascii="Times New Roman" w:hAnsi="Times New Roman" w:cs="Times New Roman"/>
          <w:sz w:val="22"/>
          <w:szCs w:val="22"/>
        </w:rPr>
        <w:t>337</w:t>
      </w:r>
      <w:r>
        <w:rPr>
          <w:rFonts w:ascii="Times New Roman" w:hAnsi="Times New Roman" w:cs="Times New Roman"/>
          <w:sz w:val="22"/>
          <w:szCs w:val="22"/>
        </w:rPr>
        <w:t>-</w:t>
      </w:r>
      <w:r w:rsidR="000354C1">
        <w:rPr>
          <w:rFonts w:ascii="Times New Roman" w:hAnsi="Times New Roman" w:cs="Times New Roman"/>
          <w:sz w:val="22"/>
          <w:szCs w:val="22"/>
        </w:rPr>
        <w:t>1438</w:t>
      </w:r>
    </w:p>
    <w:p w14:paraId="3D82F1DA" w14:textId="31BFE8DA" w:rsidR="006C309D" w:rsidRDefault="006C309D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Email</w:t>
      </w:r>
      <w:r w:rsidR="00723EDA">
        <w:rPr>
          <w:rFonts w:ascii="Times New Roman" w:hAnsi="Times New Roman" w:cs="Times New Roman"/>
          <w:sz w:val="22"/>
          <w:szCs w:val="22"/>
        </w:rPr>
        <w:t>:</w:t>
      </w:r>
      <w:r w:rsidR="000354C1">
        <w:rPr>
          <w:rFonts w:ascii="Times New Roman" w:hAnsi="Times New Roman" w:cs="Times New Roman"/>
          <w:sz w:val="22"/>
          <w:szCs w:val="22"/>
        </w:rPr>
        <w:t xml:space="preserve"> </w:t>
      </w:r>
      <w:r w:rsidR="00723EDA">
        <w:rPr>
          <w:rFonts w:ascii="Times New Roman" w:hAnsi="Times New Roman" w:cs="Times New Roman"/>
          <w:sz w:val="22"/>
          <w:szCs w:val="22"/>
        </w:rPr>
        <w:t xml:space="preserve">                                    </w:t>
      </w:r>
      <w:r w:rsidR="0013329F">
        <w:rPr>
          <w:rFonts w:ascii="Times New Roman" w:hAnsi="Times New Roman" w:cs="Times New Roman"/>
          <w:sz w:val="22"/>
          <w:szCs w:val="22"/>
        </w:rPr>
        <w:t>kozelius@som.umaryland.edu</w:t>
      </w:r>
      <w:r w:rsidR="00DD16F0">
        <w:rPr>
          <w:rFonts w:ascii="Times New Roman" w:hAnsi="Times New Roman" w:cs="Times New Roman"/>
          <w:sz w:val="22"/>
          <w:szCs w:val="22"/>
        </w:rPr>
        <w:t xml:space="preserve">               </w:t>
      </w:r>
    </w:p>
    <w:p w14:paraId="17FA15D4" w14:textId="7024336A" w:rsidR="006C309D" w:rsidRDefault="006C309D" w:rsidP="00FB74E5">
      <w:pPr>
        <w:rPr>
          <w:rFonts w:ascii="Times New Roman" w:hAnsi="Times New Roman" w:cs="Times New Roman"/>
          <w:sz w:val="22"/>
          <w:szCs w:val="22"/>
        </w:rPr>
      </w:pPr>
    </w:p>
    <w:p w14:paraId="37D55BB3" w14:textId="00218178" w:rsidR="006C309D" w:rsidRDefault="006C309D" w:rsidP="00FB74E5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Education</w:t>
      </w:r>
    </w:p>
    <w:p w14:paraId="1E9D805A" w14:textId="77777777" w:rsidR="006C309D" w:rsidRDefault="006C309D" w:rsidP="006C309D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4DABE2AF" w14:textId="2CD9CF03" w:rsidR="000F7A2B" w:rsidRDefault="006C309D" w:rsidP="006C309D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2011 – 2015</w:t>
      </w:r>
      <w:r w:rsidR="00DD16F0">
        <w:rPr>
          <w:rFonts w:ascii="Times New Roman" w:hAnsi="Times New Roman" w:cs="Times New Roman"/>
          <w:sz w:val="22"/>
          <w:szCs w:val="22"/>
        </w:rPr>
        <w:t xml:space="preserve">    </w:t>
      </w:r>
      <w:r w:rsidR="000F7A2B">
        <w:rPr>
          <w:rFonts w:ascii="Times New Roman" w:hAnsi="Times New Roman" w:cs="Times New Roman"/>
          <w:sz w:val="22"/>
          <w:szCs w:val="22"/>
        </w:rPr>
        <w:t xml:space="preserve">       </w:t>
      </w:r>
      <w:r>
        <w:rPr>
          <w:rFonts w:ascii="Times New Roman" w:hAnsi="Times New Roman" w:cs="Times New Roman"/>
          <w:sz w:val="22"/>
          <w:szCs w:val="22"/>
        </w:rPr>
        <w:t>B.S., Psychology (Concentration: Neuroscience), University of Massachusetts</w:t>
      </w:r>
    </w:p>
    <w:p w14:paraId="23BC163C" w14:textId="37054EBB" w:rsidR="006C309D" w:rsidRPr="000F7A2B" w:rsidRDefault="000F7A2B" w:rsidP="000F7A2B">
      <w:pPr>
        <w:tabs>
          <w:tab w:val="left" w:pos="1596"/>
        </w:tabs>
        <w:ind w:left="1326" w:hanging="1326"/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</w:t>
      </w:r>
      <w:r w:rsidR="006C309D">
        <w:rPr>
          <w:rFonts w:ascii="Times New Roman" w:hAnsi="Times New Roman" w:cs="Times New Roman"/>
          <w:sz w:val="22"/>
          <w:szCs w:val="22"/>
        </w:rPr>
        <w:t>Amhers</w:t>
      </w:r>
      <w:r>
        <w:rPr>
          <w:rFonts w:ascii="Times New Roman" w:hAnsi="Times New Roman" w:cs="Times New Roman"/>
          <w:sz w:val="22"/>
          <w:szCs w:val="22"/>
        </w:rPr>
        <w:t>t</w:t>
      </w:r>
    </w:p>
    <w:p w14:paraId="41BFA885" w14:textId="294A4E9A" w:rsidR="006C309D" w:rsidRDefault="00DD16F0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2017 – 2019    </w:t>
      </w:r>
      <w:r w:rsidR="000F7A2B">
        <w:rPr>
          <w:rFonts w:ascii="Times New Roman" w:hAnsi="Times New Roman" w:cs="Times New Roman"/>
          <w:sz w:val="22"/>
          <w:szCs w:val="22"/>
        </w:rPr>
        <w:t xml:space="preserve">      </w:t>
      </w:r>
      <w:r w:rsidR="00E90C5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M.S., Genetic Counseling, University of Michigan</w:t>
      </w:r>
    </w:p>
    <w:p w14:paraId="5171327A" w14:textId="7EAA4F4E" w:rsidR="006C309D" w:rsidRDefault="006C309D" w:rsidP="00FB74E5">
      <w:pPr>
        <w:rPr>
          <w:rFonts w:ascii="Times New Roman" w:hAnsi="Times New Roman" w:cs="Times New Roman"/>
          <w:sz w:val="22"/>
          <w:szCs w:val="22"/>
        </w:rPr>
      </w:pPr>
    </w:p>
    <w:p w14:paraId="3E978D08" w14:textId="079A87A7" w:rsidR="006C309D" w:rsidRPr="00DD16F0" w:rsidRDefault="00DD16F0" w:rsidP="006C309D">
      <w:pPr>
        <w:tabs>
          <w:tab w:val="left" w:pos="1596"/>
        </w:tabs>
        <w:ind w:left="1326" w:hanging="1326"/>
        <w:contextualSpacing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 w:rsidRPr="00DD16F0">
        <w:rPr>
          <w:rFonts w:ascii="Times New Roman" w:hAnsi="Times New Roman" w:cs="Times New Roman"/>
          <w:b/>
          <w:bCs/>
          <w:sz w:val="22"/>
          <w:szCs w:val="22"/>
          <w:u w:val="single"/>
        </w:rPr>
        <w:t>Certifications</w:t>
      </w:r>
    </w:p>
    <w:p w14:paraId="3C41A39E" w14:textId="3D2EA8A9" w:rsidR="006C309D" w:rsidRPr="00DD16F0" w:rsidRDefault="006C309D" w:rsidP="006C309D">
      <w:pPr>
        <w:tabs>
          <w:tab w:val="left" w:pos="1596"/>
        </w:tabs>
        <w:ind w:left="1326" w:hanging="1326"/>
        <w:contextualSpacing/>
        <w:rPr>
          <w:rFonts w:ascii="Times New Roman" w:hAnsi="Times New Roman" w:cs="Times New Roman"/>
          <w:sz w:val="22"/>
          <w:szCs w:val="22"/>
        </w:rPr>
      </w:pPr>
    </w:p>
    <w:p w14:paraId="06B31BD6" w14:textId="0B8977D8" w:rsidR="00DD16F0" w:rsidRPr="00DD16F0" w:rsidRDefault="00DD16F0" w:rsidP="00DD16F0">
      <w:pPr>
        <w:contextualSpacing/>
        <w:rPr>
          <w:rFonts w:ascii="Times New Roman" w:hAnsi="Times New Roman" w:cs="Times New Roman"/>
          <w:bCs/>
          <w:sz w:val="22"/>
          <w:szCs w:val="22"/>
        </w:rPr>
      </w:pPr>
      <w:r w:rsidRPr="00DD16F0">
        <w:rPr>
          <w:rFonts w:ascii="Times New Roman" w:hAnsi="Times New Roman" w:cs="Times New Roman"/>
          <w:bCs/>
          <w:sz w:val="22"/>
          <w:szCs w:val="22"/>
        </w:rPr>
        <w:t xml:space="preserve">2019                </w:t>
      </w:r>
      <w:r w:rsidR="000F7A2B">
        <w:rPr>
          <w:rFonts w:ascii="Times New Roman" w:hAnsi="Times New Roman" w:cs="Times New Roman"/>
          <w:bCs/>
          <w:sz w:val="22"/>
          <w:szCs w:val="22"/>
        </w:rPr>
        <w:t xml:space="preserve">  </w:t>
      </w:r>
      <w:r w:rsidRPr="00DD16F0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0F7A2B">
        <w:rPr>
          <w:rFonts w:ascii="Times New Roman" w:hAnsi="Times New Roman" w:cs="Times New Roman"/>
          <w:bCs/>
          <w:sz w:val="22"/>
          <w:szCs w:val="22"/>
        </w:rPr>
        <w:t xml:space="preserve">   </w:t>
      </w:r>
      <w:r w:rsidR="00E90C55">
        <w:rPr>
          <w:rFonts w:ascii="Times New Roman" w:hAnsi="Times New Roman" w:cs="Times New Roman"/>
          <w:bCs/>
          <w:sz w:val="22"/>
          <w:szCs w:val="22"/>
        </w:rPr>
        <w:t xml:space="preserve">Certified Genetic Counselor, </w:t>
      </w:r>
      <w:r w:rsidRPr="00DD16F0">
        <w:rPr>
          <w:rFonts w:ascii="Times New Roman" w:hAnsi="Times New Roman" w:cs="Times New Roman"/>
          <w:bCs/>
          <w:sz w:val="22"/>
          <w:szCs w:val="22"/>
        </w:rPr>
        <w:t>American Board of Genetic Counseling</w:t>
      </w:r>
    </w:p>
    <w:p w14:paraId="400F5212" w14:textId="77777777" w:rsidR="00DD16F0" w:rsidRPr="00DD16F0" w:rsidRDefault="00DD16F0" w:rsidP="00DD16F0">
      <w:pPr>
        <w:contextualSpacing/>
        <w:rPr>
          <w:rFonts w:ascii="Times New Roman" w:hAnsi="Times New Roman" w:cs="Times New Roman"/>
          <w:b/>
          <w:sz w:val="22"/>
          <w:szCs w:val="22"/>
        </w:rPr>
      </w:pPr>
    </w:p>
    <w:p w14:paraId="42092114" w14:textId="0FE136BA" w:rsidR="006C309D" w:rsidRDefault="00DD16F0" w:rsidP="00DD16F0">
      <w:pPr>
        <w:tabs>
          <w:tab w:val="left" w:pos="1596"/>
        </w:tabs>
        <w:contextualSpacing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Medical Licensures</w:t>
      </w:r>
    </w:p>
    <w:p w14:paraId="4DFD3671" w14:textId="061E61B9" w:rsidR="00DD16F0" w:rsidRDefault="00DD16F0" w:rsidP="00DD16F0">
      <w:pPr>
        <w:tabs>
          <w:tab w:val="left" w:pos="1596"/>
        </w:tabs>
        <w:contextualSpacing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5697B36C" w14:textId="3F72D52A" w:rsidR="00DD16F0" w:rsidRDefault="00DD16F0" w:rsidP="00DD16F0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2019               </w:t>
      </w:r>
      <w:r w:rsidR="000F7A2B">
        <w:rPr>
          <w:rFonts w:ascii="Times New Roman" w:hAnsi="Times New Roman" w:cs="Times New Roman"/>
          <w:sz w:val="22"/>
          <w:szCs w:val="22"/>
        </w:rPr>
        <w:t xml:space="preserve">  </w:t>
      </w:r>
      <w:r>
        <w:rPr>
          <w:rFonts w:ascii="Times New Roman" w:hAnsi="Times New Roman" w:cs="Times New Roman"/>
          <w:sz w:val="22"/>
          <w:szCs w:val="22"/>
        </w:rPr>
        <w:t xml:space="preserve">  </w:t>
      </w:r>
      <w:r w:rsidR="000F7A2B"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>Active, Massachusetts</w:t>
      </w:r>
    </w:p>
    <w:p w14:paraId="5E99318E" w14:textId="3BDB1ACA" w:rsidR="00DD16F0" w:rsidRDefault="00DD16F0" w:rsidP="00DD16F0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2021            </w:t>
      </w:r>
      <w:r w:rsidR="000F7A2B">
        <w:rPr>
          <w:rFonts w:ascii="Times New Roman" w:hAnsi="Times New Roman" w:cs="Times New Roman"/>
          <w:sz w:val="22"/>
          <w:szCs w:val="22"/>
        </w:rPr>
        <w:t xml:space="preserve">  </w:t>
      </w:r>
      <w:r>
        <w:rPr>
          <w:rFonts w:ascii="Times New Roman" w:hAnsi="Times New Roman" w:cs="Times New Roman"/>
          <w:sz w:val="22"/>
          <w:szCs w:val="22"/>
        </w:rPr>
        <w:t xml:space="preserve">     </w:t>
      </w:r>
      <w:r w:rsidR="000F7A2B"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>Active, New Hampshire</w:t>
      </w:r>
    </w:p>
    <w:p w14:paraId="0976ED82" w14:textId="32825976" w:rsidR="00DD16F0" w:rsidRDefault="00DD16F0" w:rsidP="00DD16F0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</w:p>
    <w:p w14:paraId="43A47779" w14:textId="37A7871A" w:rsidR="00DD16F0" w:rsidRDefault="00C50870" w:rsidP="00DD16F0">
      <w:pPr>
        <w:tabs>
          <w:tab w:val="left" w:pos="1596"/>
        </w:tabs>
        <w:contextualSpacing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Employment History</w:t>
      </w:r>
    </w:p>
    <w:p w14:paraId="30F6C6D7" w14:textId="0636EA25" w:rsidR="00C50870" w:rsidRDefault="00C50870" w:rsidP="00DD16F0">
      <w:pPr>
        <w:tabs>
          <w:tab w:val="left" w:pos="1596"/>
        </w:tabs>
        <w:contextualSpacing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6CC50581" w14:textId="77777777" w:rsidR="000C229F" w:rsidRDefault="00C50870" w:rsidP="00DD16F0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2015 – 2016   </w:t>
      </w:r>
      <w:r w:rsidR="000F7A2B">
        <w:rPr>
          <w:rFonts w:ascii="Times New Roman" w:hAnsi="Times New Roman" w:cs="Times New Roman"/>
          <w:sz w:val="22"/>
          <w:szCs w:val="22"/>
        </w:rPr>
        <w:t xml:space="preserve">       </w:t>
      </w:r>
      <w:r>
        <w:rPr>
          <w:rFonts w:ascii="Times New Roman" w:hAnsi="Times New Roman" w:cs="Times New Roman"/>
          <w:sz w:val="22"/>
          <w:szCs w:val="22"/>
        </w:rPr>
        <w:t>Therapeutic Mentor, Home Based Services, Bay State Community Services</w:t>
      </w:r>
      <w:r w:rsidR="000C229F">
        <w:rPr>
          <w:rFonts w:ascii="Times New Roman" w:hAnsi="Times New Roman" w:cs="Times New Roman"/>
          <w:sz w:val="22"/>
          <w:szCs w:val="22"/>
        </w:rPr>
        <w:t xml:space="preserve">, Plymouth, </w:t>
      </w:r>
    </w:p>
    <w:p w14:paraId="03C13E39" w14:textId="11DA1071" w:rsidR="00C50870" w:rsidRDefault="000C229F" w:rsidP="00DD16F0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  <w:t xml:space="preserve"> MA</w:t>
      </w:r>
    </w:p>
    <w:p w14:paraId="58E97ABF" w14:textId="77777777" w:rsidR="000F7A2B" w:rsidRDefault="00C50870" w:rsidP="00DD16F0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2016 – 2017   </w:t>
      </w:r>
      <w:r w:rsidR="000F7A2B">
        <w:rPr>
          <w:rFonts w:ascii="Times New Roman" w:hAnsi="Times New Roman" w:cs="Times New Roman"/>
          <w:sz w:val="22"/>
          <w:szCs w:val="22"/>
        </w:rPr>
        <w:t xml:space="preserve"> 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F7A2B"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 xml:space="preserve">Intensive Care Coordinator, Community Service Agency, Bay State Community </w:t>
      </w:r>
    </w:p>
    <w:p w14:paraId="5A522EFC" w14:textId="4368FFA7" w:rsidR="00C50870" w:rsidRDefault="000F7A2B" w:rsidP="00DD16F0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</w:t>
      </w:r>
      <w:r w:rsidR="00C50870">
        <w:rPr>
          <w:rFonts w:ascii="Times New Roman" w:hAnsi="Times New Roman" w:cs="Times New Roman"/>
          <w:sz w:val="22"/>
          <w:szCs w:val="22"/>
        </w:rPr>
        <w:t>Services</w:t>
      </w:r>
      <w:r w:rsidR="000C229F">
        <w:rPr>
          <w:rFonts w:ascii="Times New Roman" w:hAnsi="Times New Roman" w:cs="Times New Roman"/>
          <w:sz w:val="22"/>
          <w:szCs w:val="22"/>
        </w:rPr>
        <w:t>, Plymouth, MA</w:t>
      </w:r>
    </w:p>
    <w:p w14:paraId="0313EBB1" w14:textId="77777777" w:rsidR="008132E6" w:rsidRDefault="00C50870" w:rsidP="00DD16F0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2019 – 2023   </w:t>
      </w:r>
      <w:r w:rsidR="000F7A2B">
        <w:rPr>
          <w:rFonts w:ascii="Times New Roman" w:hAnsi="Times New Roman" w:cs="Times New Roman"/>
          <w:sz w:val="22"/>
          <w:szCs w:val="22"/>
        </w:rPr>
        <w:t xml:space="preserve"> 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F7A2B"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>Genetic Counselor, Cancer Genetics and Prevention, Dana-Farber Cancer Institute</w:t>
      </w:r>
      <w:r w:rsidR="000C229F">
        <w:rPr>
          <w:rFonts w:ascii="Times New Roman" w:hAnsi="Times New Roman" w:cs="Times New Roman"/>
          <w:sz w:val="22"/>
          <w:szCs w:val="22"/>
        </w:rPr>
        <w:t xml:space="preserve">, </w:t>
      </w:r>
    </w:p>
    <w:p w14:paraId="0A9D9A5C" w14:textId="4DFDEF0C" w:rsidR="00C50870" w:rsidRDefault="008132E6" w:rsidP="00DD16F0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  <w:t xml:space="preserve"> </w:t>
      </w:r>
      <w:r w:rsidR="000C229F">
        <w:rPr>
          <w:rFonts w:ascii="Times New Roman" w:hAnsi="Times New Roman" w:cs="Times New Roman"/>
          <w:sz w:val="22"/>
          <w:szCs w:val="22"/>
        </w:rPr>
        <w:t>Bosto</w:t>
      </w:r>
      <w:r>
        <w:rPr>
          <w:rFonts w:ascii="Times New Roman" w:hAnsi="Times New Roman" w:cs="Times New Roman"/>
          <w:sz w:val="22"/>
          <w:szCs w:val="22"/>
        </w:rPr>
        <w:t>n, MA</w:t>
      </w:r>
    </w:p>
    <w:p w14:paraId="37C0495C" w14:textId="66CB1D8B" w:rsidR="00C50870" w:rsidRDefault="00C50870" w:rsidP="00DD16F0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</w:p>
    <w:p w14:paraId="7F236064" w14:textId="43C4D54C" w:rsidR="006C309D" w:rsidRDefault="000F7A2B" w:rsidP="000F7A2B">
      <w:pPr>
        <w:tabs>
          <w:tab w:val="left" w:pos="1596"/>
        </w:tabs>
        <w:contextualSpacing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Professional Society Membership</w:t>
      </w:r>
    </w:p>
    <w:p w14:paraId="7B491CB4" w14:textId="3EDF1E2D" w:rsidR="000F7A2B" w:rsidRDefault="000F7A2B" w:rsidP="000F7A2B">
      <w:pPr>
        <w:tabs>
          <w:tab w:val="left" w:pos="1596"/>
        </w:tabs>
        <w:contextualSpacing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109576B2" w14:textId="2ACB5FB2" w:rsidR="000F7A2B" w:rsidRDefault="000F7A2B" w:rsidP="000F7A2B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2018 – 2019          Student Member, National Society of Genetic Counselors</w:t>
      </w:r>
    </w:p>
    <w:p w14:paraId="4A81C9D0" w14:textId="5F3801CF" w:rsidR="000F7A2B" w:rsidRDefault="000F7A2B" w:rsidP="000F7A2B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2019 – present      General Member, National Society of Genetic Counselors</w:t>
      </w:r>
    </w:p>
    <w:p w14:paraId="02AA3898" w14:textId="349C78EA" w:rsidR="0013329F" w:rsidRDefault="0013329F" w:rsidP="000F7A2B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2023 – present      General Member, Maryland and DC Society of Genetic Counselors</w:t>
      </w:r>
    </w:p>
    <w:p w14:paraId="111E3B73" w14:textId="4FDB7807" w:rsidR="000F7A2B" w:rsidRDefault="000F7A2B" w:rsidP="000F7A2B">
      <w:pPr>
        <w:tabs>
          <w:tab w:val="left" w:pos="1596"/>
        </w:tabs>
        <w:contextualSpacing/>
        <w:rPr>
          <w:rFonts w:ascii="Times New Roman" w:hAnsi="Times New Roman" w:cs="Times New Roman"/>
          <w:sz w:val="22"/>
          <w:szCs w:val="22"/>
        </w:rPr>
      </w:pPr>
    </w:p>
    <w:p w14:paraId="5B060019" w14:textId="1E6F7722" w:rsidR="00DD16F0" w:rsidRDefault="008B2AEE" w:rsidP="00FB74E5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Clinical Activities</w:t>
      </w:r>
    </w:p>
    <w:p w14:paraId="353A1EF5" w14:textId="236EDCBB" w:rsidR="008B2AEE" w:rsidRDefault="008B2AEE" w:rsidP="00FB74E5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6F16A482" w14:textId="38894C97" w:rsidR="006529FD" w:rsidRDefault="006529FD" w:rsidP="00FB74E5">
      <w:pPr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>Clinical Expertise</w:t>
      </w:r>
    </w:p>
    <w:p w14:paraId="064C1F9D" w14:textId="77777777" w:rsidR="006529FD" w:rsidRPr="006529FD" w:rsidRDefault="006529FD" w:rsidP="00FB74E5">
      <w:pPr>
        <w:rPr>
          <w:rFonts w:ascii="Times New Roman" w:hAnsi="Times New Roman" w:cs="Times New Roman"/>
          <w:b/>
          <w:bCs/>
          <w:sz w:val="22"/>
          <w:szCs w:val="22"/>
        </w:rPr>
      </w:pPr>
    </w:p>
    <w:p w14:paraId="505A3AEB" w14:textId="6BADBED4" w:rsidR="00DD16F0" w:rsidRDefault="006529FD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Board certified genetic counselor</w:t>
      </w:r>
    </w:p>
    <w:p w14:paraId="412CF59B" w14:textId="41166423" w:rsidR="00560D5F" w:rsidRPr="004A62FA" w:rsidRDefault="006529FD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 xml:space="preserve">Clinical focus </w:t>
      </w:r>
      <w:r w:rsidR="005E3E80">
        <w:rPr>
          <w:rFonts w:ascii="Times New Roman" w:hAnsi="Times New Roman" w:cs="Times New Roman"/>
          <w:sz w:val="22"/>
          <w:szCs w:val="22"/>
        </w:rPr>
        <w:t>in</w:t>
      </w:r>
      <w:r>
        <w:rPr>
          <w:rFonts w:ascii="Times New Roman" w:hAnsi="Times New Roman" w:cs="Times New Roman"/>
          <w:sz w:val="22"/>
          <w:szCs w:val="22"/>
        </w:rPr>
        <w:t xml:space="preserve"> oncology</w:t>
      </w:r>
    </w:p>
    <w:p w14:paraId="7BFF7134" w14:textId="77777777" w:rsidR="00560D5F" w:rsidRDefault="00560D5F" w:rsidP="00FB74E5">
      <w:pPr>
        <w:rPr>
          <w:rFonts w:ascii="Times New Roman" w:hAnsi="Times New Roman" w:cs="Times New Roman"/>
          <w:b/>
          <w:bCs/>
          <w:sz w:val="22"/>
          <w:szCs w:val="22"/>
        </w:rPr>
      </w:pPr>
    </w:p>
    <w:p w14:paraId="36FBF1DE" w14:textId="74D7204F" w:rsidR="006529FD" w:rsidRDefault="006529FD" w:rsidP="00FB74E5">
      <w:pPr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>Scope of Clinical Practice</w:t>
      </w:r>
    </w:p>
    <w:p w14:paraId="6DFC8D68" w14:textId="0CC9B3DD" w:rsidR="006529FD" w:rsidRDefault="006529FD" w:rsidP="00FB74E5">
      <w:pPr>
        <w:rPr>
          <w:rFonts w:ascii="Times New Roman" w:hAnsi="Times New Roman" w:cs="Times New Roman"/>
          <w:b/>
          <w:bCs/>
          <w:sz w:val="22"/>
          <w:szCs w:val="22"/>
        </w:rPr>
      </w:pPr>
    </w:p>
    <w:p w14:paraId="28ED6B2C" w14:textId="0F51B129" w:rsidR="006529FD" w:rsidRDefault="006529FD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In previous role, worked in a large, multidisciplinary cancer center</w:t>
      </w:r>
    </w:p>
    <w:p w14:paraId="3C16068A" w14:textId="2F28D5B0" w:rsidR="006529FD" w:rsidRDefault="006529FD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Saw ~400-500 patients per year</w:t>
      </w:r>
    </w:p>
    <w:p w14:paraId="1FFCA6D5" w14:textId="11A6D77F" w:rsidR="006529FD" w:rsidRDefault="006529FD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100% FTE</w:t>
      </w:r>
    </w:p>
    <w:p w14:paraId="48A5E380" w14:textId="1F158077" w:rsidR="00560D5F" w:rsidRDefault="00560D5F" w:rsidP="00FB74E5">
      <w:pPr>
        <w:rPr>
          <w:rFonts w:ascii="Times New Roman" w:hAnsi="Times New Roman" w:cs="Times New Roman"/>
          <w:sz w:val="22"/>
          <w:szCs w:val="22"/>
        </w:rPr>
      </w:pPr>
    </w:p>
    <w:p w14:paraId="16EE1C57" w14:textId="217D9656" w:rsidR="00560D5F" w:rsidRDefault="00560D5F" w:rsidP="00FB74E5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Administrative Service</w:t>
      </w:r>
    </w:p>
    <w:p w14:paraId="69FD26D9" w14:textId="2FC84938" w:rsidR="00560D5F" w:rsidRDefault="00560D5F" w:rsidP="00FB74E5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31ADC2E2" w14:textId="3B7552F4" w:rsidR="00560D5F" w:rsidRDefault="00560D5F" w:rsidP="00FB74E5">
      <w:pPr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>Institutional Service</w:t>
      </w:r>
    </w:p>
    <w:p w14:paraId="1EFC3216" w14:textId="4C1A287E" w:rsidR="00560D5F" w:rsidRDefault="00560D5F" w:rsidP="00FB74E5">
      <w:pPr>
        <w:rPr>
          <w:rFonts w:ascii="Times New Roman" w:hAnsi="Times New Roman" w:cs="Times New Roman"/>
          <w:sz w:val="22"/>
          <w:szCs w:val="22"/>
        </w:rPr>
      </w:pPr>
    </w:p>
    <w:p w14:paraId="07AB5890" w14:textId="77777777" w:rsidR="001722C8" w:rsidRDefault="00560D5F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2019 – 2023          Member of planning committee for annual</w:t>
      </w:r>
      <w:r w:rsidR="001722C8">
        <w:rPr>
          <w:rFonts w:ascii="Times New Roman" w:hAnsi="Times New Roman" w:cs="Times New Roman"/>
          <w:sz w:val="22"/>
          <w:szCs w:val="22"/>
        </w:rPr>
        <w:t xml:space="preserve"> Dana-Farber</w:t>
      </w:r>
      <w:r>
        <w:rPr>
          <w:rFonts w:ascii="Times New Roman" w:hAnsi="Times New Roman" w:cs="Times New Roman"/>
          <w:sz w:val="22"/>
          <w:szCs w:val="22"/>
        </w:rPr>
        <w:t xml:space="preserve"> Lynch syndrome</w:t>
      </w:r>
      <w:r w:rsidR="001722C8">
        <w:rPr>
          <w:rFonts w:ascii="Times New Roman" w:hAnsi="Times New Roman" w:cs="Times New Roman"/>
          <w:sz w:val="22"/>
          <w:szCs w:val="22"/>
        </w:rPr>
        <w:t xml:space="preserve"> patient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</w:p>
    <w:p w14:paraId="229053F3" w14:textId="058A5B16" w:rsidR="00560D5F" w:rsidRDefault="001722C8" w:rsidP="001722C8">
      <w:pPr>
        <w:ind w:left="720" w:firstLine="7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c</w:t>
      </w:r>
      <w:r w:rsidR="00560D5F">
        <w:rPr>
          <w:rFonts w:ascii="Times New Roman" w:hAnsi="Times New Roman" w:cs="Times New Roman"/>
          <w:sz w:val="22"/>
          <w:szCs w:val="22"/>
        </w:rPr>
        <w:t>onference</w:t>
      </w:r>
      <w:r>
        <w:rPr>
          <w:rFonts w:ascii="Times New Roman" w:hAnsi="Times New Roman" w:cs="Times New Roman"/>
          <w:sz w:val="22"/>
          <w:szCs w:val="22"/>
        </w:rPr>
        <w:t xml:space="preserve">, </w:t>
      </w:r>
      <w:r w:rsidR="00560D5F">
        <w:rPr>
          <w:rFonts w:ascii="Times New Roman" w:hAnsi="Times New Roman" w:cs="Times New Roman"/>
          <w:sz w:val="22"/>
          <w:szCs w:val="22"/>
        </w:rPr>
        <w:t>LYNKED IN</w:t>
      </w:r>
    </w:p>
    <w:p w14:paraId="6025A783" w14:textId="029F65D1" w:rsidR="00C3555F" w:rsidRDefault="00C3555F" w:rsidP="00C3555F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2020                      Member of planning committee for Dana-Farber’s Genetic Counseling Career Day</w:t>
      </w:r>
    </w:p>
    <w:p w14:paraId="3022EB1C" w14:textId="77777777" w:rsidR="001722C8" w:rsidRDefault="001722C8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2021                      Member of planning committee and a lead Dana-Farber organizer for Looking Back, </w:t>
      </w:r>
    </w:p>
    <w:p w14:paraId="78ECBAAA" w14:textId="77777777" w:rsidR="001722C8" w:rsidRDefault="001722C8" w:rsidP="001722C8">
      <w:pPr>
        <w:ind w:left="144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Facing Forward, a patient conference for </w:t>
      </w:r>
      <w:r>
        <w:rPr>
          <w:rFonts w:ascii="Times New Roman" w:hAnsi="Times New Roman" w:cs="Times New Roman"/>
          <w:i/>
          <w:iCs/>
          <w:sz w:val="22"/>
          <w:szCs w:val="22"/>
        </w:rPr>
        <w:t>BRCA1</w:t>
      </w:r>
      <w:r>
        <w:rPr>
          <w:rFonts w:ascii="Times New Roman" w:hAnsi="Times New Roman" w:cs="Times New Roman"/>
          <w:sz w:val="22"/>
          <w:szCs w:val="22"/>
        </w:rPr>
        <w:t xml:space="preserve"> and </w:t>
      </w:r>
      <w:r>
        <w:rPr>
          <w:rFonts w:ascii="Times New Roman" w:hAnsi="Times New Roman" w:cs="Times New Roman"/>
          <w:i/>
          <w:iCs/>
          <w:sz w:val="22"/>
          <w:szCs w:val="22"/>
        </w:rPr>
        <w:t>BRCA2</w:t>
      </w:r>
      <w:r>
        <w:rPr>
          <w:rFonts w:ascii="Times New Roman" w:hAnsi="Times New Roman" w:cs="Times New Roman"/>
          <w:sz w:val="22"/>
          <w:szCs w:val="22"/>
        </w:rPr>
        <w:t xml:space="preserve"> carriers, co-hosted by </w:t>
      </w:r>
    </w:p>
    <w:p w14:paraId="596B5435" w14:textId="1F69208B" w:rsidR="00C3555F" w:rsidRDefault="001722C8" w:rsidP="00C3555F">
      <w:pPr>
        <w:ind w:left="144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three Boston-area hospitals</w:t>
      </w:r>
    </w:p>
    <w:p w14:paraId="36C662A1" w14:textId="392F6D36" w:rsidR="00C3555F" w:rsidRPr="001722C8" w:rsidRDefault="00C3555F" w:rsidP="00C3555F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2023                      Member of planning committee for Dana-Farber’s Genetic Counseling Career Day</w:t>
      </w:r>
    </w:p>
    <w:p w14:paraId="4892F5D0" w14:textId="48ECF6E4" w:rsidR="007B08E4" w:rsidRDefault="007B08E4" w:rsidP="00FB74E5">
      <w:pPr>
        <w:rPr>
          <w:rFonts w:ascii="Times New Roman" w:hAnsi="Times New Roman" w:cs="Times New Roman"/>
          <w:sz w:val="22"/>
          <w:szCs w:val="22"/>
        </w:rPr>
      </w:pPr>
    </w:p>
    <w:p w14:paraId="45C869DC" w14:textId="2F2B8529" w:rsidR="007B08E4" w:rsidRDefault="007B08E4" w:rsidP="00FB74E5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Teaching Service</w:t>
      </w:r>
    </w:p>
    <w:p w14:paraId="33A04612" w14:textId="08677885" w:rsidR="007B08E4" w:rsidRDefault="007B08E4" w:rsidP="00FB74E5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048737FF" w14:textId="2A24DB61" w:rsidR="003E4CCB" w:rsidRPr="003E4CCB" w:rsidRDefault="003E4CCB" w:rsidP="00FB74E5">
      <w:pPr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>Genetic Counseling Student Supervision</w:t>
      </w:r>
    </w:p>
    <w:p w14:paraId="7886DEE2" w14:textId="77777777" w:rsidR="003E4CCB" w:rsidRDefault="003E4CCB" w:rsidP="00FB74E5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7A63F77C" w14:textId="77777777" w:rsidR="003E4CCB" w:rsidRDefault="007B08E4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2020 – 2023          </w:t>
      </w:r>
      <w:r w:rsidR="003E4CCB">
        <w:rPr>
          <w:rFonts w:ascii="Times New Roman" w:hAnsi="Times New Roman" w:cs="Times New Roman"/>
          <w:sz w:val="22"/>
          <w:szCs w:val="22"/>
        </w:rPr>
        <w:t xml:space="preserve">Primary supervisor for 2 genetic counseling (GC) students (2-3 days/week for 4-7       </w:t>
      </w:r>
    </w:p>
    <w:p w14:paraId="54B83E9B" w14:textId="77777777" w:rsidR="003E4CCB" w:rsidRDefault="003E4CCB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weeks at a time), helped to supervise several other GC students throughout these three </w:t>
      </w:r>
    </w:p>
    <w:p w14:paraId="46317689" w14:textId="798542FA" w:rsidR="003E4CCB" w:rsidRDefault="003E4CCB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years (typically 1 clinic per student, ~4-5 hours)</w:t>
      </w:r>
    </w:p>
    <w:p w14:paraId="025D0C7C" w14:textId="7F2BA995" w:rsidR="003E4CCB" w:rsidRDefault="003E4CCB" w:rsidP="00FB74E5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</w:t>
      </w:r>
    </w:p>
    <w:p w14:paraId="554C8FF1" w14:textId="6AA666A8" w:rsidR="00B2713C" w:rsidRDefault="00F543BF" w:rsidP="00B2713C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 w:rsidRPr="00F543BF">
        <w:rPr>
          <w:rFonts w:ascii="Times New Roman" w:hAnsi="Times New Roman" w:cs="Times New Roman"/>
          <w:b/>
          <w:bCs/>
          <w:sz w:val="22"/>
          <w:szCs w:val="22"/>
          <w:u w:val="single"/>
        </w:rPr>
        <w:t>Proffered Communications</w:t>
      </w:r>
    </w:p>
    <w:p w14:paraId="0CBD30F9" w14:textId="510C7030" w:rsidR="005E3E80" w:rsidRDefault="005E3E80" w:rsidP="00B2713C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6538AFF6" w14:textId="4A9FE8AE" w:rsidR="005E3E80" w:rsidRPr="005E3E80" w:rsidRDefault="005E3E80" w:rsidP="00B2713C">
      <w:pPr>
        <w:rPr>
          <w:rFonts w:ascii="Times New Roman" w:hAnsi="Times New Roman" w:cs="Times New Roman"/>
          <w:b/>
          <w:bCs/>
          <w:sz w:val="22"/>
          <w:szCs w:val="22"/>
        </w:rPr>
      </w:pPr>
      <w:r w:rsidRPr="005E3E80">
        <w:rPr>
          <w:rFonts w:ascii="Times New Roman" w:hAnsi="Times New Roman" w:cs="Times New Roman"/>
          <w:b/>
          <w:bCs/>
          <w:sz w:val="22"/>
          <w:szCs w:val="22"/>
        </w:rPr>
        <w:t>National</w:t>
      </w:r>
    </w:p>
    <w:p w14:paraId="2CE84CD4" w14:textId="66D83010" w:rsidR="00F543BF" w:rsidRDefault="00F543BF" w:rsidP="00B2713C">
      <w:pPr>
        <w:rPr>
          <w:rFonts w:ascii="Times New Roman" w:hAnsi="Times New Roman" w:cs="Times New Roman"/>
          <w:b/>
          <w:bCs/>
          <w:sz w:val="22"/>
          <w:szCs w:val="22"/>
          <w:u w:val="single"/>
        </w:rPr>
      </w:pPr>
    </w:p>
    <w:p w14:paraId="3DC7A8A7" w14:textId="63FDED1C" w:rsidR="00B2713C" w:rsidRPr="00E90C55" w:rsidRDefault="00F543BF" w:rsidP="00E90C55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E90C55">
        <w:rPr>
          <w:rFonts w:ascii="Times New Roman" w:hAnsi="Times New Roman" w:cs="Times New Roman"/>
          <w:b/>
          <w:bCs/>
        </w:rPr>
        <w:t>Ozelius, K.</w:t>
      </w:r>
      <w:r w:rsidRPr="00E90C55">
        <w:rPr>
          <w:rFonts w:ascii="Times New Roman" w:hAnsi="Times New Roman" w:cs="Times New Roman"/>
        </w:rPr>
        <w:t xml:space="preserve">, </w:t>
      </w:r>
      <w:r w:rsidR="00E90C55" w:rsidRPr="00E90C55">
        <w:rPr>
          <w:rFonts w:ascii="Times New Roman" w:hAnsi="Times New Roman" w:cs="Times New Roman"/>
        </w:rPr>
        <w:t>Mazzola, S., O’Connor, B., Fisher, R., Yashar, B.</w:t>
      </w:r>
      <w:r w:rsidRPr="00E90C55">
        <w:rPr>
          <w:rFonts w:ascii="Times New Roman" w:hAnsi="Times New Roman" w:cs="Times New Roman"/>
        </w:rPr>
        <w:t>, “The Results Are In</w:t>
      </w:r>
      <w:r w:rsidR="00E90C55" w:rsidRPr="00E90C55">
        <w:rPr>
          <w:rFonts w:ascii="Times New Roman" w:hAnsi="Times New Roman" w:cs="Times New Roman"/>
        </w:rPr>
        <w:t xml:space="preserve">: </w:t>
      </w:r>
      <w:r w:rsidRPr="00E90C55">
        <w:rPr>
          <w:rFonts w:ascii="Times New Roman" w:hAnsi="Times New Roman" w:cs="Times New Roman"/>
        </w:rPr>
        <w:t>Examining</w:t>
      </w:r>
      <w:r w:rsidR="00E90C55" w:rsidRPr="00E90C55">
        <w:rPr>
          <w:rFonts w:ascii="Times New Roman" w:hAnsi="Times New Roman" w:cs="Times New Roman"/>
        </w:rPr>
        <w:t xml:space="preserve"> </w:t>
      </w:r>
      <w:r w:rsidRPr="00E90C55">
        <w:rPr>
          <w:rFonts w:ascii="Times New Roman" w:hAnsi="Times New Roman" w:cs="Times New Roman"/>
        </w:rPr>
        <w:t>Whole Exome Sequencing Follow-up Care</w:t>
      </w:r>
      <w:r w:rsidR="00E90C55" w:rsidRPr="00E90C55">
        <w:rPr>
          <w:rFonts w:ascii="Times New Roman" w:hAnsi="Times New Roman" w:cs="Times New Roman"/>
        </w:rPr>
        <w:t xml:space="preserve"> </w:t>
      </w:r>
      <w:r w:rsidRPr="00E90C55">
        <w:rPr>
          <w:rFonts w:ascii="Times New Roman" w:hAnsi="Times New Roman" w:cs="Times New Roman"/>
        </w:rPr>
        <w:t>for Pediatric Patients”, National Society of</w:t>
      </w:r>
      <w:r w:rsidR="00E90C55" w:rsidRPr="00E90C55">
        <w:rPr>
          <w:rFonts w:ascii="Times New Roman" w:hAnsi="Times New Roman" w:cs="Times New Roman"/>
        </w:rPr>
        <w:t xml:space="preserve"> </w:t>
      </w:r>
      <w:r w:rsidRPr="00E90C55">
        <w:rPr>
          <w:rFonts w:ascii="Times New Roman" w:hAnsi="Times New Roman" w:cs="Times New Roman"/>
        </w:rPr>
        <w:t>Genetic Counselors (Annual Conference), Salt Lake City, UT, platform presentation, 2019</w:t>
      </w:r>
    </w:p>
    <w:sectPr w:rsidR="00B2713C" w:rsidRPr="00E90C55" w:rsidSect="00FB74E5">
      <w:footerReference w:type="default" r:id="rId7"/>
      <w:foot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66BA32" w14:textId="77777777" w:rsidR="00180A9F" w:rsidRDefault="00180A9F" w:rsidP="00FB74E5">
      <w:r>
        <w:separator/>
      </w:r>
    </w:p>
  </w:endnote>
  <w:endnote w:type="continuationSeparator" w:id="0">
    <w:p w14:paraId="234662D1" w14:textId="77777777" w:rsidR="00180A9F" w:rsidRDefault="00180A9F" w:rsidP="00FB7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6613D0" w14:textId="083EEA1B" w:rsidR="00FB74E5" w:rsidRDefault="00FB74E5">
    <w:pPr>
      <w:pStyle w:val="Footer"/>
    </w:pPr>
    <w:r>
      <w:tab/>
      <w:t xml:space="preserve">Katherine Ozelius | </w:t>
    </w:r>
    <w:r w:rsidR="00F543BF">
      <w:t>Page 2 of 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337DD1" w14:textId="0D98EBF7" w:rsidR="00FB74E5" w:rsidRDefault="00FB74E5">
    <w:pPr>
      <w:pStyle w:val="Footer"/>
    </w:pPr>
  </w:p>
  <w:p w14:paraId="3EA10CC4" w14:textId="77777777" w:rsidR="00FB74E5" w:rsidRDefault="00FB74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607797" w14:textId="77777777" w:rsidR="00180A9F" w:rsidRDefault="00180A9F" w:rsidP="00FB74E5">
      <w:r>
        <w:separator/>
      </w:r>
    </w:p>
  </w:footnote>
  <w:footnote w:type="continuationSeparator" w:id="0">
    <w:p w14:paraId="7F32BCB0" w14:textId="77777777" w:rsidR="00180A9F" w:rsidRDefault="00180A9F" w:rsidP="00FB74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70AB6"/>
    <w:multiLevelType w:val="hybridMultilevel"/>
    <w:tmpl w:val="263ADD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FD72B8"/>
    <w:multiLevelType w:val="hybridMultilevel"/>
    <w:tmpl w:val="EE863EB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C0644CE"/>
    <w:multiLevelType w:val="hybridMultilevel"/>
    <w:tmpl w:val="5A2A9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E749E4"/>
    <w:multiLevelType w:val="hybridMultilevel"/>
    <w:tmpl w:val="2F6EDB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A52476"/>
    <w:multiLevelType w:val="multilevel"/>
    <w:tmpl w:val="F5AC61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F1C4486"/>
    <w:multiLevelType w:val="hybridMultilevel"/>
    <w:tmpl w:val="FF18F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6346B2"/>
    <w:multiLevelType w:val="hybridMultilevel"/>
    <w:tmpl w:val="C0ECC97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A847900"/>
    <w:multiLevelType w:val="hybridMultilevel"/>
    <w:tmpl w:val="B6CC2658"/>
    <w:lvl w:ilvl="0" w:tplc="170A3A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7C5"/>
    <w:rsid w:val="00030903"/>
    <w:rsid w:val="000354C1"/>
    <w:rsid w:val="00044337"/>
    <w:rsid w:val="000C229F"/>
    <w:rsid w:val="000F7A2B"/>
    <w:rsid w:val="0013329F"/>
    <w:rsid w:val="001722C8"/>
    <w:rsid w:val="00180A9F"/>
    <w:rsid w:val="002B0F8E"/>
    <w:rsid w:val="00397E74"/>
    <w:rsid w:val="003E4CCB"/>
    <w:rsid w:val="004A1A2A"/>
    <w:rsid w:val="004A62FA"/>
    <w:rsid w:val="00560D5F"/>
    <w:rsid w:val="005E3E80"/>
    <w:rsid w:val="00627F66"/>
    <w:rsid w:val="006529FD"/>
    <w:rsid w:val="006C309D"/>
    <w:rsid w:val="006D5991"/>
    <w:rsid w:val="00723EDA"/>
    <w:rsid w:val="007B08E4"/>
    <w:rsid w:val="008132E6"/>
    <w:rsid w:val="008203AC"/>
    <w:rsid w:val="008B2AEE"/>
    <w:rsid w:val="00B2713C"/>
    <w:rsid w:val="00C3555F"/>
    <w:rsid w:val="00C50870"/>
    <w:rsid w:val="00CE57C5"/>
    <w:rsid w:val="00D52D66"/>
    <w:rsid w:val="00DB3574"/>
    <w:rsid w:val="00DD16F0"/>
    <w:rsid w:val="00E25183"/>
    <w:rsid w:val="00E86641"/>
    <w:rsid w:val="00E90C55"/>
    <w:rsid w:val="00F543BF"/>
    <w:rsid w:val="00F72B1F"/>
    <w:rsid w:val="00FB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9B716E"/>
  <w15:chartTrackingRefBased/>
  <w15:docId w15:val="{E293CAE0-FF00-7740-A739-26C5B000B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B74E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B74E5"/>
  </w:style>
  <w:style w:type="paragraph" w:styleId="Footer">
    <w:name w:val="footer"/>
    <w:basedOn w:val="Normal"/>
    <w:link w:val="FooterChar"/>
    <w:uiPriority w:val="99"/>
    <w:unhideWhenUsed/>
    <w:rsid w:val="00FB74E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74E5"/>
  </w:style>
  <w:style w:type="paragraph" w:styleId="ListParagraph">
    <w:name w:val="List Paragraph"/>
    <w:basedOn w:val="Normal"/>
    <w:uiPriority w:val="34"/>
    <w:qFormat/>
    <w:rsid w:val="00B2713C"/>
    <w:pPr>
      <w:spacing w:after="160" w:line="259" w:lineRule="auto"/>
      <w:ind w:left="720"/>
      <w:contextualSpacing/>
    </w:pPr>
    <w:rPr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43BF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022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6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46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939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Ozelius</dc:creator>
  <cp:keywords/>
  <dc:description/>
  <cp:lastModifiedBy>Ozelius, Katie</cp:lastModifiedBy>
  <cp:revision>4</cp:revision>
  <dcterms:created xsi:type="dcterms:W3CDTF">2023-10-23T16:37:00Z</dcterms:created>
  <dcterms:modified xsi:type="dcterms:W3CDTF">2023-10-23T17:07:00Z</dcterms:modified>
</cp:coreProperties>
</file>