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F1C3E" w14:textId="77777777" w:rsidR="000D2919" w:rsidRDefault="00602A49">
      <w:pPr>
        <w:pStyle w:val="Title"/>
      </w:pPr>
      <w:r>
        <w:t>CURRICULUM</w:t>
      </w:r>
      <w:r>
        <w:rPr>
          <w:spacing w:val="-17"/>
        </w:rPr>
        <w:t xml:space="preserve"> </w:t>
      </w:r>
      <w:r>
        <w:rPr>
          <w:spacing w:val="-2"/>
        </w:rPr>
        <w:t>VITAE</w:t>
      </w:r>
    </w:p>
    <w:p w14:paraId="360B4533" w14:textId="77777777" w:rsidR="000D2919" w:rsidRDefault="00602A49">
      <w:pPr>
        <w:pStyle w:val="Heading1"/>
        <w:spacing w:before="227"/>
        <w:ind w:left="2275" w:right="2604"/>
        <w:jc w:val="center"/>
        <w:rPr>
          <w:u w:val="none"/>
        </w:rPr>
      </w:pPr>
      <w:r>
        <w:rPr>
          <w:u w:val="none"/>
        </w:rPr>
        <w:t>SONGUL</w:t>
      </w:r>
      <w:r>
        <w:rPr>
          <w:spacing w:val="-4"/>
          <w:u w:val="none"/>
        </w:rPr>
        <w:t xml:space="preserve"> </w:t>
      </w:r>
      <w:r>
        <w:rPr>
          <w:u w:val="none"/>
        </w:rPr>
        <w:t>ONDER,</w:t>
      </w:r>
      <w:r>
        <w:rPr>
          <w:spacing w:val="-4"/>
          <w:u w:val="none"/>
        </w:rPr>
        <w:t xml:space="preserve"> M.D.</w:t>
      </w:r>
    </w:p>
    <w:p w14:paraId="696A84B9" w14:textId="77777777" w:rsidR="000D2919" w:rsidRDefault="00602A49">
      <w:pPr>
        <w:ind w:left="2477" w:right="2604"/>
        <w:jc w:val="center"/>
        <w:rPr>
          <w:b/>
          <w:sz w:val="24"/>
        </w:rPr>
      </w:pPr>
      <w:r>
        <w:rPr>
          <w:b/>
          <w:sz w:val="24"/>
        </w:rPr>
        <w:t>(SONGUL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CELEBI,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SONGUL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CELEBI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ONDER)</w:t>
      </w:r>
    </w:p>
    <w:p w14:paraId="3672AD2F" w14:textId="77777777" w:rsidR="000D2919" w:rsidRDefault="00602A49">
      <w:pPr>
        <w:pStyle w:val="BodyText"/>
        <w:spacing w:before="227"/>
        <w:ind w:left="2970" w:right="3237" w:firstLine="681"/>
      </w:pPr>
      <w:r>
        <w:t>Associate Professor of Medicine Department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Medicine,</w:t>
      </w:r>
      <w:r>
        <w:rPr>
          <w:spacing w:val="-8"/>
        </w:rPr>
        <w:t xml:space="preserve"> </w:t>
      </w:r>
      <w:r>
        <w:t>Division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Nephrology University of Tennessee Health Sciences Center</w:t>
      </w:r>
    </w:p>
    <w:p w14:paraId="686AC734" w14:textId="77777777" w:rsidR="000D2919" w:rsidRDefault="000D2919">
      <w:pPr>
        <w:pStyle w:val="BodyText"/>
        <w:rPr>
          <w:sz w:val="22"/>
        </w:rPr>
      </w:pPr>
    </w:p>
    <w:p w14:paraId="6368FBA4" w14:textId="572AEC72" w:rsidR="000D2919" w:rsidRDefault="00602A49">
      <w:pPr>
        <w:spacing w:before="162"/>
        <w:ind w:left="280"/>
        <w:rPr>
          <w:sz w:val="20"/>
        </w:rPr>
      </w:pPr>
      <w:r>
        <w:rPr>
          <w:b/>
          <w:sz w:val="24"/>
          <w:u w:val="thick"/>
        </w:rPr>
        <w:t>Date:</w:t>
      </w:r>
      <w:r>
        <w:rPr>
          <w:b/>
          <w:spacing w:val="-4"/>
          <w:sz w:val="24"/>
        </w:rPr>
        <w:t xml:space="preserve"> </w:t>
      </w:r>
      <w:r w:rsidR="003F6905">
        <w:rPr>
          <w:sz w:val="20"/>
        </w:rPr>
        <w:t>September 12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2022</w:t>
      </w:r>
    </w:p>
    <w:p w14:paraId="4D8AB60B" w14:textId="77777777" w:rsidR="000D2919" w:rsidRDefault="00602A49">
      <w:pPr>
        <w:pStyle w:val="Heading1"/>
        <w:spacing w:before="230"/>
        <w:rPr>
          <w:u w:val="none"/>
        </w:rPr>
      </w:pPr>
      <w:r>
        <w:rPr>
          <w:u w:val="thick"/>
        </w:rPr>
        <w:t>Contact</w:t>
      </w:r>
      <w:r>
        <w:rPr>
          <w:spacing w:val="-9"/>
          <w:u w:val="thick"/>
        </w:rPr>
        <w:t xml:space="preserve"> </w:t>
      </w:r>
      <w:r>
        <w:rPr>
          <w:spacing w:val="-2"/>
          <w:u w:val="thick"/>
        </w:rPr>
        <w:t>Information</w:t>
      </w:r>
    </w:p>
    <w:p w14:paraId="5D769A50" w14:textId="77777777" w:rsidR="000D2919" w:rsidRDefault="00602A49">
      <w:pPr>
        <w:pStyle w:val="BodyText"/>
        <w:tabs>
          <w:tab w:val="left" w:pos="3874"/>
        </w:tabs>
        <w:spacing w:before="139" w:line="229" w:lineRule="exact"/>
        <w:ind w:left="1715"/>
      </w:pPr>
      <w:r>
        <w:t>Business</w:t>
      </w:r>
      <w:r>
        <w:rPr>
          <w:spacing w:val="-11"/>
        </w:rPr>
        <w:t xml:space="preserve"> </w:t>
      </w:r>
      <w:r>
        <w:rPr>
          <w:spacing w:val="-2"/>
        </w:rPr>
        <w:t>Address:</w:t>
      </w:r>
      <w:r>
        <w:tab/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Medicine/Division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Nephrology</w:t>
      </w:r>
    </w:p>
    <w:p w14:paraId="2A0AD27E" w14:textId="6FF2E449" w:rsidR="000D2919" w:rsidRDefault="003F6905">
      <w:pPr>
        <w:pStyle w:val="BodyText"/>
        <w:spacing w:line="237" w:lineRule="auto"/>
        <w:ind w:left="3875" w:right="3878"/>
      </w:pPr>
      <w:r>
        <w:t xml:space="preserve"> 827 Linden Ave, Office M7S706, Baltimore, MD 21201 </w:t>
      </w:r>
    </w:p>
    <w:p w14:paraId="592CC740" w14:textId="40C2809F" w:rsidR="000D2919" w:rsidRPr="003F6905" w:rsidRDefault="003F6905" w:rsidP="003F6905">
      <w:pPr>
        <w:pStyle w:val="BodyText"/>
        <w:spacing w:before="4"/>
        <w:ind w:left="1715"/>
      </w:pPr>
      <w:r>
        <w:t>P: 410 462 5572</w:t>
      </w:r>
    </w:p>
    <w:p w14:paraId="2058023F" w14:textId="77777777" w:rsidR="003F6905" w:rsidRDefault="00602A49" w:rsidP="003F6905">
      <w:pPr>
        <w:pStyle w:val="BodyText"/>
        <w:tabs>
          <w:tab w:val="left" w:pos="3874"/>
        </w:tabs>
        <w:ind w:left="3877" w:right="4567" w:hanging="2163"/>
      </w:pPr>
      <w:r>
        <w:rPr>
          <w:spacing w:val="-2"/>
        </w:rPr>
        <w:t>E</w:t>
      </w:r>
      <w:r w:rsidR="003F6905">
        <w:rPr>
          <w:spacing w:val="-2"/>
        </w:rPr>
        <w:t xml:space="preserve">-mail </w:t>
      </w:r>
      <w:hyperlink r:id="rId7" w:history="1">
        <w:r w:rsidR="003F6905" w:rsidRPr="00AA1786">
          <w:rPr>
            <w:rStyle w:val="Hyperlink"/>
          </w:rPr>
          <w:t>sonder@som.umaryland.edu</w:t>
        </w:r>
      </w:hyperlink>
      <w:r w:rsidR="003F6905">
        <w:t>;</w:t>
      </w:r>
    </w:p>
    <w:p w14:paraId="25E4BA25" w14:textId="1FC8F9FF" w:rsidR="000D2919" w:rsidRDefault="003F6905" w:rsidP="003F6905">
      <w:pPr>
        <w:pStyle w:val="BodyText"/>
        <w:tabs>
          <w:tab w:val="left" w:pos="3874"/>
        </w:tabs>
        <w:ind w:left="3877" w:right="4567" w:hanging="2163"/>
      </w:pPr>
      <w:hyperlink r:id="rId8" w:history="1">
        <w:r w:rsidRPr="00AA1786">
          <w:rPr>
            <w:rStyle w:val="Hyperlink"/>
            <w:spacing w:val="-2"/>
          </w:rPr>
          <w:t>songulonder@aol.com</w:t>
        </w:r>
      </w:hyperlink>
    </w:p>
    <w:p w14:paraId="52C5D364" w14:textId="77777777" w:rsidR="000D2919" w:rsidRDefault="00602A49">
      <w:pPr>
        <w:pStyle w:val="BodyText"/>
        <w:tabs>
          <w:tab w:val="left" w:pos="3874"/>
        </w:tabs>
        <w:spacing w:before="1"/>
        <w:ind w:left="1715"/>
      </w:pPr>
      <w:r>
        <w:t>Foreign</w:t>
      </w:r>
      <w:r>
        <w:rPr>
          <w:spacing w:val="-10"/>
        </w:rPr>
        <w:t xml:space="preserve"> </w:t>
      </w:r>
      <w:r>
        <w:rPr>
          <w:spacing w:val="-2"/>
        </w:rPr>
        <w:t>Languages:</w:t>
      </w:r>
      <w:r>
        <w:tab/>
        <w:t>Turkish</w:t>
      </w:r>
      <w:r>
        <w:rPr>
          <w:spacing w:val="-8"/>
        </w:rPr>
        <w:t xml:space="preserve"> </w:t>
      </w:r>
      <w:r>
        <w:t>(native),</w:t>
      </w:r>
      <w:r>
        <w:rPr>
          <w:spacing w:val="-9"/>
        </w:rPr>
        <w:t xml:space="preserve"> </w:t>
      </w:r>
      <w:r>
        <w:t>English</w:t>
      </w:r>
      <w:r>
        <w:rPr>
          <w:spacing w:val="-8"/>
        </w:rPr>
        <w:t xml:space="preserve"> </w:t>
      </w:r>
      <w:r>
        <w:t>(working</w:t>
      </w:r>
      <w:r>
        <w:rPr>
          <w:spacing w:val="-7"/>
        </w:rPr>
        <w:t xml:space="preserve"> </w:t>
      </w:r>
      <w:r>
        <w:rPr>
          <w:spacing w:val="-2"/>
        </w:rPr>
        <w:t>knowledge)</w:t>
      </w:r>
    </w:p>
    <w:p w14:paraId="0A4B74C7" w14:textId="77777777" w:rsidR="000D2919" w:rsidRDefault="00602A49">
      <w:pPr>
        <w:pStyle w:val="Heading1"/>
        <w:spacing w:before="21"/>
        <w:rPr>
          <w:u w:val="none"/>
        </w:rPr>
      </w:pPr>
      <w:r>
        <w:rPr>
          <w:spacing w:val="-2"/>
          <w:u w:val="thick"/>
        </w:rPr>
        <w:t>Education</w:t>
      </w:r>
    </w:p>
    <w:p w14:paraId="0BCBBAC8" w14:textId="77777777" w:rsidR="000D2919" w:rsidRDefault="00602A49">
      <w:pPr>
        <w:pStyle w:val="BodyText"/>
        <w:tabs>
          <w:tab w:val="left" w:pos="1770"/>
        </w:tabs>
        <w:spacing w:before="138"/>
        <w:ind w:left="275"/>
      </w:pPr>
      <w:r>
        <w:t>1990-</w:t>
      </w:r>
      <w:r>
        <w:rPr>
          <w:spacing w:val="-5"/>
        </w:rPr>
        <w:t xml:space="preserve"> </w:t>
      </w:r>
      <w:r>
        <w:rPr>
          <w:spacing w:val="-4"/>
        </w:rPr>
        <w:t>1996</w:t>
      </w:r>
      <w:r>
        <w:tab/>
        <w:t>M.D.,</w:t>
      </w:r>
      <w:r>
        <w:rPr>
          <w:spacing w:val="-8"/>
        </w:rPr>
        <w:t xml:space="preserve"> </w:t>
      </w:r>
      <w:proofErr w:type="spellStart"/>
      <w:r>
        <w:t>Uludag</w:t>
      </w:r>
      <w:proofErr w:type="spellEnd"/>
      <w:r>
        <w:rPr>
          <w:spacing w:val="-8"/>
        </w:rPr>
        <w:t xml:space="preserve"> </w:t>
      </w:r>
      <w:r>
        <w:t>University,</w:t>
      </w:r>
      <w:r>
        <w:rPr>
          <w:spacing w:val="-7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Medicine</w:t>
      </w:r>
      <w:r>
        <w:rPr>
          <w:spacing w:val="-8"/>
        </w:rPr>
        <w:t xml:space="preserve"> </w:t>
      </w:r>
      <w:r>
        <w:t>Bursa,</w:t>
      </w:r>
      <w:r>
        <w:rPr>
          <w:spacing w:val="-8"/>
        </w:rPr>
        <w:t xml:space="preserve"> </w:t>
      </w:r>
      <w:r>
        <w:rPr>
          <w:spacing w:val="-2"/>
        </w:rPr>
        <w:t>Turkey</w:t>
      </w:r>
    </w:p>
    <w:p w14:paraId="21C93EE2" w14:textId="77777777" w:rsidR="000D2919" w:rsidRDefault="000D2919">
      <w:pPr>
        <w:pStyle w:val="BodyText"/>
        <w:spacing w:before="7"/>
        <w:rPr>
          <w:sz w:val="21"/>
        </w:rPr>
      </w:pPr>
    </w:p>
    <w:p w14:paraId="407E2EBB" w14:textId="77777777" w:rsidR="000D2919" w:rsidRDefault="00602A49">
      <w:pPr>
        <w:pStyle w:val="Heading1"/>
        <w:rPr>
          <w:u w:val="none"/>
        </w:rPr>
      </w:pPr>
      <w:r>
        <w:rPr>
          <w:u w:val="thick"/>
        </w:rPr>
        <w:t>Post</w:t>
      </w:r>
      <w:r>
        <w:rPr>
          <w:spacing w:val="-4"/>
          <w:u w:val="thick"/>
        </w:rPr>
        <w:t xml:space="preserve"> </w:t>
      </w:r>
      <w:r>
        <w:rPr>
          <w:u w:val="thick"/>
        </w:rPr>
        <w:t>Graduate</w:t>
      </w:r>
      <w:r>
        <w:rPr>
          <w:spacing w:val="-3"/>
          <w:u w:val="thick"/>
        </w:rPr>
        <w:t xml:space="preserve"> </w:t>
      </w:r>
      <w:r>
        <w:rPr>
          <w:u w:val="thick"/>
        </w:rPr>
        <w:t>Education</w:t>
      </w:r>
      <w:r>
        <w:rPr>
          <w:spacing w:val="-1"/>
          <w:u w:val="thick"/>
        </w:rPr>
        <w:t xml:space="preserve"> </w:t>
      </w:r>
      <w:r>
        <w:rPr>
          <w:u w:val="thick"/>
        </w:rPr>
        <w:t xml:space="preserve">and </w:t>
      </w:r>
      <w:r>
        <w:rPr>
          <w:spacing w:val="-2"/>
          <w:u w:val="thick"/>
        </w:rPr>
        <w:t>Training</w:t>
      </w:r>
    </w:p>
    <w:p w14:paraId="43D3927A" w14:textId="77777777" w:rsidR="000D2919" w:rsidRDefault="00602A49">
      <w:pPr>
        <w:pStyle w:val="BodyText"/>
        <w:tabs>
          <w:tab w:val="left" w:pos="1714"/>
        </w:tabs>
        <w:spacing w:before="119"/>
        <w:ind w:left="299"/>
      </w:pPr>
      <w:r>
        <w:rPr>
          <w:w w:val="95"/>
        </w:rPr>
        <w:t>1997-</w:t>
      </w:r>
      <w:r>
        <w:rPr>
          <w:spacing w:val="-4"/>
        </w:rPr>
        <w:t>2001</w:t>
      </w:r>
      <w:r>
        <w:tab/>
        <w:t>Internal</w:t>
      </w:r>
      <w:r>
        <w:rPr>
          <w:spacing w:val="-8"/>
        </w:rPr>
        <w:t xml:space="preserve"> </w:t>
      </w:r>
      <w:r>
        <w:t>Medicine</w:t>
      </w:r>
      <w:r>
        <w:rPr>
          <w:spacing w:val="-8"/>
        </w:rPr>
        <w:t xml:space="preserve"> </w:t>
      </w:r>
      <w:r>
        <w:t>Residency;</w:t>
      </w:r>
      <w:r>
        <w:rPr>
          <w:spacing w:val="-9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Istanbul,</w:t>
      </w:r>
      <w:r>
        <w:rPr>
          <w:spacing w:val="-7"/>
        </w:rPr>
        <w:t xml:space="preserve"> </w:t>
      </w:r>
      <w:r>
        <w:t>Istanbul</w:t>
      </w:r>
      <w:r>
        <w:rPr>
          <w:spacing w:val="-8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Medicine,</w:t>
      </w:r>
      <w:r>
        <w:rPr>
          <w:spacing w:val="-7"/>
        </w:rPr>
        <w:t xml:space="preserve"> </w:t>
      </w:r>
      <w:r>
        <w:t>Istanbul</w:t>
      </w:r>
      <w:r>
        <w:rPr>
          <w:spacing w:val="-10"/>
        </w:rPr>
        <w:t xml:space="preserve"> </w:t>
      </w:r>
      <w:r>
        <w:rPr>
          <w:spacing w:val="-2"/>
        </w:rPr>
        <w:t>Turkey</w:t>
      </w:r>
    </w:p>
    <w:p w14:paraId="26A7244B" w14:textId="77777777" w:rsidR="000D2919" w:rsidRDefault="00602A49">
      <w:pPr>
        <w:pStyle w:val="BodyText"/>
        <w:spacing w:before="3"/>
        <w:ind w:left="1710"/>
      </w:pPr>
      <w:r>
        <w:rPr>
          <w:b/>
        </w:rPr>
        <w:t>Thesis:</w:t>
      </w:r>
      <w:r>
        <w:rPr>
          <w:b/>
          <w:spacing w:val="-5"/>
        </w:rPr>
        <w:t xml:space="preserve"> </w:t>
      </w:r>
      <w:r>
        <w:t>“The</w:t>
      </w:r>
      <w:r>
        <w:rPr>
          <w:spacing w:val="-5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pro-coagulant</w:t>
      </w:r>
      <w:r>
        <w:rPr>
          <w:spacing w:val="-5"/>
        </w:rPr>
        <w:t xml:space="preserve"> </w:t>
      </w:r>
      <w:r>
        <w:t>mutations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thrombosis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t>Behcet's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Disease”</w:t>
      </w:r>
    </w:p>
    <w:p w14:paraId="75282025" w14:textId="77777777" w:rsidR="000D2919" w:rsidRDefault="00602A49">
      <w:pPr>
        <w:pStyle w:val="BodyText"/>
        <w:ind w:left="1770" w:right="3237" w:hanging="65"/>
      </w:pPr>
      <w:r>
        <w:rPr>
          <w:b/>
        </w:rPr>
        <w:t>Thesis Advisor</w:t>
      </w:r>
      <w:r>
        <w:t xml:space="preserve">: Professor Doctor Ahmet Gul </w:t>
      </w:r>
      <w:r>
        <w:rPr>
          <w:spacing w:val="-2"/>
          <w:u w:val="single" w:color="0000FF"/>
        </w:rPr>
        <w:t>http://nek.istanbul.edu.tr:4444/ekos/TEZ/37427.pdf</w:t>
      </w:r>
    </w:p>
    <w:p w14:paraId="1F660F8C" w14:textId="77777777" w:rsidR="000D2919" w:rsidRDefault="00602A49">
      <w:pPr>
        <w:pStyle w:val="BodyText"/>
        <w:tabs>
          <w:tab w:val="left" w:pos="1714"/>
        </w:tabs>
        <w:spacing w:before="1"/>
        <w:ind w:left="1715" w:right="1194" w:hanging="1440"/>
      </w:pPr>
      <w:r>
        <w:rPr>
          <w:spacing w:val="-2"/>
        </w:rPr>
        <w:t>2004-2005</w:t>
      </w:r>
      <w:r>
        <w:tab/>
        <w:t>Transplant</w:t>
      </w:r>
      <w:r>
        <w:rPr>
          <w:spacing w:val="-4"/>
        </w:rPr>
        <w:t xml:space="preserve"> </w:t>
      </w:r>
      <w:r>
        <w:t>Surgery</w:t>
      </w:r>
      <w:r>
        <w:rPr>
          <w:spacing w:val="-2"/>
        </w:rPr>
        <w:t xml:space="preserve"> </w:t>
      </w:r>
      <w:r>
        <w:t>Internship,</w:t>
      </w:r>
      <w:r>
        <w:rPr>
          <w:spacing w:val="-5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Miami,</w:t>
      </w:r>
      <w:r>
        <w:rPr>
          <w:spacing w:val="-3"/>
        </w:rPr>
        <w:t xml:space="preserve"> </w:t>
      </w:r>
      <w:r>
        <w:t>Miller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Medicine</w:t>
      </w:r>
      <w:r>
        <w:rPr>
          <w:spacing w:val="-3"/>
        </w:rPr>
        <w:t xml:space="preserve"> </w:t>
      </w:r>
      <w:r>
        <w:t>Kidney</w:t>
      </w:r>
      <w:r>
        <w:rPr>
          <w:spacing w:val="-2"/>
        </w:rPr>
        <w:t xml:space="preserve"> </w:t>
      </w:r>
      <w:r>
        <w:t>and Pancreas Transplant Surgery, Miami, FL</w:t>
      </w:r>
    </w:p>
    <w:p w14:paraId="296F3B1D" w14:textId="77777777" w:rsidR="000D2919" w:rsidRDefault="00602A49">
      <w:pPr>
        <w:pStyle w:val="BodyText"/>
        <w:tabs>
          <w:tab w:val="left" w:pos="1714"/>
        </w:tabs>
        <w:spacing w:before="1"/>
        <w:ind w:left="275" w:right="672"/>
      </w:pPr>
      <w:r>
        <w:rPr>
          <w:spacing w:val="-2"/>
        </w:rPr>
        <w:t>2005-2006</w:t>
      </w:r>
      <w:r>
        <w:tab/>
        <w:t>Internal</w:t>
      </w:r>
      <w:r>
        <w:rPr>
          <w:spacing w:val="-3"/>
        </w:rPr>
        <w:t xml:space="preserve"> </w:t>
      </w:r>
      <w:r>
        <w:t>Medicine</w:t>
      </w:r>
      <w:r>
        <w:rPr>
          <w:spacing w:val="-5"/>
        </w:rPr>
        <w:t xml:space="preserve"> </w:t>
      </w:r>
      <w:r>
        <w:t>Internship;</w:t>
      </w:r>
      <w:r>
        <w:rPr>
          <w:spacing w:val="-5"/>
        </w:rPr>
        <w:t xml:space="preserve"> </w:t>
      </w:r>
      <w:r>
        <w:t>Orlando</w:t>
      </w:r>
      <w:r>
        <w:rPr>
          <w:spacing w:val="-2"/>
        </w:rPr>
        <w:t xml:space="preserve"> </w:t>
      </w:r>
      <w:r>
        <w:t>Healthcare,</w:t>
      </w:r>
      <w:r>
        <w:rPr>
          <w:spacing w:val="-5"/>
        </w:rPr>
        <w:t xml:space="preserve"> </w:t>
      </w:r>
      <w:r>
        <w:t>Orlando</w:t>
      </w:r>
      <w:r>
        <w:rPr>
          <w:spacing w:val="-6"/>
        </w:rPr>
        <w:t xml:space="preserve"> </w:t>
      </w:r>
      <w:r>
        <w:t>Regional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Center,</w:t>
      </w:r>
      <w:r>
        <w:rPr>
          <w:spacing w:val="-4"/>
        </w:rPr>
        <w:t xml:space="preserve"> </w:t>
      </w:r>
      <w:r>
        <w:t>Orlando,</w:t>
      </w:r>
      <w:r>
        <w:rPr>
          <w:spacing w:val="-2"/>
        </w:rPr>
        <w:t xml:space="preserve"> </w:t>
      </w:r>
      <w:r>
        <w:t xml:space="preserve">FL </w:t>
      </w:r>
      <w:r>
        <w:rPr>
          <w:spacing w:val="-2"/>
        </w:rPr>
        <w:t>2006-2008</w:t>
      </w:r>
      <w:r>
        <w:tab/>
        <w:t xml:space="preserve">Internal Medicine Residency; West </w:t>
      </w:r>
      <w:proofErr w:type="spellStart"/>
      <w:r>
        <w:t>Virgi</w:t>
      </w:r>
      <w:proofErr w:type="spellEnd"/>
      <w:r>
        <w:t xml:space="preserve"> </w:t>
      </w:r>
      <w:proofErr w:type="spellStart"/>
      <w:r>
        <w:t>nia</w:t>
      </w:r>
      <w:proofErr w:type="spellEnd"/>
      <w:r>
        <w:t xml:space="preserve"> University, Ruby memorial Hospital. Morgantown, WV 2008-2010</w:t>
      </w:r>
      <w:r>
        <w:rPr>
          <w:spacing w:val="80"/>
          <w:w w:val="150"/>
        </w:rPr>
        <w:t xml:space="preserve"> </w:t>
      </w:r>
      <w:r>
        <w:t>Nephrology Fellowship, West Virginia University, Ruby Memorial Hospital Morgantown, WV</w:t>
      </w:r>
    </w:p>
    <w:p w14:paraId="2B3B856D" w14:textId="77777777" w:rsidR="000D2919" w:rsidRDefault="000D2919">
      <w:pPr>
        <w:pStyle w:val="BodyText"/>
        <w:spacing w:before="8"/>
        <w:rPr>
          <w:sz w:val="21"/>
        </w:rPr>
      </w:pPr>
    </w:p>
    <w:p w14:paraId="257A81CA" w14:textId="77777777" w:rsidR="000D2919" w:rsidRDefault="00602A49">
      <w:pPr>
        <w:pStyle w:val="Heading1"/>
        <w:rPr>
          <w:u w:val="none"/>
        </w:rPr>
      </w:pPr>
      <w:r>
        <w:rPr>
          <w:spacing w:val="-2"/>
          <w:u w:val="thick"/>
        </w:rPr>
        <w:t>Certifications</w:t>
      </w:r>
    </w:p>
    <w:p w14:paraId="67D1D808" w14:textId="77777777" w:rsidR="000D2919" w:rsidRDefault="000D2919">
      <w:pPr>
        <w:pStyle w:val="BodyText"/>
        <w:spacing w:before="3"/>
        <w:rPr>
          <w:b/>
          <w:sz w:val="9"/>
        </w:rPr>
      </w:pP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8941"/>
      </w:tblGrid>
      <w:tr w:rsidR="000D2919" w14:paraId="40535EED" w14:textId="77777777">
        <w:trPr>
          <w:trHeight w:val="225"/>
        </w:trPr>
        <w:tc>
          <w:tcPr>
            <w:tcW w:w="530" w:type="dxa"/>
          </w:tcPr>
          <w:p w14:paraId="785986D7" w14:textId="77777777" w:rsidR="000D2919" w:rsidRDefault="00602A4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2001</w:t>
            </w:r>
          </w:p>
        </w:tc>
        <w:tc>
          <w:tcPr>
            <w:tcW w:w="8941" w:type="dxa"/>
          </w:tcPr>
          <w:p w14:paraId="1D96E171" w14:textId="77777777" w:rsidR="000D2919" w:rsidRDefault="00602A49">
            <w:pPr>
              <w:pStyle w:val="TableParagraph"/>
              <w:ind w:left="79"/>
              <w:rPr>
                <w:sz w:val="20"/>
              </w:rPr>
            </w:pPr>
            <w:r>
              <w:rPr>
                <w:sz w:val="20"/>
              </w:rPr>
              <w:t>Diplomate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Republic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Turkey,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Ministry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Health,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Specialty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indefinitely</w:t>
            </w:r>
          </w:p>
        </w:tc>
      </w:tr>
      <w:tr w:rsidR="000D2919" w14:paraId="30520F9E" w14:textId="77777777">
        <w:trPr>
          <w:trHeight w:val="230"/>
        </w:trPr>
        <w:tc>
          <w:tcPr>
            <w:tcW w:w="530" w:type="dxa"/>
          </w:tcPr>
          <w:p w14:paraId="596D90C0" w14:textId="77777777" w:rsidR="000D2919" w:rsidRDefault="00602A4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2003</w:t>
            </w:r>
          </w:p>
        </w:tc>
        <w:tc>
          <w:tcPr>
            <w:tcW w:w="8941" w:type="dxa"/>
          </w:tcPr>
          <w:p w14:paraId="5B56E9BE" w14:textId="77777777" w:rsidR="000D2919" w:rsidRDefault="00602A49">
            <w:pPr>
              <w:pStyle w:val="TableParagraph"/>
              <w:spacing w:line="210" w:lineRule="exact"/>
              <w:ind w:left="79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indefinitely</w:t>
            </w:r>
          </w:p>
        </w:tc>
      </w:tr>
      <w:tr w:rsidR="000D2919" w14:paraId="0E120B32" w14:textId="77777777">
        <w:trPr>
          <w:trHeight w:val="231"/>
        </w:trPr>
        <w:tc>
          <w:tcPr>
            <w:tcW w:w="530" w:type="dxa"/>
          </w:tcPr>
          <w:p w14:paraId="572DE1F6" w14:textId="77777777" w:rsidR="000D2919" w:rsidRDefault="00602A49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8941" w:type="dxa"/>
          </w:tcPr>
          <w:p w14:paraId="164271BD" w14:textId="77777777" w:rsidR="000D2919" w:rsidRDefault="00602A49">
            <w:pPr>
              <w:pStyle w:val="TableParagraph"/>
              <w:spacing w:line="212" w:lineRule="exact"/>
              <w:ind w:left="79"/>
              <w:rPr>
                <w:sz w:val="20"/>
              </w:rPr>
            </w:pPr>
            <w:r>
              <w:rPr>
                <w:sz w:val="20"/>
              </w:rPr>
              <w:t>ECFMG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indefinitely</w:t>
            </w:r>
          </w:p>
        </w:tc>
      </w:tr>
      <w:tr w:rsidR="000D2919" w14:paraId="47BABDCA" w14:textId="77777777">
        <w:trPr>
          <w:trHeight w:val="234"/>
        </w:trPr>
        <w:tc>
          <w:tcPr>
            <w:tcW w:w="530" w:type="dxa"/>
          </w:tcPr>
          <w:p w14:paraId="65444518" w14:textId="77777777" w:rsidR="000D2919" w:rsidRDefault="00602A49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2004</w:t>
            </w:r>
          </w:p>
        </w:tc>
        <w:tc>
          <w:tcPr>
            <w:tcW w:w="8941" w:type="dxa"/>
          </w:tcPr>
          <w:p w14:paraId="071B91F3" w14:textId="77777777" w:rsidR="000D2919" w:rsidRDefault="00602A49">
            <w:pPr>
              <w:pStyle w:val="TableParagraph"/>
              <w:spacing w:line="214" w:lineRule="exact"/>
              <w:ind w:left="79"/>
              <w:rPr>
                <w:sz w:val="20"/>
              </w:rPr>
            </w:pPr>
            <w:r>
              <w:rPr>
                <w:sz w:val="20"/>
              </w:rPr>
              <w:t>ECFMG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indefinitely</w:t>
            </w:r>
          </w:p>
        </w:tc>
      </w:tr>
      <w:tr w:rsidR="000D2919" w14:paraId="19BAC64B" w14:textId="77777777">
        <w:trPr>
          <w:trHeight w:val="234"/>
        </w:trPr>
        <w:tc>
          <w:tcPr>
            <w:tcW w:w="530" w:type="dxa"/>
          </w:tcPr>
          <w:p w14:paraId="620FD628" w14:textId="77777777" w:rsidR="000D2919" w:rsidRDefault="00602A49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8941" w:type="dxa"/>
          </w:tcPr>
          <w:p w14:paraId="1497AC54" w14:textId="77777777" w:rsidR="000D2919" w:rsidRDefault="00602A49">
            <w:pPr>
              <w:pStyle w:val="TableParagraph"/>
              <w:spacing w:line="214" w:lineRule="exact"/>
              <w:ind w:left="79"/>
              <w:rPr>
                <w:sz w:val="20"/>
              </w:rPr>
            </w:pPr>
            <w:r>
              <w:rPr>
                <w:sz w:val="20"/>
              </w:rPr>
              <w:t>Diplomate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American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</w:t>
            </w:r>
          </w:p>
        </w:tc>
      </w:tr>
      <w:tr w:rsidR="000D2919" w14:paraId="670CCA5F" w14:textId="77777777">
        <w:trPr>
          <w:trHeight w:val="231"/>
        </w:trPr>
        <w:tc>
          <w:tcPr>
            <w:tcW w:w="530" w:type="dxa"/>
          </w:tcPr>
          <w:p w14:paraId="2D55F26E" w14:textId="77777777" w:rsidR="000D2919" w:rsidRDefault="00602A49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8941" w:type="dxa"/>
          </w:tcPr>
          <w:p w14:paraId="55422EDD" w14:textId="77777777" w:rsidR="000D2919" w:rsidRDefault="00602A49">
            <w:pPr>
              <w:pStyle w:val="TableParagraph"/>
              <w:spacing w:line="212" w:lineRule="exact"/>
              <w:ind w:left="79"/>
              <w:rPr>
                <w:sz w:val="20"/>
              </w:rPr>
            </w:pPr>
            <w:r>
              <w:rPr>
                <w:sz w:val="20"/>
              </w:rPr>
              <w:t>Diplomate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Nephrology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American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</w:t>
            </w:r>
          </w:p>
        </w:tc>
      </w:tr>
      <w:tr w:rsidR="000D2919" w14:paraId="2137BED2" w14:textId="77777777">
        <w:trPr>
          <w:trHeight w:val="227"/>
        </w:trPr>
        <w:tc>
          <w:tcPr>
            <w:tcW w:w="530" w:type="dxa"/>
          </w:tcPr>
          <w:p w14:paraId="70BC828A" w14:textId="77777777" w:rsidR="000D2919" w:rsidRDefault="00602A49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8941" w:type="dxa"/>
          </w:tcPr>
          <w:p w14:paraId="0AE8D4C8" w14:textId="77777777" w:rsidR="000D2919" w:rsidRDefault="00602A49">
            <w:pPr>
              <w:pStyle w:val="TableParagraph"/>
              <w:spacing w:line="208" w:lineRule="exact"/>
              <w:ind w:left="79"/>
              <w:rPr>
                <w:sz w:val="20"/>
              </w:rPr>
            </w:pPr>
            <w:r>
              <w:rPr>
                <w:sz w:val="20"/>
              </w:rPr>
              <w:t>Diplomate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American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</w:t>
            </w:r>
          </w:p>
        </w:tc>
      </w:tr>
      <w:tr w:rsidR="000D2919" w14:paraId="4851A415" w14:textId="77777777">
        <w:trPr>
          <w:trHeight w:val="223"/>
        </w:trPr>
        <w:tc>
          <w:tcPr>
            <w:tcW w:w="530" w:type="dxa"/>
          </w:tcPr>
          <w:p w14:paraId="72A040AC" w14:textId="77777777" w:rsidR="000D2919" w:rsidRDefault="00602A49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8941" w:type="dxa"/>
          </w:tcPr>
          <w:p w14:paraId="08DE0425" w14:textId="77777777" w:rsidR="000D2919" w:rsidRDefault="00602A49">
            <w:pPr>
              <w:pStyle w:val="TableParagraph"/>
              <w:spacing w:line="203" w:lineRule="exact"/>
              <w:ind w:left="79"/>
              <w:rPr>
                <w:sz w:val="20"/>
              </w:rPr>
            </w:pPr>
            <w:r>
              <w:rPr>
                <w:sz w:val="20"/>
              </w:rPr>
              <w:t>Diplomate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American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</w:t>
            </w:r>
          </w:p>
        </w:tc>
      </w:tr>
    </w:tbl>
    <w:p w14:paraId="7F108CA5" w14:textId="77777777" w:rsidR="000D2919" w:rsidRDefault="000D2919">
      <w:pPr>
        <w:pStyle w:val="BodyText"/>
        <w:spacing w:before="3"/>
        <w:rPr>
          <w:b/>
          <w:sz w:val="26"/>
        </w:rPr>
      </w:pPr>
    </w:p>
    <w:p w14:paraId="38F0A009" w14:textId="77777777" w:rsidR="000D2919" w:rsidRDefault="00602A49">
      <w:pPr>
        <w:ind w:left="280"/>
        <w:rPr>
          <w:b/>
          <w:sz w:val="24"/>
        </w:rPr>
      </w:pPr>
      <w:r>
        <w:rPr>
          <w:b/>
          <w:sz w:val="24"/>
          <w:u w:val="thick"/>
        </w:rPr>
        <w:t>Medical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Licensures</w:t>
      </w:r>
    </w:p>
    <w:p w14:paraId="02384A1F" w14:textId="77777777" w:rsidR="000D2919" w:rsidRDefault="000D2919">
      <w:pPr>
        <w:pStyle w:val="BodyText"/>
        <w:spacing w:before="10"/>
        <w:rPr>
          <w:b/>
          <w:sz w:val="8"/>
        </w:rPr>
      </w:pPr>
    </w:p>
    <w:tbl>
      <w:tblPr>
        <w:tblW w:w="0" w:type="auto"/>
        <w:tblInd w:w="2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8"/>
        <w:gridCol w:w="6748"/>
      </w:tblGrid>
      <w:tr w:rsidR="000D2919" w14:paraId="268339D2" w14:textId="77777777">
        <w:trPr>
          <w:trHeight w:val="225"/>
        </w:trPr>
        <w:tc>
          <w:tcPr>
            <w:tcW w:w="748" w:type="dxa"/>
          </w:tcPr>
          <w:p w14:paraId="44803A5D" w14:textId="77777777" w:rsidR="000D2919" w:rsidRDefault="00602A49">
            <w:pPr>
              <w:pStyle w:val="TableParagraph"/>
              <w:spacing w:line="205" w:lineRule="exact"/>
              <w:ind w:left="66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6748" w:type="dxa"/>
          </w:tcPr>
          <w:p w14:paraId="064BD6FC" w14:textId="77777777" w:rsidR="000D2919" w:rsidRDefault="00602A49">
            <w:pPr>
              <w:pStyle w:val="TableParagraph"/>
              <w:spacing w:line="205" w:lineRule="exact"/>
              <w:ind w:left="278"/>
              <w:rPr>
                <w:sz w:val="20"/>
              </w:rPr>
            </w:pPr>
            <w:r>
              <w:rPr>
                <w:sz w:val="20"/>
              </w:rPr>
              <w:t>Inactive,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Virginia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</w:t>
            </w:r>
          </w:p>
        </w:tc>
      </w:tr>
      <w:tr w:rsidR="000D2919" w14:paraId="673001B1" w14:textId="77777777">
        <w:trPr>
          <w:trHeight w:val="229"/>
        </w:trPr>
        <w:tc>
          <w:tcPr>
            <w:tcW w:w="748" w:type="dxa"/>
          </w:tcPr>
          <w:p w14:paraId="134DF094" w14:textId="77777777" w:rsidR="000D2919" w:rsidRDefault="00602A49">
            <w:pPr>
              <w:pStyle w:val="TableParagraph"/>
              <w:spacing w:line="209" w:lineRule="exact"/>
              <w:ind w:left="66"/>
              <w:rPr>
                <w:sz w:val="20"/>
              </w:rPr>
            </w:pP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6748" w:type="dxa"/>
          </w:tcPr>
          <w:p w14:paraId="30131597" w14:textId="77777777" w:rsidR="000D2919" w:rsidRDefault="00602A49">
            <w:pPr>
              <w:pStyle w:val="TableParagraph"/>
              <w:spacing w:line="209" w:lineRule="exact"/>
              <w:ind w:left="278"/>
              <w:rPr>
                <w:sz w:val="20"/>
              </w:rPr>
            </w:pPr>
            <w:r>
              <w:rPr>
                <w:sz w:val="20"/>
              </w:rPr>
              <w:t>Inactive,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Pennsylvania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Medicine</w:t>
            </w:r>
          </w:p>
        </w:tc>
      </w:tr>
      <w:tr w:rsidR="000D2919" w14:paraId="23061FB8" w14:textId="77777777">
        <w:trPr>
          <w:trHeight w:val="230"/>
        </w:trPr>
        <w:tc>
          <w:tcPr>
            <w:tcW w:w="748" w:type="dxa"/>
          </w:tcPr>
          <w:p w14:paraId="37BDDA36" w14:textId="77777777" w:rsidR="000D2919" w:rsidRDefault="00602A4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6748" w:type="dxa"/>
          </w:tcPr>
          <w:p w14:paraId="09692D93" w14:textId="77777777" w:rsidR="000D2919" w:rsidRDefault="00602A49">
            <w:pPr>
              <w:pStyle w:val="TableParagraph"/>
              <w:spacing w:line="210" w:lineRule="exact"/>
              <w:ind w:left="278"/>
              <w:rPr>
                <w:sz w:val="20"/>
              </w:rPr>
            </w:pPr>
            <w:r>
              <w:rPr>
                <w:sz w:val="20"/>
              </w:rPr>
              <w:t>Active,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Tennessee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Examiners</w:t>
            </w:r>
          </w:p>
        </w:tc>
      </w:tr>
      <w:tr w:rsidR="000D2919" w14:paraId="3C5FE708" w14:textId="77777777">
        <w:trPr>
          <w:trHeight w:val="230"/>
        </w:trPr>
        <w:tc>
          <w:tcPr>
            <w:tcW w:w="748" w:type="dxa"/>
          </w:tcPr>
          <w:p w14:paraId="3CFB9BFA" w14:textId="77777777" w:rsidR="000D2919" w:rsidRDefault="00602A49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6748" w:type="dxa"/>
          </w:tcPr>
          <w:p w14:paraId="1B9BA043" w14:textId="77777777" w:rsidR="000D2919" w:rsidRDefault="00602A49">
            <w:pPr>
              <w:pStyle w:val="TableParagraph"/>
              <w:spacing w:line="210" w:lineRule="exact"/>
              <w:ind w:left="278"/>
              <w:rPr>
                <w:sz w:val="20"/>
              </w:rPr>
            </w:pPr>
            <w:r>
              <w:rPr>
                <w:sz w:val="20"/>
              </w:rPr>
              <w:t>Active,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Mississippi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Licensure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expire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06/31/2022</w:t>
            </w:r>
          </w:p>
        </w:tc>
      </w:tr>
      <w:tr w:rsidR="000D2919" w14:paraId="1E4561A0" w14:textId="77777777">
        <w:trPr>
          <w:trHeight w:val="229"/>
        </w:trPr>
        <w:tc>
          <w:tcPr>
            <w:tcW w:w="748" w:type="dxa"/>
          </w:tcPr>
          <w:p w14:paraId="462EFCB1" w14:textId="77777777" w:rsidR="000D2919" w:rsidRDefault="00602A49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6748" w:type="dxa"/>
          </w:tcPr>
          <w:p w14:paraId="13A0E387" w14:textId="77777777" w:rsidR="000D2919" w:rsidRDefault="00602A49">
            <w:pPr>
              <w:pStyle w:val="TableParagraph"/>
              <w:spacing w:line="209" w:lineRule="exact"/>
              <w:ind w:left="278"/>
              <w:rPr>
                <w:sz w:val="20"/>
              </w:rPr>
            </w:pPr>
            <w:r>
              <w:rPr>
                <w:sz w:val="20"/>
              </w:rPr>
              <w:t>Inactive,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Arkansas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Board</w:t>
            </w:r>
          </w:p>
        </w:tc>
      </w:tr>
      <w:tr w:rsidR="000D2919" w14:paraId="61F6D4A7" w14:textId="77777777">
        <w:trPr>
          <w:trHeight w:val="225"/>
        </w:trPr>
        <w:tc>
          <w:tcPr>
            <w:tcW w:w="748" w:type="dxa"/>
          </w:tcPr>
          <w:p w14:paraId="66BEF7B6" w14:textId="77777777" w:rsidR="000D2919" w:rsidRDefault="00602A49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6748" w:type="dxa"/>
          </w:tcPr>
          <w:p w14:paraId="4731F0FC" w14:textId="77777777" w:rsidR="000D2919" w:rsidRDefault="00602A49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Active,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Maryland</w:t>
            </w:r>
          </w:p>
        </w:tc>
      </w:tr>
    </w:tbl>
    <w:p w14:paraId="5548F417" w14:textId="77777777" w:rsidR="000D2919" w:rsidRDefault="000D2919">
      <w:pPr>
        <w:rPr>
          <w:sz w:val="20"/>
        </w:rPr>
        <w:sectPr w:rsidR="000D2919">
          <w:headerReference w:type="first" r:id="rId9"/>
          <w:type w:val="continuous"/>
          <w:pgSz w:w="12240" w:h="15840"/>
          <w:pgMar w:top="1340" w:right="820" w:bottom="280" w:left="1160" w:header="720" w:footer="720" w:gutter="0"/>
          <w:cols w:space="720"/>
        </w:sectPr>
      </w:pPr>
    </w:p>
    <w:p w14:paraId="084E2DC1" w14:textId="77777777" w:rsidR="00C96645" w:rsidRDefault="00C96645" w:rsidP="00C96645">
      <w:pPr>
        <w:pStyle w:val="Heading1"/>
        <w:spacing w:line="460" w:lineRule="atLeast"/>
        <w:ind w:left="0" w:right="7448"/>
        <w:rPr>
          <w:u w:val="none"/>
        </w:rPr>
      </w:pPr>
      <w:r w:rsidRPr="00C96645">
        <w:rPr>
          <w:b w:val="0"/>
          <w:bCs w:val="0"/>
          <w:u w:val="none"/>
        </w:rPr>
        <w:lastRenderedPageBreak/>
        <w:t xml:space="preserve">    </w:t>
      </w:r>
      <w:r w:rsidR="00602A49">
        <w:rPr>
          <w:u w:val="thick"/>
        </w:rPr>
        <w:t>Employment History</w:t>
      </w:r>
    </w:p>
    <w:p w14:paraId="10466C65" w14:textId="78F16FE0" w:rsidR="000D2919" w:rsidRDefault="00C96645" w:rsidP="00C96645">
      <w:pPr>
        <w:pStyle w:val="Heading1"/>
        <w:spacing w:line="460" w:lineRule="atLeast"/>
        <w:ind w:left="0" w:right="7448"/>
        <w:rPr>
          <w:u w:val="none"/>
        </w:rPr>
      </w:pPr>
      <w:r>
        <w:rPr>
          <w:u w:val="none"/>
        </w:rPr>
        <w:t xml:space="preserve">    </w:t>
      </w:r>
      <w:r w:rsidR="00602A49">
        <w:rPr>
          <w:u w:val="thick"/>
        </w:rPr>
        <w:t>Academic</w:t>
      </w:r>
      <w:r w:rsidR="00602A49">
        <w:rPr>
          <w:spacing w:val="-15"/>
          <w:u w:val="thick"/>
        </w:rPr>
        <w:t xml:space="preserve"> </w:t>
      </w:r>
      <w:r w:rsidR="00602A49">
        <w:rPr>
          <w:u w:val="thick"/>
        </w:rPr>
        <w:t>Appointments</w:t>
      </w:r>
    </w:p>
    <w:p w14:paraId="78B90773" w14:textId="77777777" w:rsidR="000D2919" w:rsidRDefault="00602A49">
      <w:pPr>
        <w:pStyle w:val="BodyText"/>
        <w:tabs>
          <w:tab w:val="left" w:pos="1714"/>
        </w:tabs>
        <w:spacing w:before="120"/>
        <w:ind w:left="275"/>
      </w:pPr>
      <w:r>
        <w:rPr>
          <w:w w:val="95"/>
        </w:rPr>
        <w:t>2010-</w:t>
      </w:r>
      <w:r>
        <w:rPr>
          <w:spacing w:val="-4"/>
        </w:rPr>
        <w:t>2016</w:t>
      </w:r>
      <w:r>
        <w:tab/>
        <w:t>Assistant</w:t>
      </w:r>
      <w:r>
        <w:rPr>
          <w:spacing w:val="-9"/>
        </w:rPr>
        <w:t xml:space="preserve"> </w:t>
      </w:r>
      <w:r>
        <w:t>Professor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Medicine,</w:t>
      </w:r>
      <w:r>
        <w:rPr>
          <w:spacing w:val="-8"/>
        </w:rPr>
        <w:t xml:space="preserve"> </w:t>
      </w:r>
      <w:r>
        <w:t>West</w:t>
      </w:r>
      <w:r>
        <w:rPr>
          <w:spacing w:val="-8"/>
        </w:rPr>
        <w:t xml:space="preserve"> </w:t>
      </w:r>
      <w:r>
        <w:t>Virginia</w:t>
      </w:r>
      <w:r>
        <w:rPr>
          <w:spacing w:val="-9"/>
        </w:rPr>
        <w:t xml:space="preserve"> </w:t>
      </w:r>
      <w:r>
        <w:t>University,</w:t>
      </w:r>
      <w:r>
        <w:rPr>
          <w:spacing w:val="-11"/>
        </w:rPr>
        <w:t xml:space="preserve"> </w:t>
      </w:r>
      <w:r>
        <w:t>Morgantown,</w:t>
      </w:r>
      <w:r>
        <w:rPr>
          <w:spacing w:val="-9"/>
        </w:rPr>
        <w:t xml:space="preserve"> </w:t>
      </w:r>
      <w:r>
        <w:rPr>
          <w:spacing w:val="-5"/>
        </w:rPr>
        <w:t>WV</w:t>
      </w:r>
    </w:p>
    <w:p w14:paraId="6D5FBFC9" w14:textId="77777777" w:rsidR="000D2919" w:rsidRDefault="00602A49">
      <w:pPr>
        <w:pStyle w:val="BodyText"/>
        <w:tabs>
          <w:tab w:val="left" w:pos="1714"/>
        </w:tabs>
        <w:spacing w:before="4" w:line="235" w:lineRule="auto"/>
        <w:ind w:left="275" w:right="758"/>
      </w:pPr>
      <w:r>
        <w:rPr>
          <w:spacing w:val="-2"/>
        </w:rPr>
        <w:t>2016-2021</w:t>
      </w:r>
      <w:r>
        <w:tab/>
        <w:t>Assistant Professor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Medicine, University of</w:t>
      </w:r>
      <w:r>
        <w:rPr>
          <w:spacing w:val="-1"/>
        </w:rPr>
        <w:t xml:space="preserve"> </w:t>
      </w:r>
      <w:r>
        <w:t>Tennessee Health Sciences</w:t>
      </w:r>
      <w:r>
        <w:rPr>
          <w:spacing w:val="-1"/>
        </w:rPr>
        <w:t xml:space="preserve"> </w:t>
      </w:r>
      <w:r>
        <w:t>Center,</w:t>
      </w:r>
      <w:r>
        <w:rPr>
          <w:spacing w:val="-1"/>
        </w:rPr>
        <w:t xml:space="preserve"> </w:t>
      </w:r>
      <w:r>
        <w:t>Memphis,</w:t>
      </w:r>
      <w:r>
        <w:rPr>
          <w:spacing w:val="-1"/>
        </w:rPr>
        <w:t xml:space="preserve"> </w:t>
      </w:r>
      <w:r>
        <w:t xml:space="preserve">TN </w:t>
      </w:r>
      <w:r>
        <w:rPr>
          <w:spacing w:val="-2"/>
        </w:rPr>
        <w:t>2021-Present</w:t>
      </w:r>
      <w:r>
        <w:tab/>
        <w:t>Associate</w:t>
      </w:r>
      <w:r>
        <w:rPr>
          <w:spacing w:val="-4"/>
        </w:rPr>
        <w:t xml:space="preserve"> </w:t>
      </w:r>
      <w:r>
        <w:t>Professor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Medicine,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Tennessee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Center,</w:t>
      </w:r>
      <w:r>
        <w:rPr>
          <w:spacing w:val="-3"/>
        </w:rPr>
        <w:t xml:space="preserve"> </w:t>
      </w:r>
      <w:r>
        <w:t>Memphis,</w:t>
      </w:r>
      <w:r>
        <w:rPr>
          <w:spacing w:val="-4"/>
        </w:rPr>
        <w:t xml:space="preserve"> </w:t>
      </w:r>
      <w:r>
        <w:t>TN</w:t>
      </w:r>
    </w:p>
    <w:p w14:paraId="0D4D6959" w14:textId="77777777" w:rsidR="000D2919" w:rsidRDefault="000D2919">
      <w:pPr>
        <w:pStyle w:val="BodyText"/>
        <w:spacing w:before="1"/>
        <w:rPr>
          <w:sz w:val="22"/>
        </w:rPr>
      </w:pPr>
    </w:p>
    <w:p w14:paraId="6DCF4163" w14:textId="77777777" w:rsidR="000D2919" w:rsidRDefault="00602A49">
      <w:pPr>
        <w:ind w:left="280"/>
        <w:rPr>
          <w:b/>
          <w:sz w:val="24"/>
        </w:rPr>
      </w:pPr>
      <w:r>
        <w:rPr>
          <w:b/>
          <w:sz w:val="24"/>
          <w:u w:val="thick"/>
        </w:rPr>
        <w:t>Professional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Society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Memberships</w:t>
      </w:r>
    </w:p>
    <w:p w14:paraId="430C6CCC" w14:textId="77777777" w:rsidR="000D2919" w:rsidRDefault="000D2919">
      <w:pPr>
        <w:pStyle w:val="BodyText"/>
        <w:rPr>
          <w:b/>
          <w:sz w:val="17"/>
        </w:rPr>
      </w:pPr>
    </w:p>
    <w:tbl>
      <w:tblPr>
        <w:tblW w:w="0" w:type="auto"/>
        <w:tblInd w:w="2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"/>
        <w:gridCol w:w="3934"/>
      </w:tblGrid>
      <w:tr w:rsidR="000D2919" w14:paraId="140C45FD" w14:textId="77777777">
        <w:trPr>
          <w:trHeight w:val="224"/>
        </w:trPr>
        <w:tc>
          <w:tcPr>
            <w:tcW w:w="607" w:type="dxa"/>
          </w:tcPr>
          <w:p w14:paraId="4EB6B56F" w14:textId="77777777" w:rsidR="000D2919" w:rsidRDefault="00602A49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1997</w:t>
            </w:r>
          </w:p>
        </w:tc>
        <w:tc>
          <w:tcPr>
            <w:tcW w:w="3934" w:type="dxa"/>
          </w:tcPr>
          <w:p w14:paraId="525B4FAB" w14:textId="77777777" w:rsidR="000D2919" w:rsidRDefault="00602A49">
            <w:pPr>
              <w:pStyle w:val="TableParagraph"/>
              <w:spacing w:line="204" w:lineRule="exact"/>
              <w:ind w:left="155"/>
              <w:rPr>
                <w:sz w:val="20"/>
              </w:rPr>
            </w:pPr>
            <w:r>
              <w:rPr>
                <w:sz w:val="20"/>
              </w:rPr>
              <w:t>Turkish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Association</w:t>
            </w:r>
          </w:p>
        </w:tc>
      </w:tr>
      <w:tr w:rsidR="000D2919" w14:paraId="21DCF022" w14:textId="77777777">
        <w:trPr>
          <w:trHeight w:val="229"/>
        </w:trPr>
        <w:tc>
          <w:tcPr>
            <w:tcW w:w="607" w:type="dxa"/>
          </w:tcPr>
          <w:p w14:paraId="35E5BFD8" w14:textId="77777777" w:rsidR="000D2919" w:rsidRDefault="00602A49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3934" w:type="dxa"/>
          </w:tcPr>
          <w:p w14:paraId="49FD9F81" w14:textId="77777777" w:rsidR="000D2919" w:rsidRDefault="00602A49">
            <w:pPr>
              <w:pStyle w:val="TableParagraph"/>
              <w:spacing w:line="209" w:lineRule="exact"/>
              <w:ind w:left="155"/>
              <w:rPr>
                <w:sz w:val="20"/>
              </w:rPr>
            </w:pPr>
            <w:r>
              <w:rPr>
                <w:sz w:val="20"/>
              </w:rPr>
              <w:t>American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College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Physicians,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FACP</w:t>
            </w:r>
          </w:p>
        </w:tc>
      </w:tr>
      <w:tr w:rsidR="000D2919" w14:paraId="7E6BFFDB" w14:textId="77777777">
        <w:trPr>
          <w:trHeight w:val="227"/>
        </w:trPr>
        <w:tc>
          <w:tcPr>
            <w:tcW w:w="607" w:type="dxa"/>
          </w:tcPr>
          <w:p w14:paraId="33F4FAC8" w14:textId="77777777" w:rsidR="000D2919" w:rsidRDefault="00602A49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2008</w:t>
            </w:r>
          </w:p>
        </w:tc>
        <w:tc>
          <w:tcPr>
            <w:tcW w:w="3934" w:type="dxa"/>
          </w:tcPr>
          <w:p w14:paraId="5845877F" w14:textId="77777777" w:rsidR="000D2919" w:rsidRDefault="00602A49">
            <w:pPr>
              <w:pStyle w:val="TableParagraph"/>
              <w:spacing w:line="208" w:lineRule="exact"/>
              <w:ind w:left="155"/>
              <w:rPr>
                <w:sz w:val="20"/>
              </w:rPr>
            </w:pPr>
            <w:r>
              <w:rPr>
                <w:sz w:val="20"/>
              </w:rPr>
              <w:t>American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Association</w:t>
            </w:r>
          </w:p>
        </w:tc>
      </w:tr>
      <w:tr w:rsidR="000D2919" w14:paraId="689EDF52" w14:textId="77777777">
        <w:trPr>
          <w:trHeight w:val="224"/>
        </w:trPr>
        <w:tc>
          <w:tcPr>
            <w:tcW w:w="607" w:type="dxa"/>
          </w:tcPr>
          <w:p w14:paraId="104363E8" w14:textId="77777777" w:rsidR="000D2919" w:rsidRDefault="00602A49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3934" w:type="dxa"/>
          </w:tcPr>
          <w:p w14:paraId="045C6BC4" w14:textId="77777777" w:rsidR="000D2919" w:rsidRDefault="00602A49">
            <w:pPr>
              <w:pStyle w:val="TableParagraph"/>
              <w:spacing w:line="204" w:lineRule="exact"/>
              <w:ind w:left="155"/>
              <w:rPr>
                <w:sz w:val="20"/>
              </w:rPr>
            </w:pPr>
            <w:r>
              <w:rPr>
                <w:sz w:val="20"/>
              </w:rPr>
              <w:t>American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Society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Nephrology</w:t>
            </w:r>
          </w:p>
        </w:tc>
      </w:tr>
      <w:tr w:rsidR="000D2919" w14:paraId="40792252" w14:textId="77777777">
        <w:trPr>
          <w:trHeight w:val="222"/>
        </w:trPr>
        <w:tc>
          <w:tcPr>
            <w:tcW w:w="607" w:type="dxa"/>
          </w:tcPr>
          <w:p w14:paraId="31EA3192" w14:textId="77777777" w:rsidR="000D2919" w:rsidRDefault="00602A49">
            <w:pPr>
              <w:pStyle w:val="TableParagraph"/>
              <w:spacing w:line="20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3934" w:type="dxa"/>
          </w:tcPr>
          <w:p w14:paraId="007C6D48" w14:textId="77777777" w:rsidR="000D2919" w:rsidRDefault="00602A49">
            <w:pPr>
              <w:pStyle w:val="TableParagraph"/>
              <w:spacing w:line="202" w:lineRule="exact"/>
              <w:ind w:left="155"/>
              <w:rPr>
                <w:sz w:val="20"/>
              </w:rPr>
            </w:pPr>
            <w:r>
              <w:rPr>
                <w:sz w:val="20"/>
              </w:rPr>
              <w:t>West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Virginia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Association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2010</w:t>
            </w:r>
          </w:p>
        </w:tc>
      </w:tr>
      <w:tr w:rsidR="000D2919" w14:paraId="75F7E89C" w14:textId="77777777">
        <w:trPr>
          <w:trHeight w:val="220"/>
        </w:trPr>
        <w:tc>
          <w:tcPr>
            <w:tcW w:w="607" w:type="dxa"/>
          </w:tcPr>
          <w:p w14:paraId="0226825B" w14:textId="77777777" w:rsidR="000D2919" w:rsidRDefault="00602A49">
            <w:pPr>
              <w:pStyle w:val="TableParagraph"/>
              <w:spacing w:line="201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2014</w:t>
            </w:r>
          </w:p>
        </w:tc>
        <w:tc>
          <w:tcPr>
            <w:tcW w:w="3934" w:type="dxa"/>
          </w:tcPr>
          <w:p w14:paraId="1A637E7B" w14:textId="77777777" w:rsidR="000D2919" w:rsidRDefault="00602A49">
            <w:pPr>
              <w:pStyle w:val="TableParagraph"/>
              <w:spacing w:line="201" w:lineRule="exact"/>
              <w:ind w:left="155"/>
              <w:rPr>
                <w:sz w:val="20"/>
              </w:rPr>
            </w:pPr>
            <w:r>
              <w:rPr>
                <w:sz w:val="20"/>
              </w:rPr>
              <w:t>Renal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Physician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Association</w:t>
            </w:r>
          </w:p>
        </w:tc>
      </w:tr>
    </w:tbl>
    <w:p w14:paraId="42A394CB" w14:textId="77777777" w:rsidR="000D2919" w:rsidRDefault="000D2919">
      <w:pPr>
        <w:pStyle w:val="BodyText"/>
        <w:spacing w:before="4"/>
        <w:rPr>
          <w:b/>
          <w:sz w:val="24"/>
        </w:rPr>
      </w:pPr>
    </w:p>
    <w:p w14:paraId="18900DC9" w14:textId="77777777" w:rsidR="000D2919" w:rsidRDefault="00602A49">
      <w:pPr>
        <w:ind w:left="280"/>
        <w:rPr>
          <w:b/>
          <w:sz w:val="24"/>
        </w:rPr>
      </w:pPr>
      <w:r>
        <w:rPr>
          <w:b/>
          <w:sz w:val="24"/>
          <w:u w:val="thick"/>
        </w:rPr>
        <w:t>Honors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Awards</w:t>
      </w:r>
    </w:p>
    <w:p w14:paraId="696D89EB" w14:textId="77777777" w:rsidR="000D2919" w:rsidRDefault="000D2919">
      <w:pPr>
        <w:pStyle w:val="BodyText"/>
        <w:spacing w:before="7"/>
        <w:rPr>
          <w:b/>
          <w:sz w:val="13"/>
        </w:rPr>
      </w:pPr>
    </w:p>
    <w:tbl>
      <w:tblPr>
        <w:tblW w:w="0" w:type="auto"/>
        <w:tblInd w:w="1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"/>
        <w:gridCol w:w="8888"/>
      </w:tblGrid>
      <w:tr w:rsidR="000D2919" w14:paraId="22B698D3" w14:textId="77777777">
        <w:trPr>
          <w:trHeight w:val="225"/>
        </w:trPr>
        <w:tc>
          <w:tcPr>
            <w:tcW w:w="534" w:type="dxa"/>
          </w:tcPr>
          <w:p w14:paraId="2A50FB87" w14:textId="77777777" w:rsidR="000D2919" w:rsidRDefault="00602A49">
            <w:pPr>
              <w:pStyle w:val="TableParagraph"/>
              <w:ind w:left="39" w:right="7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1999</w:t>
            </w:r>
          </w:p>
        </w:tc>
        <w:tc>
          <w:tcPr>
            <w:tcW w:w="8888" w:type="dxa"/>
          </w:tcPr>
          <w:p w14:paraId="7FCE26E2" w14:textId="77777777" w:rsidR="000D2919" w:rsidRDefault="00602A49"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t>Best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Teaching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Resident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Award;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University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Istanbul,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Istanbul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School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Medicine.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Istanbul,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Turkey</w:t>
            </w:r>
          </w:p>
        </w:tc>
      </w:tr>
      <w:tr w:rsidR="000D2919" w14:paraId="7B6A7E4B" w14:textId="77777777">
        <w:trPr>
          <w:trHeight w:val="229"/>
        </w:trPr>
        <w:tc>
          <w:tcPr>
            <w:tcW w:w="534" w:type="dxa"/>
          </w:tcPr>
          <w:p w14:paraId="52119FB5" w14:textId="77777777" w:rsidR="000D2919" w:rsidRDefault="00602A49">
            <w:pPr>
              <w:pStyle w:val="TableParagraph"/>
              <w:spacing w:line="209" w:lineRule="exact"/>
              <w:ind w:left="39" w:right="7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8888" w:type="dxa"/>
          </w:tcPr>
          <w:p w14:paraId="0928C06B" w14:textId="77777777" w:rsidR="000D2919" w:rsidRDefault="00602A49">
            <w:pPr>
              <w:pStyle w:val="TableParagraph"/>
              <w:spacing w:line="209" w:lineRule="exact"/>
              <w:ind w:left="8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highest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in-service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score;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Orlando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Orlando,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FL</w:t>
            </w:r>
          </w:p>
        </w:tc>
      </w:tr>
      <w:tr w:rsidR="000D2919" w14:paraId="6F82569C" w14:textId="77777777">
        <w:trPr>
          <w:trHeight w:val="225"/>
        </w:trPr>
        <w:tc>
          <w:tcPr>
            <w:tcW w:w="534" w:type="dxa"/>
          </w:tcPr>
          <w:p w14:paraId="3F7BF0A4" w14:textId="77777777" w:rsidR="000D2919" w:rsidRDefault="00602A49">
            <w:pPr>
              <w:pStyle w:val="TableParagraph"/>
              <w:ind w:left="39" w:right="7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2005</w:t>
            </w:r>
          </w:p>
        </w:tc>
        <w:tc>
          <w:tcPr>
            <w:tcW w:w="8888" w:type="dxa"/>
          </w:tcPr>
          <w:p w14:paraId="10CBA4EA" w14:textId="77777777" w:rsidR="000D2919" w:rsidRDefault="00602A49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Residency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Jeopardy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member;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Orlando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Center,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Orlando,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FL</w:t>
            </w:r>
          </w:p>
        </w:tc>
      </w:tr>
      <w:tr w:rsidR="000D2919" w14:paraId="449CE0E6" w14:textId="77777777">
        <w:trPr>
          <w:trHeight w:val="222"/>
        </w:trPr>
        <w:tc>
          <w:tcPr>
            <w:tcW w:w="534" w:type="dxa"/>
          </w:tcPr>
          <w:p w14:paraId="764181F3" w14:textId="77777777" w:rsidR="000D2919" w:rsidRDefault="00602A49">
            <w:pPr>
              <w:pStyle w:val="TableParagraph"/>
              <w:spacing w:line="202" w:lineRule="exact"/>
              <w:ind w:left="39" w:right="7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2006</w:t>
            </w:r>
          </w:p>
        </w:tc>
        <w:tc>
          <w:tcPr>
            <w:tcW w:w="8888" w:type="dxa"/>
          </w:tcPr>
          <w:p w14:paraId="4A233B0B" w14:textId="77777777" w:rsidR="000D2919" w:rsidRDefault="00602A49">
            <w:pPr>
              <w:pStyle w:val="TableParagraph"/>
              <w:spacing w:line="202" w:lineRule="exact"/>
              <w:ind w:left="111"/>
              <w:rPr>
                <w:sz w:val="20"/>
              </w:rPr>
            </w:pPr>
            <w:r>
              <w:rPr>
                <w:sz w:val="20"/>
              </w:rPr>
              <w:t>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Residency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Jeopardy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member;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Virginia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University,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Morgantown,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WV</w:t>
            </w:r>
          </w:p>
        </w:tc>
      </w:tr>
      <w:tr w:rsidR="000D2919" w14:paraId="44C4D011" w14:textId="77777777">
        <w:trPr>
          <w:trHeight w:val="220"/>
        </w:trPr>
        <w:tc>
          <w:tcPr>
            <w:tcW w:w="534" w:type="dxa"/>
          </w:tcPr>
          <w:p w14:paraId="516CB178" w14:textId="77777777" w:rsidR="000D2919" w:rsidRDefault="00602A49">
            <w:pPr>
              <w:pStyle w:val="TableParagraph"/>
              <w:spacing w:line="201" w:lineRule="exact"/>
              <w:ind w:left="39" w:right="7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8888" w:type="dxa"/>
          </w:tcPr>
          <w:p w14:paraId="51E1213C" w14:textId="77777777" w:rsidR="000D2919" w:rsidRDefault="00602A49">
            <w:pPr>
              <w:pStyle w:val="TableParagraph"/>
              <w:spacing w:line="201" w:lineRule="exact"/>
              <w:ind w:left="84"/>
              <w:rPr>
                <w:sz w:val="20"/>
              </w:rPr>
            </w:pPr>
            <w:r>
              <w:rPr>
                <w:sz w:val="20"/>
              </w:rPr>
              <w:t>Clinical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CMS,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DaVita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Kidney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Care.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Ripley,</w:t>
            </w:r>
            <w:r>
              <w:rPr>
                <w:spacing w:val="-5"/>
                <w:sz w:val="20"/>
              </w:rPr>
              <w:t xml:space="preserve"> TN</w:t>
            </w:r>
          </w:p>
        </w:tc>
      </w:tr>
    </w:tbl>
    <w:p w14:paraId="4D6EEAC6" w14:textId="77777777" w:rsidR="000D2919" w:rsidRDefault="000D2919">
      <w:pPr>
        <w:pStyle w:val="BodyText"/>
        <w:spacing w:before="3"/>
        <w:rPr>
          <w:b/>
          <w:sz w:val="24"/>
        </w:rPr>
      </w:pPr>
    </w:p>
    <w:p w14:paraId="33319C86" w14:textId="77777777" w:rsidR="000D2919" w:rsidRDefault="00602A49">
      <w:pPr>
        <w:ind w:left="280"/>
        <w:rPr>
          <w:b/>
          <w:sz w:val="24"/>
        </w:rPr>
      </w:pPr>
      <w:r>
        <w:rPr>
          <w:b/>
          <w:sz w:val="24"/>
          <w:u w:val="thick"/>
        </w:rPr>
        <w:t>Development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of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Subspecialty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Clinical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Programs</w:t>
      </w:r>
    </w:p>
    <w:p w14:paraId="114E9E6B" w14:textId="77777777" w:rsidR="000D2919" w:rsidRDefault="000D2919">
      <w:pPr>
        <w:pStyle w:val="BodyText"/>
        <w:spacing w:before="2"/>
        <w:rPr>
          <w:b/>
          <w:sz w:val="14"/>
        </w:rPr>
      </w:pPr>
    </w:p>
    <w:p w14:paraId="10202B44" w14:textId="5258F663" w:rsidR="000D2919" w:rsidRDefault="00602A49">
      <w:pPr>
        <w:pStyle w:val="BodyText"/>
        <w:tabs>
          <w:tab w:val="left" w:pos="1714"/>
        </w:tabs>
        <w:spacing w:before="91"/>
        <w:ind w:left="277"/>
      </w:pPr>
      <w:r>
        <w:rPr>
          <w:w w:val="95"/>
        </w:rPr>
        <w:t>2016-</w:t>
      </w:r>
      <w:r w:rsidR="003F6905">
        <w:rPr>
          <w:spacing w:val="-2"/>
        </w:rPr>
        <w:t>2022</w:t>
      </w:r>
      <w:r>
        <w:rPr>
          <w:spacing w:val="-2"/>
        </w:rPr>
        <w:t>t</w:t>
      </w:r>
      <w:r>
        <w:tab/>
        <w:t>Le</w:t>
      </w:r>
      <w:r>
        <w:rPr>
          <w:spacing w:val="-9"/>
        </w:rPr>
        <w:t xml:space="preserve"> </w:t>
      </w:r>
      <w:r>
        <w:t>Bonheur</w:t>
      </w:r>
      <w:r>
        <w:rPr>
          <w:spacing w:val="-9"/>
        </w:rPr>
        <w:t xml:space="preserve"> </w:t>
      </w:r>
      <w:r>
        <w:t>Children's-</w:t>
      </w:r>
      <w:r>
        <w:rPr>
          <w:spacing w:val="-9"/>
        </w:rPr>
        <w:t xml:space="preserve"> </w:t>
      </w:r>
      <w:r>
        <w:t>Subspecialty</w:t>
      </w:r>
      <w:r>
        <w:rPr>
          <w:spacing w:val="-9"/>
        </w:rPr>
        <w:t xml:space="preserve"> </w:t>
      </w:r>
      <w:r>
        <w:rPr>
          <w:spacing w:val="-2"/>
        </w:rPr>
        <w:t>clinics-</w:t>
      </w:r>
    </w:p>
    <w:p w14:paraId="3D28929D" w14:textId="77777777" w:rsidR="000D2919" w:rsidRDefault="00602A49">
      <w:pPr>
        <w:pStyle w:val="BodyText"/>
        <w:ind w:left="1715"/>
      </w:pPr>
      <w:r>
        <w:t>Established</w:t>
      </w:r>
      <w:r>
        <w:rPr>
          <w:spacing w:val="-4"/>
        </w:rPr>
        <w:t xml:space="preserve"> </w:t>
      </w:r>
      <w:r>
        <w:t>Hereditary</w:t>
      </w:r>
      <w:r>
        <w:rPr>
          <w:spacing w:val="-4"/>
        </w:rPr>
        <w:t xml:space="preserve"> </w:t>
      </w:r>
      <w:r>
        <w:t>Kidney</w:t>
      </w:r>
      <w:r>
        <w:rPr>
          <w:spacing w:val="-4"/>
        </w:rPr>
        <w:t xml:space="preserve"> </w:t>
      </w:r>
      <w:r>
        <w:t>Disease</w:t>
      </w:r>
      <w:r>
        <w:rPr>
          <w:spacing w:val="-5"/>
        </w:rPr>
        <w:t xml:space="preserve"> </w:t>
      </w:r>
      <w:r>
        <w:t>Clinic,</w:t>
      </w:r>
      <w:r>
        <w:rPr>
          <w:spacing w:val="-5"/>
        </w:rPr>
        <w:t xml:space="preserve"> </w:t>
      </w:r>
      <w:r>
        <w:t>Sickle</w:t>
      </w:r>
      <w:r>
        <w:rPr>
          <w:spacing w:val="-2"/>
        </w:rPr>
        <w:t xml:space="preserve"> </w:t>
      </w:r>
      <w:r>
        <w:t>Cell</w:t>
      </w:r>
      <w:r>
        <w:rPr>
          <w:spacing w:val="-3"/>
        </w:rPr>
        <w:t xml:space="preserve"> </w:t>
      </w:r>
      <w:r>
        <w:t>Nephropathy</w:t>
      </w:r>
      <w:r>
        <w:rPr>
          <w:spacing w:val="-4"/>
        </w:rPr>
        <w:t xml:space="preserve"> </w:t>
      </w:r>
      <w:r>
        <w:t>Clinic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Transition Clinic/ABPM monitoring-HTN management</w:t>
      </w:r>
    </w:p>
    <w:p w14:paraId="588D72BE" w14:textId="77777777" w:rsidR="000D2919" w:rsidRDefault="000D2919">
      <w:pPr>
        <w:pStyle w:val="BodyText"/>
        <w:spacing w:before="8"/>
        <w:rPr>
          <w:sz w:val="22"/>
        </w:rPr>
      </w:pPr>
    </w:p>
    <w:p w14:paraId="4577B778" w14:textId="77777777" w:rsidR="000D2919" w:rsidRDefault="00602A49">
      <w:pPr>
        <w:pStyle w:val="Heading1"/>
        <w:rPr>
          <w:u w:val="none"/>
        </w:rPr>
      </w:pPr>
      <w:r>
        <w:rPr>
          <w:u w:val="thick"/>
        </w:rPr>
        <w:t>Clinical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Activities</w:t>
      </w:r>
    </w:p>
    <w:p w14:paraId="1CC64545" w14:textId="77777777" w:rsidR="000D2919" w:rsidRDefault="000D2919">
      <w:pPr>
        <w:pStyle w:val="BodyText"/>
        <w:spacing w:before="4"/>
        <w:rPr>
          <w:b/>
          <w:sz w:val="14"/>
        </w:rPr>
      </w:pPr>
    </w:p>
    <w:p w14:paraId="7D5C3743" w14:textId="77777777" w:rsidR="000D2919" w:rsidRDefault="00602A49">
      <w:pPr>
        <w:pStyle w:val="BodyText"/>
        <w:tabs>
          <w:tab w:val="left" w:pos="1714"/>
        </w:tabs>
        <w:spacing w:before="91"/>
        <w:ind w:left="1715" w:right="2385" w:hanging="1440"/>
      </w:pPr>
      <w:r>
        <w:rPr>
          <w:spacing w:val="-2"/>
        </w:rPr>
        <w:t>2010-2013</w:t>
      </w:r>
      <w:r>
        <w:tab/>
        <w:t>Nephrologist/admin/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rural</w:t>
      </w:r>
      <w:r>
        <w:rPr>
          <w:spacing w:val="-5"/>
        </w:rPr>
        <w:t xml:space="preserve"> </w:t>
      </w:r>
      <w:r>
        <w:t>outpatient</w:t>
      </w:r>
      <w:r>
        <w:rPr>
          <w:spacing w:val="-4"/>
        </w:rPr>
        <w:t xml:space="preserve"> </w:t>
      </w:r>
      <w:r>
        <w:t>dialysis</w:t>
      </w:r>
      <w:r>
        <w:rPr>
          <w:spacing w:val="-5"/>
        </w:rPr>
        <w:t xml:space="preserve"> </w:t>
      </w:r>
      <w:r>
        <w:t>units/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rural</w:t>
      </w:r>
      <w:r>
        <w:rPr>
          <w:spacing w:val="-5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CKD clinics FMC Bruceton Mills, WV</w:t>
      </w:r>
    </w:p>
    <w:p w14:paraId="55C10551" w14:textId="77777777" w:rsidR="000D2919" w:rsidRDefault="00602A49">
      <w:pPr>
        <w:pStyle w:val="BodyText"/>
        <w:spacing w:line="221" w:lineRule="exact"/>
        <w:ind w:left="1715"/>
      </w:pPr>
      <w:r>
        <w:t>Renal</w:t>
      </w:r>
      <w:r>
        <w:rPr>
          <w:spacing w:val="-9"/>
        </w:rPr>
        <w:t xml:space="preserve"> </w:t>
      </w:r>
      <w:r>
        <w:t>Ventures</w:t>
      </w:r>
      <w:r>
        <w:rPr>
          <w:spacing w:val="-11"/>
        </w:rPr>
        <w:t xml:space="preserve"> </w:t>
      </w:r>
      <w:r>
        <w:t>Dialysis</w:t>
      </w:r>
      <w:r>
        <w:rPr>
          <w:spacing w:val="-11"/>
        </w:rPr>
        <w:t xml:space="preserve"> </w:t>
      </w:r>
      <w:r>
        <w:t>Unit,</w:t>
      </w:r>
      <w:r>
        <w:rPr>
          <w:spacing w:val="-7"/>
        </w:rPr>
        <w:t xml:space="preserve"> </w:t>
      </w:r>
      <w:r>
        <w:t>Moorefield,</w:t>
      </w:r>
      <w:r>
        <w:rPr>
          <w:spacing w:val="-8"/>
        </w:rPr>
        <w:t xml:space="preserve"> </w:t>
      </w:r>
      <w:r>
        <w:rPr>
          <w:spacing w:val="-5"/>
        </w:rPr>
        <w:t>WV</w:t>
      </w:r>
    </w:p>
    <w:p w14:paraId="68F5D78E" w14:textId="664ADCF6" w:rsidR="000D2919" w:rsidRDefault="00602A49">
      <w:pPr>
        <w:pStyle w:val="BodyText"/>
        <w:tabs>
          <w:tab w:val="left" w:pos="1688"/>
          <w:tab w:val="left" w:pos="1738"/>
        </w:tabs>
        <w:spacing w:before="13" w:line="460" w:lineRule="atLeast"/>
        <w:ind w:left="275" w:right="855"/>
      </w:pPr>
      <w:r>
        <w:rPr>
          <w:spacing w:val="-2"/>
        </w:rPr>
        <w:t>2010-2013</w:t>
      </w:r>
      <w:r>
        <w:tab/>
        <w:t xml:space="preserve">Rural CKD clinics-2 full day per week (20-25 patient per week) West Virginia University, WV </w:t>
      </w:r>
      <w:r>
        <w:rPr>
          <w:spacing w:val="-2"/>
        </w:rPr>
        <w:t>2010-2016</w:t>
      </w:r>
      <w:r w:rsidR="00CA00FA">
        <w:tab/>
      </w:r>
      <w:r>
        <w:t>Developed</w:t>
      </w:r>
      <w:r>
        <w:rPr>
          <w:spacing w:val="-4"/>
        </w:rPr>
        <w:t xml:space="preserve"> </w:t>
      </w:r>
      <w:r>
        <w:t>Infusion</w:t>
      </w:r>
      <w:r>
        <w:rPr>
          <w:spacing w:val="-2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Anemia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CKD</w:t>
      </w:r>
      <w:r>
        <w:rPr>
          <w:spacing w:val="-4"/>
        </w:rPr>
        <w:t xml:space="preserve"> </w:t>
      </w:r>
      <w:r>
        <w:t>clinics-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administered</w:t>
      </w:r>
      <w:r>
        <w:rPr>
          <w:spacing w:val="-2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iron</w:t>
      </w:r>
      <w:r>
        <w:rPr>
          <w:spacing w:val="-3"/>
        </w:rPr>
        <w:t xml:space="preserve"> </w:t>
      </w:r>
      <w:r>
        <w:t>and</w:t>
      </w:r>
    </w:p>
    <w:p w14:paraId="3A5B4857" w14:textId="77777777" w:rsidR="000D2919" w:rsidRDefault="00602A49">
      <w:pPr>
        <w:pStyle w:val="BodyText"/>
        <w:ind w:left="1715" w:right="3237"/>
      </w:pPr>
      <w:r>
        <w:t>ESA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outpatient</w:t>
      </w:r>
      <w:r>
        <w:rPr>
          <w:spacing w:val="-4"/>
        </w:rPr>
        <w:t xml:space="preserve"> </w:t>
      </w:r>
      <w:r>
        <w:t>setting-5-10</w:t>
      </w:r>
      <w:r>
        <w:rPr>
          <w:spacing w:val="-4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week FMC Bruceton Mills, WV</w:t>
      </w:r>
    </w:p>
    <w:p w14:paraId="5AF2FEB5" w14:textId="77777777" w:rsidR="000D2919" w:rsidRDefault="00602A49">
      <w:pPr>
        <w:pStyle w:val="BodyText"/>
        <w:ind w:left="1715"/>
      </w:pPr>
      <w:r>
        <w:t>Renal</w:t>
      </w:r>
      <w:r>
        <w:rPr>
          <w:spacing w:val="-9"/>
        </w:rPr>
        <w:t xml:space="preserve"> </w:t>
      </w:r>
      <w:r>
        <w:t>Ventures</w:t>
      </w:r>
      <w:r>
        <w:rPr>
          <w:spacing w:val="-11"/>
        </w:rPr>
        <w:t xml:space="preserve"> </w:t>
      </w:r>
      <w:r>
        <w:t>Dialysis</w:t>
      </w:r>
      <w:r>
        <w:rPr>
          <w:spacing w:val="-11"/>
        </w:rPr>
        <w:t xml:space="preserve"> </w:t>
      </w:r>
      <w:r>
        <w:t>Unit,</w:t>
      </w:r>
      <w:r>
        <w:rPr>
          <w:spacing w:val="-7"/>
        </w:rPr>
        <w:t xml:space="preserve"> </w:t>
      </w:r>
      <w:r>
        <w:t>Moorefield,</w:t>
      </w:r>
      <w:r>
        <w:rPr>
          <w:spacing w:val="-8"/>
        </w:rPr>
        <w:t xml:space="preserve"> </w:t>
      </w:r>
      <w:r>
        <w:rPr>
          <w:spacing w:val="-5"/>
        </w:rPr>
        <w:t>WV</w:t>
      </w:r>
    </w:p>
    <w:p w14:paraId="37223C12" w14:textId="77777777" w:rsidR="000D2919" w:rsidRDefault="000D2919">
      <w:pPr>
        <w:pStyle w:val="BodyText"/>
      </w:pPr>
    </w:p>
    <w:p w14:paraId="376761F8" w14:textId="77777777" w:rsidR="000D2919" w:rsidRDefault="00602A49">
      <w:pPr>
        <w:pStyle w:val="BodyText"/>
        <w:tabs>
          <w:tab w:val="left" w:pos="1714"/>
        </w:tabs>
        <w:ind w:left="1715" w:right="567" w:hanging="1440"/>
      </w:pPr>
      <w:r>
        <w:rPr>
          <w:spacing w:val="-2"/>
        </w:rPr>
        <w:t>2010-2016</w:t>
      </w:r>
      <w:r>
        <w:tab/>
        <w:t>6</w:t>
      </w:r>
      <w:r>
        <w:rPr>
          <w:spacing w:val="-3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t>Consultative</w:t>
      </w:r>
      <w:r>
        <w:rPr>
          <w:spacing w:val="-3"/>
        </w:rPr>
        <w:t xml:space="preserve"> </w:t>
      </w:r>
      <w:r>
        <w:t>Service/ESRD</w:t>
      </w:r>
      <w:r>
        <w:rPr>
          <w:spacing w:val="-5"/>
        </w:rPr>
        <w:t xml:space="preserve"> </w:t>
      </w:r>
      <w:r>
        <w:t>service/Apheresis</w:t>
      </w:r>
      <w:r>
        <w:rPr>
          <w:spacing w:val="-6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(20-40</w:t>
      </w:r>
      <w:r>
        <w:rPr>
          <w:spacing w:val="-5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day) West Virginia University Ruby Memorial Hospital</w:t>
      </w:r>
    </w:p>
    <w:p w14:paraId="1426425C" w14:textId="77777777" w:rsidR="000D2919" w:rsidRDefault="00602A49">
      <w:pPr>
        <w:pStyle w:val="BodyText"/>
        <w:spacing w:line="224" w:lineRule="exact"/>
        <w:ind w:left="1715"/>
      </w:pPr>
      <w:r>
        <w:t>Mont</w:t>
      </w:r>
      <w:r>
        <w:rPr>
          <w:spacing w:val="-8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rPr>
          <w:spacing w:val="-2"/>
        </w:rPr>
        <w:t>Hospital</w:t>
      </w:r>
    </w:p>
    <w:p w14:paraId="1ACC800B" w14:textId="77777777" w:rsidR="000D2919" w:rsidRDefault="000D2919">
      <w:pPr>
        <w:pStyle w:val="BodyText"/>
        <w:spacing w:before="10"/>
        <w:rPr>
          <w:sz w:val="19"/>
        </w:rPr>
      </w:pPr>
    </w:p>
    <w:p w14:paraId="3258D773" w14:textId="77777777" w:rsidR="000D2919" w:rsidRDefault="00602A49">
      <w:pPr>
        <w:pStyle w:val="BodyText"/>
        <w:tabs>
          <w:tab w:val="left" w:pos="1688"/>
        </w:tabs>
        <w:ind w:left="1688" w:right="2322" w:hanging="1404"/>
      </w:pPr>
      <w:r>
        <w:rPr>
          <w:spacing w:val="-2"/>
        </w:rPr>
        <w:t>2013-2016</w:t>
      </w:r>
      <w:r>
        <w:tab/>
        <w:t>Rural</w:t>
      </w:r>
      <w:r>
        <w:rPr>
          <w:spacing w:val="-5"/>
        </w:rPr>
        <w:t xml:space="preserve"> </w:t>
      </w:r>
      <w:r>
        <w:t>CKD</w:t>
      </w:r>
      <w:r>
        <w:rPr>
          <w:spacing w:val="-6"/>
        </w:rPr>
        <w:t xml:space="preserve"> </w:t>
      </w:r>
      <w:r>
        <w:t>clinics/</w:t>
      </w:r>
      <w:r>
        <w:rPr>
          <w:spacing w:val="-5"/>
        </w:rPr>
        <w:t xml:space="preserve"> </w:t>
      </w:r>
      <w:r>
        <w:t>Transplant</w:t>
      </w:r>
      <w:r>
        <w:rPr>
          <w:spacing w:val="-6"/>
        </w:rPr>
        <w:t xml:space="preserve"> </w:t>
      </w:r>
      <w:r>
        <w:t>clinic/</w:t>
      </w:r>
      <w:r>
        <w:rPr>
          <w:spacing w:val="-5"/>
        </w:rPr>
        <w:t xml:space="preserve"> </w:t>
      </w:r>
      <w:r>
        <w:t>Preceptor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Nephrology</w:t>
      </w:r>
      <w:r>
        <w:rPr>
          <w:spacing w:val="-4"/>
        </w:rPr>
        <w:t xml:space="preserve"> </w:t>
      </w:r>
      <w:r>
        <w:t>Fellow</w:t>
      </w:r>
      <w:r>
        <w:rPr>
          <w:spacing w:val="-5"/>
        </w:rPr>
        <w:t xml:space="preserve"> </w:t>
      </w:r>
      <w:r>
        <w:t>Clinic West Virginia University, WV</w:t>
      </w:r>
    </w:p>
    <w:p w14:paraId="154E2C20" w14:textId="77777777" w:rsidR="000D2919" w:rsidRDefault="000D2919">
      <w:pPr>
        <w:pStyle w:val="BodyText"/>
        <w:spacing w:before="3"/>
      </w:pPr>
    </w:p>
    <w:p w14:paraId="453A810D" w14:textId="58F3663A" w:rsidR="00CA00FA" w:rsidRDefault="00602A49">
      <w:pPr>
        <w:pStyle w:val="BodyText"/>
        <w:tabs>
          <w:tab w:val="left" w:pos="1714"/>
        </w:tabs>
        <w:spacing w:line="225" w:lineRule="auto"/>
        <w:ind w:left="1715" w:right="1962" w:hanging="1440"/>
      </w:pPr>
      <w:r>
        <w:rPr>
          <w:spacing w:val="-2"/>
        </w:rPr>
        <w:t>2016-</w:t>
      </w:r>
      <w:r w:rsidR="003F6905">
        <w:rPr>
          <w:spacing w:val="-2"/>
        </w:rPr>
        <w:t>2022</w:t>
      </w:r>
      <w:r>
        <w:tab/>
        <w:t>6</w:t>
      </w:r>
      <w:r>
        <w:rPr>
          <w:spacing w:val="-4"/>
        </w:rPr>
        <w:t xml:space="preserve"> </w:t>
      </w:r>
      <w:r>
        <w:t>months</w:t>
      </w:r>
      <w:r>
        <w:rPr>
          <w:spacing w:val="-6"/>
        </w:rPr>
        <w:t xml:space="preserve"> </w:t>
      </w:r>
      <w:r>
        <w:t>attending</w:t>
      </w:r>
      <w:r>
        <w:rPr>
          <w:spacing w:val="-4"/>
        </w:rPr>
        <w:t xml:space="preserve"> </w:t>
      </w:r>
      <w:r>
        <w:t>Consultative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Tennessee</w:t>
      </w:r>
      <w:r>
        <w:rPr>
          <w:spacing w:val="-5"/>
        </w:rPr>
        <w:t xml:space="preserve"> </w:t>
      </w:r>
      <w:r>
        <w:t>HCS,</w:t>
      </w:r>
      <w:r>
        <w:rPr>
          <w:spacing w:val="-6"/>
        </w:rPr>
        <w:t xml:space="preserve"> </w:t>
      </w:r>
      <w:r>
        <w:t xml:space="preserve">Memphis, TN- </w:t>
      </w:r>
    </w:p>
    <w:p w14:paraId="0D827AE9" w14:textId="77777777" w:rsidR="00CA00FA" w:rsidRDefault="00CA00FA">
      <w:pPr>
        <w:pStyle w:val="BodyText"/>
        <w:tabs>
          <w:tab w:val="left" w:pos="1714"/>
        </w:tabs>
        <w:spacing w:line="225" w:lineRule="auto"/>
        <w:ind w:left="1715" w:right="1962" w:hanging="1440"/>
      </w:pPr>
      <w:r>
        <w:tab/>
      </w:r>
      <w:r w:rsidR="00602A49">
        <w:t>Methodist University Hospital, Memphis, TN (15-20 patient per day)</w:t>
      </w:r>
    </w:p>
    <w:p w14:paraId="72FF76D4" w14:textId="6C39F2A1" w:rsidR="000D2919" w:rsidRDefault="00CA00FA">
      <w:pPr>
        <w:pStyle w:val="BodyText"/>
        <w:tabs>
          <w:tab w:val="left" w:pos="1714"/>
        </w:tabs>
        <w:spacing w:line="225" w:lineRule="auto"/>
        <w:ind w:left="1715" w:right="1962" w:hanging="1440"/>
      </w:pPr>
      <w:r>
        <w:tab/>
      </w:r>
      <w:r w:rsidR="00602A49">
        <w:t>Methodist Olive Branch Hospital, Olive Branch, MS (5-10 patients per day) Methodist South Hospital, Memphis, TN (5-10 patients per day)</w:t>
      </w:r>
    </w:p>
    <w:p w14:paraId="4D7E8D7D" w14:textId="62997784" w:rsidR="000D2919" w:rsidRDefault="00602A49">
      <w:pPr>
        <w:pStyle w:val="BodyText"/>
        <w:spacing w:before="3"/>
        <w:ind w:left="1715"/>
      </w:pPr>
      <w:r>
        <w:t>Baptist</w:t>
      </w:r>
      <w:r>
        <w:rPr>
          <w:spacing w:val="-7"/>
        </w:rPr>
        <w:t xml:space="preserve"> </w:t>
      </w:r>
      <w:r>
        <w:t>East</w:t>
      </w:r>
      <w:r>
        <w:rPr>
          <w:spacing w:val="-6"/>
        </w:rPr>
        <w:t xml:space="preserve"> </w:t>
      </w:r>
      <w:r>
        <w:t>Hospital,</w:t>
      </w:r>
      <w:r>
        <w:rPr>
          <w:spacing w:val="-7"/>
        </w:rPr>
        <w:t xml:space="preserve"> </w:t>
      </w:r>
      <w:r>
        <w:t>Memphis,</w:t>
      </w:r>
      <w:r>
        <w:rPr>
          <w:spacing w:val="-6"/>
        </w:rPr>
        <w:t xml:space="preserve"> </w:t>
      </w:r>
      <w:r>
        <w:t>TN</w:t>
      </w:r>
      <w:r>
        <w:rPr>
          <w:spacing w:val="-6"/>
        </w:rPr>
        <w:t xml:space="preserve"> </w:t>
      </w:r>
      <w:r>
        <w:t>(12-20</w:t>
      </w:r>
      <w:r>
        <w:rPr>
          <w:spacing w:val="-5"/>
        </w:rPr>
        <w:t xml:space="preserve"> </w:t>
      </w:r>
      <w:r>
        <w:t>patients</w:t>
      </w:r>
      <w:r>
        <w:rPr>
          <w:spacing w:val="-8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5"/>
        </w:rPr>
        <w:t>day</w:t>
      </w:r>
      <w:r w:rsidR="00CA00FA">
        <w:rPr>
          <w:spacing w:val="-5"/>
        </w:rPr>
        <w:t>)</w:t>
      </w:r>
    </w:p>
    <w:p w14:paraId="0B06D299" w14:textId="77777777" w:rsidR="000D2919" w:rsidRDefault="00602A49">
      <w:pPr>
        <w:pStyle w:val="BodyText"/>
        <w:ind w:left="1715" w:right="3237"/>
      </w:pPr>
      <w:r>
        <w:t>St</w:t>
      </w:r>
      <w:r>
        <w:rPr>
          <w:spacing w:val="-5"/>
        </w:rPr>
        <w:t xml:space="preserve"> </w:t>
      </w:r>
      <w:r>
        <w:t>Francis</w:t>
      </w:r>
      <w:r>
        <w:rPr>
          <w:spacing w:val="-5"/>
        </w:rPr>
        <w:t xml:space="preserve"> </w:t>
      </w:r>
      <w:r>
        <w:t>Park</w:t>
      </w:r>
      <w:r>
        <w:rPr>
          <w:spacing w:val="-3"/>
        </w:rPr>
        <w:t xml:space="preserve"> </w:t>
      </w:r>
      <w:r>
        <w:t>Hospital,</w:t>
      </w:r>
      <w:r>
        <w:rPr>
          <w:spacing w:val="-5"/>
        </w:rPr>
        <w:t xml:space="preserve"> </w:t>
      </w:r>
      <w:r>
        <w:t>Memphis,</w:t>
      </w:r>
      <w:r>
        <w:rPr>
          <w:spacing w:val="-5"/>
        </w:rPr>
        <w:t xml:space="preserve"> </w:t>
      </w:r>
      <w:r>
        <w:t>TN</w:t>
      </w:r>
      <w:r>
        <w:rPr>
          <w:spacing w:val="-5"/>
        </w:rPr>
        <w:t xml:space="preserve"> </w:t>
      </w:r>
      <w:r>
        <w:t>(5-15</w:t>
      </w:r>
      <w:r>
        <w:rPr>
          <w:spacing w:val="-5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day) Regional</w:t>
      </w:r>
      <w:r>
        <w:rPr>
          <w:spacing w:val="-8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Hospital,</w:t>
      </w:r>
      <w:r>
        <w:rPr>
          <w:spacing w:val="-8"/>
        </w:rPr>
        <w:t xml:space="preserve"> </w:t>
      </w:r>
      <w:r>
        <w:t>Memphis,</w:t>
      </w:r>
      <w:r>
        <w:rPr>
          <w:spacing w:val="-8"/>
        </w:rPr>
        <w:t xml:space="preserve"> </w:t>
      </w:r>
      <w:r>
        <w:t>TN</w:t>
      </w:r>
      <w:r>
        <w:rPr>
          <w:spacing w:val="-7"/>
        </w:rPr>
        <w:t xml:space="preserve"> </w:t>
      </w:r>
      <w:r>
        <w:t>(20-30</w:t>
      </w:r>
      <w:r>
        <w:rPr>
          <w:spacing w:val="-6"/>
        </w:rPr>
        <w:t xml:space="preserve"> </w:t>
      </w:r>
      <w:r>
        <w:t>patients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rPr>
          <w:spacing w:val="-4"/>
        </w:rPr>
        <w:t>day)</w:t>
      </w:r>
    </w:p>
    <w:p w14:paraId="1FC9F76C" w14:textId="77777777" w:rsidR="000D2919" w:rsidRDefault="000D2919">
      <w:pPr>
        <w:sectPr w:rsidR="000D2919" w:rsidSect="00C96645">
          <w:pgSz w:w="12240" w:h="15840"/>
          <w:pgMar w:top="640" w:right="820" w:bottom="280" w:left="1160" w:header="720" w:footer="720" w:gutter="0"/>
          <w:cols w:space="720"/>
          <w:titlePg/>
          <w:docGrid w:linePitch="299"/>
        </w:sectPr>
      </w:pPr>
    </w:p>
    <w:p w14:paraId="1C7B6E9D" w14:textId="557209B0" w:rsidR="000D2919" w:rsidRDefault="000D2919">
      <w:pPr>
        <w:pStyle w:val="BodyText"/>
        <w:spacing w:before="2"/>
        <w:rPr>
          <w:sz w:val="22"/>
        </w:rPr>
      </w:pPr>
    </w:p>
    <w:p w14:paraId="12EA7CE8" w14:textId="77777777" w:rsidR="00C96645" w:rsidRDefault="00C96645">
      <w:pPr>
        <w:pStyle w:val="BodyText"/>
        <w:spacing w:before="2"/>
        <w:rPr>
          <w:sz w:val="22"/>
        </w:rPr>
      </w:pPr>
    </w:p>
    <w:p w14:paraId="464F3C59" w14:textId="690BBC07" w:rsidR="000D2919" w:rsidRDefault="00602A49">
      <w:pPr>
        <w:pStyle w:val="BodyText"/>
        <w:tabs>
          <w:tab w:val="left" w:pos="1710"/>
        </w:tabs>
        <w:spacing w:before="1"/>
        <w:ind w:left="1758" w:right="1883" w:hanging="1450"/>
      </w:pPr>
      <w:r>
        <w:rPr>
          <w:spacing w:val="-2"/>
        </w:rPr>
        <w:t>2016-</w:t>
      </w:r>
      <w:r w:rsidR="003F6905">
        <w:rPr>
          <w:spacing w:val="-2"/>
        </w:rPr>
        <w:t>2022</w:t>
      </w:r>
      <w:r>
        <w:tab/>
        <w:t>3-6</w:t>
      </w:r>
      <w:r>
        <w:rPr>
          <w:spacing w:val="-3"/>
        </w:rPr>
        <w:t xml:space="preserve"> </w:t>
      </w:r>
      <w:r>
        <w:t>Months</w:t>
      </w:r>
      <w:r>
        <w:rPr>
          <w:spacing w:val="-5"/>
        </w:rPr>
        <w:t xml:space="preserve"> </w:t>
      </w:r>
      <w:r>
        <w:t>Apheresis</w:t>
      </w:r>
      <w:r>
        <w:rPr>
          <w:spacing w:val="-6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4-6</w:t>
      </w:r>
      <w:r>
        <w:rPr>
          <w:spacing w:val="-5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cell</w:t>
      </w:r>
      <w:r>
        <w:rPr>
          <w:spacing w:val="-4"/>
        </w:rPr>
        <w:t xml:space="preserve"> </w:t>
      </w:r>
      <w:r>
        <w:t>apheresis) Methodist University Hospital, Memphis, TN</w:t>
      </w:r>
    </w:p>
    <w:p w14:paraId="68CB0ED3" w14:textId="77777777" w:rsidR="000D2919" w:rsidRDefault="000D2919">
      <w:pPr>
        <w:pStyle w:val="BodyText"/>
        <w:spacing w:before="7"/>
        <w:rPr>
          <w:sz w:val="19"/>
        </w:rPr>
      </w:pPr>
    </w:p>
    <w:p w14:paraId="5104B574" w14:textId="663C4886" w:rsidR="000D2919" w:rsidRDefault="00602A49">
      <w:pPr>
        <w:pStyle w:val="BodyText"/>
        <w:tabs>
          <w:tab w:val="left" w:pos="1710"/>
        </w:tabs>
        <w:spacing w:before="1"/>
        <w:ind w:left="1739" w:right="1214" w:hanging="1481"/>
      </w:pPr>
      <w:r>
        <w:rPr>
          <w:spacing w:val="-2"/>
        </w:rPr>
        <w:t>2016-</w:t>
      </w:r>
      <w:r w:rsidR="003F6905">
        <w:rPr>
          <w:spacing w:val="-2"/>
        </w:rPr>
        <w:t>2022</w:t>
      </w:r>
      <w:r>
        <w:tab/>
        <w:t>Developed</w:t>
      </w:r>
      <w:r>
        <w:rPr>
          <w:spacing w:val="-4"/>
        </w:rPr>
        <w:t xml:space="preserve"> </w:t>
      </w:r>
      <w:r>
        <w:t>Subspecialty</w:t>
      </w:r>
      <w:r>
        <w:rPr>
          <w:spacing w:val="-6"/>
        </w:rPr>
        <w:t xml:space="preserve"> </w:t>
      </w:r>
      <w:r>
        <w:t>Nephrology</w:t>
      </w:r>
      <w:r>
        <w:rPr>
          <w:spacing w:val="-6"/>
        </w:rPr>
        <w:t xml:space="preserve"> </w:t>
      </w:r>
      <w:r>
        <w:t>Outpatient</w:t>
      </w:r>
      <w:r>
        <w:rPr>
          <w:spacing w:val="-5"/>
        </w:rPr>
        <w:t xml:space="preserve"> </w:t>
      </w:r>
      <w:r>
        <w:t>Clinics</w:t>
      </w:r>
      <w:r>
        <w:rPr>
          <w:spacing w:val="-6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collaborating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proofErr w:type="spellStart"/>
      <w:r>
        <w:t>LeBonheur</w:t>
      </w:r>
      <w:proofErr w:type="spellEnd"/>
      <w:r>
        <w:t xml:space="preserve"> Children’s Hospital and St Jude Children’s Research Center</w:t>
      </w:r>
    </w:p>
    <w:p w14:paraId="3CB20632" w14:textId="77777777" w:rsidR="000D2919" w:rsidRDefault="00602A49">
      <w:pPr>
        <w:pStyle w:val="BodyText"/>
        <w:ind w:left="1715" w:right="672"/>
      </w:pPr>
      <w:r>
        <w:t xml:space="preserve">Sickle Cell Nephropathy Clinic –UTMP- </w:t>
      </w:r>
      <w:proofErr w:type="spellStart"/>
      <w:r>
        <w:t>LeBonheur</w:t>
      </w:r>
      <w:proofErr w:type="spellEnd"/>
      <w:r>
        <w:t xml:space="preserve"> Children’s Hospital, Memphis, TN- Hereditary</w:t>
      </w:r>
      <w:r>
        <w:rPr>
          <w:spacing w:val="-4"/>
        </w:rPr>
        <w:t xml:space="preserve"> </w:t>
      </w:r>
      <w:r>
        <w:t>Kidney</w:t>
      </w:r>
      <w:r>
        <w:rPr>
          <w:spacing w:val="-4"/>
        </w:rPr>
        <w:t xml:space="preserve"> </w:t>
      </w:r>
      <w:r>
        <w:t>Disease</w:t>
      </w:r>
      <w:r>
        <w:rPr>
          <w:spacing w:val="-5"/>
        </w:rPr>
        <w:t xml:space="preserve"> </w:t>
      </w:r>
      <w:r>
        <w:t>Clinic/ADPKD</w:t>
      </w:r>
      <w:r>
        <w:rPr>
          <w:spacing w:val="-6"/>
        </w:rPr>
        <w:t xml:space="preserve"> </w:t>
      </w:r>
      <w:r>
        <w:t>clinic-</w:t>
      </w:r>
      <w:r>
        <w:rPr>
          <w:spacing w:val="-4"/>
        </w:rPr>
        <w:t xml:space="preserve"> </w:t>
      </w:r>
      <w:proofErr w:type="spellStart"/>
      <w:r>
        <w:t>LeBonheur</w:t>
      </w:r>
      <w:proofErr w:type="spellEnd"/>
      <w:r>
        <w:rPr>
          <w:spacing w:val="-4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Hospital,</w:t>
      </w:r>
      <w:r>
        <w:rPr>
          <w:spacing w:val="-6"/>
        </w:rPr>
        <w:t xml:space="preserve"> </w:t>
      </w:r>
      <w:r>
        <w:t>Memphis,</w:t>
      </w:r>
      <w:r>
        <w:rPr>
          <w:spacing w:val="-6"/>
        </w:rPr>
        <w:t xml:space="preserve"> </w:t>
      </w:r>
      <w:r>
        <w:t xml:space="preserve">TN Transition Clinic – </w:t>
      </w:r>
      <w:proofErr w:type="spellStart"/>
      <w:r>
        <w:t>LeBonheur</w:t>
      </w:r>
      <w:proofErr w:type="spellEnd"/>
      <w:r>
        <w:t xml:space="preserve"> Children’s Hospital, Memphis, TN</w:t>
      </w:r>
    </w:p>
    <w:p w14:paraId="14A48AF4" w14:textId="77777777" w:rsidR="000D2919" w:rsidRDefault="000D2919">
      <w:pPr>
        <w:pStyle w:val="BodyText"/>
        <w:spacing w:before="2"/>
      </w:pPr>
    </w:p>
    <w:p w14:paraId="07735D81" w14:textId="673115BD" w:rsidR="000D2919" w:rsidRDefault="00602A49">
      <w:pPr>
        <w:pStyle w:val="BodyText"/>
        <w:tabs>
          <w:tab w:val="left" w:pos="1714"/>
        </w:tabs>
        <w:ind w:left="275"/>
      </w:pPr>
      <w:r>
        <w:rPr>
          <w:w w:val="95"/>
        </w:rPr>
        <w:t>2016-</w:t>
      </w:r>
      <w:r w:rsidR="003F6905">
        <w:rPr>
          <w:spacing w:val="-2"/>
        </w:rPr>
        <w:t>2022</w:t>
      </w:r>
      <w:r>
        <w:tab/>
        <w:t>Outpatient</w:t>
      </w:r>
      <w:r w:rsidR="00CA00FA">
        <w:rPr>
          <w:spacing w:val="-8"/>
        </w:rPr>
        <w:t xml:space="preserve">, </w:t>
      </w:r>
      <w:r>
        <w:t>In-Center</w:t>
      </w:r>
      <w:r>
        <w:rPr>
          <w:spacing w:val="-9"/>
        </w:rPr>
        <w:t xml:space="preserve"> </w:t>
      </w:r>
      <w:r>
        <w:t>hemodialysis,</w:t>
      </w:r>
      <w:r>
        <w:rPr>
          <w:spacing w:val="-9"/>
        </w:rPr>
        <w:t xml:space="preserve"> </w:t>
      </w:r>
      <w:r>
        <w:t>home</w:t>
      </w:r>
      <w:r>
        <w:rPr>
          <w:spacing w:val="-8"/>
        </w:rPr>
        <w:t xml:space="preserve"> </w:t>
      </w:r>
      <w:r>
        <w:t>hemodialysis,</w:t>
      </w:r>
      <w:r>
        <w:rPr>
          <w:spacing w:val="-8"/>
        </w:rPr>
        <w:t xml:space="preserve"> </w:t>
      </w:r>
      <w:r>
        <w:t>peritoneal</w:t>
      </w:r>
      <w:r>
        <w:rPr>
          <w:spacing w:val="-8"/>
        </w:rPr>
        <w:t xml:space="preserve"> </w:t>
      </w:r>
      <w:r>
        <w:t>dialysis</w:t>
      </w:r>
      <w:r>
        <w:rPr>
          <w:spacing w:val="-10"/>
        </w:rPr>
        <w:t xml:space="preserve"> </w:t>
      </w:r>
      <w:r>
        <w:t>patient</w:t>
      </w:r>
      <w:r>
        <w:rPr>
          <w:spacing w:val="-8"/>
        </w:rPr>
        <w:t xml:space="preserve"> </w:t>
      </w:r>
      <w:r>
        <w:rPr>
          <w:spacing w:val="-4"/>
        </w:rPr>
        <w:t>care</w:t>
      </w:r>
    </w:p>
    <w:p w14:paraId="4790DEBA" w14:textId="77777777" w:rsidR="00CA00FA" w:rsidRDefault="00602A49">
      <w:pPr>
        <w:pStyle w:val="BodyText"/>
        <w:ind w:left="1715" w:right="5310"/>
      </w:pPr>
      <w:r>
        <w:t>FMC</w:t>
      </w:r>
      <w:r>
        <w:rPr>
          <w:spacing w:val="-9"/>
        </w:rPr>
        <w:t xml:space="preserve"> </w:t>
      </w:r>
      <w:r>
        <w:t>Mt</w:t>
      </w:r>
      <w:r>
        <w:rPr>
          <w:spacing w:val="-8"/>
        </w:rPr>
        <w:t xml:space="preserve"> </w:t>
      </w:r>
      <w:r>
        <w:t>Moriah,</w:t>
      </w:r>
      <w:r>
        <w:rPr>
          <w:spacing w:val="-8"/>
        </w:rPr>
        <w:t xml:space="preserve"> </w:t>
      </w:r>
      <w:r>
        <w:t>Memphis,</w:t>
      </w:r>
      <w:r>
        <w:rPr>
          <w:spacing w:val="-9"/>
        </w:rPr>
        <w:t xml:space="preserve"> </w:t>
      </w:r>
      <w:r>
        <w:t xml:space="preserve">TN </w:t>
      </w:r>
    </w:p>
    <w:p w14:paraId="6FD6CD71" w14:textId="365A76EB" w:rsidR="000D2919" w:rsidRDefault="00602A49">
      <w:pPr>
        <w:pStyle w:val="BodyText"/>
        <w:ind w:left="1715" w:right="5310"/>
      </w:pPr>
      <w:r>
        <w:t>DaVita Dialysis, Ripley, TN</w:t>
      </w:r>
    </w:p>
    <w:p w14:paraId="1E944F01" w14:textId="77777777" w:rsidR="000D2919" w:rsidRDefault="00602A49">
      <w:pPr>
        <w:pStyle w:val="BodyText"/>
        <w:spacing w:line="225" w:lineRule="exact"/>
        <w:ind w:left="1715"/>
      </w:pPr>
      <w:r>
        <w:rPr>
          <w:spacing w:val="-2"/>
        </w:rPr>
        <w:t>Satellite</w:t>
      </w:r>
      <w:r>
        <w:rPr>
          <w:spacing w:val="7"/>
        </w:rPr>
        <w:t xml:space="preserve"> </w:t>
      </w:r>
      <w:r>
        <w:rPr>
          <w:spacing w:val="-2"/>
        </w:rPr>
        <w:t>Healthcare,</w:t>
      </w:r>
      <w:r>
        <w:rPr>
          <w:spacing w:val="6"/>
        </w:rPr>
        <w:t xml:space="preserve"> </w:t>
      </w:r>
      <w:r>
        <w:rPr>
          <w:spacing w:val="-2"/>
        </w:rPr>
        <w:t>Germantown,</w:t>
      </w:r>
      <w:r>
        <w:rPr>
          <w:spacing w:val="6"/>
        </w:rPr>
        <w:t xml:space="preserve"> </w:t>
      </w:r>
      <w:r>
        <w:rPr>
          <w:spacing w:val="-5"/>
        </w:rPr>
        <w:t>TN</w:t>
      </w:r>
    </w:p>
    <w:p w14:paraId="3AA7A305" w14:textId="77777777" w:rsidR="000D2919" w:rsidRDefault="00602A49">
      <w:pPr>
        <w:pStyle w:val="BodyText"/>
        <w:spacing w:line="229" w:lineRule="exact"/>
        <w:ind w:left="1715"/>
      </w:pPr>
      <w:r>
        <w:t>Satellite</w:t>
      </w:r>
      <w:r>
        <w:rPr>
          <w:spacing w:val="-8"/>
        </w:rPr>
        <w:t xml:space="preserve"> </w:t>
      </w:r>
      <w:proofErr w:type="spellStart"/>
      <w:r>
        <w:t>Wellbound</w:t>
      </w:r>
      <w:proofErr w:type="spellEnd"/>
      <w:r>
        <w:rPr>
          <w:spacing w:val="-8"/>
        </w:rPr>
        <w:t xml:space="preserve"> </w:t>
      </w:r>
      <w:r>
        <w:t>Home</w:t>
      </w:r>
      <w:r>
        <w:rPr>
          <w:spacing w:val="-11"/>
        </w:rPr>
        <w:t xml:space="preserve"> </w:t>
      </w:r>
      <w:r>
        <w:t>Therapies,</w:t>
      </w:r>
      <w:r>
        <w:rPr>
          <w:spacing w:val="-9"/>
        </w:rPr>
        <w:t xml:space="preserve"> </w:t>
      </w:r>
      <w:r>
        <w:t>Memphis,</w:t>
      </w:r>
      <w:r>
        <w:rPr>
          <w:spacing w:val="-10"/>
        </w:rPr>
        <w:t xml:space="preserve"> </w:t>
      </w:r>
      <w:r>
        <w:rPr>
          <w:spacing w:val="-5"/>
        </w:rPr>
        <w:t>TN</w:t>
      </w:r>
    </w:p>
    <w:p w14:paraId="4C25BF7F" w14:textId="77777777" w:rsidR="000D2919" w:rsidRDefault="000D2919">
      <w:pPr>
        <w:pStyle w:val="BodyText"/>
        <w:spacing w:before="6"/>
      </w:pPr>
    </w:p>
    <w:p w14:paraId="5F304C51" w14:textId="0C7C1167" w:rsidR="000D2919" w:rsidRDefault="00602A49">
      <w:pPr>
        <w:pStyle w:val="BodyText"/>
        <w:tabs>
          <w:tab w:val="left" w:pos="1710"/>
        </w:tabs>
        <w:ind w:left="258"/>
      </w:pPr>
      <w:r>
        <w:rPr>
          <w:w w:val="95"/>
        </w:rPr>
        <w:t>2021-</w:t>
      </w:r>
      <w:r w:rsidR="003F6905">
        <w:rPr>
          <w:spacing w:val="-2"/>
        </w:rPr>
        <w:t>2022</w:t>
      </w:r>
      <w:r>
        <w:tab/>
        <w:t>3-6</w:t>
      </w:r>
      <w:r>
        <w:rPr>
          <w:spacing w:val="-7"/>
        </w:rPr>
        <w:t xml:space="preserve"> </w:t>
      </w:r>
      <w:r>
        <w:t>Months</w:t>
      </w:r>
      <w:r>
        <w:rPr>
          <w:spacing w:val="-7"/>
        </w:rPr>
        <w:t xml:space="preserve"> </w:t>
      </w:r>
      <w:r>
        <w:t>Apheresis</w:t>
      </w:r>
      <w:r>
        <w:rPr>
          <w:spacing w:val="-9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(plasma/red</w:t>
      </w:r>
      <w:r>
        <w:rPr>
          <w:spacing w:val="-6"/>
        </w:rPr>
        <w:t xml:space="preserve"> </w:t>
      </w:r>
      <w:r>
        <w:t>cell)-</w:t>
      </w:r>
      <w:r>
        <w:rPr>
          <w:spacing w:val="-6"/>
        </w:rPr>
        <w:t xml:space="preserve"> </w:t>
      </w:r>
      <w:r>
        <w:t>1-2</w:t>
      </w:r>
      <w:r>
        <w:rPr>
          <w:spacing w:val="-6"/>
        </w:rPr>
        <w:t xml:space="preserve"> </w:t>
      </w:r>
      <w:r>
        <w:rPr>
          <w:spacing w:val="-2"/>
        </w:rPr>
        <w:t>patients</w:t>
      </w:r>
    </w:p>
    <w:p w14:paraId="5AECAFD1" w14:textId="77777777" w:rsidR="000D2919" w:rsidRDefault="00602A49">
      <w:pPr>
        <w:pStyle w:val="BodyText"/>
        <w:ind w:left="1710"/>
      </w:pPr>
      <w:r>
        <w:t>–</w:t>
      </w:r>
      <w:r>
        <w:rPr>
          <w:spacing w:val="-7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Hospital,</w:t>
      </w:r>
      <w:r>
        <w:rPr>
          <w:spacing w:val="-8"/>
        </w:rPr>
        <w:t xml:space="preserve"> </w:t>
      </w:r>
      <w:r>
        <w:t>Memphis,</w:t>
      </w:r>
      <w:r>
        <w:rPr>
          <w:spacing w:val="-8"/>
        </w:rPr>
        <w:t xml:space="preserve"> </w:t>
      </w:r>
      <w:r>
        <w:rPr>
          <w:spacing w:val="-5"/>
        </w:rPr>
        <w:t>TN</w:t>
      </w:r>
    </w:p>
    <w:p w14:paraId="4521D073" w14:textId="77777777" w:rsidR="000D2919" w:rsidRDefault="000D2919">
      <w:pPr>
        <w:pStyle w:val="BodyText"/>
        <w:spacing w:before="1"/>
        <w:rPr>
          <w:sz w:val="22"/>
        </w:rPr>
      </w:pPr>
    </w:p>
    <w:p w14:paraId="3D46985B" w14:textId="77777777" w:rsidR="000D2919" w:rsidRDefault="00602A49">
      <w:pPr>
        <w:pStyle w:val="Heading1"/>
        <w:ind w:left="239"/>
        <w:rPr>
          <w:u w:val="none"/>
        </w:rPr>
      </w:pPr>
      <w:r>
        <w:rPr>
          <w:u w:val="thick"/>
        </w:rPr>
        <w:t>Clinical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Expertise</w:t>
      </w:r>
    </w:p>
    <w:p w14:paraId="584FA6F6" w14:textId="77777777" w:rsidR="000D2919" w:rsidRDefault="000D2919">
      <w:pPr>
        <w:pStyle w:val="BodyText"/>
        <w:spacing w:before="4"/>
        <w:rPr>
          <w:b/>
          <w:sz w:val="14"/>
        </w:rPr>
      </w:pPr>
    </w:p>
    <w:p w14:paraId="02C50549" w14:textId="77777777" w:rsidR="000D2919" w:rsidRDefault="00602A49">
      <w:pPr>
        <w:pStyle w:val="BodyText"/>
        <w:spacing w:before="91"/>
        <w:ind w:left="275" w:right="7594"/>
      </w:pPr>
      <w:r>
        <w:t>Board certified Internist Board</w:t>
      </w:r>
      <w:r>
        <w:rPr>
          <w:spacing w:val="-13"/>
        </w:rPr>
        <w:t xml:space="preserve"> </w:t>
      </w:r>
      <w:r>
        <w:t>certified</w:t>
      </w:r>
      <w:r>
        <w:rPr>
          <w:spacing w:val="-12"/>
        </w:rPr>
        <w:t xml:space="preserve"> </w:t>
      </w:r>
      <w:r>
        <w:t>Nephrologist</w:t>
      </w:r>
    </w:p>
    <w:p w14:paraId="5B6873CC" w14:textId="77777777" w:rsidR="000D2919" w:rsidRDefault="00602A49">
      <w:pPr>
        <w:pStyle w:val="BodyText"/>
        <w:spacing w:before="1"/>
        <w:ind w:left="275"/>
      </w:pPr>
      <w:r>
        <w:t>Minister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Internist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Turkey</w:t>
      </w:r>
    </w:p>
    <w:p w14:paraId="512F2E61" w14:textId="77777777" w:rsidR="000D2919" w:rsidRDefault="000D2919">
      <w:pPr>
        <w:pStyle w:val="BodyText"/>
      </w:pPr>
    </w:p>
    <w:p w14:paraId="1A1324D8" w14:textId="77777777" w:rsidR="000D2919" w:rsidRDefault="00602A49">
      <w:pPr>
        <w:pStyle w:val="BodyText"/>
        <w:ind w:left="299"/>
      </w:pPr>
      <w:r>
        <w:t>Clinical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focus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Vasculitis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hereditary</w:t>
      </w:r>
      <w:r>
        <w:rPr>
          <w:spacing w:val="-6"/>
        </w:rPr>
        <w:t xml:space="preserve"> </w:t>
      </w:r>
      <w:r>
        <w:t>kidney</w:t>
      </w:r>
      <w:r>
        <w:rPr>
          <w:spacing w:val="-7"/>
        </w:rPr>
        <w:t xml:space="preserve"> </w:t>
      </w:r>
      <w:r>
        <w:rPr>
          <w:spacing w:val="-2"/>
        </w:rPr>
        <w:t>disease.</w:t>
      </w:r>
    </w:p>
    <w:p w14:paraId="6B7931A2" w14:textId="77777777" w:rsidR="000D2919" w:rsidRDefault="000D2919">
      <w:pPr>
        <w:pStyle w:val="BodyText"/>
        <w:spacing w:before="7"/>
      </w:pPr>
    </w:p>
    <w:p w14:paraId="2371F26A" w14:textId="77777777" w:rsidR="000D2919" w:rsidRDefault="00602A49">
      <w:pPr>
        <w:pStyle w:val="Heading1"/>
        <w:ind w:left="275"/>
        <w:rPr>
          <w:u w:val="none"/>
        </w:rPr>
      </w:pPr>
      <w:r>
        <w:rPr>
          <w:u w:val="thick"/>
        </w:rPr>
        <w:t>Scope</w:t>
      </w:r>
      <w:r>
        <w:rPr>
          <w:spacing w:val="-6"/>
          <w:u w:val="thick"/>
        </w:rPr>
        <w:t xml:space="preserve"> </w:t>
      </w:r>
      <w:r>
        <w:rPr>
          <w:u w:val="thick"/>
        </w:rPr>
        <w:t>of</w:t>
      </w:r>
      <w:r>
        <w:rPr>
          <w:spacing w:val="-6"/>
          <w:u w:val="thick"/>
        </w:rPr>
        <w:t xml:space="preserve"> </w:t>
      </w:r>
      <w:r>
        <w:rPr>
          <w:u w:val="thick"/>
        </w:rPr>
        <w:t>Clinical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Practice</w:t>
      </w:r>
    </w:p>
    <w:p w14:paraId="656D88F9" w14:textId="77777777" w:rsidR="000D2919" w:rsidRDefault="000D2919">
      <w:pPr>
        <w:pStyle w:val="BodyText"/>
        <w:spacing w:before="3"/>
        <w:rPr>
          <w:b/>
          <w:sz w:val="16"/>
        </w:rPr>
      </w:pPr>
    </w:p>
    <w:p w14:paraId="362CA8B3" w14:textId="7773B950" w:rsidR="000D2919" w:rsidRDefault="00602A49">
      <w:pPr>
        <w:pStyle w:val="BodyText"/>
        <w:tabs>
          <w:tab w:val="left" w:pos="1714"/>
        </w:tabs>
        <w:spacing w:before="91"/>
        <w:ind w:left="1715" w:right="1580" w:hanging="1440"/>
      </w:pPr>
      <w:r>
        <w:rPr>
          <w:spacing w:val="-2"/>
        </w:rPr>
        <w:t>2016-</w:t>
      </w:r>
      <w:r w:rsidR="003F6905">
        <w:rPr>
          <w:spacing w:val="-2"/>
        </w:rPr>
        <w:t>2022</w:t>
      </w:r>
      <w:r>
        <w:tab/>
        <w:t>Songul</w:t>
      </w:r>
      <w:r>
        <w:rPr>
          <w:spacing w:val="-6"/>
        </w:rPr>
        <w:t xml:space="preserve"> </w:t>
      </w:r>
      <w:r>
        <w:t>Onder</w:t>
      </w:r>
      <w:r>
        <w:rPr>
          <w:spacing w:val="-6"/>
        </w:rPr>
        <w:t xml:space="preserve"> </w:t>
      </w:r>
      <w:r>
        <w:t>(subspecialty</w:t>
      </w:r>
      <w:r>
        <w:rPr>
          <w:spacing w:val="-4"/>
        </w:rPr>
        <w:t xml:space="preserve"> </w:t>
      </w:r>
      <w:r>
        <w:t>clinics,</w:t>
      </w:r>
      <w:r>
        <w:rPr>
          <w:spacing w:val="-5"/>
        </w:rPr>
        <w:t xml:space="preserve"> </w:t>
      </w:r>
      <w:r>
        <w:t>outpatient,</w:t>
      </w:r>
      <w:r>
        <w:rPr>
          <w:spacing w:val="-5"/>
        </w:rPr>
        <w:t xml:space="preserve"> </w:t>
      </w:r>
      <w:r>
        <w:t>inpatient</w:t>
      </w:r>
      <w:r>
        <w:rPr>
          <w:spacing w:val="-6"/>
        </w:rPr>
        <w:t xml:space="preserve"> </w:t>
      </w:r>
      <w:r>
        <w:t>consultative</w:t>
      </w:r>
      <w:r>
        <w:rPr>
          <w:spacing w:val="-6"/>
        </w:rPr>
        <w:t xml:space="preserve"> </w:t>
      </w:r>
      <w:r>
        <w:t>services,</w:t>
      </w:r>
      <w:r>
        <w:rPr>
          <w:spacing w:val="-6"/>
        </w:rPr>
        <w:t xml:space="preserve"> </w:t>
      </w:r>
      <w:r>
        <w:t>dialysis, apheresis) 80% FTE</w:t>
      </w:r>
    </w:p>
    <w:p w14:paraId="6A50B89C" w14:textId="77777777" w:rsidR="000D2919" w:rsidRDefault="000D2919">
      <w:pPr>
        <w:pStyle w:val="BodyText"/>
        <w:rPr>
          <w:sz w:val="22"/>
        </w:rPr>
      </w:pPr>
    </w:p>
    <w:p w14:paraId="35C733DB" w14:textId="77777777" w:rsidR="000D2919" w:rsidRDefault="00602A49">
      <w:pPr>
        <w:pStyle w:val="Heading1"/>
        <w:ind w:left="239"/>
        <w:rPr>
          <w:u w:val="none"/>
        </w:rPr>
      </w:pPr>
      <w:r>
        <w:rPr>
          <w:u w:val="thick"/>
        </w:rPr>
        <w:t>Administrative</w:t>
      </w:r>
      <w:r>
        <w:rPr>
          <w:spacing w:val="-15"/>
          <w:u w:val="thick"/>
        </w:rPr>
        <w:t xml:space="preserve"> </w:t>
      </w:r>
      <w:r>
        <w:rPr>
          <w:spacing w:val="-2"/>
          <w:u w:val="thick"/>
        </w:rPr>
        <w:t>Service</w:t>
      </w:r>
    </w:p>
    <w:p w14:paraId="361D23B6" w14:textId="77777777" w:rsidR="000D2919" w:rsidRDefault="000D2919">
      <w:pPr>
        <w:pStyle w:val="BodyText"/>
        <w:spacing w:before="3"/>
        <w:rPr>
          <w:b/>
          <w:sz w:val="16"/>
        </w:rPr>
      </w:pPr>
    </w:p>
    <w:p w14:paraId="16EFDE14" w14:textId="5C6858C2" w:rsidR="000D2919" w:rsidRDefault="00602A49">
      <w:pPr>
        <w:pStyle w:val="BodyText"/>
        <w:tabs>
          <w:tab w:val="left" w:pos="1714"/>
          <w:tab w:val="left" w:pos="1765"/>
        </w:tabs>
        <w:spacing w:before="91"/>
        <w:ind w:left="277" w:right="2261"/>
      </w:pPr>
      <w:r>
        <w:rPr>
          <w:spacing w:val="-2"/>
        </w:rPr>
        <w:t>2012-Present</w:t>
      </w:r>
      <w:r>
        <w:tab/>
        <w:t>Co-founder,</w:t>
      </w:r>
      <w:r>
        <w:rPr>
          <w:spacing w:val="-4"/>
        </w:rPr>
        <w:t xml:space="preserve"> </w:t>
      </w:r>
      <w:r>
        <w:t>Editor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Chief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Kidney</w:t>
      </w:r>
      <w:r>
        <w:rPr>
          <w:spacing w:val="-4"/>
        </w:rPr>
        <w:t xml:space="preserve"> </w:t>
      </w:r>
      <w:r>
        <w:t>Essentials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hyperlink r:id="rId10">
        <w:r>
          <w:rPr>
            <w:color w:val="0000FF"/>
            <w:u w:val="single" w:color="0000FF"/>
          </w:rPr>
          <w:t>www.kidneyessentials.com</w:t>
        </w:r>
      </w:hyperlink>
      <w:r>
        <w:rPr>
          <w:color w:val="0000FF"/>
        </w:rPr>
        <w:t xml:space="preserve"> </w:t>
      </w:r>
      <w:r>
        <w:rPr>
          <w:spacing w:val="-2"/>
        </w:rPr>
        <w:t>2014-2016</w:t>
      </w:r>
      <w:r w:rsidR="00CA00FA">
        <w:tab/>
      </w:r>
      <w:r>
        <w:t>Medical Director of FMC Bruceton Mills Dialysis Unit, WV</w:t>
      </w:r>
    </w:p>
    <w:p w14:paraId="0B275A65" w14:textId="39836C4F" w:rsidR="000D2919" w:rsidRDefault="00602A49">
      <w:pPr>
        <w:pStyle w:val="BodyText"/>
        <w:tabs>
          <w:tab w:val="left" w:pos="1738"/>
        </w:tabs>
        <w:spacing w:before="1"/>
        <w:ind w:left="277"/>
        <w:rPr>
          <w:spacing w:val="-5"/>
        </w:rPr>
      </w:pPr>
      <w:r>
        <w:rPr>
          <w:w w:val="95"/>
        </w:rPr>
        <w:t>2018-</w:t>
      </w:r>
      <w:r w:rsidR="003F6905">
        <w:rPr>
          <w:spacing w:val="-2"/>
        </w:rPr>
        <w:t>2022</w:t>
      </w:r>
      <w:r w:rsidR="00CA00FA">
        <w:tab/>
      </w:r>
      <w:r>
        <w:t>Medical</w:t>
      </w:r>
      <w:r>
        <w:rPr>
          <w:spacing w:val="-9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DaVita</w:t>
      </w:r>
      <w:r>
        <w:rPr>
          <w:spacing w:val="-9"/>
        </w:rPr>
        <w:t xml:space="preserve"> </w:t>
      </w:r>
      <w:r>
        <w:t>Dialysis</w:t>
      </w:r>
      <w:r>
        <w:rPr>
          <w:spacing w:val="-10"/>
        </w:rPr>
        <w:t xml:space="preserve"> </w:t>
      </w:r>
      <w:r>
        <w:t>Unit,</w:t>
      </w:r>
      <w:r>
        <w:rPr>
          <w:spacing w:val="-7"/>
        </w:rPr>
        <w:t xml:space="preserve"> </w:t>
      </w:r>
      <w:r>
        <w:t>Ripley,</w:t>
      </w:r>
      <w:r>
        <w:rPr>
          <w:spacing w:val="-9"/>
        </w:rPr>
        <w:t xml:space="preserve"> </w:t>
      </w:r>
      <w:r>
        <w:rPr>
          <w:spacing w:val="-5"/>
        </w:rPr>
        <w:t>TN</w:t>
      </w:r>
    </w:p>
    <w:p w14:paraId="32A15CC6" w14:textId="5B3A5FE5" w:rsidR="00CA00FA" w:rsidRDefault="00CA00FA" w:rsidP="00CA00FA">
      <w:pPr>
        <w:pStyle w:val="BodyText"/>
        <w:tabs>
          <w:tab w:val="left" w:pos="1738"/>
        </w:tabs>
        <w:spacing w:before="1"/>
        <w:ind w:left="1440" w:hanging="1163"/>
      </w:pPr>
      <w:r>
        <w:t>2016-</w:t>
      </w:r>
      <w:r w:rsidR="003F6905">
        <w:t>2002</w:t>
      </w:r>
      <w:r>
        <w:tab/>
        <w:t>Established and run Hereditary Kidney Disease C</w:t>
      </w:r>
      <w:r w:rsidR="003F6905">
        <w:t>l</w:t>
      </w:r>
      <w:r>
        <w:t>inic, Sickle cell Nephropathy Clinic and Transition Clinic</w:t>
      </w:r>
    </w:p>
    <w:p w14:paraId="7FC37FD9" w14:textId="77777777" w:rsidR="000D2919" w:rsidRDefault="000D2919">
      <w:pPr>
        <w:pStyle w:val="BodyText"/>
        <w:spacing w:before="8"/>
        <w:rPr>
          <w:sz w:val="19"/>
        </w:rPr>
      </w:pPr>
    </w:p>
    <w:p w14:paraId="0A0C99A7" w14:textId="77777777" w:rsidR="000D2919" w:rsidRDefault="00602A49">
      <w:pPr>
        <w:pStyle w:val="Heading1"/>
        <w:rPr>
          <w:u w:val="none"/>
        </w:rPr>
      </w:pPr>
      <w:r>
        <w:rPr>
          <w:u w:val="thick"/>
        </w:rPr>
        <w:t>Local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2"/>
          <w:u w:val="thick"/>
        </w:rPr>
        <w:t xml:space="preserve"> </w:t>
      </w:r>
      <w:r>
        <w:rPr>
          <w:u w:val="thick"/>
        </w:rPr>
        <w:t>National</w:t>
      </w:r>
      <w:r>
        <w:rPr>
          <w:spacing w:val="-3"/>
          <w:u w:val="thick"/>
        </w:rPr>
        <w:t xml:space="preserve"> </w:t>
      </w:r>
      <w:r>
        <w:rPr>
          <w:spacing w:val="-2"/>
          <w:u w:val="thick"/>
        </w:rPr>
        <w:t>Service</w:t>
      </w:r>
    </w:p>
    <w:p w14:paraId="206F4BD9" w14:textId="09084CF9" w:rsidR="000D2919" w:rsidRDefault="00602A49">
      <w:pPr>
        <w:pStyle w:val="BodyText"/>
        <w:tabs>
          <w:tab w:val="left" w:pos="1628"/>
        </w:tabs>
        <w:spacing w:before="187"/>
        <w:ind w:left="1621" w:right="1107" w:hanging="1352"/>
      </w:pPr>
      <w:r>
        <w:t xml:space="preserve">2018 - </w:t>
      </w:r>
      <w:r w:rsidR="003F6905">
        <w:t>2022</w:t>
      </w:r>
      <w:r>
        <w:tab/>
      </w:r>
      <w:r>
        <w:tab/>
        <w:t>Work Group Member of Nephrotoxicity- The International Late Effects of Childhood Cancer Guideline</w:t>
      </w:r>
      <w:r>
        <w:rPr>
          <w:spacing w:val="-3"/>
        </w:rPr>
        <w:t xml:space="preserve"> </w:t>
      </w:r>
      <w:r>
        <w:t>Harmonization</w:t>
      </w:r>
      <w:r>
        <w:rPr>
          <w:spacing w:val="-2"/>
        </w:rPr>
        <w:t xml:space="preserve"> </w:t>
      </w:r>
      <w:r>
        <w:t>Group,</w:t>
      </w:r>
      <w:r>
        <w:rPr>
          <w:spacing w:val="-2"/>
        </w:rPr>
        <w:t xml:space="preserve"> </w:t>
      </w:r>
      <w:r>
        <w:t>IGHG,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worldwide</w:t>
      </w:r>
      <w:r>
        <w:rPr>
          <w:spacing w:val="-4"/>
        </w:rPr>
        <w:t xml:space="preserve"> </w:t>
      </w:r>
      <w:r>
        <w:t>endeavor</w:t>
      </w:r>
      <w:r>
        <w:rPr>
          <w:spacing w:val="-4"/>
        </w:rPr>
        <w:t xml:space="preserve"> </w:t>
      </w:r>
      <w:r>
        <w:t>initiated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several</w:t>
      </w:r>
      <w:r>
        <w:rPr>
          <w:spacing w:val="-6"/>
        </w:rPr>
        <w:t xml:space="preserve"> </w:t>
      </w:r>
      <w:r>
        <w:t xml:space="preserve">national guideline groups and the Cochrane Childhood Cancer Group </w:t>
      </w:r>
      <w:r w:rsidR="003F6905">
        <w:t xml:space="preserve"> </w:t>
      </w:r>
    </w:p>
    <w:p w14:paraId="68BD95CD" w14:textId="1B93A00B" w:rsidR="000D2919" w:rsidRDefault="00602A49">
      <w:pPr>
        <w:pStyle w:val="BodyText"/>
        <w:tabs>
          <w:tab w:val="left" w:pos="1628"/>
        </w:tabs>
        <w:spacing w:before="1"/>
        <w:ind w:left="270" w:right="1717"/>
      </w:pPr>
      <w:r>
        <w:t xml:space="preserve">2019 - </w:t>
      </w:r>
      <w:r w:rsidR="003F6905">
        <w:t>2022</w:t>
      </w:r>
      <w:r>
        <w:tab/>
        <w:t xml:space="preserve">Member Collaboration with ST JUDE LIFE PROJECT- ST Jude Research Hospital 2021 - </w:t>
      </w:r>
      <w:r w:rsidR="003F6905">
        <w:t>2022</w:t>
      </w:r>
      <w:r>
        <w:tab/>
        <w:t>Collaboration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PKD</w:t>
      </w:r>
      <w:r>
        <w:rPr>
          <w:spacing w:val="-6"/>
        </w:rPr>
        <w:t xml:space="preserve"> </w:t>
      </w:r>
      <w:r>
        <w:t>Foundation,</w:t>
      </w:r>
      <w:r>
        <w:rPr>
          <w:spacing w:val="-4"/>
        </w:rPr>
        <w:t xml:space="preserve"> </w:t>
      </w:r>
      <w:r>
        <w:t>ADPKD</w:t>
      </w:r>
      <w:r>
        <w:rPr>
          <w:spacing w:val="-6"/>
        </w:rPr>
        <w:t xml:space="preserve"> </w:t>
      </w:r>
      <w:r>
        <w:t>Centers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Excellence,</w:t>
      </w:r>
      <w:r>
        <w:rPr>
          <w:spacing w:val="-4"/>
        </w:rPr>
        <w:t xml:space="preserve"> </w:t>
      </w:r>
      <w:r>
        <w:t>Advisory</w:t>
      </w:r>
      <w:r>
        <w:rPr>
          <w:spacing w:val="-4"/>
        </w:rPr>
        <w:t xml:space="preserve"> </w:t>
      </w:r>
      <w:r>
        <w:t>Group</w:t>
      </w:r>
    </w:p>
    <w:p w14:paraId="4C28CEBC" w14:textId="77777777" w:rsidR="000D2919" w:rsidRDefault="000D2919">
      <w:pPr>
        <w:pStyle w:val="BodyText"/>
        <w:spacing w:before="8"/>
        <w:rPr>
          <w:sz w:val="22"/>
        </w:rPr>
      </w:pPr>
    </w:p>
    <w:p w14:paraId="548FE666" w14:textId="77777777" w:rsidR="000D2919" w:rsidRDefault="00602A49">
      <w:pPr>
        <w:pStyle w:val="Heading1"/>
        <w:spacing w:line="274" w:lineRule="exact"/>
        <w:rPr>
          <w:u w:val="none"/>
        </w:rPr>
      </w:pPr>
      <w:r>
        <w:rPr>
          <w:spacing w:val="-2"/>
          <w:u w:val="thick"/>
        </w:rPr>
        <w:t>Reviewer</w:t>
      </w:r>
    </w:p>
    <w:p w14:paraId="2F86CAAC" w14:textId="77777777" w:rsidR="000D2919" w:rsidRDefault="00602A49">
      <w:pPr>
        <w:tabs>
          <w:tab w:val="left" w:pos="1338"/>
        </w:tabs>
        <w:spacing w:line="227" w:lineRule="exact"/>
        <w:ind w:left="270"/>
        <w:rPr>
          <w:i/>
          <w:sz w:val="20"/>
        </w:rPr>
      </w:pPr>
      <w:r>
        <w:rPr>
          <w:w w:val="95"/>
          <w:sz w:val="20"/>
        </w:rPr>
        <w:t>2018-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i/>
          <w:sz w:val="20"/>
        </w:rPr>
        <w:t>Nephron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-2"/>
          <w:sz w:val="20"/>
        </w:rPr>
        <w:t>1/year</w:t>
      </w:r>
    </w:p>
    <w:p w14:paraId="39A7CC10" w14:textId="0DE6964B" w:rsidR="000D2919" w:rsidRPr="00C96645" w:rsidRDefault="00602A49" w:rsidP="00C96645">
      <w:pPr>
        <w:tabs>
          <w:tab w:val="left" w:pos="1338"/>
        </w:tabs>
        <w:spacing w:line="229" w:lineRule="exact"/>
        <w:ind w:left="270"/>
        <w:rPr>
          <w:i/>
          <w:sz w:val="20"/>
        </w:rPr>
        <w:sectPr w:rsidR="000D2919" w:rsidRPr="00C96645" w:rsidSect="00C96645">
          <w:pgSz w:w="12240" w:h="15840"/>
          <w:pgMar w:top="640" w:right="820" w:bottom="280" w:left="1160" w:header="720" w:footer="720" w:gutter="0"/>
          <w:cols w:space="720"/>
          <w:titlePg/>
          <w:docGrid w:linePitch="299"/>
        </w:sectPr>
      </w:pPr>
      <w:r>
        <w:rPr>
          <w:w w:val="95"/>
          <w:sz w:val="20"/>
        </w:rPr>
        <w:t>2021-</w:t>
      </w:r>
      <w:r>
        <w:rPr>
          <w:spacing w:val="-4"/>
          <w:sz w:val="20"/>
        </w:rPr>
        <w:t>2022</w:t>
      </w:r>
      <w:r>
        <w:rPr>
          <w:sz w:val="20"/>
        </w:rPr>
        <w:tab/>
      </w:r>
      <w:r>
        <w:rPr>
          <w:i/>
          <w:spacing w:val="-2"/>
          <w:sz w:val="20"/>
        </w:rPr>
        <w:t>Seminars</w:t>
      </w:r>
      <w:r>
        <w:rPr>
          <w:i/>
          <w:spacing w:val="5"/>
          <w:sz w:val="20"/>
        </w:rPr>
        <w:t xml:space="preserve"> </w:t>
      </w:r>
      <w:r>
        <w:rPr>
          <w:i/>
          <w:spacing w:val="-2"/>
          <w:sz w:val="20"/>
        </w:rPr>
        <w:t>in</w:t>
      </w:r>
      <w:r>
        <w:rPr>
          <w:i/>
          <w:spacing w:val="7"/>
          <w:sz w:val="20"/>
        </w:rPr>
        <w:t xml:space="preserve"> </w:t>
      </w:r>
      <w:r>
        <w:rPr>
          <w:i/>
          <w:spacing w:val="-2"/>
          <w:sz w:val="20"/>
        </w:rPr>
        <w:t>Dialysis-1/year</w:t>
      </w:r>
    </w:p>
    <w:p w14:paraId="7105CCE5" w14:textId="77777777" w:rsidR="000D2919" w:rsidRDefault="000D2919">
      <w:pPr>
        <w:pStyle w:val="BodyText"/>
        <w:spacing w:before="2"/>
        <w:rPr>
          <w:sz w:val="16"/>
        </w:rPr>
      </w:pPr>
    </w:p>
    <w:p w14:paraId="538A3656" w14:textId="4324CE3F" w:rsidR="00ED7299" w:rsidRPr="00CB36B0" w:rsidRDefault="00602A49" w:rsidP="00CB36B0">
      <w:pPr>
        <w:pStyle w:val="Heading1"/>
        <w:spacing w:before="90"/>
        <w:ind w:left="119"/>
        <w:rPr>
          <w:spacing w:val="-2"/>
          <w:u w:val="thick"/>
        </w:rPr>
      </w:pPr>
      <w:r>
        <w:rPr>
          <w:u w:val="thick"/>
        </w:rPr>
        <w:t>Teaching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Service</w:t>
      </w:r>
    </w:p>
    <w:p w14:paraId="3B6A22C8" w14:textId="6601CA19" w:rsidR="000D2919" w:rsidRDefault="00602A49">
      <w:pPr>
        <w:spacing w:before="231"/>
        <w:ind w:left="119"/>
        <w:rPr>
          <w:b/>
          <w:sz w:val="24"/>
        </w:rPr>
      </w:pPr>
      <w:r>
        <w:rPr>
          <w:b/>
          <w:sz w:val="24"/>
          <w:u w:val="thick"/>
        </w:rPr>
        <w:t>Resident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and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Fellow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Teaching</w:t>
      </w:r>
      <w:r w:rsidR="00D021F8">
        <w:rPr>
          <w:b/>
          <w:spacing w:val="-2"/>
          <w:sz w:val="24"/>
          <w:u w:val="thick"/>
        </w:rPr>
        <w:t>/Clinical Science</w:t>
      </w:r>
    </w:p>
    <w:p w14:paraId="71C516D7" w14:textId="77777777" w:rsidR="000D2919" w:rsidRDefault="000D2919">
      <w:pPr>
        <w:pStyle w:val="BodyText"/>
        <w:spacing w:before="3"/>
        <w:rPr>
          <w:b/>
          <w:sz w:val="12"/>
        </w:rPr>
      </w:pPr>
    </w:p>
    <w:p w14:paraId="310A1B2F" w14:textId="00155782" w:rsidR="000D2919" w:rsidRDefault="00602A49">
      <w:pPr>
        <w:pStyle w:val="BodyText"/>
        <w:tabs>
          <w:tab w:val="left" w:pos="1714"/>
        </w:tabs>
        <w:spacing w:before="91"/>
        <w:ind w:left="275"/>
      </w:pPr>
      <w:r>
        <w:rPr>
          <w:w w:val="95"/>
        </w:rPr>
        <w:t>2010-</w:t>
      </w:r>
      <w:r>
        <w:rPr>
          <w:spacing w:val="-4"/>
        </w:rPr>
        <w:t>2013</w:t>
      </w:r>
      <w:r w:rsidR="0025181A">
        <w:t xml:space="preserve">      </w:t>
      </w:r>
      <w:r>
        <w:t>Didactic</w:t>
      </w:r>
      <w:r w:rsidR="00ED7299">
        <w:t xml:space="preserve"> morning</w:t>
      </w:r>
      <w:r>
        <w:rPr>
          <w:spacing w:val="-9"/>
        </w:rPr>
        <w:t xml:space="preserve"> </w:t>
      </w:r>
      <w:r>
        <w:t>talk-</w:t>
      </w:r>
      <w:r>
        <w:rPr>
          <w:spacing w:val="-7"/>
        </w:rPr>
        <w:t xml:space="preserve"> </w:t>
      </w:r>
      <w:r>
        <w:t>Kidney</w:t>
      </w:r>
      <w:r>
        <w:rPr>
          <w:spacing w:val="-6"/>
        </w:rPr>
        <w:t xml:space="preserve"> </w:t>
      </w:r>
      <w:r>
        <w:t>transplant</w:t>
      </w:r>
      <w:r>
        <w:rPr>
          <w:spacing w:val="-7"/>
        </w:rPr>
        <w:t xml:space="preserve"> </w:t>
      </w:r>
      <w:r>
        <w:t>-</w:t>
      </w:r>
      <w:r w:rsidR="00ED7299">
        <w:t>2 hours</w:t>
      </w:r>
      <w:r w:rsidR="0025181A">
        <w:t>-</w:t>
      </w:r>
      <w:r>
        <w:rPr>
          <w:spacing w:val="-7"/>
        </w:rPr>
        <w:t xml:space="preserve"> </w:t>
      </w:r>
      <w:r>
        <w:t>Urology</w:t>
      </w:r>
      <w:r>
        <w:rPr>
          <w:spacing w:val="-6"/>
        </w:rPr>
        <w:t xml:space="preserve"> </w:t>
      </w:r>
      <w:r>
        <w:rPr>
          <w:spacing w:val="-2"/>
        </w:rPr>
        <w:t>Department</w:t>
      </w:r>
      <w:r w:rsidR="00ED7299">
        <w:rPr>
          <w:spacing w:val="-2"/>
        </w:rPr>
        <w:t xml:space="preserve"> (residents, fellows, </w:t>
      </w:r>
      <w:r w:rsidR="0025181A">
        <w:rPr>
          <w:spacing w:val="-2"/>
        </w:rPr>
        <w:t>attending)</w:t>
      </w:r>
    </w:p>
    <w:p w14:paraId="6BC1B542" w14:textId="77777777" w:rsidR="000D2919" w:rsidRDefault="000D2919">
      <w:pPr>
        <w:pStyle w:val="BodyText"/>
        <w:spacing w:before="7"/>
      </w:pPr>
    </w:p>
    <w:p w14:paraId="5F894B3E" w14:textId="77777777" w:rsidR="0025181A" w:rsidRDefault="00602A49" w:rsidP="0025181A">
      <w:pPr>
        <w:pStyle w:val="BodyText"/>
        <w:tabs>
          <w:tab w:val="left" w:pos="1714"/>
        </w:tabs>
        <w:spacing w:before="1"/>
        <w:ind w:left="277"/>
      </w:pPr>
      <w:r>
        <w:rPr>
          <w:spacing w:val="-2"/>
        </w:rPr>
        <w:t>2010-2016</w:t>
      </w:r>
      <w:r>
        <w:tab/>
        <w:t>Face-to-Face</w:t>
      </w:r>
      <w:r>
        <w:rPr>
          <w:spacing w:val="-6"/>
        </w:rPr>
        <w:t xml:space="preserve"> </w:t>
      </w:r>
      <w:r>
        <w:t>fellow</w:t>
      </w:r>
      <w:r>
        <w:rPr>
          <w:spacing w:val="-6"/>
        </w:rPr>
        <w:t xml:space="preserve"> </w:t>
      </w:r>
      <w:r>
        <w:t>conferences</w:t>
      </w:r>
      <w:r>
        <w:rPr>
          <w:spacing w:val="-5"/>
        </w:rPr>
        <w:t xml:space="preserve"> </w:t>
      </w:r>
      <w:r>
        <w:t>–Didactic</w:t>
      </w:r>
      <w:r>
        <w:rPr>
          <w:spacing w:val="-6"/>
        </w:rPr>
        <w:t xml:space="preserve"> </w:t>
      </w:r>
      <w:r>
        <w:t>lectures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Nephrology</w:t>
      </w:r>
      <w:r>
        <w:rPr>
          <w:spacing w:val="-4"/>
        </w:rPr>
        <w:t xml:space="preserve"> </w:t>
      </w:r>
      <w:r w:rsidR="0025181A">
        <w:t xml:space="preserve">Fellow-  </w:t>
      </w:r>
    </w:p>
    <w:p w14:paraId="72FBF261" w14:textId="42004921" w:rsidR="0025181A" w:rsidRDefault="0025181A" w:rsidP="0025181A">
      <w:pPr>
        <w:pStyle w:val="BodyText"/>
        <w:tabs>
          <w:tab w:val="left" w:pos="1714"/>
        </w:tabs>
        <w:spacing w:before="1"/>
        <w:ind w:left="277"/>
      </w:pPr>
      <w:r>
        <w:tab/>
        <w:t>Kidney</w:t>
      </w:r>
      <w:r>
        <w:rPr>
          <w:spacing w:val="-6"/>
        </w:rPr>
        <w:t xml:space="preserve"> </w:t>
      </w:r>
      <w:r>
        <w:t>transplant</w:t>
      </w:r>
      <w:r>
        <w:rPr>
          <w:spacing w:val="-7"/>
        </w:rPr>
        <w:t xml:space="preserve"> </w:t>
      </w:r>
      <w:r>
        <w:t>lecture</w:t>
      </w:r>
      <w:r>
        <w:rPr>
          <w:spacing w:val="-7"/>
        </w:rPr>
        <w:t xml:space="preserve"> </w:t>
      </w:r>
      <w:r>
        <w:t>series.</w:t>
      </w:r>
      <w:r>
        <w:rPr>
          <w:spacing w:val="-7"/>
        </w:rPr>
        <w:t xml:space="preserve"> </w:t>
      </w:r>
      <w:r w:rsidR="00D021F8">
        <w:rPr>
          <w:spacing w:val="-7"/>
        </w:rPr>
        <w:t>Lecturer attending-</w:t>
      </w:r>
      <w:r w:rsidR="00C44198">
        <w:rPr>
          <w:spacing w:val="-7"/>
        </w:rPr>
        <w:t xml:space="preserve">2-3 </w:t>
      </w:r>
      <w:proofErr w:type="gramStart"/>
      <w:r w:rsidR="00C44198">
        <w:rPr>
          <w:spacing w:val="-7"/>
        </w:rPr>
        <w:t>fellows ,</w:t>
      </w:r>
      <w:proofErr w:type="gramEnd"/>
      <w:r w:rsidR="00C44198">
        <w:rPr>
          <w:spacing w:val="-7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rPr>
          <w:spacing w:val="-4"/>
        </w:rPr>
        <w:t>year</w:t>
      </w:r>
    </w:p>
    <w:p w14:paraId="468E5638" w14:textId="702437EC" w:rsidR="0025181A" w:rsidRDefault="0025181A" w:rsidP="0025181A">
      <w:pPr>
        <w:pStyle w:val="BodyText"/>
        <w:spacing w:before="3"/>
        <w:ind w:left="1715" w:right="2385"/>
      </w:pPr>
      <w:r>
        <w:t>Comprehensive</w:t>
      </w:r>
      <w:r>
        <w:rPr>
          <w:spacing w:val="-5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nephrology</w:t>
      </w:r>
      <w:r>
        <w:rPr>
          <w:spacing w:val="-5"/>
        </w:rPr>
        <w:t xml:space="preserve"> </w:t>
      </w:r>
      <w:r>
        <w:t>Chapter</w:t>
      </w:r>
      <w:r>
        <w:rPr>
          <w:spacing w:val="-7"/>
        </w:rPr>
        <w:t xml:space="preserve"> </w:t>
      </w:r>
      <w:r>
        <w:t>Review</w:t>
      </w:r>
      <w:r w:rsidR="00C44198">
        <w:t>, 2-3 fellows-</w:t>
      </w:r>
      <w:r>
        <w:rPr>
          <w:spacing w:val="-7"/>
        </w:rPr>
        <w:t xml:space="preserve"> </w:t>
      </w:r>
      <w:r>
        <w:t>2-hours</w:t>
      </w:r>
      <w:r>
        <w:rPr>
          <w:spacing w:val="-7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 xml:space="preserve">year, Journal </w:t>
      </w:r>
      <w:proofErr w:type="spellStart"/>
      <w:r>
        <w:t>club.</w:t>
      </w:r>
      <w:r w:rsidR="00C44198">
        <w:t>Lecturer</w:t>
      </w:r>
      <w:proofErr w:type="spellEnd"/>
      <w:r w:rsidR="00C44198">
        <w:t xml:space="preserve"> Attending, 2-3 fellows, </w:t>
      </w:r>
      <w:r>
        <w:t>2 hours per year</w:t>
      </w:r>
    </w:p>
    <w:p w14:paraId="017942BA" w14:textId="47F2D2EE" w:rsidR="0025181A" w:rsidRDefault="0025181A" w:rsidP="0025181A">
      <w:pPr>
        <w:pStyle w:val="BodyText"/>
        <w:tabs>
          <w:tab w:val="left" w:pos="1714"/>
        </w:tabs>
        <w:spacing w:line="480" w:lineRule="auto"/>
        <w:ind w:left="1440" w:right="2538" w:hanging="1163"/>
      </w:pPr>
      <w:r>
        <w:tab/>
      </w:r>
      <w:r>
        <w:tab/>
        <w:t>Total- 12 hours/</w:t>
      </w:r>
      <w:proofErr w:type="gramStart"/>
      <w:r>
        <w:t xml:space="preserve">year </w:t>
      </w:r>
      <w:r w:rsidR="00602A49">
        <w:t xml:space="preserve"> West</w:t>
      </w:r>
      <w:proofErr w:type="gramEnd"/>
      <w:r w:rsidR="00602A49">
        <w:t xml:space="preserve"> Virginia Uni</w:t>
      </w:r>
      <w:r>
        <w:t>versity</w:t>
      </w:r>
      <w:r w:rsidR="00602A49">
        <w:t xml:space="preserve"> </w:t>
      </w:r>
    </w:p>
    <w:p w14:paraId="0153A75B" w14:textId="4235EDC8" w:rsidR="000D2919" w:rsidRDefault="00602A49" w:rsidP="0025181A">
      <w:pPr>
        <w:pStyle w:val="BodyText"/>
        <w:tabs>
          <w:tab w:val="left" w:pos="1714"/>
        </w:tabs>
        <w:spacing w:line="480" w:lineRule="auto"/>
        <w:ind w:left="1440" w:right="2538" w:hanging="1163"/>
      </w:pPr>
      <w:r>
        <w:rPr>
          <w:spacing w:val="-2"/>
        </w:rPr>
        <w:t>2010</w:t>
      </w:r>
      <w:r w:rsidR="003F6905">
        <w:rPr>
          <w:spacing w:val="-2"/>
        </w:rPr>
        <w:t>-2022</w:t>
      </w:r>
      <w:r>
        <w:tab/>
        <w:t>Noon conference to Internal Medicine Residents-</w:t>
      </w:r>
      <w:r w:rsidR="0025181A">
        <w:t>Didactic lecture.</w:t>
      </w:r>
      <w:r w:rsidR="00D021F8">
        <w:t xml:space="preserve"> Lecturer attending. </w:t>
      </w:r>
      <w:r w:rsidR="00C44198">
        <w:t>20 intern, 20-40 resident,</w:t>
      </w:r>
      <w:r>
        <w:t>1 hour per year</w:t>
      </w:r>
      <w:r w:rsidR="0025181A">
        <w:t>. West Virginia University/University of Tennessee</w:t>
      </w:r>
    </w:p>
    <w:p w14:paraId="27AB0449" w14:textId="35EE1896" w:rsidR="0025181A" w:rsidRPr="0025181A" w:rsidRDefault="00602A49" w:rsidP="0025181A">
      <w:pPr>
        <w:pStyle w:val="BodyText"/>
        <w:tabs>
          <w:tab w:val="left" w:pos="1714"/>
        </w:tabs>
        <w:spacing w:before="1" w:line="480" w:lineRule="auto"/>
        <w:ind w:left="1440" w:right="4786" w:hanging="1177"/>
      </w:pPr>
      <w:r>
        <w:rPr>
          <w:spacing w:val="-2"/>
        </w:rPr>
        <w:t>2010-</w:t>
      </w:r>
      <w:r w:rsidR="003F6905">
        <w:rPr>
          <w:spacing w:val="-2"/>
        </w:rPr>
        <w:t>2022</w:t>
      </w:r>
      <w:r>
        <w:tab/>
        <w:t>Medicine</w:t>
      </w:r>
      <w:r>
        <w:rPr>
          <w:spacing w:val="-5"/>
        </w:rPr>
        <w:t xml:space="preserve"> </w:t>
      </w:r>
      <w:r>
        <w:t>Grand</w:t>
      </w:r>
      <w:r>
        <w:rPr>
          <w:spacing w:val="-4"/>
        </w:rPr>
        <w:t xml:space="preserve"> </w:t>
      </w:r>
      <w:r>
        <w:t>Rounds-</w:t>
      </w:r>
      <w:r w:rsidR="00C44198">
        <w:t xml:space="preserve">20 intern, 60 </w:t>
      </w:r>
      <w:proofErr w:type="gramStart"/>
      <w:r w:rsidR="00C44198">
        <w:t>resident</w:t>
      </w:r>
      <w:r>
        <w:rPr>
          <w:spacing w:val="-5"/>
        </w:rPr>
        <w:t xml:space="preserve"> </w:t>
      </w:r>
      <w:r w:rsidR="00C44198">
        <w:rPr>
          <w:spacing w:val="-5"/>
        </w:rPr>
        <w:t>,</w:t>
      </w:r>
      <w:proofErr w:type="gramEnd"/>
      <w:r w:rsidR="00C44198">
        <w:rPr>
          <w:spacing w:val="-5"/>
        </w:rPr>
        <w:t xml:space="preserve"> 20 fellow. </w:t>
      </w:r>
      <w:r w:rsidR="00D021F8">
        <w:rPr>
          <w:spacing w:val="-5"/>
        </w:rPr>
        <w:t xml:space="preserve">Lecturer. </w:t>
      </w:r>
      <w:r>
        <w:t>1</w:t>
      </w:r>
      <w:r>
        <w:rPr>
          <w:spacing w:val="-7"/>
        </w:rPr>
        <w:t xml:space="preserve"> </w:t>
      </w:r>
      <w:r>
        <w:t>hour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3</w:t>
      </w:r>
      <w:r w:rsidR="0025181A">
        <w:rPr>
          <w:spacing w:val="-4"/>
        </w:rPr>
        <w:t xml:space="preserve"> year. Didactic lecture. </w:t>
      </w:r>
      <w:r w:rsidR="0025181A">
        <w:t>West Virginia University, University of Tennessee</w:t>
      </w:r>
    </w:p>
    <w:p w14:paraId="014803A3" w14:textId="7C700566" w:rsidR="000D2919" w:rsidRDefault="00602A49" w:rsidP="0025181A">
      <w:pPr>
        <w:pStyle w:val="BodyText"/>
        <w:tabs>
          <w:tab w:val="left" w:pos="1714"/>
        </w:tabs>
        <w:spacing w:before="1" w:line="480" w:lineRule="auto"/>
        <w:ind w:left="1440" w:right="4786" w:hanging="1177"/>
      </w:pPr>
      <w:r>
        <w:rPr>
          <w:spacing w:val="-2"/>
        </w:rPr>
        <w:t>2010-</w:t>
      </w:r>
      <w:r w:rsidR="003F6905">
        <w:rPr>
          <w:spacing w:val="-2"/>
        </w:rPr>
        <w:t>2022</w:t>
      </w:r>
      <w:r>
        <w:tab/>
        <w:t>Renal Grand Rounds-</w:t>
      </w:r>
      <w:r w:rsidR="00C44198">
        <w:t>2-3 fellow, 2-</w:t>
      </w:r>
      <w:proofErr w:type="gramStart"/>
      <w:r w:rsidR="00C44198">
        <w:t>3  resident</w:t>
      </w:r>
      <w:proofErr w:type="gramEnd"/>
      <w:r w:rsidR="00C44198">
        <w:t xml:space="preserve">,0-1 intern. </w:t>
      </w:r>
      <w:r w:rsidR="00D021F8">
        <w:t>Lecturer.</w:t>
      </w:r>
      <w:r>
        <w:t>1-hour- Every year</w:t>
      </w:r>
      <w:r w:rsidR="0025181A">
        <w:t>. West Virginia University. University of Tenne</w:t>
      </w:r>
      <w:r w:rsidR="00ED5969">
        <w:t>s</w:t>
      </w:r>
      <w:r w:rsidR="0025181A">
        <w:t xml:space="preserve">see </w:t>
      </w:r>
    </w:p>
    <w:p w14:paraId="626A86E0" w14:textId="42D112F6" w:rsidR="000D2919" w:rsidRDefault="0025181A">
      <w:pPr>
        <w:pStyle w:val="BodyText"/>
        <w:spacing w:before="3"/>
        <w:ind w:left="1715" w:right="2385"/>
      </w:pPr>
      <w:r>
        <w:rPr>
          <w:w w:val="95"/>
        </w:rPr>
        <w:t xml:space="preserve"> </w:t>
      </w:r>
    </w:p>
    <w:p w14:paraId="2BC53623" w14:textId="77777777" w:rsidR="000D2919" w:rsidRDefault="000D2919">
      <w:pPr>
        <w:pStyle w:val="BodyText"/>
        <w:spacing w:before="4"/>
        <w:rPr>
          <w:sz w:val="22"/>
        </w:rPr>
      </w:pPr>
    </w:p>
    <w:p w14:paraId="47BAB2BB" w14:textId="5C3485EC" w:rsidR="000D2919" w:rsidRDefault="00602A49">
      <w:pPr>
        <w:pStyle w:val="BodyText"/>
        <w:tabs>
          <w:tab w:val="left" w:pos="1714"/>
        </w:tabs>
        <w:spacing w:line="237" w:lineRule="auto"/>
        <w:ind w:left="1715" w:right="2832" w:hanging="1440"/>
      </w:pPr>
      <w:r>
        <w:rPr>
          <w:spacing w:val="-2"/>
        </w:rPr>
        <w:t>2012-</w:t>
      </w:r>
      <w:r w:rsidR="003F6905">
        <w:rPr>
          <w:spacing w:val="-2"/>
        </w:rPr>
        <w:t>Present</w:t>
      </w:r>
      <w:r>
        <w:tab/>
        <w:t xml:space="preserve">Co-founder, Editor in Chief of Kidney Essentials- </w:t>
      </w:r>
      <w:hyperlink r:id="rId11">
        <w:r>
          <w:rPr>
            <w:color w:val="0000FF"/>
            <w:u w:val="single" w:color="0000FF"/>
          </w:rPr>
          <w:t>www.kidneyessentials.com</w:t>
        </w:r>
      </w:hyperlink>
      <w:r>
        <w:rPr>
          <w:color w:val="0000FF"/>
          <w:spacing w:val="-6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videotaped</w:t>
      </w:r>
      <w:r>
        <w:rPr>
          <w:spacing w:val="-6"/>
        </w:rPr>
        <w:t xml:space="preserve"> </w:t>
      </w:r>
      <w:r>
        <w:t>lectures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free</w:t>
      </w:r>
      <w:r>
        <w:rPr>
          <w:spacing w:val="-8"/>
        </w:rPr>
        <w:t xml:space="preserve"> </w:t>
      </w:r>
      <w:r>
        <w:t>access</w:t>
      </w:r>
      <w:r w:rsidR="00E967FE">
        <w:t xml:space="preserve"> </w:t>
      </w:r>
    </w:p>
    <w:p w14:paraId="60679DDA" w14:textId="40D3964F" w:rsidR="000D2919" w:rsidRDefault="00602A49">
      <w:pPr>
        <w:pStyle w:val="BodyText"/>
        <w:tabs>
          <w:tab w:val="left" w:pos="1714"/>
        </w:tabs>
        <w:spacing w:before="143"/>
        <w:ind w:left="1715" w:right="998" w:hanging="1440"/>
      </w:pPr>
      <w:r>
        <w:rPr>
          <w:spacing w:val="-2"/>
        </w:rPr>
        <w:t>2013-2016</w:t>
      </w:r>
      <w:r>
        <w:tab/>
        <w:t>Attending</w:t>
      </w:r>
      <w:r>
        <w:rPr>
          <w:spacing w:val="-5"/>
        </w:rPr>
        <w:t xml:space="preserve"> </w:t>
      </w:r>
      <w:r w:rsidR="00D021F8">
        <w:rPr>
          <w:spacing w:val="-5"/>
        </w:rPr>
        <w:t xml:space="preserve">rounding </w:t>
      </w:r>
      <w:r w:rsidR="00D021F8">
        <w:t>p</w:t>
      </w:r>
      <w:r>
        <w:t>hysician</w:t>
      </w:r>
      <w:r>
        <w:rPr>
          <w:spacing w:val="-5"/>
        </w:rPr>
        <w:t xml:space="preserve"> </w:t>
      </w:r>
      <w:r w:rsidR="0025181A">
        <w:rPr>
          <w:spacing w:val="-5"/>
        </w:rPr>
        <w:t xml:space="preserve">Nephrology </w:t>
      </w:r>
      <w:r>
        <w:t>Consultative</w:t>
      </w:r>
      <w:r>
        <w:rPr>
          <w:spacing w:val="-6"/>
        </w:rPr>
        <w:t xml:space="preserve"> </w:t>
      </w:r>
      <w:r w:rsidR="00D021F8">
        <w:rPr>
          <w:spacing w:val="-6"/>
        </w:rPr>
        <w:t xml:space="preserve">In-patient </w:t>
      </w:r>
      <w:r>
        <w:t>Service/ESRD</w:t>
      </w:r>
      <w:r>
        <w:rPr>
          <w:spacing w:val="-5"/>
        </w:rPr>
        <w:t xml:space="preserve"> </w:t>
      </w:r>
      <w:r w:rsidR="00D021F8">
        <w:rPr>
          <w:spacing w:val="-5"/>
        </w:rPr>
        <w:t>In-Patient</w:t>
      </w:r>
      <w:r w:rsidR="00C44198">
        <w:rPr>
          <w:spacing w:val="-5"/>
        </w:rPr>
        <w:t xml:space="preserve"> </w:t>
      </w:r>
      <w:r>
        <w:t>service/Apheresis</w:t>
      </w:r>
      <w:r>
        <w:rPr>
          <w:spacing w:val="-8"/>
        </w:rPr>
        <w:t xml:space="preserve"> </w:t>
      </w:r>
      <w:r>
        <w:t>Services</w:t>
      </w:r>
      <w:r w:rsidR="00ED5969">
        <w:t>- 0-1 med student, 0-2 resident or intern, 1 fellow, 8 hours per day -6 months per year.</w:t>
      </w:r>
      <w:r>
        <w:rPr>
          <w:spacing w:val="-5"/>
        </w:rPr>
        <w:t xml:space="preserve"> </w:t>
      </w:r>
      <w:r>
        <w:t>West</w:t>
      </w:r>
      <w:r>
        <w:rPr>
          <w:spacing w:val="-6"/>
        </w:rPr>
        <w:t xml:space="preserve"> </w:t>
      </w:r>
      <w:r>
        <w:t>Virginia</w:t>
      </w:r>
      <w:r>
        <w:rPr>
          <w:spacing w:val="-6"/>
        </w:rPr>
        <w:t xml:space="preserve"> </w:t>
      </w:r>
      <w:r>
        <w:t>University,</w:t>
      </w:r>
      <w:r>
        <w:rPr>
          <w:spacing w:val="-5"/>
        </w:rPr>
        <w:t xml:space="preserve"> </w:t>
      </w:r>
      <w:r>
        <w:t>Morgantown,</w:t>
      </w:r>
      <w:r>
        <w:rPr>
          <w:spacing w:val="-10"/>
        </w:rPr>
        <w:t xml:space="preserve"> </w:t>
      </w:r>
      <w:r>
        <w:rPr>
          <w:spacing w:val="-5"/>
        </w:rPr>
        <w:t>WV</w:t>
      </w:r>
    </w:p>
    <w:p w14:paraId="021F9FF2" w14:textId="77777777" w:rsidR="000D2919" w:rsidRDefault="000D2919">
      <w:pPr>
        <w:pStyle w:val="BodyText"/>
        <w:spacing w:before="11"/>
      </w:pPr>
    </w:p>
    <w:p w14:paraId="593B13AE" w14:textId="1A7E8F7E" w:rsidR="00ED5969" w:rsidRDefault="00602A49">
      <w:pPr>
        <w:pStyle w:val="BodyText"/>
        <w:tabs>
          <w:tab w:val="left" w:pos="1714"/>
        </w:tabs>
        <w:ind w:left="1715" w:right="2670" w:hanging="1440"/>
      </w:pPr>
      <w:r>
        <w:rPr>
          <w:spacing w:val="-2"/>
        </w:rPr>
        <w:t>2016-</w:t>
      </w:r>
      <w:r w:rsidR="003F6905">
        <w:rPr>
          <w:spacing w:val="-2"/>
        </w:rPr>
        <w:t>2022</w:t>
      </w:r>
      <w:r>
        <w:tab/>
        <w:t>Face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didactic</w:t>
      </w:r>
      <w:r>
        <w:rPr>
          <w:spacing w:val="-3"/>
        </w:rPr>
        <w:t xml:space="preserve"> </w:t>
      </w:r>
      <w:r>
        <w:t>lectures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Pediatric</w:t>
      </w:r>
      <w:r>
        <w:rPr>
          <w:spacing w:val="-4"/>
        </w:rPr>
        <w:t xml:space="preserve"> </w:t>
      </w:r>
      <w:r>
        <w:t>Nephrology</w:t>
      </w:r>
      <w:r>
        <w:rPr>
          <w:spacing w:val="-5"/>
        </w:rPr>
        <w:t xml:space="preserve"> </w:t>
      </w:r>
      <w:proofErr w:type="gramStart"/>
      <w:r>
        <w:t>fellow</w:t>
      </w:r>
      <w:proofErr w:type="gramEnd"/>
      <w:r>
        <w:t>-</w:t>
      </w:r>
      <w:r w:rsidR="00D021F8">
        <w:t>Lecturer.</w:t>
      </w:r>
      <w:r w:rsidR="00ED5969">
        <w:t>2-3 fellow</w:t>
      </w:r>
      <w:r w:rsidR="00D021F8">
        <w:t>,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 xml:space="preserve">per year </w:t>
      </w:r>
    </w:p>
    <w:p w14:paraId="509FFEB5" w14:textId="10170452" w:rsidR="00ED5969" w:rsidRDefault="00ED5969">
      <w:pPr>
        <w:pStyle w:val="BodyText"/>
        <w:tabs>
          <w:tab w:val="left" w:pos="1714"/>
        </w:tabs>
        <w:ind w:left="1715" w:right="2670" w:hanging="1440"/>
      </w:pPr>
      <w:r>
        <w:tab/>
      </w:r>
      <w:r w:rsidR="00E967FE">
        <w:t xml:space="preserve">Adult </w:t>
      </w:r>
      <w:r w:rsidR="00602A49">
        <w:t>Nephrology fellow conferences/fellow school-</w:t>
      </w:r>
      <w:r w:rsidR="00D021F8">
        <w:t xml:space="preserve">Lecturer. </w:t>
      </w:r>
      <w:r w:rsidR="00602A49">
        <w:t xml:space="preserve"> </w:t>
      </w:r>
      <w:r>
        <w:t xml:space="preserve">7 </w:t>
      </w:r>
      <w:proofErr w:type="gramStart"/>
      <w:r>
        <w:t>fellow</w:t>
      </w:r>
      <w:proofErr w:type="gramEnd"/>
      <w:r>
        <w:t xml:space="preserve">; </w:t>
      </w:r>
      <w:r w:rsidR="00602A49">
        <w:t xml:space="preserve">2 hours per year </w:t>
      </w:r>
    </w:p>
    <w:p w14:paraId="10E414AF" w14:textId="1163A8D6" w:rsidR="00ED5969" w:rsidRDefault="00ED5969">
      <w:pPr>
        <w:pStyle w:val="BodyText"/>
        <w:tabs>
          <w:tab w:val="left" w:pos="1714"/>
        </w:tabs>
        <w:ind w:left="1715" w:right="2670" w:hanging="1440"/>
      </w:pPr>
      <w:r>
        <w:tab/>
      </w:r>
      <w:r w:rsidR="00602A49">
        <w:t xml:space="preserve">Book chapter review- </w:t>
      </w:r>
      <w:r w:rsidR="00D021F8">
        <w:t xml:space="preserve">Lecturer. </w:t>
      </w:r>
      <w:r>
        <w:t>7 fellows, 2 hours per year.</w:t>
      </w:r>
    </w:p>
    <w:p w14:paraId="1247C209" w14:textId="0EE4E761" w:rsidR="000D2919" w:rsidRDefault="00ED5969">
      <w:pPr>
        <w:pStyle w:val="BodyText"/>
        <w:tabs>
          <w:tab w:val="left" w:pos="1714"/>
        </w:tabs>
        <w:ind w:left="1715" w:right="2670" w:hanging="1440"/>
      </w:pPr>
      <w:r>
        <w:tab/>
        <w:t>J</w:t>
      </w:r>
      <w:r w:rsidR="00602A49">
        <w:t xml:space="preserve">ournal club- </w:t>
      </w:r>
      <w:r w:rsidR="00D021F8">
        <w:t xml:space="preserve">Lecturer. </w:t>
      </w:r>
      <w:r>
        <w:t xml:space="preserve">7 fellows, </w:t>
      </w:r>
      <w:r w:rsidR="00602A49">
        <w:t>2 hours per year</w:t>
      </w:r>
    </w:p>
    <w:p w14:paraId="65EB92CF" w14:textId="77777777" w:rsidR="000D2919" w:rsidRDefault="000D2919">
      <w:pPr>
        <w:pStyle w:val="BodyText"/>
        <w:spacing w:before="1"/>
      </w:pPr>
    </w:p>
    <w:p w14:paraId="196C013E" w14:textId="467C64AE" w:rsidR="000D2919" w:rsidRDefault="00602A49">
      <w:pPr>
        <w:pStyle w:val="BodyText"/>
        <w:tabs>
          <w:tab w:val="left" w:pos="1714"/>
        </w:tabs>
        <w:spacing w:before="1"/>
        <w:ind w:left="275"/>
      </w:pPr>
      <w:r>
        <w:rPr>
          <w:w w:val="95"/>
        </w:rPr>
        <w:t>2016-</w:t>
      </w:r>
      <w:r w:rsidR="003F6905">
        <w:rPr>
          <w:spacing w:val="-2"/>
        </w:rPr>
        <w:t>2022</w:t>
      </w:r>
      <w:r>
        <w:tab/>
        <w:t>Noon</w:t>
      </w:r>
      <w:r>
        <w:rPr>
          <w:spacing w:val="-5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Med-Ped</w:t>
      </w:r>
      <w:r w:rsidR="00CB36B0">
        <w:t xml:space="preserve">- </w:t>
      </w:r>
      <w:r w:rsidR="00C44198">
        <w:t xml:space="preserve">10-20 </w:t>
      </w:r>
      <w:r w:rsidR="00CB36B0">
        <w:t>intern-</w:t>
      </w:r>
      <w:r w:rsidR="00C44198">
        <w:t xml:space="preserve">20-40 </w:t>
      </w:r>
      <w:r w:rsidR="00CB36B0">
        <w:t>residents</w:t>
      </w:r>
      <w:r w:rsidR="00D021F8">
        <w:t>. Lecturer</w:t>
      </w:r>
      <w:r w:rsidR="00CB36B0">
        <w:t>-30-40 residents-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hour</w:t>
      </w:r>
      <w:r>
        <w:rPr>
          <w:spacing w:val="-5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rPr>
          <w:spacing w:val="-4"/>
        </w:rPr>
        <w:t>year</w:t>
      </w:r>
      <w:r w:rsidR="00CB36B0">
        <w:rPr>
          <w:spacing w:val="-4"/>
        </w:rPr>
        <w:t xml:space="preserve"> per schedule</w:t>
      </w:r>
    </w:p>
    <w:p w14:paraId="5F786C88" w14:textId="77777777" w:rsidR="000D2919" w:rsidRDefault="000D2919">
      <w:pPr>
        <w:pStyle w:val="BodyText"/>
        <w:spacing w:before="5"/>
        <w:rPr>
          <w:sz w:val="17"/>
        </w:rPr>
      </w:pPr>
    </w:p>
    <w:p w14:paraId="29E88269" w14:textId="623EE55B" w:rsidR="000D2919" w:rsidRDefault="00602A49">
      <w:pPr>
        <w:pStyle w:val="BodyText"/>
        <w:tabs>
          <w:tab w:val="left" w:pos="1714"/>
        </w:tabs>
        <w:spacing w:before="1" w:line="237" w:lineRule="auto"/>
        <w:ind w:left="1715" w:right="2374" w:hanging="1440"/>
      </w:pPr>
      <w:r>
        <w:rPr>
          <w:spacing w:val="-2"/>
        </w:rPr>
        <w:t>2016</w:t>
      </w:r>
      <w:r w:rsidR="003F6905">
        <w:rPr>
          <w:spacing w:val="-2"/>
        </w:rPr>
        <w:t>-2022</w:t>
      </w:r>
      <w:r>
        <w:tab/>
        <w:t>Preceptor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Nephrology</w:t>
      </w:r>
      <w:r>
        <w:rPr>
          <w:spacing w:val="-4"/>
        </w:rPr>
        <w:t xml:space="preserve"> </w:t>
      </w:r>
      <w:r>
        <w:t>Fellow</w:t>
      </w:r>
      <w:r>
        <w:rPr>
          <w:spacing w:val="-5"/>
        </w:rPr>
        <w:t xml:space="preserve"> </w:t>
      </w:r>
      <w:r>
        <w:t>Clinic.</w:t>
      </w:r>
      <w:r>
        <w:rPr>
          <w:spacing w:val="-3"/>
        </w:rPr>
        <w:t xml:space="preserve"> </w:t>
      </w:r>
      <w:r>
        <w:t>Regional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Clinic,</w:t>
      </w:r>
      <w:r>
        <w:rPr>
          <w:spacing w:val="-3"/>
        </w:rPr>
        <w:t xml:space="preserve"> </w:t>
      </w:r>
      <w:r>
        <w:t>Memphis,</w:t>
      </w:r>
      <w:r>
        <w:rPr>
          <w:spacing w:val="-5"/>
        </w:rPr>
        <w:t xml:space="preserve"> </w:t>
      </w:r>
      <w:r w:rsidR="00CB36B0">
        <w:t>TN 4 hour per week,</w:t>
      </w:r>
      <w:r w:rsidR="00E967FE">
        <w:t xml:space="preserve"> 3 fellow,</w:t>
      </w:r>
      <w:r w:rsidR="00CB36B0">
        <w:t xml:space="preserve"> 1-5 times per </w:t>
      </w:r>
      <w:r>
        <w:t xml:space="preserve">year </w:t>
      </w:r>
      <w:r w:rsidR="00CB36B0">
        <w:t xml:space="preserve"> </w:t>
      </w:r>
    </w:p>
    <w:p w14:paraId="67CF97C1" w14:textId="4396D303" w:rsidR="00D021F8" w:rsidRDefault="00D021F8">
      <w:pPr>
        <w:pStyle w:val="BodyText"/>
        <w:tabs>
          <w:tab w:val="left" w:pos="1714"/>
        </w:tabs>
        <w:spacing w:before="1" w:line="237" w:lineRule="auto"/>
        <w:ind w:left="1715" w:right="2374" w:hanging="1440"/>
      </w:pPr>
      <w:r>
        <w:t>2016-</w:t>
      </w:r>
      <w:r w:rsidR="003F6905">
        <w:t>2022</w:t>
      </w:r>
      <w:r>
        <w:t xml:space="preserve">        Subspecialty Clinic- Attending. 0-2 resident. 8 hours per week.  </w:t>
      </w:r>
    </w:p>
    <w:p w14:paraId="57DFCA4A" w14:textId="4FCCF119" w:rsidR="000D2919" w:rsidRDefault="00602A49">
      <w:pPr>
        <w:pStyle w:val="BodyText"/>
        <w:tabs>
          <w:tab w:val="left" w:pos="1688"/>
        </w:tabs>
        <w:spacing w:before="195"/>
        <w:ind w:left="1698" w:right="415" w:hanging="1450"/>
      </w:pPr>
      <w:r>
        <w:rPr>
          <w:spacing w:val="-2"/>
        </w:rPr>
        <w:t>2016-</w:t>
      </w:r>
      <w:r w:rsidR="003F6905">
        <w:rPr>
          <w:spacing w:val="-2"/>
        </w:rPr>
        <w:t>2022</w:t>
      </w:r>
      <w:r>
        <w:tab/>
        <w:t>Attending</w:t>
      </w:r>
      <w:r>
        <w:rPr>
          <w:spacing w:val="-2"/>
        </w:rPr>
        <w:t xml:space="preserve"> </w:t>
      </w:r>
      <w:r>
        <w:t>physician</w:t>
      </w:r>
      <w:r>
        <w:rPr>
          <w:spacing w:val="-2"/>
        </w:rPr>
        <w:t xml:space="preserve"> </w:t>
      </w:r>
      <w:r>
        <w:t>In-patient</w:t>
      </w:r>
      <w:r>
        <w:rPr>
          <w:spacing w:val="-6"/>
        </w:rPr>
        <w:t xml:space="preserve"> </w:t>
      </w:r>
      <w:r w:rsidR="00CB36B0">
        <w:rPr>
          <w:spacing w:val="-6"/>
        </w:rPr>
        <w:t xml:space="preserve">Nephrology Consultation </w:t>
      </w:r>
      <w:r>
        <w:t>Service,</w:t>
      </w:r>
      <w:r>
        <w:rPr>
          <w:spacing w:val="-3"/>
        </w:rPr>
        <w:t xml:space="preserve"> </w:t>
      </w:r>
      <w:r w:rsidR="00CB36B0">
        <w:rPr>
          <w:spacing w:val="-3"/>
        </w:rPr>
        <w:t>1-</w:t>
      </w:r>
      <w:r>
        <w:t>fellow,</w:t>
      </w:r>
      <w:r>
        <w:rPr>
          <w:spacing w:val="-3"/>
        </w:rPr>
        <w:t xml:space="preserve"> </w:t>
      </w:r>
      <w:r w:rsidR="00CB36B0">
        <w:rPr>
          <w:spacing w:val="-3"/>
        </w:rPr>
        <w:t>0-1</w:t>
      </w:r>
      <w:r w:rsidR="00D021F8">
        <w:rPr>
          <w:spacing w:val="-3"/>
        </w:rPr>
        <w:t xml:space="preserve"> </w:t>
      </w:r>
      <w:r>
        <w:t>resident,</w:t>
      </w:r>
      <w:r>
        <w:rPr>
          <w:spacing w:val="-5"/>
        </w:rPr>
        <w:t xml:space="preserve"> </w:t>
      </w:r>
      <w:r w:rsidR="00CB36B0">
        <w:rPr>
          <w:spacing w:val="-5"/>
        </w:rPr>
        <w:t>0-1</w:t>
      </w:r>
      <w:r w:rsidR="00D021F8">
        <w:rPr>
          <w:spacing w:val="-5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student,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day-</w:t>
      </w:r>
      <w:r>
        <w:rPr>
          <w:spacing w:val="-2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months/</w:t>
      </w:r>
      <w:r>
        <w:rPr>
          <w:spacing w:val="-3"/>
        </w:rPr>
        <w:t xml:space="preserve"> </w:t>
      </w:r>
      <w:r>
        <w:t xml:space="preserve">year Consultative </w:t>
      </w:r>
      <w:r w:rsidR="00CB36B0">
        <w:t xml:space="preserve">Teaching </w:t>
      </w:r>
      <w:r>
        <w:t>Service University of Tennessee HCS, Memphis, TN</w:t>
      </w:r>
    </w:p>
    <w:p w14:paraId="527E6948" w14:textId="3B9FE7D9" w:rsidR="00957C1B" w:rsidRDefault="00957C1B">
      <w:pPr>
        <w:pStyle w:val="BodyText"/>
        <w:tabs>
          <w:tab w:val="left" w:pos="1688"/>
        </w:tabs>
        <w:spacing w:before="195"/>
        <w:ind w:left="1698" w:right="415" w:hanging="1450"/>
      </w:pPr>
      <w:r>
        <w:t>2020-</w:t>
      </w:r>
      <w:r w:rsidR="003F6905">
        <w:t>2022</w:t>
      </w:r>
      <w:r>
        <w:t xml:space="preserve">   Mentor. 1- fellow -2 hours/year- poster presentation, case presentation </w:t>
      </w:r>
    </w:p>
    <w:p w14:paraId="3F60520C" w14:textId="0DCC7450" w:rsidR="000D2919" w:rsidRDefault="00602A49">
      <w:pPr>
        <w:pStyle w:val="Heading1"/>
        <w:spacing w:before="194"/>
        <w:ind w:left="248"/>
        <w:rPr>
          <w:u w:val="none"/>
        </w:rPr>
      </w:pPr>
      <w:r>
        <w:rPr>
          <w:u w:val="thick"/>
        </w:rPr>
        <w:lastRenderedPageBreak/>
        <w:t>Medical</w:t>
      </w:r>
      <w:r>
        <w:rPr>
          <w:spacing w:val="-8"/>
          <w:u w:val="thick"/>
        </w:rPr>
        <w:t xml:space="preserve"> </w:t>
      </w:r>
      <w:r>
        <w:rPr>
          <w:u w:val="thick"/>
        </w:rPr>
        <w:t>Student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Teaching</w:t>
      </w:r>
      <w:r w:rsidR="00D021F8">
        <w:rPr>
          <w:spacing w:val="-2"/>
          <w:u w:val="thick"/>
        </w:rPr>
        <w:t>/Clinical Science</w:t>
      </w:r>
    </w:p>
    <w:p w14:paraId="6D38760A" w14:textId="77777777" w:rsidR="000D2919" w:rsidRDefault="000D2919">
      <w:pPr>
        <w:pStyle w:val="BodyText"/>
        <w:spacing w:before="2"/>
        <w:rPr>
          <w:b/>
          <w:sz w:val="16"/>
        </w:rPr>
      </w:pPr>
    </w:p>
    <w:p w14:paraId="2A155C1D" w14:textId="36A59597" w:rsidR="000D2919" w:rsidRDefault="00602A49">
      <w:pPr>
        <w:pStyle w:val="BodyText"/>
        <w:tabs>
          <w:tab w:val="left" w:pos="1714"/>
        </w:tabs>
        <w:spacing w:before="91"/>
        <w:ind w:left="1715" w:right="1709" w:hanging="1440"/>
      </w:pPr>
      <w:r>
        <w:rPr>
          <w:spacing w:val="-2"/>
        </w:rPr>
        <w:t>2013-2016</w:t>
      </w:r>
      <w:r>
        <w:tab/>
        <w:t>Attending</w:t>
      </w:r>
      <w:r>
        <w:rPr>
          <w:spacing w:val="-3"/>
        </w:rPr>
        <w:t xml:space="preserve"> </w:t>
      </w:r>
      <w:r w:rsidR="00D021F8">
        <w:rPr>
          <w:spacing w:val="-3"/>
        </w:rPr>
        <w:t xml:space="preserve">Rounding </w:t>
      </w:r>
      <w:r>
        <w:t>Physician</w:t>
      </w:r>
      <w:r>
        <w:rPr>
          <w:spacing w:val="-3"/>
        </w:rPr>
        <w:t xml:space="preserve"> </w:t>
      </w:r>
      <w:r w:rsidR="00E967FE">
        <w:rPr>
          <w:spacing w:val="-3"/>
        </w:rPr>
        <w:t xml:space="preserve">In-patient Nephrology </w:t>
      </w:r>
      <w:r>
        <w:t>Consultative</w:t>
      </w:r>
      <w:r>
        <w:rPr>
          <w:spacing w:val="-4"/>
        </w:rPr>
        <w:t xml:space="preserve"> </w:t>
      </w:r>
      <w:r>
        <w:t>Service/ESRD</w:t>
      </w:r>
      <w:r>
        <w:rPr>
          <w:spacing w:val="-6"/>
        </w:rPr>
        <w:t xml:space="preserve"> </w:t>
      </w:r>
      <w:r>
        <w:t>service.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(</w:t>
      </w:r>
      <w:r w:rsidR="00CB36B0">
        <w:t>0-</w:t>
      </w:r>
      <w:r>
        <w:t>1-</w:t>
      </w:r>
      <w:r>
        <w:rPr>
          <w:spacing w:val="-3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per schedule). 8 hours per day, 6 months per year per schedule.</w:t>
      </w:r>
    </w:p>
    <w:p w14:paraId="107B8F64" w14:textId="77777777" w:rsidR="000D2919" w:rsidRDefault="00602A49">
      <w:pPr>
        <w:pStyle w:val="BodyText"/>
        <w:spacing w:before="1"/>
        <w:ind w:left="1715"/>
      </w:pPr>
      <w:r>
        <w:t>West</w:t>
      </w:r>
      <w:r>
        <w:rPr>
          <w:spacing w:val="-9"/>
        </w:rPr>
        <w:t xml:space="preserve"> </w:t>
      </w:r>
      <w:r>
        <w:t>Virginia</w:t>
      </w:r>
      <w:r>
        <w:rPr>
          <w:spacing w:val="-9"/>
        </w:rPr>
        <w:t xml:space="preserve"> </w:t>
      </w:r>
      <w:r>
        <w:t>University,</w:t>
      </w:r>
      <w:r>
        <w:rPr>
          <w:spacing w:val="-8"/>
        </w:rPr>
        <w:t xml:space="preserve"> </w:t>
      </w:r>
      <w:r>
        <w:t>Morgantown,</w:t>
      </w:r>
      <w:r>
        <w:rPr>
          <w:spacing w:val="-11"/>
        </w:rPr>
        <w:t xml:space="preserve"> </w:t>
      </w:r>
      <w:r>
        <w:rPr>
          <w:spacing w:val="-5"/>
        </w:rPr>
        <w:t>WV</w:t>
      </w:r>
    </w:p>
    <w:p w14:paraId="6F38B469" w14:textId="77777777" w:rsidR="000D2919" w:rsidRDefault="000D2919">
      <w:pPr>
        <w:pStyle w:val="BodyText"/>
        <w:spacing w:before="11"/>
      </w:pPr>
    </w:p>
    <w:p w14:paraId="6D6E0C1D" w14:textId="2DB613AB" w:rsidR="000D2919" w:rsidRDefault="00602A49">
      <w:pPr>
        <w:pStyle w:val="BodyText"/>
        <w:tabs>
          <w:tab w:val="left" w:pos="1714"/>
        </w:tabs>
        <w:ind w:left="1715" w:right="1379" w:hanging="1440"/>
      </w:pPr>
      <w:r>
        <w:rPr>
          <w:spacing w:val="-2"/>
        </w:rPr>
        <w:t>2016-</w:t>
      </w:r>
      <w:r w:rsidR="003F6905">
        <w:rPr>
          <w:spacing w:val="-2"/>
        </w:rPr>
        <w:t>2022</w:t>
      </w:r>
      <w:r>
        <w:tab/>
      </w:r>
      <w:r w:rsidR="00CB36B0">
        <w:t xml:space="preserve">Clinical </w:t>
      </w:r>
      <w:r>
        <w:t>Didactic</w:t>
      </w:r>
      <w:r>
        <w:rPr>
          <w:spacing w:val="-3"/>
        </w:rPr>
        <w:t xml:space="preserve"> </w:t>
      </w:r>
      <w:r>
        <w:t>lecture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4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(approximately</w:t>
      </w:r>
      <w:r>
        <w:rPr>
          <w:spacing w:val="-4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student)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hour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year</w:t>
      </w:r>
      <w:r w:rsidR="00C44198">
        <w:t>- per schedule</w:t>
      </w:r>
      <w:r>
        <w:t>, University of Tennessee</w:t>
      </w:r>
    </w:p>
    <w:p w14:paraId="31D3AAFF" w14:textId="77777777" w:rsidR="000D2919" w:rsidRDefault="000D2919">
      <w:pPr>
        <w:pStyle w:val="BodyText"/>
        <w:spacing w:before="8"/>
        <w:rPr>
          <w:sz w:val="19"/>
        </w:rPr>
      </w:pPr>
    </w:p>
    <w:p w14:paraId="2053D939" w14:textId="509D89F6" w:rsidR="000D2919" w:rsidRDefault="00602A49">
      <w:pPr>
        <w:pStyle w:val="BodyText"/>
        <w:tabs>
          <w:tab w:val="left" w:pos="1714"/>
        </w:tabs>
        <w:ind w:left="275"/>
      </w:pPr>
      <w:r>
        <w:t>2016-</w:t>
      </w:r>
      <w:r w:rsidR="003F6905">
        <w:rPr>
          <w:spacing w:val="-2"/>
        </w:rPr>
        <w:t>2022</w:t>
      </w:r>
      <w:bookmarkStart w:id="0" w:name="_GoBack"/>
      <w:bookmarkEnd w:id="0"/>
      <w:r>
        <w:tab/>
        <w:t>Attending</w:t>
      </w:r>
      <w:r>
        <w:rPr>
          <w:spacing w:val="-8"/>
        </w:rPr>
        <w:t xml:space="preserve"> </w:t>
      </w:r>
      <w:r w:rsidR="00D021F8">
        <w:rPr>
          <w:spacing w:val="-8"/>
        </w:rPr>
        <w:t xml:space="preserve">Rounding </w:t>
      </w:r>
      <w:r>
        <w:t>Physician</w:t>
      </w:r>
      <w:r w:rsidR="00E967FE">
        <w:t xml:space="preserve"> In-patient</w:t>
      </w:r>
      <w:r>
        <w:rPr>
          <w:spacing w:val="-8"/>
        </w:rPr>
        <w:t xml:space="preserve"> </w:t>
      </w:r>
      <w:r w:rsidR="00E967FE">
        <w:rPr>
          <w:spacing w:val="-8"/>
        </w:rPr>
        <w:t xml:space="preserve">Nephrology </w:t>
      </w:r>
      <w:r>
        <w:t>Consultative</w:t>
      </w:r>
      <w:r>
        <w:rPr>
          <w:spacing w:val="-9"/>
        </w:rPr>
        <w:t xml:space="preserve"> </w:t>
      </w:r>
      <w:r>
        <w:t>Service.</w:t>
      </w:r>
      <w:r>
        <w:rPr>
          <w:spacing w:val="34"/>
        </w:rPr>
        <w:t xml:space="preserve"> </w:t>
      </w:r>
      <w:r>
        <w:t>Med</w:t>
      </w:r>
      <w:r>
        <w:rPr>
          <w:spacing w:val="-7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(</w:t>
      </w:r>
      <w:r w:rsidR="00CB36B0">
        <w:t>0-</w:t>
      </w:r>
      <w:r>
        <w:t>1</w:t>
      </w:r>
      <w:r>
        <w:rPr>
          <w:spacing w:val="-9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rPr>
          <w:spacing w:val="-2"/>
        </w:rPr>
        <w:t>schedule).</w:t>
      </w:r>
    </w:p>
    <w:p w14:paraId="4BC1185A" w14:textId="77777777" w:rsidR="000D2919" w:rsidRDefault="00602A49">
      <w:pPr>
        <w:pStyle w:val="BodyText"/>
        <w:ind w:left="1715" w:right="3878"/>
      </w:pPr>
      <w:r>
        <w:t>8</w:t>
      </w:r>
      <w:r>
        <w:rPr>
          <w:spacing w:val="-3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day,</w:t>
      </w:r>
      <w:r>
        <w:rPr>
          <w:spacing w:val="-6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schedule. University of Tennessee</w:t>
      </w:r>
    </w:p>
    <w:p w14:paraId="49D01AD3" w14:textId="76675C8B" w:rsidR="000D2919" w:rsidRDefault="000D2919"/>
    <w:p w14:paraId="76562DD0" w14:textId="4063EA0F" w:rsidR="00957C1B" w:rsidRDefault="00957C1B">
      <w:pPr>
        <w:sectPr w:rsidR="00957C1B" w:rsidSect="00C96645">
          <w:pgSz w:w="12240" w:h="15840"/>
          <w:pgMar w:top="660" w:right="820" w:bottom="280" w:left="1160" w:header="720" w:footer="720" w:gutter="0"/>
          <w:cols w:space="720"/>
          <w:titlePg/>
          <w:docGrid w:linePitch="299"/>
        </w:sectPr>
      </w:pPr>
      <w:r>
        <w:t xml:space="preserve">     2022-Medical student mentor- 1 med student-research elective rotation 2 hour/year- data entry</w:t>
      </w:r>
    </w:p>
    <w:p w14:paraId="4FA1DA3B" w14:textId="77777777" w:rsidR="000D2919" w:rsidRDefault="00602A49">
      <w:pPr>
        <w:pStyle w:val="Heading1"/>
        <w:spacing w:before="75"/>
        <w:ind w:left="119"/>
        <w:rPr>
          <w:u w:val="none"/>
        </w:rPr>
      </w:pPr>
      <w:r>
        <w:rPr>
          <w:spacing w:val="-2"/>
          <w:u w:val="thick"/>
        </w:rPr>
        <w:lastRenderedPageBreak/>
        <w:t>Publications</w:t>
      </w:r>
    </w:p>
    <w:p w14:paraId="0F3DF183" w14:textId="77777777" w:rsidR="000D2919" w:rsidRDefault="000D2919">
      <w:pPr>
        <w:pStyle w:val="BodyText"/>
        <w:spacing w:before="10"/>
        <w:rPr>
          <w:b/>
          <w:sz w:val="21"/>
        </w:rPr>
      </w:pPr>
    </w:p>
    <w:p w14:paraId="5666ED87" w14:textId="77777777" w:rsidR="000D2919" w:rsidRDefault="00602A49">
      <w:pPr>
        <w:ind w:left="119"/>
        <w:rPr>
          <w:b/>
          <w:sz w:val="24"/>
        </w:rPr>
      </w:pPr>
      <w:r>
        <w:rPr>
          <w:b/>
          <w:sz w:val="24"/>
          <w:u w:val="thick"/>
        </w:rPr>
        <w:t>Peer-reviewed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journal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articles</w:t>
      </w:r>
    </w:p>
    <w:p w14:paraId="45B34410" w14:textId="77777777" w:rsidR="000D2919" w:rsidRDefault="000D2919">
      <w:pPr>
        <w:pStyle w:val="BodyText"/>
        <w:spacing w:before="4"/>
        <w:rPr>
          <w:b/>
          <w:sz w:val="14"/>
        </w:rPr>
      </w:pPr>
    </w:p>
    <w:p w14:paraId="0946E27F" w14:textId="77777777" w:rsidR="000D2919" w:rsidRDefault="00602A49">
      <w:pPr>
        <w:pStyle w:val="ListParagraph"/>
        <w:numPr>
          <w:ilvl w:val="0"/>
          <w:numId w:val="3"/>
        </w:numPr>
        <w:tabs>
          <w:tab w:val="left" w:pos="995"/>
          <w:tab w:val="left" w:pos="996"/>
        </w:tabs>
        <w:spacing w:before="93" w:line="237" w:lineRule="auto"/>
        <w:ind w:right="1004"/>
        <w:rPr>
          <w:sz w:val="20"/>
        </w:rPr>
      </w:pPr>
      <w:proofErr w:type="spellStart"/>
      <w:r>
        <w:rPr>
          <w:b/>
          <w:sz w:val="20"/>
          <w:u w:val="single"/>
        </w:rPr>
        <w:t>Celebi</w:t>
      </w:r>
      <w:proofErr w:type="spellEnd"/>
      <w:r>
        <w:rPr>
          <w:b/>
          <w:sz w:val="20"/>
          <w:u w:val="single"/>
        </w:rPr>
        <w:t>-Onder,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Nalcaci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M,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Diz-Kucukkaya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R,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Dincol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G.</w:t>
      </w:r>
      <w:r>
        <w:rPr>
          <w:spacing w:val="-4"/>
          <w:sz w:val="20"/>
        </w:rPr>
        <w:t xml:space="preserve"> </w:t>
      </w:r>
      <w:r>
        <w:rPr>
          <w:sz w:val="20"/>
        </w:rPr>
        <w:t>(2000).</w:t>
      </w:r>
      <w:r>
        <w:rPr>
          <w:spacing w:val="-4"/>
          <w:sz w:val="20"/>
        </w:rPr>
        <w:t xml:space="preserve"> </w:t>
      </w:r>
      <w:r>
        <w:rPr>
          <w:sz w:val="20"/>
        </w:rPr>
        <w:t>Treatment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spironolactone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of hypokalemia caused by amphotericin B. Istanbul Tip </w:t>
      </w:r>
      <w:proofErr w:type="spellStart"/>
      <w:r>
        <w:rPr>
          <w:sz w:val="20"/>
        </w:rPr>
        <w:t>Fakultesi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Mecmuasi</w:t>
      </w:r>
      <w:proofErr w:type="spellEnd"/>
      <w:r>
        <w:rPr>
          <w:sz w:val="20"/>
        </w:rPr>
        <w:t xml:space="preserve"> 63(4), 435-440</w:t>
      </w:r>
    </w:p>
    <w:p w14:paraId="7F6BDCF4" w14:textId="77777777" w:rsidR="000D2919" w:rsidRDefault="00602A49">
      <w:pPr>
        <w:pStyle w:val="ListParagraph"/>
        <w:numPr>
          <w:ilvl w:val="0"/>
          <w:numId w:val="3"/>
        </w:numPr>
        <w:tabs>
          <w:tab w:val="left" w:pos="995"/>
          <w:tab w:val="left" w:pos="996"/>
        </w:tabs>
        <w:spacing w:before="4"/>
        <w:ind w:right="1099"/>
        <w:rPr>
          <w:sz w:val="20"/>
        </w:rPr>
      </w:pPr>
      <w:proofErr w:type="spellStart"/>
      <w:r>
        <w:rPr>
          <w:sz w:val="20"/>
        </w:rPr>
        <w:t>Nalcaci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M,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Dincol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G,</w:t>
      </w:r>
      <w:r>
        <w:rPr>
          <w:spacing w:val="-1"/>
          <w:sz w:val="20"/>
        </w:rPr>
        <w:t xml:space="preserve"> </w:t>
      </w:r>
      <w:proofErr w:type="spellStart"/>
      <w:r>
        <w:rPr>
          <w:b/>
          <w:sz w:val="20"/>
          <w:u w:val="single"/>
        </w:rPr>
        <w:t>Celebi</w:t>
      </w:r>
      <w:proofErr w:type="spellEnd"/>
      <w:r>
        <w:rPr>
          <w:b/>
          <w:sz w:val="20"/>
          <w:u w:val="single"/>
        </w:rPr>
        <w:t>,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S</w:t>
      </w:r>
      <w:r>
        <w:rPr>
          <w:b/>
          <w:sz w:val="20"/>
        </w:rPr>
        <w:t>,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sz w:val="20"/>
        </w:rPr>
        <w:t>Yenerel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MN,</w:t>
      </w:r>
      <w:r>
        <w:rPr>
          <w:spacing w:val="-2"/>
          <w:sz w:val="20"/>
        </w:rPr>
        <w:t xml:space="preserve"> </w:t>
      </w:r>
      <w:r>
        <w:rPr>
          <w:sz w:val="20"/>
        </w:rPr>
        <w:t>Turgut,</w:t>
      </w:r>
      <w:r>
        <w:rPr>
          <w:spacing w:val="-3"/>
          <w:sz w:val="20"/>
        </w:rPr>
        <w:t xml:space="preserve"> </w:t>
      </w:r>
      <w:r>
        <w:rPr>
          <w:sz w:val="20"/>
        </w:rPr>
        <w:t>M,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Keskin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H.</w:t>
      </w:r>
      <w:r>
        <w:rPr>
          <w:spacing w:val="-4"/>
          <w:sz w:val="20"/>
        </w:rPr>
        <w:t xml:space="preserve"> </w:t>
      </w:r>
      <w:r>
        <w:rPr>
          <w:sz w:val="20"/>
        </w:rPr>
        <w:t>Istanbul</w:t>
      </w:r>
      <w:r>
        <w:rPr>
          <w:spacing w:val="-4"/>
          <w:sz w:val="20"/>
        </w:rPr>
        <w:t xml:space="preserve"> </w:t>
      </w:r>
      <w:r>
        <w:rPr>
          <w:sz w:val="20"/>
        </w:rPr>
        <w:t>Tip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Fakultesi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Dergisi</w:t>
      </w:r>
      <w:proofErr w:type="spellEnd"/>
      <w:r>
        <w:rPr>
          <w:sz w:val="20"/>
        </w:rPr>
        <w:t>, A case of acute lymphoblastic leukemia and pulmonary tuberculosis complicated with disseminated intravascular coagulation, Publication Date: 2000, Volume: 63 (2), Pages: 203-206</w:t>
      </w:r>
    </w:p>
    <w:p w14:paraId="68086D08" w14:textId="77777777" w:rsidR="000D2919" w:rsidRDefault="00602A49">
      <w:pPr>
        <w:pStyle w:val="ListParagraph"/>
        <w:numPr>
          <w:ilvl w:val="0"/>
          <w:numId w:val="3"/>
        </w:numPr>
        <w:tabs>
          <w:tab w:val="left" w:pos="995"/>
          <w:tab w:val="left" w:pos="996"/>
        </w:tabs>
        <w:spacing w:before="3"/>
        <w:ind w:right="898"/>
        <w:rPr>
          <w:sz w:val="20"/>
        </w:rPr>
      </w:pPr>
      <w:proofErr w:type="spellStart"/>
      <w:r>
        <w:rPr>
          <w:b/>
          <w:sz w:val="20"/>
          <w:u w:val="single"/>
        </w:rPr>
        <w:t>Celebi</w:t>
      </w:r>
      <w:proofErr w:type="spellEnd"/>
      <w:r>
        <w:rPr>
          <w:b/>
          <w:sz w:val="20"/>
          <w:u w:val="single"/>
        </w:rPr>
        <w:t>, S</w:t>
      </w:r>
      <w:r>
        <w:rPr>
          <w:b/>
          <w:sz w:val="20"/>
        </w:rPr>
        <w:t xml:space="preserve">, </w:t>
      </w:r>
      <w:r>
        <w:rPr>
          <w:sz w:val="20"/>
        </w:rPr>
        <w:t xml:space="preserve">Gul, A, </w:t>
      </w:r>
      <w:proofErr w:type="spellStart"/>
      <w:r>
        <w:rPr>
          <w:sz w:val="20"/>
        </w:rPr>
        <w:t>Kamali,S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Inanc,M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Ocal</w:t>
      </w:r>
      <w:proofErr w:type="spellEnd"/>
      <w:r>
        <w:rPr>
          <w:sz w:val="20"/>
        </w:rPr>
        <w:t xml:space="preserve">, L, Aral, O, </w:t>
      </w:r>
      <w:proofErr w:type="spellStart"/>
      <w:r>
        <w:rPr>
          <w:sz w:val="20"/>
        </w:rPr>
        <w:t>Konice</w:t>
      </w:r>
      <w:proofErr w:type="spellEnd"/>
      <w:r>
        <w:rPr>
          <w:sz w:val="20"/>
        </w:rPr>
        <w:t>, M. Clinical Rheumatology, Case report:</w:t>
      </w:r>
      <w:r>
        <w:rPr>
          <w:spacing w:val="-5"/>
          <w:sz w:val="20"/>
        </w:rPr>
        <w:t xml:space="preserve"> </w:t>
      </w:r>
      <w:r>
        <w:rPr>
          <w:sz w:val="20"/>
        </w:rPr>
        <w:t>Amyopathic</w:t>
      </w:r>
      <w:r>
        <w:rPr>
          <w:spacing w:val="-4"/>
          <w:sz w:val="20"/>
        </w:rPr>
        <w:t xml:space="preserve"> </w:t>
      </w:r>
      <w:r>
        <w:rPr>
          <w:sz w:val="20"/>
        </w:rPr>
        <w:t>Dermatomyositis</w:t>
      </w:r>
      <w:r>
        <w:rPr>
          <w:spacing w:val="-6"/>
          <w:sz w:val="20"/>
        </w:rPr>
        <w:t xml:space="preserve"> </w:t>
      </w:r>
      <w:r>
        <w:rPr>
          <w:sz w:val="20"/>
        </w:rPr>
        <w:t>associated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Cervical</w:t>
      </w:r>
      <w:r>
        <w:rPr>
          <w:spacing w:val="-4"/>
          <w:sz w:val="20"/>
        </w:rPr>
        <w:t xml:space="preserve"> </w:t>
      </w:r>
      <w:r>
        <w:rPr>
          <w:sz w:val="20"/>
        </w:rPr>
        <w:t>Cancer,</w:t>
      </w:r>
      <w:r>
        <w:rPr>
          <w:spacing w:val="-3"/>
          <w:sz w:val="20"/>
        </w:rPr>
        <w:t xml:space="preserve"> </w:t>
      </w:r>
      <w:r>
        <w:rPr>
          <w:sz w:val="20"/>
        </w:rPr>
        <w:t>Publication</w:t>
      </w:r>
      <w:r>
        <w:rPr>
          <w:spacing w:val="-3"/>
          <w:sz w:val="20"/>
        </w:rPr>
        <w:t xml:space="preserve"> </w:t>
      </w:r>
      <w:r>
        <w:rPr>
          <w:sz w:val="20"/>
        </w:rPr>
        <w:t>Date:</w:t>
      </w:r>
      <w:r>
        <w:rPr>
          <w:spacing w:val="-7"/>
          <w:sz w:val="20"/>
        </w:rPr>
        <w:t xml:space="preserve"> </w:t>
      </w:r>
      <w:r>
        <w:rPr>
          <w:sz w:val="20"/>
        </w:rPr>
        <w:t>2001,</w:t>
      </w:r>
      <w:r>
        <w:rPr>
          <w:spacing w:val="-6"/>
          <w:sz w:val="20"/>
        </w:rPr>
        <w:t xml:space="preserve"> </w:t>
      </w:r>
      <w:r>
        <w:rPr>
          <w:sz w:val="20"/>
        </w:rPr>
        <w:t>Volume: 20, Pages: 438-40</w:t>
      </w:r>
    </w:p>
    <w:p w14:paraId="264BB76E" w14:textId="77777777" w:rsidR="000D2919" w:rsidRDefault="00602A49">
      <w:pPr>
        <w:pStyle w:val="ListParagraph"/>
        <w:numPr>
          <w:ilvl w:val="0"/>
          <w:numId w:val="3"/>
        </w:numPr>
        <w:tabs>
          <w:tab w:val="left" w:pos="995"/>
          <w:tab w:val="left" w:pos="996"/>
        </w:tabs>
        <w:spacing w:before="2"/>
        <w:ind w:right="676"/>
        <w:rPr>
          <w:sz w:val="20"/>
        </w:rPr>
      </w:pPr>
      <w:proofErr w:type="spellStart"/>
      <w:r>
        <w:rPr>
          <w:b/>
          <w:sz w:val="20"/>
          <w:u w:val="single"/>
        </w:rPr>
        <w:t>Celebi</w:t>
      </w:r>
      <w:proofErr w:type="spellEnd"/>
      <w:r>
        <w:rPr>
          <w:b/>
          <w:sz w:val="20"/>
          <w:u w:val="single"/>
        </w:rPr>
        <w:t>-Onder,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</w:t>
      </w:r>
      <w:r>
        <w:rPr>
          <w:sz w:val="20"/>
          <w:u w:val="single"/>
        </w:rPr>
        <w:t>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Nalcaci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M, </w:t>
      </w:r>
      <w:proofErr w:type="spellStart"/>
      <w:r>
        <w:rPr>
          <w:sz w:val="20"/>
        </w:rPr>
        <w:t>Diz-Kucukkaya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R,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Yenerel</w:t>
      </w:r>
      <w:proofErr w:type="spellEnd"/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MN,</w:t>
      </w:r>
      <w:r>
        <w:rPr>
          <w:spacing w:val="-4"/>
          <w:sz w:val="20"/>
        </w:rPr>
        <w:t xml:space="preserve"> </w:t>
      </w:r>
      <w:r>
        <w:rPr>
          <w:sz w:val="20"/>
        </w:rPr>
        <w:t>Turgut,</w:t>
      </w:r>
      <w:r>
        <w:rPr>
          <w:spacing w:val="-5"/>
          <w:sz w:val="20"/>
        </w:rPr>
        <w:t xml:space="preserve"> </w:t>
      </w:r>
      <w:r>
        <w:rPr>
          <w:sz w:val="20"/>
        </w:rPr>
        <w:t>M.</w:t>
      </w:r>
      <w:r>
        <w:rPr>
          <w:spacing w:val="-2"/>
          <w:sz w:val="20"/>
        </w:rPr>
        <w:t xml:space="preserve"> </w:t>
      </w:r>
      <w:r>
        <w:rPr>
          <w:sz w:val="20"/>
        </w:rPr>
        <w:t>Istanbul</w:t>
      </w:r>
      <w:r>
        <w:rPr>
          <w:spacing w:val="-5"/>
          <w:sz w:val="20"/>
        </w:rPr>
        <w:t xml:space="preserve"> </w:t>
      </w:r>
      <w:r>
        <w:rPr>
          <w:sz w:val="20"/>
        </w:rPr>
        <w:t>Tip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Fakultesi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Dergisi</w:t>
      </w:r>
      <w:proofErr w:type="spellEnd"/>
      <w:r>
        <w:rPr>
          <w:sz w:val="20"/>
        </w:rPr>
        <w:t>, Pernicious Anemia as a cause of infertility, Publication Date: 2001, Volume: 64(1-2), Pages: 94-97</w:t>
      </w:r>
    </w:p>
    <w:p w14:paraId="41C8C38A" w14:textId="77777777" w:rsidR="000D2919" w:rsidRDefault="00602A49">
      <w:pPr>
        <w:pStyle w:val="ListParagraph"/>
        <w:numPr>
          <w:ilvl w:val="0"/>
          <w:numId w:val="3"/>
        </w:numPr>
        <w:tabs>
          <w:tab w:val="left" w:pos="995"/>
          <w:tab w:val="left" w:pos="996"/>
        </w:tabs>
        <w:ind w:right="829"/>
        <w:rPr>
          <w:sz w:val="20"/>
        </w:rPr>
      </w:pPr>
      <w:proofErr w:type="spellStart"/>
      <w:r>
        <w:rPr>
          <w:sz w:val="20"/>
        </w:rPr>
        <w:t>Saruhan-Direskeneli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G,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Uyar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FA,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Cefle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A,</w:t>
      </w:r>
      <w:r>
        <w:rPr>
          <w:spacing w:val="-2"/>
          <w:sz w:val="20"/>
        </w:rPr>
        <w:t xml:space="preserve"> </w:t>
      </w:r>
      <w:r>
        <w:rPr>
          <w:b/>
          <w:sz w:val="20"/>
          <w:u w:val="single"/>
        </w:rPr>
        <w:t>Onder,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SC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(2004).</w:t>
      </w:r>
      <w:r>
        <w:rPr>
          <w:spacing w:val="-2"/>
          <w:sz w:val="20"/>
        </w:rPr>
        <w:t xml:space="preserve"> </w:t>
      </w:r>
      <w:r>
        <w:rPr>
          <w:sz w:val="20"/>
        </w:rPr>
        <w:t>Expression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KIR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C-type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lectin receptors in </w:t>
      </w:r>
      <w:proofErr w:type="spellStart"/>
      <w:r>
        <w:rPr>
          <w:sz w:val="20"/>
        </w:rPr>
        <w:t>Behcet's</w:t>
      </w:r>
      <w:proofErr w:type="spellEnd"/>
      <w:r>
        <w:rPr>
          <w:sz w:val="20"/>
        </w:rPr>
        <w:t xml:space="preserve"> disease. Rheumatology (Oxford), 43(4), 423-427</w:t>
      </w:r>
    </w:p>
    <w:p w14:paraId="4E025109" w14:textId="77777777" w:rsidR="000D2919" w:rsidRDefault="00602A49">
      <w:pPr>
        <w:pStyle w:val="ListParagraph"/>
        <w:numPr>
          <w:ilvl w:val="0"/>
          <w:numId w:val="3"/>
        </w:numPr>
        <w:tabs>
          <w:tab w:val="left" w:pos="996"/>
        </w:tabs>
        <w:ind w:right="615"/>
        <w:jc w:val="both"/>
        <w:rPr>
          <w:sz w:val="20"/>
        </w:rPr>
      </w:pPr>
      <w:proofErr w:type="spellStart"/>
      <w:r>
        <w:rPr>
          <w:b/>
          <w:sz w:val="20"/>
          <w:u w:val="single"/>
        </w:rPr>
        <w:t>Celebi</w:t>
      </w:r>
      <w:proofErr w:type="spellEnd"/>
      <w:r>
        <w:rPr>
          <w:b/>
          <w:sz w:val="20"/>
          <w:u w:val="single"/>
        </w:rPr>
        <w:t>-Onder,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S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Dower,</w:t>
      </w:r>
      <w:r>
        <w:rPr>
          <w:spacing w:val="-6"/>
          <w:sz w:val="20"/>
        </w:rPr>
        <w:t xml:space="preserve"> </w:t>
      </w:r>
      <w:r>
        <w:rPr>
          <w:sz w:val="20"/>
        </w:rPr>
        <w:t>JM,</w:t>
      </w:r>
      <w:r>
        <w:rPr>
          <w:spacing w:val="-9"/>
          <w:sz w:val="20"/>
        </w:rPr>
        <w:t xml:space="preserve"> </w:t>
      </w:r>
      <w:r>
        <w:rPr>
          <w:sz w:val="20"/>
        </w:rPr>
        <w:t>Jackson,</w:t>
      </w:r>
      <w:r>
        <w:rPr>
          <w:spacing w:val="-5"/>
          <w:sz w:val="20"/>
        </w:rPr>
        <w:t xml:space="preserve"> </w:t>
      </w:r>
      <w:r>
        <w:rPr>
          <w:sz w:val="20"/>
        </w:rPr>
        <w:t>TK.</w:t>
      </w:r>
      <w:r>
        <w:rPr>
          <w:spacing w:val="-8"/>
          <w:sz w:val="20"/>
        </w:rPr>
        <w:t xml:space="preserve"> </w:t>
      </w:r>
      <w:r>
        <w:rPr>
          <w:sz w:val="20"/>
        </w:rPr>
        <w:t>(2007).</w:t>
      </w:r>
      <w:r>
        <w:rPr>
          <w:spacing w:val="-8"/>
          <w:sz w:val="20"/>
        </w:rPr>
        <w:t xml:space="preserve"> </w:t>
      </w:r>
      <w:r>
        <w:rPr>
          <w:sz w:val="20"/>
        </w:rPr>
        <w:t>Thyrotoxic</w:t>
      </w:r>
      <w:r>
        <w:rPr>
          <w:spacing w:val="-6"/>
          <w:sz w:val="20"/>
        </w:rPr>
        <w:t xml:space="preserve"> </w:t>
      </w:r>
      <w:r>
        <w:rPr>
          <w:sz w:val="20"/>
        </w:rPr>
        <w:t>Periodic</w:t>
      </w:r>
      <w:r>
        <w:rPr>
          <w:spacing w:val="-9"/>
          <w:sz w:val="20"/>
        </w:rPr>
        <w:t xml:space="preserve"> </w:t>
      </w:r>
      <w:r>
        <w:rPr>
          <w:sz w:val="20"/>
        </w:rPr>
        <w:t>Paralysis</w:t>
      </w:r>
      <w:r>
        <w:rPr>
          <w:spacing w:val="-8"/>
          <w:sz w:val="20"/>
        </w:rPr>
        <w:t xml:space="preserve"> </w:t>
      </w:r>
      <w:r>
        <w:rPr>
          <w:sz w:val="20"/>
        </w:rPr>
        <w:t>(TPP)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Two</w:t>
      </w:r>
      <w:r>
        <w:rPr>
          <w:spacing w:val="-4"/>
          <w:sz w:val="20"/>
        </w:rPr>
        <w:t xml:space="preserve"> </w:t>
      </w:r>
      <w:r>
        <w:rPr>
          <w:sz w:val="20"/>
        </w:rPr>
        <w:t>White</w:t>
      </w:r>
      <w:r>
        <w:rPr>
          <w:spacing w:val="-6"/>
          <w:sz w:val="20"/>
        </w:rPr>
        <w:t xml:space="preserve"> </w:t>
      </w:r>
      <w:r>
        <w:rPr>
          <w:sz w:val="20"/>
        </w:rPr>
        <w:t>Men after Treatment for Hyperthyroidism with Total Thyroidectomy and Radioactive Iodine (RAI) Treatment. The Endocrinologist, 17(5), 255-257.</w:t>
      </w:r>
    </w:p>
    <w:p w14:paraId="49EBA02F" w14:textId="77777777" w:rsidR="000D2919" w:rsidRDefault="00602A49">
      <w:pPr>
        <w:pStyle w:val="ListParagraph"/>
        <w:numPr>
          <w:ilvl w:val="0"/>
          <w:numId w:val="3"/>
        </w:numPr>
        <w:tabs>
          <w:tab w:val="left" w:pos="996"/>
        </w:tabs>
        <w:ind w:right="628"/>
        <w:jc w:val="both"/>
        <w:rPr>
          <w:sz w:val="20"/>
        </w:rPr>
      </w:pPr>
      <w:proofErr w:type="spellStart"/>
      <w:r>
        <w:rPr>
          <w:b/>
          <w:sz w:val="20"/>
          <w:u w:val="single"/>
        </w:rPr>
        <w:t>Celebi</w:t>
      </w:r>
      <w:proofErr w:type="spellEnd"/>
      <w:r>
        <w:rPr>
          <w:b/>
          <w:sz w:val="20"/>
          <w:u w:val="single"/>
        </w:rPr>
        <w:t>-Onder, S.</w:t>
      </w:r>
      <w:r>
        <w:rPr>
          <w:b/>
          <w:sz w:val="20"/>
        </w:rPr>
        <w:t xml:space="preserve"> </w:t>
      </w:r>
      <w:r>
        <w:rPr>
          <w:sz w:val="20"/>
        </w:rPr>
        <w:t xml:space="preserve">Schmidt, RJ, Holley, JL. (2012). Treating the Obese Dialysis Patient: Challenges and Paradoxes. </w:t>
      </w:r>
      <w:proofErr w:type="spellStart"/>
      <w:r>
        <w:rPr>
          <w:sz w:val="20"/>
        </w:rPr>
        <w:t>Semin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Dial.PMID</w:t>
      </w:r>
      <w:proofErr w:type="spellEnd"/>
      <w:r>
        <w:rPr>
          <w:sz w:val="20"/>
        </w:rPr>
        <w:t>: 22239110</w:t>
      </w:r>
    </w:p>
    <w:p w14:paraId="6F6D03B6" w14:textId="77777777" w:rsidR="000D2919" w:rsidRDefault="00602A49">
      <w:pPr>
        <w:pStyle w:val="ListParagraph"/>
        <w:numPr>
          <w:ilvl w:val="0"/>
          <w:numId w:val="3"/>
        </w:numPr>
        <w:tabs>
          <w:tab w:val="left" w:pos="996"/>
        </w:tabs>
        <w:spacing w:before="1"/>
        <w:ind w:right="616"/>
        <w:jc w:val="both"/>
        <w:rPr>
          <w:sz w:val="20"/>
        </w:rPr>
      </w:pPr>
      <w:r>
        <w:rPr>
          <w:sz w:val="20"/>
        </w:rPr>
        <w:t xml:space="preserve">Ahmed, U. S., </w:t>
      </w:r>
      <w:proofErr w:type="spellStart"/>
      <w:r>
        <w:rPr>
          <w:sz w:val="20"/>
        </w:rPr>
        <w:t>Bacaj</w:t>
      </w:r>
      <w:proofErr w:type="spellEnd"/>
      <w:r>
        <w:rPr>
          <w:sz w:val="20"/>
        </w:rPr>
        <w:t xml:space="preserve">, P., Iqbal, H. I., </w:t>
      </w:r>
      <w:r>
        <w:rPr>
          <w:b/>
          <w:sz w:val="20"/>
          <w:u w:val="single"/>
        </w:rPr>
        <w:t>Onder, S</w:t>
      </w:r>
      <w:r>
        <w:rPr>
          <w:sz w:val="20"/>
        </w:rPr>
        <w:t>. (2016). IgA Nephropathy in a Patient Presenting with Pseudotumor</w:t>
      </w:r>
      <w:r>
        <w:rPr>
          <w:spacing w:val="-13"/>
          <w:sz w:val="20"/>
        </w:rPr>
        <w:t xml:space="preserve"> </w:t>
      </w:r>
      <w:r>
        <w:rPr>
          <w:sz w:val="20"/>
        </w:rPr>
        <w:t>Cerebri.</w:t>
      </w:r>
      <w:r>
        <w:rPr>
          <w:spacing w:val="-10"/>
          <w:sz w:val="20"/>
        </w:rPr>
        <w:t xml:space="preserve"> </w:t>
      </w:r>
      <w:r>
        <w:rPr>
          <w:sz w:val="20"/>
        </w:rPr>
        <w:t>Case</w:t>
      </w:r>
      <w:r>
        <w:rPr>
          <w:spacing w:val="-12"/>
          <w:sz w:val="20"/>
        </w:rPr>
        <w:t xml:space="preserve"> </w:t>
      </w:r>
      <w:r>
        <w:rPr>
          <w:sz w:val="20"/>
        </w:rPr>
        <w:t>reports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nephrology,</w:t>
      </w:r>
      <w:r>
        <w:rPr>
          <w:spacing w:val="-12"/>
          <w:sz w:val="20"/>
        </w:rPr>
        <w:t xml:space="preserve"> </w:t>
      </w:r>
      <w:r>
        <w:rPr>
          <w:sz w:val="20"/>
        </w:rPr>
        <w:t>2016,</w:t>
      </w:r>
      <w:r>
        <w:rPr>
          <w:spacing w:val="-13"/>
          <w:sz w:val="20"/>
        </w:rPr>
        <w:t xml:space="preserve"> </w:t>
      </w:r>
      <w:r>
        <w:rPr>
          <w:sz w:val="20"/>
        </w:rPr>
        <w:t>5273207.</w:t>
      </w:r>
      <w:r>
        <w:rPr>
          <w:spacing w:val="-11"/>
          <w:sz w:val="20"/>
        </w:rPr>
        <w:t xml:space="preserve"> </w:t>
      </w:r>
      <w:r>
        <w:rPr>
          <w:sz w:val="20"/>
        </w:rPr>
        <w:t>PMID:</w:t>
      </w:r>
      <w:r>
        <w:rPr>
          <w:spacing w:val="-12"/>
          <w:sz w:val="20"/>
        </w:rPr>
        <w:t xml:space="preserve"> </w:t>
      </w:r>
      <w:r>
        <w:rPr>
          <w:sz w:val="20"/>
        </w:rPr>
        <w:t>26989531,</w:t>
      </w:r>
      <w:r>
        <w:rPr>
          <w:spacing w:val="-10"/>
          <w:sz w:val="20"/>
        </w:rPr>
        <w:t xml:space="preserve"> </w:t>
      </w:r>
      <w:r>
        <w:rPr>
          <w:sz w:val="20"/>
        </w:rPr>
        <w:t>PMCID:</w:t>
      </w:r>
      <w:r>
        <w:rPr>
          <w:spacing w:val="-11"/>
          <w:sz w:val="20"/>
        </w:rPr>
        <w:t xml:space="preserve"> </w:t>
      </w:r>
      <w:r>
        <w:rPr>
          <w:sz w:val="20"/>
        </w:rPr>
        <w:t>PMC4771878</w:t>
      </w:r>
    </w:p>
    <w:p w14:paraId="443458C0" w14:textId="77777777" w:rsidR="000D2919" w:rsidRDefault="00602A49">
      <w:pPr>
        <w:pStyle w:val="ListParagraph"/>
        <w:numPr>
          <w:ilvl w:val="0"/>
          <w:numId w:val="3"/>
        </w:numPr>
        <w:tabs>
          <w:tab w:val="left" w:pos="996"/>
        </w:tabs>
        <w:spacing w:line="224" w:lineRule="exact"/>
        <w:ind w:hanging="364"/>
        <w:jc w:val="both"/>
        <w:rPr>
          <w:sz w:val="20"/>
        </w:rPr>
      </w:pPr>
      <w:r>
        <w:rPr>
          <w:sz w:val="20"/>
        </w:rPr>
        <w:t>Pellegrino,</w:t>
      </w:r>
      <w:r>
        <w:rPr>
          <w:spacing w:val="-9"/>
          <w:sz w:val="20"/>
        </w:rPr>
        <w:t xml:space="preserve"> </w:t>
      </w:r>
      <w:r>
        <w:rPr>
          <w:sz w:val="20"/>
        </w:rPr>
        <w:t>B,</w:t>
      </w:r>
      <w:r>
        <w:rPr>
          <w:spacing w:val="-7"/>
          <w:sz w:val="20"/>
        </w:rPr>
        <w:t xml:space="preserve"> </w:t>
      </w:r>
      <w:r>
        <w:rPr>
          <w:b/>
          <w:sz w:val="20"/>
          <w:u w:val="single"/>
        </w:rPr>
        <w:t>Onder,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S,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Schmidt</w:t>
      </w:r>
      <w:r>
        <w:rPr>
          <w:spacing w:val="-7"/>
          <w:sz w:val="20"/>
        </w:rPr>
        <w:t xml:space="preserve"> </w:t>
      </w:r>
      <w:r>
        <w:rPr>
          <w:sz w:val="20"/>
        </w:rPr>
        <w:t>RJ</w:t>
      </w:r>
      <w:r>
        <w:rPr>
          <w:spacing w:val="-10"/>
          <w:sz w:val="20"/>
        </w:rPr>
        <w:t xml:space="preserve"> </w:t>
      </w:r>
      <w:r>
        <w:rPr>
          <w:sz w:val="20"/>
        </w:rPr>
        <w:t>(2016).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Immunosupression</w:t>
      </w:r>
      <w:proofErr w:type="spellEnd"/>
      <w:r>
        <w:rPr>
          <w:sz w:val="20"/>
        </w:rPr>
        <w:t>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Medscape</w:t>
      </w:r>
    </w:p>
    <w:p w14:paraId="273D8C80" w14:textId="77777777" w:rsidR="000D2919" w:rsidRDefault="00602A49">
      <w:pPr>
        <w:pStyle w:val="ListParagraph"/>
        <w:numPr>
          <w:ilvl w:val="0"/>
          <w:numId w:val="3"/>
        </w:numPr>
        <w:tabs>
          <w:tab w:val="left" w:pos="996"/>
        </w:tabs>
        <w:spacing w:before="2"/>
        <w:ind w:right="623"/>
        <w:jc w:val="both"/>
        <w:rPr>
          <w:sz w:val="20"/>
        </w:rPr>
      </w:pPr>
      <w:r>
        <w:rPr>
          <w:b/>
          <w:sz w:val="20"/>
          <w:u w:val="single"/>
        </w:rPr>
        <w:t>Onder, S</w:t>
      </w:r>
      <w:r>
        <w:rPr>
          <w:sz w:val="20"/>
        </w:rPr>
        <w:t>., Akbar, S., Schmidt, R. J. (2016). Reproductive Endocrinology in Chronic Kidney Disease Patients: New Approaches to Old Challenges. Seminars in dialysis, 29(6), 447-457. PMID: 27526407</w:t>
      </w:r>
    </w:p>
    <w:p w14:paraId="7F43E0AA" w14:textId="77777777" w:rsidR="000D2919" w:rsidRDefault="00602A49">
      <w:pPr>
        <w:pStyle w:val="ListParagraph"/>
        <w:numPr>
          <w:ilvl w:val="0"/>
          <w:numId w:val="3"/>
        </w:numPr>
        <w:tabs>
          <w:tab w:val="left" w:pos="996"/>
        </w:tabs>
        <w:spacing w:before="1"/>
        <w:ind w:right="603"/>
        <w:jc w:val="both"/>
        <w:rPr>
          <w:sz w:val="20"/>
        </w:rPr>
      </w:pPr>
      <w:r>
        <w:rPr>
          <w:sz w:val="20"/>
        </w:rPr>
        <w:t xml:space="preserve">Green, DM Wang, M, Krasin, M, Srivastava, DK, </w:t>
      </w:r>
      <w:r>
        <w:rPr>
          <w:b/>
          <w:sz w:val="20"/>
          <w:u w:val="single"/>
        </w:rPr>
        <w:t>Onder, S,</w:t>
      </w:r>
      <w:r>
        <w:rPr>
          <w:b/>
          <w:sz w:val="20"/>
        </w:rPr>
        <w:t xml:space="preserve"> </w:t>
      </w:r>
      <w:r>
        <w:rPr>
          <w:sz w:val="20"/>
        </w:rPr>
        <w:t>et al. “Kidney function after treatment for childhood</w:t>
      </w:r>
      <w:r>
        <w:rPr>
          <w:spacing w:val="-7"/>
          <w:sz w:val="20"/>
        </w:rPr>
        <w:t xml:space="preserve"> </w:t>
      </w:r>
      <w:r>
        <w:rPr>
          <w:sz w:val="20"/>
        </w:rPr>
        <w:t>cancer.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report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St.</w:t>
      </w:r>
      <w:r>
        <w:rPr>
          <w:spacing w:val="-8"/>
          <w:sz w:val="20"/>
        </w:rPr>
        <w:t xml:space="preserve"> </w:t>
      </w:r>
      <w:r>
        <w:rPr>
          <w:sz w:val="20"/>
        </w:rPr>
        <w:t>Jude</w:t>
      </w:r>
      <w:r>
        <w:rPr>
          <w:spacing w:val="-7"/>
          <w:sz w:val="20"/>
        </w:rPr>
        <w:t xml:space="preserve"> </w:t>
      </w:r>
      <w:r>
        <w:rPr>
          <w:sz w:val="20"/>
        </w:rPr>
        <w:t>Lifetime</w:t>
      </w:r>
      <w:r>
        <w:rPr>
          <w:spacing w:val="-7"/>
          <w:sz w:val="20"/>
        </w:rPr>
        <w:t xml:space="preserve"> </w:t>
      </w:r>
      <w:r>
        <w:rPr>
          <w:sz w:val="20"/>
        </w:rPr>
        <w:t>Cohort</w:t>
      </w:r>
      <w:r>
        <w:rPr>
          <w:spacing w:val="-8"/>
          <w:sz w:val="20"/>
        </w:rPr>
        <w:t xml:space="preserve"> </w:t>
      </w:r>
      <w:r>
        <w:rPr>
          <w:sz w:val="20"/>
        </w:rPr>
        <w:t>Study,</w:t>
      </w:r>
      <w:r>
        <w:rPr>
          <w:spacing w:val="-7"/>
          <w:sz w:val="20"/>
        </w:rPr>
        <w:t xml:space="preserve"> </w:t>
      </w:r>
      <w:r>
        <w:rPr>
          <w:sz w:val="20"/>
        </w:rPr>
        <w:t>JASN</w:t>
      </w:r>
      <w:r>
        <w:rPr>
          <w:spacing w:val="-8"/>
          <w:sz w:val="20"/>
        </w:rPr>
        <w:t xml:space="preserve"> </w:t>
      </w:r>
      <w:r>
        <w:rPr>
          <w:sz w:val="20"/>
        </w:rPr>
        <w:t>April</w:t>
      </w:r>
      <w:r>
        <w:rPr>
          <w:spacing w:val="-8"/>
          <w:sz w:val="20"/>
        </w:rPr>
        <w:t xml:space="preserve"> </w:t>
      </w:r>
      <w:r>
        <w:rPr>
          <w:sz w:val="20"/>
        </w:rPr>
        <w:t>2021,</w:t>
      </w:r>
      <w:r>
        <w:rPr>
          <w:spacing w:val="-8"/>
          <w:sz w:val="20"/>
        </w:rPr>
        <w:t xml:space="preserve"> </w:t>
      </w:r>
      <w:r>
        <w:rPr>
          <w:sz w:val="20"/>
        </w:rPr>
        <w:t>32</w:t>
      </w:r>
      <w:r>
        <w:rPr>
          <w:spacing w:val="-8"/>
          <w:sz w:val="20"/>
        </w:rPr>
        <w:t xml:space="preserve"> </w:t>
      </w:r>
      <w:r>
        <w:rPr>
          <w:sz w:val="20"/>
        </w:rPr>
        <w:t>(4)</w:t>
      </w:r>
      <w:r>
        <w:rPr>
          <w:spacing w:val="-6"/>
          <w:sz w:val="20"/>
        </w:rPr>
        <w:t xml:space="preserve"> </w:t>
      </w:r>
      <w:r>
        <w:rPr>
          <w:sz w:val="20"/>
        </w:rPr>
        <w:t>983-993;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DOI: </w:t>
      </w:r>
      <w:r>
        <w:rPr>
          <w:color w:val="0000FF"/>
          <w:spacing w:val="-2"/>
          <w:sz w:val="20"/>
          <w:u w:val="single" w:color="0000FF"/>
        </w:rPr>
        <w:t>https://doi.org/10.1681/ASN.2020060849</w:t>
      </w:r>
    </w:p>
    <w:p w14:paraId="6A0ED59D" w14:textId="77777777" w:rsidR="000D2919" w:rsidRDefault="00602A49">
      <w:pPr>
        <w:pStyle w:val="ListParagraph"/>
        <w:numPr>
          <w:ilvl w:val="0"/>
          <w:numId w:val="3"/>
        </w:numPr>
        <w:tabs>
          <w:tab w:val="left" w:pos="996"/>
        </w:tabs>
        <w:spacing w:before="2"/>
        <w:ind w:right="609"/>
        <w:jc w:val="both"/>
        <w:rPr>
          <w:sz w:val="20"/>
        </w:rPr>
      </w:pPr>
      <w:r>
        <w:rPr>
          <w:sz w:val="20"/>
        </w:rPr>
        <w:t>Onder,</w:t>
      </w:r>
      <w:r>
        <w:rPr>
          <w:spacing w:val="-2"/>
          <w:sz w:val="20"/>
        </w:rPr>
        <w:t xml:space="preserve"> </w:t>
      </w:r>
      <w:r>
        <w:rPr>
          <w:sz w:val="20"/>
        </w:rPr>
        <w:t>AM.,</w:t>
      </w:r>
      <w:r>
        <w:rPr>
          <w:spacing w:val="-1"/>
          <w:sz w:val="20"/>
        </w:rPr>
        <w:t xml:space="preserve"> </w:t>
      </w:r>
      <w:r>
        <w:rPr>
          <w:sz w:val="20"/>
        </w:rPr>
        <w:t>Cuff,</w:t>
      </w:r>
      <w:r>
        <w:rPr>
          <w:spacing w:val="-1"/>
          <w:sz w:val="20"/>
        </w:rPr>
        <w:t xml:space="preserve"> </w:t>
      </w:r>
      <w:r>
        <w:rPr>
          <w:sz w:val="20"/>
        </w:rPr>
        <w:t>CF.,</w:t>
      </w:r>
      <w:r>
        <w:rPr>
          <w:spacing w:val="-1"/>
          <w:sz w:val="20"/>
        </w:rPr>
        <w:t xml:space="preserve"> </w:t>
      </w:r>
      <w:r>
        <w:rPr>
          <w:sz w:val="20"/>
        </w:rPr>
        <w:t>Billings,</w:t>
      </w:r>
      <w:r>
        <w:rPr>
          <w:spacing w:val="-2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r>
        <w:rPr>
          <w:b/>
          <w:sz w:val="20"/>
          <w:u w:val="single"/>
        </w:rPr>
        <w:t>Onder,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S</w:t>
      </w:r>
      <w:r>
        <w:rPr>
          <w:sz w:val="20"/>
        </w:rPr>
        <w:t>.,</w:t>
      </w:r>
      <w:r>
        <w:rPr>
          <w:spacing w:val="-1"/>
          <w:sz w:val="20"/>
        </w:rPr>
        <w:t xml:space="preserve"> </w:t>
      </w:r>
      <w:r>
        <w:rPr>
          <w:sz w:val="20"/>
        </w:rPr>
        <w:t>King</w:t>
      </w:r>
      <w:r>
        <w:rPr>
          <w:spacing w:val="-1"/>
          <w:sz w:val="20"/>
        </w:rPr>
        <w:t xml:space="preserve"> </w:t>
      </w:r>
      <w:r>
        <w:rPr>
          <w:sz w:val="20"/>
        </w:rPr>
        <w:t>JA,</w:t>
      </w:r>
      <w:r>
        <w:rPr>
          <w:spacing w:val="-4"/>
          <w:sz w:val="20"/>
        </w:rPr>
        <w:t xml:space="preserve"> </w:t>
      </w:r>
      <w:r>
        <w:rPr>
          <w:sz w:val="20"/>
        </w:rPr>
        <w:t>Detecting the</w:t>
      </w:r>
      <w:r>
        <w:rPr>
          <w:spacing w:val="-2"/>
          <w:sz w:val="20"/>
        </w:rPr>
        <w:t xml:space="preserve"> </w:t>
      </w:r>
      <w:r>
        <w:rPr>
          <w:sz w:val="20"/>
        </w:rPr>
        <w:t>prevalence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bacterial</w:t>
      </w:r>
      <w:r>
        <w:rPr>
          <w:spacing w:val="-1"/>
          <w:sz w:val="20"/>
        </w:rPr>
        <w:t xml:space="preserve"> </w:t>
      </w:r>
      <w:r>
        <w:rPr>
          <w:sz w:val="20"/>
        </w:rPr>
        <w:t>colonization on</w:t>
      </w:r>
      <w:r>
        <w:rPr>
          <w:spacing w:val="-6"/>
          <w:sz w:val="20"/>
        </w:rPr>
        <w:t xml:space="preserve"> </w:t>
      </w:r>
      <w:r>
        <w:rPr>
          <w:sz w:val="20"/>
        </w:rPr>
        <w:t>tunneled</w:t>
      </w:r>
      <w:r>
        <w:rPr>
          <w:spacing w:val="-9"/>
          <w:sz w:val="20"/>
        </w:rPr>
        <w:t xml:space="preserve"> </w:t>
      </w:r>
      <w:r>
        <w:rPr>
          <w:sz w:val="20"/>
        </w:rPr>
        <w:t>cuffed</w:t>
      </w:r>
      <w:r>
        <w:rPr>
          <w:spacing w:val="-9"/>
          <w:sz w:val="20"/>
        </w:rPr>
        <w:t xml:space="preserve"> </w:t>
      </w:r>
      <w:r>
        <w:rPr>
          <w:sz w:val="20"/>
        </w:rPr>
        <w:t>hemodialysis</w:t>
      </w:r>
      <w:r>
        <w:rPr>
          <w:spacing w:val="-9"/>
          <w:sz w:val="20"/>
        </w:rPr>
        <w:t xml:space="preserve"> </w:t>
      </w:r>
      <w:r>
        <w:rPr>
          <w:sz w:val="20"/>
        </w:rPr>
        <w:t>catheters</w:t>
      </w:r>
      <w:r>
        <w:rPr>
          <w:spacing w:val="-9"/>
          <w:sz w:val="20"/>
        </w:rPr>
        <w:t xml:space="preserve"> </w:t>
      </w:r>
      <w:r>
        <w:rPr>
          <w:sz w:val="20"/>
        </w:rPr>
        <w:t>using</w:t>
      </w:r>
      <w:r>
        <w:rPr>
          <w:spacing w:val="-9"/>
          <w:sz w:val="20"/>
        </w:rPr>
        <w:t xml:space="preserve"> </w:t>
      </w:r>
      <w:r>
        <w:rPr>
          <w:sz w:val="20"/>
        </w:rPr>
        <w:t>quantitative</w:t>
      </w:r>
      <w:r>
        <w:rPr>
          <w:spacing w:val="-12"/>
          <w:sz w:val="20"/>
        </w:rPr>
        <w:t xml:space="preserve"> </w:t>
      </w:r>
      <w:r>
        <w:rPr>
          <w:sz w:val="20"/>
        </w:rPr>
        <w:t>PCR</w:t>
      </w:r>
      <w:r>
        <w:rPr>
          <w:spacing w:val="-9"/>
          <w:sz w:val="20"/>
        </w:rPr>
        <w:t xml:space="preserve"> </w:t>
      </w:r>
      <w:r>
        <w:rPr>
          <w:sz w:val="20"/>
        </w:rPr>
        <w:t>targeting</w:t>
      </w:r>
      <w:r>
        <w:rPr>
          <w:spacing w:val="-9"/>
          <w:sz w:val="20"/>
        </w:rPr>
        <w:t xml:space="preserve"> </w:t>
      </w:r>
      <w:r>
        <w:rPr>
          <w:sz w:val="20"/>
        </w:rPr>
        <w:t>16S</w:t>
      </w:r>
      <w:r>
        <w:rPr>
          <w:spacing w:val="-11"/>
          <w:sz w:val="20"/>
        </w:rPr>
        <w:t xml:space="preserve"> </w:t>
      </w:r>
      <w:r>
        <w:rPr>
          <w:sz w:val="20"/>
        </w:rPr>
        <w:t>rRNA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20"/>
        </w:rPr>
        <w:t>scanning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electron microscopy .J </w:t>
      </w:r>
      <w:proofErr w:type="spellStart"/>
      <w:r>
        <w:rPr>
          <w:sz w:val="20"/>
        </w:rPr>
        <w:t>VascAccess</w:t>
      </w:r>
      <w:proofErr w:type="spellEnd"/>
      <w:r>
        <w:rPr>
          <w:sz w:val="20"/>
        </w:rPr>
        <w:t xml:space="preserve"> 2021 Apr 15;11297298211009016.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10.1177/11297298211009016. Online ahead of print.</w:t>
      </w:r>
    </w:p>
    <w:p w14:paraId="5625CB9D" w14:textId="77777777" w:rsidR="000D2919" w:rsidRDefault="000D2919">
      <w:pPr>
        <w:pStyle w:val="BodyText"/>
      </w:pPr>
    </w:p>
    <w:p w14:paraId="03012F3D" w14:textId="77777777" w:rsidR="000D2919" w:rsidRDefault="00602A49">
      <w:pPr>
        <w:pStyle w:val="Heading1"/>
        <w:ind w:left="119"/>
        <w:rPr>
          <w:u w:val="none"/>
        </w:rPr>
      </w:pPr>
      <w:r>
        <w:rPr>
          <w:spacing w:val="-2"/>
          <w:u w:val="thick"/>
        </w:rPr>
        <w:t>Abstracts</w:t>
      </w:r>
    </w:p>
    <w:p w14:paraId="5F7DEB89" w14:textId="77777777" w:rsidR="000D2919" w:rsidRDefault="000D2919">
      <w:pPr>
        <w:pStyle w:val="BodyText"/>
        <w:spacing w:before="6"/>
        <w:rPr>
          <w:b/>
          <w:sz w:val="12"/>
        </w:rPr>
      </w:pPr>
    </w:p>
    <w:p w14:paraId="7CC1BF55" w14:textId="77777777" w:rsidR="000D2919" w:rsidRDefault="00602A49">
      <w:pPr>
        <w:pStyle w:val="ListParagraph"/>
        <w:numPr>
          <w:ilvl w:val="0"/>
          <w:numId w:val="2"/>
        </w:numPr>
        <w:tabs>
          <w:tab w:val="left" w:pos="998"/>
        </w:tabs>
        <w:spacing w:before="91"/>
        <w:ind w:right="858" w:hanging="360"/>
        <w:jc w:val="both"/>
        <w:rPr>
          <w:sz w:val="20"/>
        </w:rPr>
      </w:pPr>
      <w:proofErr w:type="spellStart"/>
      <w:r>
        <w:rPr>
          <w:b/>
          <w:sz w:val="20"/>
        </w:rPr>
        <w:t>Celebi</w:t>
      </w:r>
      <w:proofErr w:type="spellEnd"/>
      <w:r>
        <w:rPr>
          <w:b/>
          <w:sz w:val="20"/>
        </w:rPr>
        <w:t>-Onder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Ozbek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U,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Akman</w:t>
      </w:r>
      <w:proofErr w:type="spellEnd"/>
      <w:r>
        <w:rPr>
          <w:sz w:val="20"/>
        </w:rPr>
        <w:t>-Demir</w:t>
      </w:r>
      <w:r>
        <w:rPr>
          <w:spacing w:val="-4"/>
          <w:sz w:val="20"/>
        </w:rPr>
        <w:t xml:space="preserve"> </w:t>
      </w:r>
      <w:r>
        <w:rPr>
          <w:sz w:val="20"/>
        </w:rPr>
        <w:t>G,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Kamali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S,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Inanc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M,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Ocal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L,</w:t>
      </w:r>
      <w:r>
        <w:rPr>
          <w:spacing w:val="-3"/>
          <w:sz w:val="20"/>
        </w:rPr>
        <w:t xml:space="preserve"> </w:t>
      </w:r>
      <w:r>
        <w:rPr>
          <w:sz w:val="20"/>
        </w:rPr>
        <w:t>Aral</w:t>
      </w:r>
      <w:r>
        <w:rPr>
          <w:spacing w:val="-5"/>
          <w:sz w:val="20"/>
        </w:rPr>
        <w:t xml:space="preserve"> </w:t>
      </w:r>
      <w:r>
        <w:rPr>
          <w:sz w:val="20"/>
        </w:rPr>
        <w:t>O,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Konice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M,</w:t>
      </w:r>
      <w:r>
        <w:rPr>
          <w:spacing w:val="-5"/>
          <w:sz w:val="20"/>
        </w:rPr>
        <w:t xml:space="preserve"> </w:t>
      </w:r>
      <w:r>
        <w:rPr>
          <w:sz w:val="20"/>
        </w:rPr>
        <w:t>Gul</w:t>
      </w:r>
      <w:r>
        <w:rPr>
          <w:spacing w:val="-5"/>
          <w:sz w:val="20"/>
        </w:rPr>
        <w:t xml:space="preserve"> </w:t>
      </w:r>
      <w:r>
        <w:rPr>
          <w:sz w:val="20"/>
        </w:rPr>
        <w:t>A.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The role of procoagulant mutations on the type and site of thrombosis in </w:t>
      </w:r>
      <w:proofErr w:type="spellStart"/>
      <w:r>
        <w:rPr>
          <w:sz w:val="20"/>
        </w:rPr>
        <w:t>Behcet's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Dusease</w:t>
      </w:r>
      <w:proofErr w:type="spellEnd"/>
    </w:p>
    <w:p w14:paraId="2FD62B8C" w14:textId="77777777" w:rsidR="000D2919" w:rsidRDefault="00602A49">
      <w:pPr>
        <w:pStyle w:val="BodyText"/>
        <w:ind w:left="995" w:right="1265"/>
        <w:jc w:val="both"/>
      </w:pPr>
      <w:proofErr w:type="gramStart"/>
      <w:r>
        <w:t>.Arthritis</w:t>
      </w:r>
      <w:proofErr w:type="gramEnd"/>
      <w:r>
        <w:t>/Rheum/American</w:t>
      </w:r>
      <w:r>
        <w:rPr>
          <w:spacing w:val="-9"/>
        </w:rPr>
        <w:t xml:space="preserve"> </w:t>
      </w:r>
      <w:r>
        <w:t>College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proofErr w:type="spellStart"/>
      <w:r>
        <w:t>Rheumatolgy</w:t>
      </w:r>
      <w:proofErr w:type="spellEnd"/>
      <w:r>
        <w:rPr>
          <w:spacing w:val="-11"/>
        </w:rPr>
        <w:t xml:space="preserve"> </w:t>
      </w:r>
      <w:r>
        <w:t>2002</w:t>
      </w:r>
      <w:r>
        <w:rPr>
          <w:spacing w:val="-11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t>Scientific</w:t>
      </w:r>
      <w:r>
        <w:rPr>
          <w:spacing w:val="-10"/>
        </w:rPr>
        <w:t xml:space="preserve"> </w:t>
      </w:r>
      <w:r>
        <w:t>Meeting,</w:t>
      </w:r>
      <w:r>
        <w:rPr>
          <w:spacing w:val="-9"/>
        </w:rPr>
        <w:t xml:space="preserve"> </w:t>
      </w:r>
      <w:r>
        <w:t>New</w:t>
      </w:r>
      <w:r>
        <w:rPr>
          <w:spacing w:val="-10"/>
        </w:rPr>
        <w:t xml:space="preserve"> </w:t>
      </w:r>
      <w:r>
        <w:t>Orleans, Louisiana,. Publication Date: 10 / 2002, Volume: 45, Pages: 206 – Oral presentation</w:t>
      </w:r>
    </w:p>
    <w:p w14:paraId="46516384" w14:textId="77777777" w:rsidR="000D2919" w:rsidRDefault="00602A49">
      <w:pPr>
        <w:pStyle w:val="ListParagraph"/>
        <w:numPr>
          <w:ilvl w:val="0"/>
          <w:numId w:val="2"/>
        </w:numPr>
        <w:tabs>
          <w:tab w:val="left" w:pos="998"/>
        </w:tabs>
        <w:ind w:right="1309" w:hanging="360"/>
        <w:jc w:val="both"/>
        <w:rPr>
          <w:sz w:val="20"/>
        </w:rPr>
      </w:pPr>
      <w:proofErr w:type="spellStart"/>
      <w:r>
        <w:rPr>
          <w:sz w:val="20"/>
        </w:rPr>
        <w:t>Saruhan-Direskeneli</w:t>
      </w:r>
      <w:proofErr w:type="spellEnd"/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G,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Uyar</w:t>
      </w:r>
      <w:proofErr w:type="spellEnd"/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FA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Cefle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A,</w:t>
      </w:r>
      <w:r>
        <w:rPr>
          <w:spacing w:val="-6"/>
          <w:sz w:val="20"/>
        </w:rPr>
        <w:t xml:space="preserve"> </w:t>
      </w:r>
      <w:r>
        <w:rPr>
          <w:b/>
          <w:sz w:val="20"/>
          <w:u w:val="single"/>
        </w:rPr>
        <w:t>Onder,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SC,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et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(2001).</w:t>
      </w:r>
      <w:r>
        <w:rPr>
          <w:spacing w:val="-4"/>
          <w:sz w:val="20"/>
        </w:rPr>
        <w:t xml:space="preserve"> </w:t>
      </w:r>
      <w:r>
        <w:rPr>
          <w:sz w:val="20"/>
        </w:rPr>
        <w:t>KIR3DL1</w:t>
      </w:r>
      <w:r>
        <w:rPr>
          <w:spacing w:val="-7"/>
          <w:sz w:val="20"/>
        </w:rPr>
        <w:t xml:space="preserve"> </w:t>
      </w:r>
      <w:r>
        <w:rPr>
          <w:sz w:val="20"/>
        </w:rPr>
        <w:t>(NKB1)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CD94 Expression on peripheral blood T cells, NK cells and NKT cells in </w:t>
      </w:r>
      <w:proofErr w:type="spellStart"/>
      <w:r>
        <w:rPr>
          <w:sz w:val="20"/>
        </w:rPr>
        <w:t>Behcet's</w:t>
      </w:r>
      <w:proofErr w:type="spellEnd"/>
      <w:r>
        <w:rPr>
          <w:sz w:val="20"/>
        </w:rPr>
        <w:t xml:space="preserve"> Disease., THU0022</w:t>
      </w:r>
    </w:p>
    <w:p w14:paraId="3B6387A2" w14:textId="77777777" w:rsidR="000D2919" w:rsidRDefault="00602A49">
      <w:pPr>
        <w:pStyle w:val="ListParagraph"/>
        <w:numPr>
          <w:ilvl w:val="0"/>
          <w:numId w:val="2"/>
        </w:numPr>
        <w:tabs>
          <w:tab w:val="left" w:pos="998"/>
        </w:tabs>
        <w:ind w:right="858" w:hanging="360"/>
        <w:jc w:val="both"/>
        <w:rPr>
          <w:sz w:val="20"/>
        </w:rPr>
      </w:pPr>
      <w:proofErr w:type="spellStart"/>
      <w:r>
        <w:rPr>
          <w:b/>
          <w:sz w:val="20"/>
        </w:rPr>
        <w:t>Celebi</w:t>
      </w:r>
      <w:proofErr w:type="spellEnd"/>
      <w:r>
        <w:rPr>
          <w:b/>
          <w:sz w:val="20"/>
        </w:rPr>
        <w:t>-Onder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Ozbek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U,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Akman</w:t>
      </w:r>
      <w:proofErr w:type="spellEnd"/>
      <w:r>
        <w:rPr>
          <w:sz w:val="20"/>
        </w:rPr>
        <w:t>-Demir</w:t>
      </w:r>
      <w:r>
        <w:rPr>
          <w:spacing w:val="-4"/>
          <w:sz w:val="20"/>
        </w:rPr>
        <w:t xml:space="preserve"> </w:t>
      </w:r>
      <w:r>
        <w:rPr>
          <w:sz w:val="20"/>
        </w:rPr>
        <w:t>G,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Kamali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S,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Inanc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M,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Ocal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L,</w:t>
      </w:r>
      <w:r>
        <w:rPr>
          <w:spacing w:val="-3"/>
          <w:sz w:val="20"/>
        </w:rPr>
        <w:t xml:space="preserve"> </w:t>
      </w:r>
      <w:r>
        <w:rPr>
          <w:sz w:val="20"/>
        </w:rPr>
        <w:t>Aral</w:t>
      </w:r>
      <w:r>
        <w:rPr>
          <w:spacing w:val="-5"/>
          <w:sz w:val="20"/>
        </w:rPr>
        <w:t xml:space="preserve"> </w:t>
      </w:r>
      <w:r>
        <w:rPr>
          <w:sz w:val="20"/>
        </w:rPr>
        <w:t>O,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Konice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M,</w:t>
      </w:r>
      <w:r>
        <w:rPr>
          <w:spacing w:val="-5"/>
          <w:sz w:val="20"/>
        </w:rPr>
        <w:t xml:space="preserve"> </w:t>
      </w:r>
      <w:r>
        <w:rPr>
          <w:sz w:val="20"/>
        </w:rPr>
        <w:t>Gul</w:t>
      </w:r>
      <w:r>
        <w:rPr>
          <w:spacing w:val="-5"/>
          <w:sz w:val="20"/>
        </w:rPr>
        <w:t xml:space="preserve"> </w:t>
      </w:r>
      <w:r>
        <w:rPr>
          <w:sz w:val="20"/>
        </w:rPr>
        <w:t>A.</w:t>
      </w:r>
      <w:r>
        <w:rPr>
          <w:spacing w:val="-5"/>
          <w:sz w:val="20"/>
        </w:rPr>
        <w:t xml:space="preserve"> </w:t>
      </w:r>
      <w:r>
        <w:rPr>
          <w:sz w:val="20"/>
        </w:rPr>
        <w:t>The role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procoagulant</w:t>
      </w:r>
      <w:r>
        <w:rPr>
          <w:spacing w:val="-3"/>
          <w:sz w:val="20"/>
        </w:rPr>
        <w:t xml:space="preserve"> </w:t>
      </w:r>
      <w:r>
        <w:rPr>
          <w:sz w:val="20"/>
        </w:rPr>
        <w:t>mutations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type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site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thrombosis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Behcet's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Dusease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10th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International Conference on </w:t>
      </w:r>
      <w:proofErr w:type="spellStart"/>
      <w:r>
        <w:rPr>
          <w:sz w:val="20"/>
        </w:rPr>
        <w:t>Behcet's</w:t>
      </w:r>
      <w:proofErr w:type="spellEnd"/>
      <w:r>
        <w:rPr>
          <w:sz w:val="20"/>
        </w:rPr>
        <w:t xml:space="preserve"> Disease, Berlin, Publication Date: 2002, Volume: 65, Pages: 65</w:t>
      </w:r>
    </w:p>
    <w:p w14:paraId="74573308" w14:textId="77777777" w:rsidR="000D2919" w:rsidRDefault="00602A49">
      <w:pPr>
        <w:pStyle w:val="ListParagraph"/>
        <w:numPr>
          <w:ilvl w:val="0"/>
          <w:numId w:val="2"/>
        </w:numPr>
        <w:tabs>
          <w:tab w:val="left" w:pos="996"/>
        </w:tabs>
        <w:spacing w:before="1"/>
        <w:ind w:right="1129" w:hanging="360"/>
        <w:rPr>
          <w:sz w:val="20"/>
        </w:rPr>
      </w:pPr>
      <w:r>
        <w:rPr>
          <w:sz w:val="20"/>
        </w:rPr>
        <w:t>Ahmed,</w:t>
      </w:r>
      <w:r>
        <w:rPr>
          <w:spacing w:val="-2"/>
          <w:sz w:val="20"/>
        </w:rPr>
        <w:t xml:space="preserve"> </w:t>
      </w:r>
      <w:r>
        <w:rPr>
          <w:sz w:val="20"/>
        </w:rPr>
        <w:t>U.,</w:t>
      </w:r>
      <w:r>
        <w:rPr>
          <w:spacing w:val="-4"/>
          <w:sz w:val="20"/>
        </w:rPr>
        <w:t xml:space="preserve"> </w:t>
      </w:r>
      <w:r>
        <w:rPr>
          <w:sz w:val="20"/>
        </w:rPr>
        <w:t>Iqbal,</w:t>
      </w:r>
      <w:r>
        <w:rPr>
          <w:spacing w:val="-3"/>
          <w:sz w:val="20"/>
        </w:rPr>
        <w:t xml:space="preserve"> </w:t>
      </w:r>
      <w:r>
        <w:rPr>
          <w:sz w:val="20"/>
        </w:rPr>
        <w:t>HI.,</w:t>
      </w:r>
      <w:r>
        <w:rPr>
          <w:spacing w:val="-2"/>
          <w:sz w:val="20"/>
        </w:rPr>
        <w:t xml:space="preserve"> </w:t>
      </w:r>
      <w:r>
        <w:rPr>
          <w:b/>
          <w:sz w:val="20"/>
          <w:u w:val="single"/>
        </w:rPr>
        <w:t>Onder,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“Monoclonal</w:t>
      </w:r>
      <w:r>
        <w:rPr>
          <w:spacing w:val="-4"/>
          <w:sz w:val="20"/>
        </w:rPr>
        <w:t xml:space="preserve"> </w:t>
      </w:r>
      <w:r>
        <w:rPr>
          <w:sz w:val="20"/>
        </w:rPr>
        <w:t>Gammopathy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Renal</w:t>
      </w:r>
      <w:r>
        <w:rPr>
          <w:spacing w:val="-4"/>
          <w:sz w:val="20"/>
        </w:rPr>
        <w:t xml:space="preserve"> </w:t>
      </w:r>
      <w:r>
        <w:rPr>
          <w:sz w:val="20"/>
        </w:rPr>
        <w:t>Significance: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significance is Not Always Unknown”. NKF Spring Clinical Meeting 2015.</w:t>
      </w:r>
    </w:p>
    <w:p w14:paraId="504DAA4C" w14:textId="77777777" w:rsidR="000D2919" w:rsidRDefault="00602A49">
      <w:pPr>
        <w:pStyle w:val="ListParagraph"/>
        <w:numPr>
          <w:ilvl w:val="0"/>
          <w:numId w:val="2"/>
        </w:numPr>
        <w:tabs>
          <w:tab w:val="left" w:pos="996"/>
        </w:tabs>
        <w:spacing w:before="1"/>
        <w:ind w:right="1568" w:hanging="360"/>
        <w:rPr>
          <w:sz w:val="20"/>
        </w:rPr>
      </w:pPr>
      <w:r>
        <w:rPr>
          <w:sz w:val="20"/>
        </w:rPr>
        <w:t>Onder,</w:t>
      </w:r>
      <w:r>
        <w:rPr>
          <w:spacing w:val="-2"/>
          <w:sz w:val="20"/>
        </w:rPr>
        <w:t xml:space="preserve"> </w:t>
      </w:r>
      <w:r>
        <w:rPr>
          <w:sz w:val="20"/>
        </w:rPr>
        <w:t>AM,</w:t>
      </w:r>
      <w:r>
        <w:rPr>
          <w:spacing w:val="-2"/>
          <w:sz w:val="20"/>
        </w:rPr>
        <w:t xml:space="preserve"> </w:t>
      </w:r>
      <w:r>
        <w:rPr>
          <w:b/>
          <w:i/>
          <w:sz w:val="20"/>
          <w:u w:val="single"/>
        </w:rPr>
        <w:t>Onder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S,</w:t>
      </w:r>
      <w:r>
        <w:rPr>
          <w:b/>
          <w:i/>
          <w:spacing w:val="-3"/>
          <w:sz w:val="20"/>
        </w:rPr>
        <w:t xml:space="preserve"> </w:t>
      </w:r>
      <w:r>
        <w:rPr>
          <w:sz w:val="20"/>
        </w:rPr>
        <w:t>Jones,</w:t>
      </w:r>
      <w:r>
        <w:rPr>
          <w:spacing w:val="-5"/>
          <w:sz w:val="20"/>
        </w:rPr>
        <w:t xml:space="preserve"> </w:t>
      </w:r>
      <w:r>
        <w:rPr>
          <w:sz w:val="20"/>
        </w:rPr>
        <w:t>T.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Effect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Night-Time</w:t>
      </w:r>
      <w:r>
        <w:rPr>
          <w:spacing w:val="-3"/>
          <w:sz w:val="20"/>
        </w:rPr>
        <w:t xml:space="preserve"> </w:t>
      </w:r>
      <w:r>
        <w:rPr>
          <w:sz w:val="20"/>
        </w:rPr>
        <w:t>versus</w:t>
      </w:r>
      <w:r>
        <w:rPr>
          <w:spacing w:val="-4"/>
          <w:sz w:val="20"/>
        </w:rPr>
        <w:t xml:space="preserve"> </w:t>
      </w:r>
      <w:r>
        <w:rPr>
          <w:sz w:val="20"/>
        </w:rPr>
        <w:t>Sleep-Time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Blood</w:t>
      </w:r>
      <w:r>
        <w:rPr>
          <w:spacing w:val="-5"/>
          <w:sz w:val="20"/>
        </w:rPr>
        <w:t xml:space="preserve"> </w:t>
      </w:r>
      <w:r>
        <w:rPr>
          <w:sz w:val="20"/>
        </w:rPr>
        <w:t>Pressure Dipping. ASN 2017 Hypertension: Clinical and Translational 1106, November 03, 2017</w:t>
      </w:r>
    </w:p>
    <w:p w14:paraId="4E8B1122" w14:textId="77777777" w:rsidR="000D2919" w:rsidRDefault="00602A49">
      <w:pPr>
        <w:pStyle w:val="ListParagraph"/>
        <w:numPr>
          <w:ilvl w:val="0"/>
          <w:numId w:val="2"/>
        </w:numPr>
        <w:tabs>
          <w:tab w:val="left" w:pos="996"/>
        </w:tabs>
        <w:ind w:right="1046" w:hanging="360"/>
        <w:rPr>
          <w:sz w:val="20"/>
        </w:rPr>
      </w:pPr>
      <w:r>
        <w:rPr>
          <w:sz w:val="20"/>
        </w:rPr>
        <w:t>Ahmed,</w:t>
      </w:r>
      <w:r>
        <w:rPr>
          <w:spacing w:val="-2"/>
          <w:sz w:val="20"/>
        </w:rPr>
        <w:t xml:space="preserve"> </w:t>
      </w:r>
      <w:r>
        <w:rPr>
          <w:sz w:val="20"/>
        </w:rPr>
        <w:t>U.</w:t>
      </w:r>
      <w:r>
        <w:rPr>
          <w:spacing w:val="-4"/>
          <w:sz w:val="20"/>
        </w:rPr>
        <w:t xml:space="preserve"> </w:t>
      </w:r>
      <w:r>
        <w:rPr>
          <w:sz w:val="20"/>
        </w:rPr>
        <w:t>S.,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Bacaj</w:t>
      </w:r>
      <w:proofErr w:type="spellEnd"/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P.,</w:t>
      </w:r>
      <w:r>
        <w:rPr>
          <w:spacing w:val="-4"/>
          <w:sz w:val="20"/>
        </w:rPr>
        <w:t xml:space="preserve"> </w:t>
      </w:r>
      <w:r>
        <w:rPr>
          <w:sz w:val="20"/>
        </w:rPr>
        <w:t>Iqbal,</w:t>
      </w:r>
      <w:r>
        <w:rPr>
          <w:spacing w:val="-4"/>
          <w:sz w:val="20"/>
        </w:rPr>
        <w:t xml:space="preserve"> </w:t>
      </w:r>
      <w:r>
        <w:rPr>
          <w:sz w:val="20"/>
        </w:rPr>
        <w:t>H.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I.,</w:t>
      </w:r>
      <w:proofErr w:type="spellStart"/>
      <w:r>
        <w:rPr>
          <w:b/>
          <w:sz w:val="20"/>
          <w:u w:val="single"/>
        </w:rPr>
        <w:t>Celebi</w:t>
      </w:r>
      <w:proofErr w:type="spellEnd"/>
      <w:proofErr w:type="gramEnd"/>
      <w:r>
        <w:rPr>
          <w:b/>
          <w:sz w:val="20"/>
          <w:u w:val="single"/>
        </w:rPr>
        <w:t>-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Onder,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</w:t>
      </w:r>
      <w:r>
        <w:rPr>
          <w:sz w:val="20"/>
          <w:u w:val="single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Pseudotumor</w:t>
      </w:r>
      <w:r>
        <w:rPr>
          <w:spacing w:val="-3"/>
          <w:sz w:val="20"/>
        </w:rPr>
        <w:t xml:space="preserve"> </w:t>
      </w:r>
      <w:r>
        <w:rPr>
          <w:sz w:val="20"/>
        </w:rPr>
        <w:t>Cerebri: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unusual</w:t>
      </w:r>
      <w:r>
        <w:rPr>
          <w:spacing w:val="-5"/>
          <w:sz w:val="20"/>
        </w:rPr>
        <w:t xml:space="preserve"> </w:t>
      </w:r>
      <w:r>
        <w:rPr>
          <w:sz w:val="20"/>
        </w:rPr>
        <w:t>presentation of IgA Nephropathy. NKF Spring Clinical Meeting 2015.</w:t>
      </w:r>
    </w:p>
    <w:p w14:paraId="481D11EE" w14:textId="77777777" w:rsidR="000D2919" w:rsidRDefault="00602A49">
      <w:pPr>
        <w:pStyle w:val="ListParagraph"/>
        <w:numPr>
          <w:ilvl w:val="0"/>
          <w:numId w:val="2"/>
        </w:numPr>
        <w:tabs>
          <w:tab w:val="left" w:pos="1050"/>
          <w:tab w:val="left" w:pos="1051"/>
        </w:tabs>
        <w:ind w:right="1177" w:hanging="360"/>
        <w:rPr>
          <w:sz w:val="20"/>
        </w:rPr>
      </w:pPr>
      <w:r>
        <w:rPr>
          <w:sz w:val="20"/>
        </w:rPr>
        <w:t>Onder, AM., Cuff, CF., Billings, A</w:t>
      </w:r>
      <w:r>
        <w:rPr>
          <w:color w:val="6F7179"/>
          <w:sz w:val="20"/>
        </w:rPr>
        <w:t xml:space="preserve">., </w:t>
      </w:r>
      <w:r>
        <w:rPr>
          <w:b/>
          <w:sz w:val="20"/>
          <w:u w:val="single"/>
        </w:rPr>
        <w:t>Onder, S.,</w:t>
      </w:r>
      <w:r>
        <w:rPr>
          <w:b/>
          <w:sz w:val="20"/>
        </w:rPr>
        <w:t xml:space="preserve"> </w:t>
      </w:r>
      <w:r>
        <w:rPr>
          <w:sz w:val="20"/>
        </w:rPr>
        <w:t>King, J. Poster. ASN Annual Meeting, “Detecting the Prevalence of Bacterial Colonization on Tunneled Hemodialysis Catheters Using 16S rRNA Gene</w:t>
      </w:r>
      <w:r>
        <w:rPr>
          <w:spacing w:val="-3"/>
          <w:sz w:val="20"/>
        </w:rPr>
        <w:t xml:space="preserve"> </w:t>
      </w:r>
      <w:r>
        <w:rPr>
          <w:sz w:val="20"/>
        </w:rPr>
        <w:t>Sequencing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Scanning</w:t>
      </w:r>
      <w:r>
        <w:rPr>
          <w:spacing w:val="-3"/>
          <w:sz w:val="20"/>
        </w:rPr>
        <w:t xml:space="preserve"> </w:t>
      </w:r>
      <w:r>
        <w:rPr>
          <w:sz w:val="20"/>
        </w:rPr>
        <w:t>Electron</w:t>
      </w:r>
      <w:r>
        <w:rPr>
          <w:spacing w:val="-3"/>
          <w:sz w:val="20"/>
        </w:rPr>
        <w:t xml:space="preserve"> </w:t>
      </w:r>
      <w:r>
        <w:rPr>
          <w:sz w:val="20"/>
        </w:rPr>
        <w:t>Microscopy:</w:t>
      </w:r>
      <w:r>
        <w:rPr>
          <w:spacing w:val="-5"/>
          <w:sz w:val="20"/>
        </w:rPr>
        <w:t xml:space="preserve"> </w:t>
      </w:r>
      <w:r>
        <w:rPr>
          <w:sz w:val="20"/>
        </w:rPr>
        <w:t>Lack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Evidence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Universal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Colonization. </w:t>
      </w:r>
      <w:proofErr w:type="spellStart"/>
      <w:r>
        <w:rPr>
          <w:sz w:val="20"/>
        </w:rPr>
        <w:t>Dilaysis</w:t>
      </w:r>
      <w:proofErr w:type="spellEnd"/>
      <w:r>
        <w:rPr>
          <w:sz w:val="20"/>
        </w:rPr>
        <w:t xml:space="preserve"> Vascular Access: PO1356, ASN October 22,2020</w:t>
      </w:r>
    </w:p>
    <w:p w14:paraId="1E45A35E" w14:textId="77777777" w:rsidR="000D2919" w:rsidRDefault="000D2919">
      <w:pPr>
        <w:rPr>
          <w:sz w:val="20"/>
        </w:rPr>
        <w:sectPr w:rsidR="000D2919" w:rsidSect="00C96645">
          <w:pgSz w:w="12240" w:h="15840"/>
          <w:pgMar w:top="1160" w:right="820" w:bottom="280" w:left="1160" w:header="720" w:footer="720" w:gutter="0"/>
          <w:cols w:space="720"/>
          <w:titlePg/>
          <w:docGrid w:linePitch="299"/>
        </w:sectPr>
      </w:pPr>
    </w:p>
    <w:p w14:paraId="38BCABAB" w14:textId="675E586A" w:rsidR="000D2919" w:rsidRDefault="000D2919">
      <w:pPr>
        <w:pStyle w:val="BodyText"/>
      </w:pPr>
    </w:p>
    <w:p w14:paraId="2972D7F1" w14:textId="77777777" w:rsidR="00C96645" w:rsidRDefault="00C96645">
      <w:pPr>
        <w:pStyle w:val="BodyText"/>
      </w:pPr>
    </w:p>
    <w:p w14:paraId="39129477" w14:textId="77777777" w:rsidR="000D2919" w:rsidRDefault="000D2919">
      <w:pPr>
        <w:pStyle w:val="BodyText"/>
        <w:spacing w:before="3"/>
        <w:rPr>
          <w:sz w:val="22"/>
        </w:rPr>
      </w:pPr>
    </w:p>
    <w:p w14:paraId="18D66ECD" w14:textId="17761F8C" w:rsidR="000D2919" w:rsidRDefault="00CB36B0">
      <w:pPr>
        <w:pStyle w:val="ListParagraph"/>
        <w:numPr>
          <w:ilvl w:val="0"/>
          <w:numId w:val="2"/>
        </w:numPr>
        <w:tabs>
          <w:tab w:val="left" w:pos="996"/>
        </w:tabs>
        <w:ind w:right="1102" w:hanging="3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A8FC08D" wp14:editId="47A170ED">
                <wp:simplePos x="0" y="0"/>
                <wp:positionH relativeFrom="page">
                  <wp:posOffset>2282825</wp:posOffset>
                </wp:positionH>
                <wp:positionV relativeFrom="paragraph">
                  <wp:posOffset>36195</wp:posOffset>
                </wp:positionV>
                <wp:extent cx="30480" cy="7620"/>
                <wp:effectExtent l="0" t="0" r="0" b="0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26B82" id="docshape1" o:spid="_x0000_s1026" style="position:absolute;margin-left:179.75pt;margin-top:2.85pt;width:2.4pt;height: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="00602A49">
        <w:rPr>
          <w:sz w:val="20"/>
        </w:rPr>
        <w:t>Ibrahim,</w:t>
      </w:r>
      <w:r w:rsidR="00602A49">
        <w:rPr>
          <w:spacing w:val="-5"/>
          <w:sz w:val="20"/>
        </w:rPr>
        <w:t xml:space="preserve"> </w:t>
      </w:r>
      <w:r w:rsidR="00602A49">
        <w:rPr>
          <w:sz w:val="20"/>
        </w:rPr>
        <w:t>A.,</w:t>
      </w:r>
      <w:r w:rsidR="00602A49">
        <w:rPr>
          <w:spacing w:val="-2"/>
          <w:sz w:val="20"/>
        </w:rPr>
        <w:t xml:space="preserve"> </w:t>
      </w:r>
      <w:r w:rsidR="00602A49">
        <w:rPr>
          <w:b/>
          <w:sz w:val="20"/>
          <w:u w:val="single"/>
        </w:rPr>
        <w:t>Onder,</w:t>
      </w:r>
      <w:r w:rsidR="00602A49">
        <w:rPr>
          <w:b/>
          <w:spacing w:val="-3"/>
          <w:sz w:val="20"/>
          <w:u w:val="single"/>
        </w:rPr>
        <w:t xml:space="preserve"> </w:t>
      </w:r>
      <w:r w:rsidR="00602A49">
        <w:rPr>
          <w:b/>
          <w:sz w:val="20"/>
          <w:u w:val="single"/>
        </w:rPr>
        <w:t>S.</w:t>
      </w:r>
      <w:r w:rsidR="00602A49">
        <w:rPr>
          <w:b/>
          <w:spacing w:val="-3"/>
          <w:sz w:val="20"/>
        </w:rPr>
        <w:t xml:space="preserve"> </w:t>
      </w:r>
      <w:r w:rsidR="00602A49">
        <w:rPr>
          <w:sz w:val="20"/>
        </w:rPr>
        <w:t>A</w:t>
      </w:r>
      <w:r w:rsidR="00602A49">
        <w:rPr>
          <w:spacing w:val="-4"/>
          <w:sz w:val="20"/>
        </w:rPr>
        <w:t xml:space="preserve"> </w:t>
      </w:r>
      <w:r w:rsidR="00602A49">
        <w:rPr>
          <w:sz w:val="20"/>
        </w:rPr>
        <w:t>case</w:t>
      </w:r>
      <w:r w:rsidR="00602A49">
        <w:rPr>
          <w:spacing w:val="-3"/>
          <w:sz w:val="20"/>
        </w:rPr>
        <w:t xml:space="preserve"> </w:t>
      </w:r>
      <w:r w:rsidR="00602A49">
        <w:rPr>
          <w:sz w:val="20"/>
        </w:rPr>
        <w:t>of</w:t>
      </w:r>
      <w:r w:rsidR="00602A49">
        <w:rPr>
          <w:spacing w:val="-2"/>
          <w:sz w:val="20"/>
        </w:rPr>
        <w:t xml:space="preserve"> </w:t>
      </w:r>
      <w:r w:rsidR="00602A49">
        <w:rPr>
          <w:sz w:val="20"/>
        </w:rPr>
        <w:t>acute</w:t>
      </w:r>
      <w:r w:rsidR="00602A49">
        <w:rPr>
          <w:spacing w:val="-6"/>
          <w:sz w:val="20"/>
        </w:rPr>
        <w:t xml:space="preserve"> </w:t>
      </w:r>
      <w:r w:rsidR="00602A49">
        <w:rPr>
          <w:sz w:val="20"/>
        </w:rPr>
        <w:t>non-ruptured</w:t>
      </w:r>
      <w:r w:rsidR="00602A49">
        <w:rPr>
          <w:spacing w:val="-2"/>
          <w:sz w:val="20"/>
        </w:rPr>
        <w:t xml:space="preserve"> </w:t>
      </w:r>
      <w:r w:rsidR="00602A49">
        <w:rPr>
          <w:sz w:val="20"/>
        </w:rPr>
        <w:t>appendicitis</w:t>
      </w:r>
      <w:r w:rsidR="00602A49">
        <w:rPr>
          <w:spacing w:val="-4"/>
          <w:sz w:val="20"/>
        </w:rPr>
        <w:t xml:space="preserve"> </w:t>
      </w:r>
      <w:r w:rsidR="00602A49">
        <w:rPr>
          <w:sz w:val="20"/>
        </w:rPr>
        <w:t>managed</w:t>
      </w:r>
      <w:r w:rsidR="00602A49">
        <w:rPr>
          <w:spacing w:val="-2"/>
          <w:sz w:val="20"/>
        </w:rPr>
        <w:t xml:space="preserve"> </w:t>
      </w:r>
      <w:r w:rsidR="00602A49">
        <w:rPr>
          <w:sz w:val="20"/>
        </w:rPr>
        <w:t>conservatively</w:t>
      </w:r>
      <w:r w:rsidR="00602A49">
        <w:rPr>
          <w:spacing w:val="-4"/>
          <w:sz w:val="20"/>
        </w:rPr>
        <w:t xml:space="preserve"> </w:t>
      </w:r>
      <w:r w:rsidR="00602A49">
        <w:rPr>
          <w:sz w:val="20"/>
        </w:rPr>
        <w:t>in</w:t>
      </w:r>
      <w:r w:rsidR="00602A49">
        <w:rPr>
          <w:spacing w:val="-2"/>
          <w:sz w:val="20"/>
        </w:rPr>
        <w:t xml:space="preserve"> </w:t>
      </w:r>
      <w:r w:rsidR="00602A49">
        <w:rPr>
          <w:sz w:val="20"/>
        </w:rPr>
        <w:t>a</w:t>
      </w:r>
      <w:r w:rsidR="00602A49">
        <w:rPr>
          <w:spacing w:val="-3"/>
          <w:sz w:val="20"/>
        </w:rPr>
        <w:t xml:space="preserve"> </w:t>
      </w:r>
      <w:r w:rsidR="00602A49">
        <w:rPr>
          <w:sz w:val="20"/>
        </w:rPr>
        <w:t>patient of sickle cell disease (SCD) with end stage renal disease (ESRD) on peritoneal dialysis (PD). Accepted as poster presentation at SCM22 to NKF Spring Meeting 2022.</w:t>
      </w:r>
    </w:p>
    <w:p w14:paraId="75657294" w14:textId="77777777" w:rsidR="000D2919" w:rsidRDefault="00602A49">
      <w:pPr>
        <w:pStyle w:val="ListParagraph"/>
        <w:numPr>
          <w:ilvl w:val="0"/>
          <w:numId w:val="2"/>
        </w:numPr>
        <w:tabs>
          <w:tab w:val="left" w:pos="996"/>
        </w:tabs>
        <w:ind w:right="1059" w:hanging="360"/>
        <w:rPr>
          <w:sz w:val="20"/>
        </w:rPr>
      </w:pPr>
      <w:r>
        <w:rPr>
          <w:sz w:val="20"/>
        </w:rPr>
        <w:t xml:space="preserve">Green, DM. </w:t>
      </w:r>
      <w:proofErr w:type="spellStart"/>
      <w:r>
        <w:rPr>
          <w:sz w:val="20"/>
        </w:rPr>
        <w:t>Wang,M</w:t>
      </w:r>
      <w:proofErr w:type="spellEnd"/>
      <w:r>
        <w:rPr>
          <w:sz w:val="20"/>
        </w:rPr>
        <w:t xml:space="preserve">., Krasin, MJ., Srivastava, DK., Onder, S., Ness, KK., Greene, W., </w:t>
      </w:r>
      <w:proofErr w:type="spellStart"/>
      <w:r>
        <w:rPr>
          <w:sz w:val="20"/>
        </w:rPr>
        <w:t>Lanctot</w:t>
      </w:r>
      <w:proofErr w:type="spellEnd"/>
      <w:r>
        <w:rPr>
          <w:sz w:val="20"/>
        </w:rPr>
        <w:t xml:space="preserve">, JQ., Shelton, KC., Davidoff, A., Ehrhardt, MJ., </w:t>
      </w:r>
      <w:proofErr w:type="spellStart"/>
      <w:r>
        <w:rPr>
          <w:sz w:val="20"/>
        </w:rPr>
        <w:t>Mulrooney</w:t>
      </w:r>
      <w:proofErr w:type="spellEnd"/>
      <w:r>
        <w:rPr>
          <w:sz w:val="20"/>
        </w:rPr>
        <w:t>, DA., Robison, LL., Hudson, MM. Longitudinal</w:t>
      </w:r>
      <w:r>
        <w:rPr>
          <w:spacing w:val="-4"/>
          <w:sz w:val="20"/>
        </w:rPr>
        <w:t xml:space="preserve"> </w:t>
      </w:r>
      <w:r>
        <w:rPr>
          <w:sz w:val="20"/>
        </w:rPr>
        <w:t>evaluation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kidney</w:t>
      </w:r>
      <w:r>
        <w:rPr>
          <w:spacing w:val="-2"/>
          <w:sz w:val="20"/>
        </w:rPr>
        <w:t xml:space="preserve"> </w:t>
      </w:r>
      <w:r>
        <w:rPr>
          <w:sz w:val="20"/>
        </w:rPr>
        <w:t>function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-2"/>
          <w:sz w:val="20"/>
        </w:rPr>
        <w:t xml:space="preserve"> </w:t>
      </w:r>
      <w:r>
        <w:rPr>
          <w:sz w:val="20"/>
        </w:rPr>
        <w:t>treatment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childhood</w:t>
      </w:r>
      <w:r>
        <w:rPr>
          <w:spacing w:val="-2"/>
          <w:sz w:val="20"/>
        </w:rPr>
        <w:t xml:space="preserve"> </w:t>
      </w:r>
      <w:r>
        <w:rPr>
          <w:sz w:val="20"/>
        </w:rPr>
        <w:t>cancer: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report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St. Jude Lifetime Cohort (SJLIFE) Study – Submitted to ASCO 2022</w:t>
      </w:r>
    </w:p>
    <w:p w14:paraId="4FE99C3D" w14:textId="77777777" w:rsidR="000D2919" w:rsidRDefault="000D2919">
      <w:pPr>
        <w:pStyle w:val="BodyText"/>
        <w:spacing w:before="7"/>
        <w:rPr>
          <w:sz w:val="19"/>
        </w:rPr>
      </w:pPr>
    </w:p>
    <w:p w14:paraId="501BAF65" w14:textId="77777777" w:rsidR="000D2919" w:rsidRDefault="00602A49">
      <w:pPr>
        <w:pStyle w:val="BodyText"/>
        <w:spacing w:before="1"/>
        <w:ind w:left="2351" w:hanging="1253"/>
      </w:pPr>
      <w:r>
        <w:rPr>
          <w:b/>
        </w:rPr>
        <w:t>Thesis:</w:t>
      </w:r>
      <w:r>
        <w:rPr>
          <w:b/>
          <w:spacing w:val="-1"/>
        </w:rPr>
        <w:t xml:space="preserve"> </w:t>
      </w:r>
      <w:r>
        <w:t>Onder,</w:t>
      </w:r>
      <w:r>
        <w:rPr>
          <w:spacing w:val="-1"/>
        </w:rPr>
        <w:t xml:space="preserve"> </w:t>
      </w:r>
      <w:r>
        <w:t>Songul</w:t>
      </w:r>
      <w:r>
        <w:rPr>
          <w:spacing w:val="-5"/>
        </w:rPr>
        <w:t xml:space="preserve"> </w:t>
      </w:r>
      <w:r>
        <w:t>“The</w:t>
      </w:r>
      <w:r>
        <w:rPr>
          <w:spacing w:val="-2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pro-coagulant</w:t>
      </w:r>
      <w:r>
        <w:rPr>
          <w:spacing w:val="-5"/>
        </w:rPr>
        <w:t xml:space="preserve"> </w:t>
      </w:r>
      <w:r>
        <w:t>mutations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thrombosis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spellStart"/>
      <w:r>
        <w:t>Behcet's</w:t>
      </w:r>
      <w:proofErr w:type="spellEnd"/>
      <w:r>
        <w:t xml:space="preserve"> </w:t>
      </w:r>
      <w:r>
        <w:rPr>
          <w:spacing w:val="-2"/>
        </w:rPr>
        <w:t>Disease”</w:t>
      </w:r>
    </w:p>
    <w:p w14:paraId="51248A5C" w14:textId="77777777" w:rsidR="000D2919" w:rsidRDefault="00602A49">
      <w:pPr>
        <w:pStyle w:val="BodyText"/>
        <w:tabs>
          <w:tab w:val="left" w:pos="2281"/>
          <w:tab w:val="left" w:pos="4090"/>
          <w:tab w:val="left" w:pos="5355"/>
          <w:tab w:val="left" w:pos="6078"/>
          <w:tab w:val="left" w:pos="6656"/>
          <w:tab w:val="left" w:pos="7616"/>
        </w:tabs>
        <w:spacing w:line="237" w:lineRule="auto"/>
        <w:ind w:left="1242" w:right="532" w:hanging="125"/>
      </w:pPr>
      <w:r>
        <w:rPr>
          <w:spacing w:val="-2"/>
        </w:rPr>
        <w:t>“BEHCET</w:t>
      </w:r>
      <w:r>
        <w:tab/>
      </w:r>
      <w:r>
        <w:rPr>
          <w:spacing w:val="-2"/>
        </w:rPr>
        <w:t>HASTALIGINDA</w:t>
      </w:r>
      <w:r>
        <w:tab/>
      </w:r>
      <w:r>
        <w:rPr>
          <w:spacing w:val="-2"/>
        </w:rPr>
        <w:t>GORULEN</w:t>
      </w:r>
      <w:r>
        <w:tab/>
      </w:r>
      <w:r>
        <w:rPr>
          <w:spacing w:val="-4"/>
        </w:rPr>
        <w:t>VEN</w:t>
      </w:r>
      <w:r>
        <w:tab/>
      </w:r>
      <w:r>
        <w:rPr>
          <w:spacing w:val="-6"/>
        </w:rPr>
        <w:t>VE</w:t>
      </w:r>
      <w:r>
        <w:tab/>
      </w:r>
      <w:r>
        <w:rPr>
          <w:spacing w:val="-2"/>
        </w:rPr>
        <w:t>ARTER</w:t>
      </w:r>
      <w:r>
        <w:tab/>
      </w:r>
      <w:r>
        <w:rPr>
          <w:spacing w:val="-2"/>
        </w:rPr>
        <w:t xml:space="preserve">THROMBOZLARINDA </w:t>
      </w:r>
      <w:r>
        <w:t>PROCOAGULANT</w:t>
      </w:r>
      <w:r>
        <w:rPr>
          <w:spacing w:val="-6"/>
        </w:rPr>
        <w:t xml:space="preserve"> </w:t>
      </w:r>
      <w:r>
        <w:t>GEN</w:t>
      </w:r>
      <w:r>
        <w:rPr>
          <w:spacing w:val="-6"/>
        </w:rPr>
        <w:t xml:space="preserve"> </w:t>
      </w:r>
      <w:r>
        <w:t>MUTASYONLARININ</w:t>
      </w:r>
      <w:r>
        <w:rPr>
          <w:spacing w:val="-5"/>
        </w:rPr>
        <w:t xml:space="preserve"> </w:t>
      </w:r>
      <w:r>
        <w:t>SIKLIGI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BU</w:t>
      </w:r>
      <w:r>
        <w:rPr>
          <w:spacing w:val="-6"/>
        </w:rPr>
        <w:t xml:space="preserve"> </w:t>
      </w:r>
      <w:r>
        <w:t>MUTASYONLARIN</w:t>
      </w:r>
      <w:r>
        <w:rPr>
          <w:spacing w:val="-6"/>
        </w:rPr>
        <w:t xml:space="preserve"> </w:t>
      </w:r>
      <w:r>
        <w:t>THROMBOZ LOKALIZASYONU ILE ILISKISI”</w:t>
      </w:r>
    </w:p>
    <w:p w14:paraId="01DCCF01" w14:textId="77777777" w:rsidR="000D2919" w:rsidRDefault="00602A49">
      <w:pPr>
        <w:pStyle w:val="BodyText"/>
        <w:spacing w:before="1"/>
        <w:ind w:left="1158"/>
      </w:pPr>
      <w:r>
        <w:t>Published</w:t>
      </w:r>
      <w:r>
        <w:rPr>
          <w:spacing w:val="-2"/>
        </w:rPr>
        <w:t xml:space="preserve"> </w:t>
      </w:r>
      <w:r>
        <w:t>2001-In</w:t>
      </w:r>
      <w:r>
        <w:rPr>
          <w:spacing w:val="-2"/>
        </w:rPr>
        <w:t xml:space="preserve"> </w:t>
      </w:r>
      <w:r>
        <w:t>archives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Istanbul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Library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Republic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Turkey</w:t>
      </w:r>
      <w:r>
        <w:rPr>
          <w:spacing w:val="-2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Council Documentation Center. #108234</w:t>
      </w:r>
    </w:p>
    <w:p w14:paraId="0EFE1C34" w14:textId="77777777" w:rsidR="000D2919" w:rsidRDefault="000D2919">
      <w:pPr>
        <w:pStyle w:val="BodyText"/>
      </w:pPr>
    </w:p>
    <w:p w14:paraId="458CAB45" w14:textId="77777777" w:rsidR="000D2919" w:rsidRDefault="00602A49">
      <w:pPr>
        <w:pStyle w:val="Heading1"/>
        <w:spacing w:line="314" w:lineRule="auto"/>
        <w:ind w:right="7448" w:hanging="161"/>
        <w:rPr>
          <w:u w:val="none"/>
        </w:rPr>
      </w:pPr>
      <w:r>
        <w:rPr>
          <w:u w:val="thick"/>
        </w:rPr>
        <w:t>Major</w:t>
      </w:r>
      <w:r>
        <w:rPr>
          <w:spacing w:val="-15"/>
          <w:u w:val="thick"/>
        </w:rPr>
        <w:t xml:space="preserve"> </w:t>
      </w:r>
      <w:r>
        <w:rPr>
          <w:u w:val="thick"/>
        </w:rPr>
        <w:t>Invited</w:t>
      </w:r>
      <w:r>
        <w:rPr>
          <w:spacing w:val="-15"/>
          <w:u w:val="thick"/>
        </w:rPr>
        <w:t xml:space="preserve"> </w:t>
      </w:r>
      <w:r>
        <w:rPr>
          <w:u w:val="thick"/>
        </w:rPr>
        <w:t>Speeches</w:t>
      </w:r>
      <w:r>
        <w:rPr>
          <w:u w:val="none"/>
        </w:rPr>
        <w:t xml:space="preserve"> </w:t>
      </w:r>
      <w:r>
        <w:rPr>
          <w:spacing w:val="-2"/>
          <w:u w:val="thick"/>
        </w:rPr>
        <w:t>Local</w:t>
      </w:r>
    </w:p>
    <w:p w14:paraId="40933F46" w14:textId="77777777" w:rsidR="000D2919" w:rsidRDefault="00602A49">
      <w:pPr>
        <w:pStyle w:val="ListParagraph"/>
        <w:numPr>
          <w:ilvl w:val="0"/>
          <w:numId w:val="1"/>
        </w:numPr>
        <w:tabs>
          <w:tab w:val="left" w:pos="634"/>
          <w:tab w:val="left" w:pos="636"/>
        </w:tabs>
        <w:spacing w:before="3"/>
        <w:ind w:right="920"/>
        <w:rPr>
          <w:sz w:val="20"/>
        </w:rPr>
      </w:pPr>
      <w:r>
        <w:rPr>
          <w:b/>
          <w:sz w:val="20"/>
        </w:rPr>
        <w:t>Onder,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“Impact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anemia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cardiovascular</w:t>
      </w:r>
      <w:r>
        <w:rPr>
          <w:spacing w:val="-3"/>
          <w:sz w:val="20"/>
        </w:rPr>
        <w:t xml:space="preserve"> </w:t>
      </w:r>
      <w:r>
        <w:rPr>
          <w:sz w:val="20"/>
        </w:rPr>
        <w:t>outcomes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chronic</w:t>
      </w:r>
      <w:r>
        <w:rPr>
          <w:spacing w:val="-5"/>
          <w:sz w:val="20"/>
        </w:rPr>
        <w:t xml:space="preserve"> </w:t>
      </w:r>
      <w:r>
        <w:rPr>
          <w:sz w:val="20"/>
        </w:rPr>
        <w:t>kidney</w:t>
      </w:r>
      <w:r>
        <w:rPr>
          <w:spacing w:val="-2"/>
          <w:sz w:val="20"/>
        </w:rPr>
        <w:t xml:space="preserve"> </w:t>
      </w:r>
      <w:r>
        <w:rPr>
          <w:sz w:val="20"/>
        </w:rPr>
        <w:t>disease</w:t>
      </w:r>
      <w:r>
        <w:rPr>
          <w:spacing w:val="-4"/>
          <w:sz w:val="20"/>
        </w:rPr>
        <w:t xml:space="preserve"> </w:t>
      </w:r>
      <w:r>
        <w:rPr>
          <w:sz w:val="20"/>
        </w:rPr>
        <w:t>patients”.</w:t>
      </w:r>
      <w:r>
        <w:rPr>
          <w:spacing w:val="-3"/>
          <w:sz w:val="20"/>
        </w:rPr>
        <w:t xml:space="preserve"> </w:t>
      </w:r>
      <w:r>
        <w:rPr>
          <w:sz w:val="20"/>
        </w:rPr>
        <w:t>West</w:t>
      </w:r>
      <w:r>
        <w:rPr>
          <w:spacing w:val="-2"/>
          <w:sz w:val="20"/>
        </w:rPr>
        <w:t xml:space="preserve"> </w:t>
      </w:r>
      <w:r>
        <w:rPr>
          <w:sz w:val="20"/>
        </w:rPr>
        <w:t>Virginia University. Stonewall Jackson Resort, Weston, WV. 2008</w:t>
      </w:r>
    </w:p>
    <w:p w14:paraId="6BEF25A9" w14:textId="77777777" w:rsidR="000D2919" w:rsidRDefault="00602A49">
      <w:pPr>
        <w:pStyle w:val="ListParagraph"/>
        <w:numPr>
          <w:ilvl w:val="0"/>
          <w:numId w:val="1"/>
        </w:numPr>
        <w:tabs>
          <w:tab w:val="left" w:pos="634"/>
          <w:tab w:val="left" w:pos="636"/>
        </w:tabs>
        <w:spacing w:before="1"/>
        <w:ind w:right="888"/>
        <w:rPr>
          <w:sz w:val="20"/>
        </w:rPr>
      </w:pPr>
      <w:r>
        <w:rPr>
          <w:b/>
          <w:sz w:val="20"/>
        </w:rPr>
        <w:t>Onder,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</w:t>
      </w:r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Kidney</w:t>
      </w:r>
      <w:r>
        <w:rPr>
          <w:spacing w:val="-1"/>
          <w:sz w:val="20"/>
        </w:rPr>
        <w:t xml:space="preserve"> </w:t>
      </w:r>
      <w:r>
        <w:rPr>
          <w:sz w:val="20"/>
        </w:rPr>
        <w:t>Problems.</w:t>
      </w:r>
      <w:r>
        <w:rPr>
          <w:spacing w:val="-5"/>
          <w:sz w:val="20"/>
        </w:rPr>
        <w:t xml:space="preserve"> </w:t>
      </w:r>
      <w:r>
        <w:rPr>
          <w:sz w:val="20"/>
        </w:rPr>
        <w:t>West</w:t>
      </w:r>
      <w:r>
        <w:rPr>
          <w:spacing w:val="-2"/>
          <w:sz w:val="20"/>
        </w:rPr>
        <w:t xml:space="preserve"> </w:t>
      </w:r>
      <w:r>
        <w:rPr>
          <w:sz w:val="20"/>
        </w:rPr>
        <w:t>Virginia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University.</w:t>
      </w:r>
      <w:r>
        <w:rPr>
          <w:spacing w:val="-1"/>
          <w:sz w:val="20"/>
        </w:rPr>
        <w:t xml:space="preserve"> </w:t>
      </w:r>
      <w:r>
        <w:rPr>
          <w:sz w:val="20"/>
        </w:rPr>
        <w:t>WVU</w:t>
      </w:r>
      <w:r>
        <w:rPr>
          <w:spacing w:val="-3"/>
          <w:sz w:val="20"/>
        </w:rPr>
        <w:t xml:space="preserve"> </w:t>
      </w:r>
      <w:r>
        <w:rPr>
          <w:sz w:val="20"/>
        </w:rPr>
        <w:t>Medicine</w:t>
      </w:r>
      <w:r>
        <w:rPr>
          <w:spacing w:val="-2"/>
          <w:sz w:val="20"/>
        </w:rPr>
        <w:t xml:space="preserve"> </w:t>
      </w:r>
      <w:r>
        <w:rPr>
          <w:sz w:val="20"/>
        </w:rPr>
        <w:t>Doctors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On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Call</w:t>
      </w:r>
      <w:r>
        <w:rPr>
          <w:spacing w:val="-3"/>
          <w:sz w:val="20"/>
        </w:rPr>
        <w:t xml:space="preserve"> </w:t>
      </w:r>
      <w:r>
        <w:rPr>
          <w:sz w:val="20"/>
        </w:rPr>
        <w:t>TV</w:t>
      </w:r>
      <w:r>
        <w:rPr>
          <w:spacing w:val="-2"/>
          <w:sz w:val="20"/>
        </w:rPr>
        <w:t xml:space="preserve"> </w:t>
      </w:r>
      <w:r>
        <w:rPr>
          <w:sz w:val="20"/>
        </w:rPr>
        <w:t>Program.</w:t>
      </w:r>
      <w:r>
        <w:rPr>
          <w:spacing w:val="-4"/>
          <w:sz w:val="20"/>
        </w:rPr>
        <w:t xml:space="preserve"> </w:t>
      </w:r>
      <w:r>
        <w:rPr>
          <w:sz w:val="20"/>
        </w:rPr>
        <w:t>2012. Morgantown, WV</w:t>
      </w:r>
    </w:p>
    <w:p w14:paraId="5084BE4D" w14:textId="77777777" w:rsidR="000D2919" w:rsidRDefault="00602A49">
      <w:pPr>
        <w:pStyle w:val="ListParagraph"/>
        <w:numPr>
          <w:ilvl w:val="0"/>
          <w:numId w:val="1"/>
        </w:numPr>
        <w:tabs>
          <w:tab w:val="left" w:pos="634"/>
          <w:tab w:val="left" w:pos="636"/>
        </w:tabs>
        <w:spacing w:before="1"/>
        <w:ind w:right="955"/>
        <w:rPr>
          <w:sz w:val="20"/>
        </w:rPr>
      </w:pPr>
      <w:r>
        <w:rPr>
          <w:b/>
          <w:sz w:val="20"/>
        </w:rPr>
        <w:t>Onder,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Autosomal</w:t>
      </w:r>
      <w:r>
        <w:rPr>
          <w:spacing w:val="-4"/>
          <w:sz w:val="20"/>
        </w:rPr>
        <w:t xml:space="preserve"> </w:t>
      </w:r>
      <w:r>
        <w:rPr>
          <w:sz w:val="20"/>
        </w:rPr>
        <w:t>Dominant</w:t>
      </w:r>
      <w:r>
        <w:rPr>
          <w:spacing w:val="-3"/>
          <w:sz w:val="20"/>
        </w:rPr>
        <w:t xml:space="preserve"> </w:t>
      </w:r>
      <w:r>
        <w:rPr>
          <w:sz w:val="20"/>
        </w:rPr>
        <w:t>Polycystic</w:t>
      </w:r>
      <w:r>
        <w:rPr>
          <w:spacing w:val="-3"/>
          <w:sz w:val="20"/>
        </w:rPr>
        <w:t xml:space="preserve"> </w:t>
      </w:r>
      <w:r>
        <w:rPr>
          <w:sz w:val="20"/>
        </w:rPr>
        <w:t>Kidney</w:t>
      </w:r>
      <w:r>
        <w:rPr>
          <w:spacing w:val="-2"/>
          <w:sz w:val="20"/>
        </w:rPr>
        <w:t xml:space="preserve"> </w:t>
      </w:r>
      <w:r>
        <w:rPr>
          <w:sz w:val="20"/>
        </w:rPr>
        <w:t>Disease</w:t>
      </w:r>
      <w:r>
        <w:rPr>
          <w:spacing w:val="-3"/>
          <w:sz w:val="20"/>
        </w:rPr>
        <w:t xml:space="preserve"> </w:t>
      </w:r>
      <w:r>
        <w:rPr>
          <w:sz w:val="20"/>
        </w:rPr>
        <w:t>Screening.</w:t>
      </w:r>
      <w:r>
        <w:rPr>
          <w:spacing w:val="-2"/>
          <w:sz w:val="20"/>
        </w:rPr>
        <w:t xml:space="preserve"> </w:t>
      </w:r>
      <w:r>
        <w:rPr>
          <w:sz w:val="20"/>
        </w:rPr>
        <w:t>NKF.</w:t>
      </w:r>
      <w:r>
        <w:rPr>
          <w:spacing w:val="-4"/>
          <w:sz w:val="20"/>
        </w:rPr>
        <w:t xml:space="preserve"> </w:t>
      </w:r>
      <w:r>
        <w:rPr>
          <w:sz w:val="20"/>
        </w:rPr>
        <w:t>KWAM</w:t>
      </w:r>
      <w:r>
        <w:rPr>
          <w:spacing w:val="-4"/>
          <w:sz w:val="20"/>
        </w:rPr>
        <w:t xml:space="preserve"> </w:t>
      </w:r>
      <w:r>
        <w:rPr>
          <w:sz w:val="20"/>
        </w:rPr>
        <w:t>990</w:t>
      </w:r>
      <w:r>
        <w:rPr>
          <w:spacing w:val="-4"/>
          <w:sz w:val="20"/>
        </w:rPr>
        <w:t xml:space="preserve"> </w:t>
      </w:r>
      <w:r>
        <w:rPr>
          <w:sz w:val="20"/>
        </w:rPr>
        <w:t>Studio</w:t>
      </w:r>
      <w:r>
        <w:rPr>
          <w:spacing w:val="-3"/>
          <w:sz w:val="20"/>
        </w:rPr>
        <w:t xml:space="preserve"> </w:t>
      </w:r>
      <w:r>
        <w:rPr>
          <w:sz w:val="20"/>
        </w:rPr>
        <w:t>line.2016. Memphis, TN</w:t>
      </w:r>
    </w:p>
    <w:p w14:paraId="0F857E32" w14:textId="77777777" w:rsidR="000D2919" w:rsidRDefault="000D2919">
      <w:pPr>
        <w:pStyle w:val="BodyText"/>
        <w:spacing w:before="10"/>
        <w:rPr>
          <w:sz w:val="21"/>
        </w:rPr>
      </w:pPr>
    </w:p>
    <w:p w14:paraId="0F46FF10" w14:textId="77777777" w:rsidR="000D2919" w:rsidRDefault="00602A49">
      <w:pPr>
        <w:pStyle w:val="Heading1"/>
        <w:ind w:left="282"/>
        <w:rPr>
          <w:u w:val="none"/>
        </w:rPr>
      </w:pPr>
      <w:r>
        <w:rPr>
          <w:spacing w:val="-2"/>
          <w:u w:val="thick"/>
        </w:rPr>
        <w:t>National</w:t>
      </w:r>
    </w:p>
    <w:p w14:paraId="31B3B373" w14:textId="77777777" w:rsidR="000D2919" w:rsidRDefault="00602A49">
      <w:pPr>
        <w:pStyle w:val="ListParagraph"/>
        <w:numPr>
          <w:ilvl w:val="0"/>
          <w:numId w:val="1"/>
        </w:numPr>
        <w:tabs>
          <w:tab w:val="left" w:pos="634"/>
          <w:tab w:val="left" w:pos="636"/>
        </w:tabs>
        <w:spacing w:before="2"/>
        <w:ind w:right="329"/>
        <w:rPr>
          <w:sz w:val="20"/>
        </w:rPr>
      </w:pPr>
      <w:r>
        <w:rPr>
          <w:b/>
          <w:sz w:val="20"/>
        </w:rPr>
        <w:t>Onder,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ADPKD.</w:t>
      </w:r>
      <w:r>
        <w:rPr>
          <w:spacing w:val="-1"/>
          <w:sz w:val="20"/>
        </w:rPr>
        <w:t xml:space="preserve"> </w:t>
      </w:r>
      <w:r>
        <w:rPr>
          <w:sz w:val="20"/>
        </w:rPr>
        <w:t>Can</w:t>
      </w:r>
      <w:r>
        <w:rPr>
          <w:spacing w:val="-1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make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difference?</w:t>
      </w:r>
      <w:r>
        <w:rPr>
          <w:spacing w:val="-2"/>
          <w:sz w:val="20"/>
        </w:rPr>
        <w:t xml:space="preserve"> </w:t>
      </w:r>
      <w:r>
        <w:rPr>
          <w:sz w:val="20"/>
        </w:rPr>
        <w:t>Lewis</w:t>
      </w:r>
      <w:r>
        <w:rPr>
          <w:spacing w:val="-2"/>
          <w:sz w:val="20"/>
        </w:rPr>
        <w:t xml:space="preserve"> </w:t>
      </w:r>
      <w:r>
        <w:rPr>
          <w:sz w:val="20"/>
        </w:rPr>
        <w:t>Katz</w:t>
      </w:r>
      <w:r>
        <w:rPr>
          <w:spacing w:val="-2"/>
          <w:sz w:val="20"/>
        </w:rPr>
        <w:t xml:space="preserve"> </w:t>
      </w:r>
      <w:r>
        <w:rPr>
          <w:sz w:val="20"/>
        </w:rPr>
        <w:t>School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Medicine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Temple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University.</w:t>
      </w:r>
      <w:r>
        <w:rPr>
          <w:spacing w:val="-2"/>
          <w:sz w:val="20"/>
        </w:rPr>
        <w:t xml:space="preserve"> </w:t>
      </w:r>
      <w:r>
        <w:rPr>
          <w:sz w:val="20"/>
        </w:rPr>
        <w:t>Renal</w:t>
      </w:r>
      <w:r>
        <w:rPr>
          <w:spacing w:val="-3"/>
          <w:sz w:val="20"/>
        </w:rPr>
        <w:t xml:space="preserve"> </w:t>
      </w:r>
      <w:r>
        <w:rPr>
          <w:sz w:val="20"/>
        </w:rPr>
        <w:t>Grand Rounds. 2022</w:t>
      </w:r>
    </w:p>
    <w:p w14:paraId="55F803D0" w14:textId="77777777" w:rsidR="000D2919" w:rsidRDefault="00602A49">
      <w:pPr>
        <w:pStyle w:val="ListParagraph"/>
        <w:numPr>
          <w:ilvl w:val="0"/>
          <w:numId w:val="1"/>
        </w:numPr>
        <w:tabs>
          <w:tab w:val="left" w:pos="634"/>
          <w:tab w:val="left" w:pos="636"/>
        </w:tabs>
        <w:spacing w:line="226" w:lineRule="exact"/>
        <w:ind w:hanging="361"/>
        <w:rPr>
          <w:sz w:val="20"/>
        </w:rPr>
      </w:pPr>
      <w:r>
        <w:rPr>
          <w:b/>
          <w:sz w:val="20"/>
        </w:rPr>
        <w:t>Onder,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S.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Fabry’s</w:t>
      </w:r>
      <w:r>
        <w:rPr>
          <w:spacing w:val="-8"/>
          <w:sz w:val="20"/>
        </w:rPr>
        <w:t xml:space="preserve"> </w:t>
      </w:r>
      <w:r>
        <w:rPr>
          <w:sz w:val="20"/>
        </w:rPr>
        <w:t>Disease</w:t>
      </w:r>
      <w:r>
        <w:rPr>
          <w:b/>
          <w:sz w:val="20"/>
        </w:rPr>
        <w:t>.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University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Maryland</w:t>
      </w:r>
      <w:r>
        <w:rPr>
          <w:spacing w:val="-6"/>
          <w:sz w:val="20"/>
        </w:rPr>
        <w:t xml:space="preserve"> </w:t>
      </w:r>
      <w:r>
        <w:rPr>
          <w:sz w:val="20"/>
        </w:rPr>
        <w:t>School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Medicine.</w:t>
      </w:r>
      <w:r>
        <w:rPr>
          <w:spacing w:val="-6"/>
          <w:sz w:val="20"/>
        </w:rPr>
        <w:t xml:space="preserve"> </w:t>
      </w:r>
      <w:r>
        <w:rPr>
          <w:sz w:val="20"/>
        </w:rPr>
        <w:t>Renal</w:t>
      </w:r>
      <w:r>
        <w:rPr>
          <w:spacing w:val="-6"/>
          <w:sz w:val="20"/>
        </w:rPr>
        <w:t xml:space="preserve"> </w:t>
      </w:r>
      <w:r>
        <w:rPr>
          <w:sz w:val="20"/>
        </w:rPr>
        <w:t>Grand</w:t>
      </w:r>
      <w:r>
        <w:rPr>
          <w:spacing w:val="-6"/>
          <w:sz w:val="20"/>
        </w:rPr>
        <w:t xml:space="preserve"> </w:t>
      </w:r>
      <w:r>
        <w:rPr>
          <w:sz w:val="20"/>
        </w:rPr>
        <w:t>Rounds.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2022</w:t>
      </w:r>
    </w:p>
    <w:p w14:paraId="26B735E1" w14:textId="77777777" w:rsidR="000D2919" w:rsidRDefault="000D2919">
      <w:pPr>
        <w:spacing w:line="226" w:lineRule="exact"/>
        <w:rPr>
          <w:sz w:val="20"/>
        </w:rPr>
        <w:sectPr w:rsidR="000D2919" w:rsidSect="00C107A2">
          <w:pgSz w:w="12240" w:h="15840"/>
          <w:pgMar w:top="660" w:right="820" w:bottom="280" w:left="1160" w:header="720" w:footer="720" w:gutter="0"/>
          <w:cols w:space="720"/>
          <w:titlePg/>
          <w:docGrid w:linePitch="299"/>
        </w:sectPr>
      </w:pPr>
    </w:p>
    <w:p w14:paraId="5D9AC11E" w14:textId="77777777" w:rsidR="000D2919" w:rsidRDefault="00602A49">
      <w:pPr>
        <w:pStyle w:val="Heading1"/>
        <w:spacing w:before="61"/>
        <w:ind w:left="3275" w:right="3237" w:firstLine="708"/>
        <w:rPr>
          <w:u w:val="none"/>
        </w:rPr>
      </w:pPr>
      <w:r>
        <w:rPr>
          <w:u w:val="none"/>
        </w:rPr>
        <w:lastRenderedPageBreak/>
        <w:t>Songul Onder, MD Explanation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Time</w:t>
      </w:r>
      <w:r>
        <w:rPr>
          <w:spacing w:val="-7"/>
          <w:u w:val="none"/>
        </w:rPr>
        <w:t xml:space="preserve"> </w:t>
      </w:r>
      <w:r>
        <w:rPr>
          <w:u w:val="none"/>
        </w:rPr>
        <w:t>Gaps</w:t>
      </w:r>
      <w:r>
        <w:rPr>
          <w:spacing w:val="-7"/>
          <w:u w:val="none"/>
        </w:rPr>
        <w:t xml:space="preserve"> </w:t>
      </w:r>
      <w:r>
        <w:rPr>
          <w:u w:val="none"/>
        </w:rPr>
        <w:t>in</w:t>
      </w:r>
      <w:r>
        <w:rPr>
          <w:spacing w:val="-7"/>
          <w:u w:val="none"/>
        </w:rPr>
        <w:t xml:space="preserve"> </w:t>
      </w:r>
      <w:r>
        <w:rPr>
          <w:u w:val="none"/>
        </w:rPr>
        <w:t>CV</w:t>
      </w:r>
    </w:p>
    <w:p w14:paraId="14EF8793" w14:textId="77777777" w:rsidR="000D2919" w:rsidRDefault="000D2919">
      <w:pPr>
        <w:pStyle w:val="BodyText"/>
        <w:rPr>
          <w:b/>
          <w:sz w:val="26"/>
        </w:rPr>
      </w:pPr>
    </w:p>
    <w:p w14:paraId="4430C68D" w14:textId="77777777" w:rsidR="000D2919" w:rsidRDefault="000D2919">
      <w:pPr>
        <w:pStyle w:val="BodyText"/>
        <w:spacing w:before="9"/>
        <w:rPr>
          <w:b/>
          <w:sz w:val="33"/>
        </w:rPr>
      </w:pPr>
    </w:p>
    <w:p w14:paraId="1E3DF940" w14:textId="77777777" w:rsidR="000D2919" w:rsidRDefault="00602A49">
      <w:pPr>
        <w:pStyle w:val="BodyText"/>
        <w:tabs>
          <w:tab w:val="left" w:pos="1714"/>
        </w:tabs>
        <w:spacing w:before="1"/>
        <w:ind w:left="275" w:right="1171"/>
      </w:pPr>
      <w:r>
        <w:rPr>
          <w:spacing w:val="-2"/>
        </w:rPr>
        <w:t>1996-1997</w:t>
      </w:r>
      <w:r>
        <w:tab/>
        <w:t>Prepared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Countrywide</w:t>
      </w:r>
      <w:r>
        <w:rPr>
          <w:spacing w:val="-5"/>
        </w:rPr>
        <w:t xml:space="preserve"> </w:t>
      </w:r>
      <w:r>
        <w:t>Specialty</w:t>
      </w:r>
      <w:r>
        <w:rPr>
          <w:spacing w:val="-4"/>
        </w:rPr>
        <w:t xml:space="preserve"> </w:t>
      </w:r>
      <w:r>
        <w:t>Exam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Medicine.</w:t>
      </w:r>
      <w:r>
        <w:rPr>
          <w:spacing w:val="-5"/>
        </w:rPr>
        <w:t xml:space="preserve"> </w:t>
      </w:r>
      <w:r>
        <w:t>Istanbul,</w:t>
      </w:r>
      <w:r>
        <w:rPr>
          <w:spacing w:val="-3"/>
        </w:rPr>
        <w:t xml:space="preserve"> </w:t>
      </w:r>
      <w:r>
        <w:t>Turkey.</w:t>
      </w:r>
      <w:r>
        <w:rPr>
          <w:spacing w:val="-3"/>
        </w:rPr>
        <w:t xml:space="preserve"> </w:t>
      </w:r>
      <w:r>
        <w:t>Ranked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 xml:space="preserve">3% </w:t>
      </w:r>
      <w:r>
        <w:rPr>
          <w:spacing w:val="-2"/>
        </w:rPr>
        <w:t>2001-2004</w:t>
      </w:r>
      <w:r>
        <w:tab/>
        <w:t>Immigration-pregnancy-maternity-preparing for ECMG exams. Miami, FL</w:t>
      </w:r>
    </w:p>
    <w:sectPr w:rsidR="000D2919" w:rsidSect="00C107A2">
      <w:pgSz w:w="12240" w:h="15840"/>
      <w:pgMar w:top="900" w:right="820" w:bottom="280" w:left="1160" w:header="720" w:footer="720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DDB46" w16cex:dateUtc="2022-06-22T22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86113" w14:textId="77777777" w:rsidR="00671331" w:rsidRDefault="00671331" w:rsidP="00C96645">
      <w:r>
        <w:separator/>
      </w:r>
    </w:p>
  </w:endnote>
  <w:endnote w:type="continuationSeparator" w:id="0">
    <w:p w14:paraId="174909FC" w14:textId="77777777" w:rsidR="00671331" w:rsidRDefault="00671331" w:rsidP="00C9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4B88B6" w14:textId="77777777" w:rsidR="00671331" w:rsidRDefault="00671331" w:rsidP="00C96645">
      <w:r>
        <w:separator/>
      </w:r>
    </w:p>
  </w:footnote>
  <w:footnote w:type="continuationSeparator" w:id="0">
    <w:p w14:paraId="0C8177D2" w14:textId="77777777" w:rsidR="00671331" w:rsidRDefault="00671331" w:rsidP="00C96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D7200" w14:textId="66EC3B4B" w:rsidR="00C96645" w:rsidRDefault="00C96645">
    <w:pPr>
      <w:pStyle w:val="Header"/>
      <w:jc w:val="right"/>
    </w:pPr>
    <w:r>
      <w:t xml:space="preserve">Songul Onder, MD         Page </w:t>
    </w:r>
    <w:sdt>
      <w:sdtPr>
        <w:id w:val="17932717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7C1B">
          <w:rPr>
            <w:noProof/>
          </w:rPr>
          <w:t>8</w:t>
        </w:r>
        <w:r>
          <w:rPr>
            <w:noProof/>
          </w:rPr>
          <w:fldChar w:fldCharType="end"/>
        </w:r>
      </w:sdtContent>
    </w:sdt>
  </w:p>
  <w:p w14:paraId="39A0A35B" w14:textId="77777777" w:rsidR="00C96645" w:rsidRDefault="00C966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32EC7"/>
    <w:multiLevelType w:val="hybridMultilevel"/>
    <w:tmpl w:val="75081846"/>
    <w:lvl w:ilvl="0" w:tplc="99026432">
      <w:start w:val="1"/>
      <w:numFmt w:val="decimal"/>
      <w:lvlText w:val="%1."/>
      <w:lvlJc w:val="left"/>
      <w:pPr>
        <w:ind w:left="63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683EB026">
      <w:numFmt w:val="bullet"/>
      <w:lvlText w:val="•"/>
      <w:lvlJc w:val="left"/>
      <w:pPr>
        <w:ind w:left="1602" w:hanging="360"/>
      </w:pPr>
      <w:rPr>
        <w:rFonts w:hint="default"/>
        <w:lang w:val="en-US" w:eastAsia="en-US" w:bidi="ar-SA"/>
      </w:rPr>
    </w:lvl>
    <w:lvl w:ilvl="2" w:tplc="4F5033DC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E52A25EC">
      <w:numFmt w:val="bullet"/>
      <w:lvlText w:val="•"/>
      <w:lvlJc w:val="left"/>
      <w:pPr>
        <w:ind w:left="3526" w:hanging="360"/>
      </w:pPr>
      <w:rPr>
        <w:rFonts w:hint="default"/>
        <w:lang w:val="en-US" w:eastAsia="en-US" w:bidi="ar-SA"/>
      </w:rPr>
    </w:lvl>
    <w:lvl w:ilvl="4" w:tplc="55C6F290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5" w:tplc="261C810C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ar-SA"/>
      </w:rPr>
    </w:lvl>
    <w:lvl w:ilvl="6" w:tplc="07720D26"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7" w:tplc="E33E6992">
      <w:numFmt w:val="bullet"/>
      <w:lvlText w:val="•"/>
      <w:lvlJc w:val="left"/>
      <w:pPr>
        <w:ind w:left="7374" w:hanging="360"/>
      </w:pPr>
      <w:rPr>
        <w:rFonts w:hint="default"/>
        <w:lang w:val="en-US" w:eastAsia="en-US" w:bidi="ar-SA"/>
      </w:rPr>
    </w:lvl>
    <w:lvl w:ilvl="8" w:tplc="625E3B84">
      <w:numFmt w:val="bullet"/>
      <w:lvlText w:val="•"/>
      <w:lvlJc w:val="left"/>
      <w:pPr>
        <w:ind w:left="833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2AC2D2E"/>
    <w:multiLevelType w:val="hybridMultilevel"/>
    <w:tmpl w:val="CFC8CBD2"/>
    <w:lvl w:ilvl="0" w:tplc="EF925924">
      <w:start w:val="1"/>
      <w:numFmt w:val="decimal"/>
      <w:lvlText w:val="%1."/>
      <w:lvlJc w:val="left"/>
      <w:pPr>
        <w:ind w:left="995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plc="31D653C0">
      <w:numFmt w:val="bullet"/>
      <w:lvlText w:val="•"/>
      <w:lvlJc w:val="left"/>
      <w:pPr>
        <w:ind w:left="1926" w:hanging="361"/>
      </w:pPr>
      <w:rPr>
        <w:rFonts w:hint="default"/>
        <w:lang w:val="en-US" w:eastAsia="en-US" w:bidi="ar-SA"/>
      </w:rPr>
    </w:lvl>
    <w:lvl w:ilvl="2" w:tplc="4414FE8A">
      <w:numFmt w:val="bullet"/>
      <w:lvlText w:val="•"/>
      <w:lvlJc w:val="left"/>
      <w:pPr>
        <w:ind w:left="2852" w:hanging="361"/>
      </w:pPr>
      <w:rPr>
        <w:rFonts w:hint="default"/>
        <w:lang w:val="en-US" w:eastAsia="en-US" w:bidi="ar-SA"/>
      </w:rPr>
    </w:lvl>
    <w:lvl w:ilvl="3" w:tplc="AED48242">
      <w:numFmt w:val="bullet"/>
      <w:lvlText w:val="•"/>
      <w:lvlJc w:val="left"/>
      <w:pPr>
        <w:ind w:left="3778" w:hanging="361"/>
      </w:pPr>
      <w:rPr>
        <w:rFonts w:hint="default"/>
        <w:lang w:val="en-US" w:eastAsia="en-US" w:bidi="ar-SA"/>
      </w:rPr>
    </w:lvl>
    <w:lvl w:ilvl="4" w:tplc="AFC6B736">
      <w:numFmt w:val="bullet"/>
      <w:lvlText w:val="•"/>
      <w:lvlJc w:val="left"/>
      <w:pPr>
        <w:ind w:left="4704" w:hanging="361"/>
      </w:pPr>
      <w:rPr>
        <w:rFonts w:hint="default"/>
        <w:lang w:val="en-US" w:eastAsia="en-US" w:bidi="ar-SA"/>
      </w:rPr>
    </w:lvl>
    <w:lvl w:ilvl="5" w:tplc="2800FC78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6" w:tplc="4B4E6352">
      <w:numFmt w:val="bullet"/>
      <w:lvlText w:val="•"/>
      <w:lvlJc w:val="left"/>
      <w:pPr>
        <w:ind w:left="6556" w:hanging="361"/>
      </w:pPr>
      <w:rPr>
        <w:rFonts w:hint="default"/>
        <w:lang w:val="en-US" w:eastAsia="en-US" w:bidi="ar-SA"/>
      </w:rPr>
    </w:lvl>
    <w:lvl w:ilvl="7" w:tplc="99D02DC6">
      <w:numFmt w:val="bullet"/>
      <w:lvlText w:val="•"/>
      <w:lvlJc w:val="left"/>
      <w:pPr>
        <w:ind w:left="7482" w:hanging="361"/>
      </w:pPr>
      <w:rPr>
        <w:rFonts w:hint="default"/>
        <w:lang w:val="en-US" w:eastAsia="en-US" w:bidi="ar-SA"/>
      </w:rPr>
    </w:lvl>
    <w:lvl w:ilvl="8" w:tplc="51F82766">
      <w:numFmt w:val="bullet"/>
      <w:lvlText w:val="•"/>
      <w:lvlJc w:val="left"/>
      <w:pPr>
        <w:ind w:left="840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48C6B7D"/>
    <w:multiLevelType w:val="hybridMultilevel"/>
    <w:tmpl w:val="BEDC8216"/>
    <w:lvl w:ilvl="0" w:tplc="1D046E98">
      <w:start w:val="1"/>
      <w:numFmt w:val="decimal"/>
      <w:lvlText w:val="%1."/>
      <w:lvlJc w:val="left"/>
      <w:pPr>
        <w:ind w:left="1050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0"/>
        <w:szCs w:val="20"/>
        <w:lang w:val="en-US" w:eastAsia="en-US" w:bidi="ar-SA"/>
      </w:rPr>
    </w:lvl>
    <w:lvl w:ilvl="1" w:tplc="436CE4D8">
      <w:numFmt w:val="bullet"/>
      <w:lvlText w:val="•"/>
      <w:lvlJc w:val="left"/>
      <w:pPr>
        <w:ind w:left="1980" w:hanging="308"/>
      </w:pPr>
      <w:rPr>
        <w:rFonts w:hint="default"/>
        <w:lang w:val="en-US" w:eastAsia="en-US" w:bidi="ar-SA"/>
      </w:rPr>
    </w:lvl>
    <w:lvl w:ilvl="2" w:tplc="D78A6554">
      <w:numFmt w:val="bullet"/>
      <w:lvlText w:val="•"/>
      <w:lvlJc w:val="left"/>
      <w:pPr>
        <w:ind w:left="2900" w:hanging="308"/>
      </w:pPr>
      <w:rPr>
        <w:rFonts w:hint="default"/>
        <w:lang w:val="en-US" w:eastAsia="en-US" w:bidi="ar-SA"/>
      </w:rPr>
    </w:lvl>
    <w:lvl w:ilvl="3" w:tplc="9CA057A4">
      <w:numFmt w:val="bullet"/>
      <w:lvlText w:val="•"/>
      <w:lvlJc w:val="left"/>
      <w:pPr>
        <w:ind w:left="3820" w:hanging="308"/>
      </w:pPr>
      <w:rPr>
        <w:rFonts w:hint="default"/>
        <w:lang w:val="en-US" w:eastAsia="en-US" w:bidi="ar-SA"/>
      </w:rPr>
    </w:lvl>
    <w:lvl w:ilvl="4" w:tplc="A6BE331C">
      <w:numFmt w:val="bullet"/>
      <w:lvlText w:val="•"/>
      <w:lvlJc w:val="left"/>
      <w:pPr>
        <w:ind w:left="4740" w:hanging="308"/>
      </w:pPr>
      <w:rPr>
        <w:rFonts w:hint="default"/>
        <w:lang w:val="en-US" w:eastAsia="en-US" w:bidi="ar-SA"/>
      </w:rPr>
    </w:lvl>
    <w:lvl w:ilvl="5" w:tplc="1FC2C69A">
      <w:numFmt w:val="bullet"/>
      <w:lvlText w:val="•"/>
      <w:lvlJc w:val="left"/>
      <w:pPr>
        <w:ind w:left="5660" w:hanging="308"/>
      </w:pPr>
      <w:rPr>
        <w:rFonts w:hint="default"/>
        <w:lang w:val="en-US" w:eastAsia="en-US" w:bidi="ar-SA"/>
      </w:rPr>
    </w:lvl>
    <w:lvl w:ilvl="6" w:tplc="BEEAB18C">
      <w:numFmt w:val="bullet"/>
      <w:lvlText w:val="•"/>
      <w:lvlJc w:val="left"/>
      <w:pPr>
        <w:ind w:left="6580" w:hanging="308"/>
      </w:pPr>
      <w:rPr>
        <w:rFonts w:hint="default"/>
        <w:lang w:val="en-US" w:eastAsia="en-US" w:bidi="ar-SA"/>
      </w:rPr>
    </w:lvl>
    <w:lvl w:ilvl="7" w:tplc="DD9081FE">
      <w:numFmt w:val="bullet"/>
      <w:lvlText w:val="•"/>
      <w:lvlJc w:val="left"/>
      <w:pPr>
        <w:ind w:left="7500" w:hanging="308"/>
      </w:pPr>
      <w:rPr>
        <w:rFonts w:hint="default"/>
        <w:lang w:val="en-US" w:eastAsia="en-US" w:bidi="ar-SA"/>
      </w:rPr>
    </w:lvl>
    <w:lvl w:ilvl="8" w:tplc="52FC0AF8">
      <w:numFmt w:val="bullet"/>
      <w:lvlText w:val="•"/>
      <w:lvlJc w:val="left"/>
      <w:pPr>
        <w:ind w:left="8420" w:hanging="30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19"/>
    <w:rsid w:val="000D2919"/>
    <w:rsid w:val="0025181A"/>
    <w:rsid w:val="003F6905"/>
    <w:rsid w:val="005A7F89"/>
    <w:rsid w:val="005B052E"/>
    <w:rsid w:val="00602A49"/>
    <w:rsid w:val="00671331"/>
    <w:rsid w:val="0077237B"/>
    <w:rsid w:val="008A70BF"/>
    <w:rsid w:val="00957C1B"/>
    <w:rsid w:val="00C107A2"/>
    <w:rsid w:val="00C44198"/>
    <w:rsid w:val="00C96645"/>
    <w:rsid w:val="00CA00FA"/>
    <w:rsid w:val="00CB36B0"/>
    <w:rsid w:val="00CD51A7"/>
    <w:rsid w:val="00D021F8"/>
    <w:rsid w:val="00E967FE"/>
    <w:rsid w:val="00ED5969"/>
    <w:rsid w:val="00ED7299"/>
    <w:rsid w:val="00FC09F7"/>
    <w:rsid w:val="00FF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AF4B5"/>
  <w15:docId w15:val="{46BF9FDF-6FFD-4487-90B2-9AE89B8D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8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6"/>
      <w:ind w:left="2279" w:right="260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95" w:hanging="360"/>
    </w:pPr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C966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64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966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6645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D5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1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1A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1A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D72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8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81A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69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6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45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4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658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09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2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589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72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57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802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3031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877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918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043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9598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1633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5560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114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7177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64841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57315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gulonder@ao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nder@som.umaryland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idneyessentials.com/" TargetMode="Externa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hyperlink" Target="http://www.kidneyessentials.com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2443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Onder, Songul</dc:creator>
  <cp:lastModifiedBy>Onder, Songul</cp:lastModifiedBy>
  <cp:revision>2</cp:revision>
  <dcterms:created xsi:type="dcterms:W3CDTF">2022-09-12T19:15:00Z</dcterms:created>
  <dcterms:modified xsi:type="dcterms:W3CDTF">2022-09-12T19:15:00Z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LastSaved">
    <vt:filetime>2022-06-22T00:00:00Z</vt:filetime>
  </property>
</Properties>
</file>