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37B613" w14:textId="77777777" w:rsidR="00041B21" w:rsidRPr="00B6596A" w:rsidRDefault="004B2369">
      <w:pPr>
        <w:pStyle w:val="CVTitle"/>
        <w:rPr>
          <w:sz w:val="22"/>
          <w:lang w:val="it-IT"/>
        </w:rPr>
      </w:pPr>
      <w:r w:rsidRPr="00B6596A">
        <w:rPr>
          <w:sz w:val="22"/>
          <w:lang w:val="it-IT"/>
        </w:rPr>
        <w:t>Curriculum Vitae</w:t>
      </w:r>
    </w:p>
    <w:p w14:paraId="6550C474" w14:textId="64B794AC" w:rsidR="00041B21" w:rsidRPr="00B6596A" w:rsidRDefault="004B2369">
      <w:pPr>
        <w:pStyle w:val="CVName"/>
        <w:rPr>
          <w:b w:val="0"/>
          <w:bCs/>
          <w:sz w:val="22"/>
          <w:lang w:val="it-IT"/>
        </w:rPr>
      </w:pPr>
      <w:r w:rsidRPr="00B6596A">
        <w:rPr>
          <w:b w:val="0"/>
          <w:bCs/>
          <w:sz w:val="22"/>
          <w:lang w:val="it-IT"/>
        </w:rPr>
        <w:t>Enrico M</w:t>
      </w:r>
      <w:r w:rsidR="00B57F7B" w:rsidRPr="00B6596A">
        <w:rPr>
          <w:b w:val="0"/>
          <w:bCs/>
          <w:sz w:val="22"/>
          <w:lang w:val="it-IT"/>
        </w:rPr>
        <w:t>aria</w:t>
      </w:r>
      <w:r w:rsidRPr="00B6596A">
        <w:rPr>
          <w:b w:val="0"/>
          <w:bCs/>
          <w:sz w:val="22"/>
          <w:lang w:val="it-IT"/>
        </w:rPr>
        <w:t xml:space="preserve"> Novelli, MD, MS</w:t>
      </w:r>
    </w:p>
    <w:p w14:paraId="4BBF88F0" w14:textId="77777777" w:rsidR="00FC33C8" w:rsidRDefault="00FC33C8" w:rsidP="00FC33C8">
      <w:pPr>
        <w:pStyle w:val="Center11"/>
      </w:pPr>
      <w:r>
        <w:t>Professor of Medicine, Department of Medicine</w:t>
      </w:r>
    </w:p>
    <w:p w14:paraId="0DF538BB" w14:textId="77777777" w:rsidR="00FC33C8" w:rsidRPr="003D494D" w:rsidRDefault="00FC33C8" w:rsidP="00FC33C8">
      <w:pPr>
        <w:jc w:val="center"/>
      </w:pPr>
      <w:r w:rsidRPr="003D494D">
        <w:t>University of Maryland Medical Center</w:t>
      </w:r>
    </w:p>
    <w:p w14:paraId="4B8C5E0F" w14:textId="77777777" w:rsidR="00041B21" w:rsidRDefault="00041B21"/>
    <w:p w14:paraId="6301334C" w14:textId="30FF747A" w:rsidR="00041B21" w:rsidRDefault="004B2369">
      <w:pPr>
        <w:tabs>
          <w:tab w:val="left" w:pos="2304"/>
        </w:tabs>
      </w:pPr>
      <w:r w:rsidRPr="00B57F7B">
        <w:rPr>
          <w:b/>
          <w:u w:val="single"/>
        </w:rPr>
        <w:t>Date</w:t>
      </w:r>
      <w:r w:rsidR="00B406C5">
        <w:rPr>
          <w:b/>
          <w:u w:val="single"/>
        </w:rPr>
        <w:t>:</w:t>
      </w:r>
      <w:r w:rsidR="00D92B87">
        <w:rPr>
          <w:b/>
        </w:rPr>
        <w:t xml:space="preserve">  </w:t>
      </w:r>
      <w:r w:rsidR="00FC33C8">
        <w:t>July</w:t>
      </w:r>
      <w:r>
        <w:t xml:space="preserve"> 2</w:t>
      </w:r>
      <w:r w:rsidR="00FC33C8">
        <w:t>4</w:t>
      </w:r>
      <w:r>
        <w:t>, 2026</w:t>
      </w:r>
    </w:p>
    <w:p w14:paraId="4019E03F" w14:textId="77777777" w:rsidR="00041B21" w:rsidRDefault="00041B21"/>
    <w:p w14:paraId="3BBCB178" w14:textId="77777777" w:rsidR="00041B21" w:rsidRDefault="004B2369">
      <w:pPr>
        <w:pStyle w:val="SectionHeading"/>
        <w:rPr>
          <w:u w:val="single"/>
        </w:rPr>
      </w:pPr>
      <w:r w:rsidRPr="00B57F7B">
        <w:rPr>
          <w:u w:val="single"/>
        </w:rPr>
        <w:t>Contact Information</w:t>
      </w:r>
    </w:p>
    <w:p w14:paraId="49824071" w14:textId="77777777" w:rsidR="00B57F7B" w:rsidRPr="00B57F7B" w:rsidRDefault="00B57F7B">
      <w:pPr>
        <w:pStyle w:val="SectionHeading"/>
        <w:rPr>
          <w:u w:val="single"/>
        </w:rPr>
      </w:pPr>
    </w:p>
    <w:p w14:paraId="6422BF24" w14:textId="77777777" w:rsidR="00FC33C8" w:rsidRPr="00AC3046" w:rsidRDefault="00FC33C8" w:rsidP="00FC33C8">
      <w:pPr>
        <w:tabs>
          <w:tab w:val="left" w:pos="2304"/>
        </w:tabs>
        <w:ind w:left="2160" w:hanging="2160"/>
        <w:rPr>
          <w:bCs/>
        </w:rPr>
      </w:pPr>
      <w:r w:rsidRPr="00B57F7B">
        <w:rPr>
          <w:bCs/>
        </w:rPr>
        <w:t>Business Address</w:t>
      </w:r>
      <w:r w:rsidRPr="00B57F7B">
        <w:rPr>
          <w:bCs/>
        </w:rPr>
        <w:tab/>
      </w:r>
      <w:r w:rsidRPr="00AC3046">
        <w:rPr>
          <w:bCs/>
        </w:rPr>
        <w:t>University of Maryland Medical Center</w:t>
      </w:r>
    </w:p>
    <w:p w14:paraId="240BB806" w14:textId="77777777" w:rsidR="00FC33C8" w:rsidRPr="00AC3046" w:rsidRDefault="00FC33C8" w:rsidP="00FC33C8">
      <w:pPr>
        <w:tabs>
          <w:tab w:val="left" w:pos="2304"/>
        </w:tabs>
        <w:ind w:left="2160" w:hanging="2160"/>
        <w:rPr>
          <w:bCs/>
        </w:rPr>
      </w:pPr>
      <w:r>
        <w:rPr>
          <w:bCs/>
        </w:rPr>
        <w:tab/>
      </w:r>
      <w:r w:rsidRPr="00AC3046">
        <w:rPr>
          <w:bCs/>
        </w:rPr>
        <w:t>UMGCCC</w:t>
      </w:r>
    </w:p>
    <w:p w14:paraId="709F7FE4" w14:textId="77777777" w:rsidR="00FC33C8" w:rsidRPr="00AC3046" w:rsidRDefault="00FC33C8" w:rsidP="00FC33C8">
      <w:pPr>
        <w:tabs>
          <w:tab w:val="left" w:pos="2304"/>
        </w:tabs>
        <w:ind w:left="2160" w:hanging="2160"/>
        <w:rPr>
          <w:bCs/>
        </w:rPr>
      </w:pPr>
      <w:r>
        <w:rPr>
          <w:bCs/>
        </w:rPr>
        <w:tab/>
      </w:r>
      <w:r w:rsidRPr="00AC3046">
        <w:rPr>
          <w:bCs/>
        </w:rPr>
        <w:t>22 S. Green St., S9D</w:t>
      </w:r>
    </w:p>
    <w:p w14:paraId="31FA3322" w14:textId="77777777" w:rsidR="00FC33C8" w:rsidRPr="00B57F7B" w:rsidRDefault="00FC33C8" w:rsidP="00FC33C8">
      <w:pPr>
        <w:tabs>
          <w:tab w:val="left" w:pos="2304"/>
        </w:tabs>
        <w:ind w:left="2160" w:hanging="2160"/>
        <w:rPr>
          <w:bCs/>
        </w:rPr>
      </w:pPr>
      <w:r>
        <w:rPr>
          <w:bCs/>
        </w:rPr>
        <w:tab/>
      </w:r>
      <w:r w:rsidRPr="00AC3046">
        <w:rPr>
          <w:bCs/>
        </w:rPr>
        <w:t>Baltimore, MD 21201</w:t>
      </w:r>
    </w:p>
    <w:p w14:paraId="66886901" w14:textId="77777777" w:rsidR="00FC33C8" w:rsidRPr="00B57F7B" w:rsidRDefault="00FC33C8" w:rsidP="00FC33C8">
      <w:pPr>
        <w:tabs>
          <w:tab w:val="left" w:pos="2304"/>
        </w:tabs>
        <w:rPr>
          <w:bCs/>
        </w:rPr>
      </w:pPr>
      <w:r w:rsidRPr="00B57F7B">
        <w:rPr>
          <w:bCs/>
        </w:rPr>
        <w:t>Business Phone Number</w:t>
      </w:r>
      <w:r w:rsidRPr="00B57F7B">
        <w:rPr>
          <w:bCs/>
        </w:rPr>
        <w:tab/>
      </w:r>
      <w:r w:rsidRPr="00AC3046">
        <w:rPr>
          <w:bCs/>
        </w:rPr>
        <w:t>(410) 328-4404</w:t>
      </w:r>
    </w:p>
    <w:p w14:paraId="1A313A69" w14:textId="77777777" w:rsidR="00FC33C8" w:rsidRPr="00B57F7B" w:rsidRDefault="00FC33C8" w:rsidP="00FC33C8">
      <w:pPr>
        <w:tabs>
          <w:tab w:val="left" w:pos="2304"/>
        </w:tabs>
        <w:rPr>
          <w:bCs/>
        </w:rPr>
      </w:pPr>
      <w:r w:rsidRPr="00B57F7B">
        <w:rPr>
          <w:bCs/>
        </w:rPr>
        <w:t>Fax</w:t>
      </w:r>
      <w:r w:rsidRPr="00B57F7B">
        <w:rPr>
          <w:bCs/>
        </w:rPr>
        <w:tab/>
      </w:r>
      <w:r w:rsidRPr="00B57F7B">
        <w:rPr>
          <w:bCs/>
        </w:rPr>
        <w:tab/>
      </w:r>
      <w:r w:rsidRPr="00AC3046">
        <w:rPr>
          <w:bCs/>
        </w:rPr>
        <w:t>(410) 328-6896</w:t>
      </w:r>
    </w:p>
    <w:p w14:paraId="6D9A88F6" w14:textId="77777777" w:rsidR="00FC33C8" w:rsidRPr="00B57F7B" w:rsidRDefault="00FC33C8" w:rsidP="00FC33C8">
      <w:pPr>
        <w:tabs>
          <w:tab w:val="left" w:pos="2304"/>
        </w:tabs>
        <w:rPr>
          <w:bCs/>
        </w:rPr>
      </w:pPr>
      <w:r w:rsidRPr="00B57F7B">
        <w:rPr>
          <w:bCs/>
        </w:rPr>
        <w:t>Email</w:t>
      </w:r>
      <w:r w:rsidRPr="00B57F7B">
        <w:rPr>
          <w:bCs/>
        </w:rPr>
        <w:tab/>
      </w:r>
      <w:r w:rsidRPr="00B57F7B">
        <w:rPr>
          <w:bCs/>
        </w:rPr>
        <w:tab/>
      </w:r>
      <w:r>
        <w:rPr>
          <w:bCs/>
        </w:rPr>
        <w:t>ENovelli@som.umaryland.edu</w:t>
      </w:r>
    </w:p>
    <w:p w14:paraId="3DDB03B8" w14:textId="500070DC" w:rsidR="00B57F7B" w:rsidRDefault="00AF38C8">
      <w:pPr>
        <w:tabs>
          <w:tab w:val="left" w:pos="2304"/>
        </w:tabs>
      </w:pPr>
      <w:r>
        <w:rPr>
          <w:bCs/>
        </w:rPr>
        <w:t>F</w:t>
      </w:r>
      <w:r w:rsidR="00B57F7B">
        <w:t>oreign languages</w:t>
      </w:r>
      <w:r w:rsidR="00B57F7B">
        <w:tab/>
      </w:r>
      <w:r w:rsidR="00B57F7B">
        <w:tab/>
        <w:t>Italian (native), Spanish (working knowledge)</w:t>
      </w:r>
    </w:p>
    <w:p w14:paraId="7BE7422E" w14:textId="77777777" w:rsidR="00041B21" w:rsidRDefault="00041B21"/>
    <w:p w14:paraId="71E2C9A2" w14:textId="77777777" w:rsidR="00041B21" w:rsidRDefault="004B2369">
      <w:pPr>
        <w:pStyle w:val="SectionHeading"/>
        <w:rPr>
          <w:u w:val="single"/>
          <w:lang w:val="it-IT"/>
        </w:rPr>
      </w:pPr>
      <w:r w:rsidRPr="00B57F7B">
        <w:rPr>
          <w:u w:val="single"/>
          <w:lang w:val="it-IT"/>
        </w:rPr>
        <w:t>Education</w:t>
      </w:r>
    </w:p>
    <w:p w14:paraId="030C4F4B" w14:textId="77777777" w:rsidR="00B57F7B" w:rsidRPr="00B57F7B" w:rsidRDefault="00B57F7B">
      <w:pPr>
        <w:pStyle w:val="SectionHeading"/>
        <w:rPr>
          <w:u w:val="single"/>
          <w:lang w:val="it-IT"/>
        </w:rPr>
      </w:pPr>
    </w:p>
    <w:p w14:paraId="4C03BB99" w14:textId="77777777" w:rsidR="00041B21" w:rsidRPr="00D61C3B" w:rsidRDefault="004B2369">
      <w:pPr>
        <w:pStyle w:val="Entry"/>
        <w:rPr>
          <w:lang w:val="it-IT"/>
        </w:rPr>
      </w:pPr>
      <w:r w:rsidRPr="00D61C3B">
        <w:rPr>
          <w:lang w:val="it-IT"/>
        </w:rPr>
        <w:t>1990-1996</w:t>
      </w:r>
      <w:r w:rsidRPr="00D61C3B">
        <w:rPr>
          <w:lang w:val="it-IT"/>
        </w:rPr>
        <w:tab/>
        <w:t>M.D., Università degli Studi di Milano, Milan, Italy (summa cum laude)</w:t>
      </w:r>
    </w:p>
    <w:p w14:paraId="4640B659" w14:textId="66AE00F6" w:rsidR="00041B21" w:rsidRDefault="004B2369">
      <w:pPr>
        <w:pStyle w:val="Entry"/>
      </w:pPr>
      <w:r>
        <w:t>2008-2013</w:t>
      </w:r>
      <w:r>
        <w:tab/>
        <w:t>M.S., Clinical Research, University of Pittsburgh, Pittsburgh, PA</w:t>
      </w:r>
    </w:p>
    <w:p w14:paraId="3BA03F09" w14:textId="77777777" w:rsidR="00041B21" w:rsidRDefault="00041B21"/>
    <w:p w14:paraId="0D9F19C9" w14:textId="77777777" w:rsidR="00041B21" w:rsidRDefault="004B2369">
      <w:pPr>
        <w:pStyle w:val="SectionHeading"/>
        <w:rPr>
          <w:u w:val="single"/>
        </w:rPr>
      </w:pPr>
      <w:r w:rsidRPr="00B57F7B">
        <w:rPr>
          <w:u w:val="single"/>
        </w:rPr>
        <w:t>Post Graduate Education and Training</w:t>
      </w:r>
    </w:p>
    <w:p w14:paraId="6E99E94F" w14:textId="77777777" w:rsidR="00B57F7B" w:rsidRPr="00B57F7B" w:rsidRDefault="00B57F7B">
      <w:pPr>
        <w:pStyle w:val="SectionHeading"/>
        <w:rPr>
          <w:u w:val="single"/>
        </w:rPr>
      </w:pPr>
    </w:p>
    <w:p w14:paraId="2BACDB82" w14:textId="21985C59" w:rsidR="00041B21" w:rsidRDefault="004B2369">
      <w:pPr>
        <w:pStyle w:val="Entry"/>
      </w:pPr>
      <w:r>
        <w:t>1996-1999</w:t>
      </w:r>
      <w:r>
        <w:tab/>
        <w:t xml:space="preserve">Postdoctoral Fellowship, Pediatric Oncology, Johns Hopkins University, Baltimore, MD </w:t>
      </w:r>
    </w:p>
    <w:p w14:paraId="216DD981" w14:textId="3356A161" w:rsidR="00041B21" w:rsidRDefault="004B2369">
      <w:pPr>
        <w:pStyle w:val="Entry"/>
      </w:pPr>
      <w:r>
        <w:t>1999-2001</w:t>
      </w:r>
      <w:r>
        <w:tab/>
        <w:t>Postdoctoral Fellowship, Human Genetics, University of Pittsburgh</w:t>
      </w:r>
    </w:p>
    <w:p w14:paraId="0E3DE416" w14:textId="1D79C2EF" w:rsidR="00041B21" w:rsidRDefault="004B2369">
      <w:pPr>
        <w:pStyle w:val="Entry"/>
      </w:pPr>
      <w:r>
        <w:t>2001-2004</w:t>
      </w:r>
      <w:r>
        <w:tab/>
        <w:t xml:space="preserve">Internship and Residency, Internal Medicine, University of Pittsburgh Medical Center Shadyside Hospital </w:t>
      </w:r>
    </w:p>
    <w:p w14:paraId="7763D8A3" w14:textId="56CA5B16" w:rsidR="00041B21" w:rsidRDefault="004B2369">
      <w:pPr>
        <w:pStyle w:val="Entry"/>
      </w:pPr>
      <w:r>
        <w:t>2005-2008</w:t>
      </w:r>
      <w:r>
        <w:tab/>
        <w:t xml:space="preserve">Fellowship, Hematology/Oncology, University of Pittsburgh Medical Center, Pittsburgh, PA </w:t>
      </w:r>
    </w:p>
    <w:p w14:paraId="4C7ACB57" w14:textId="77777777" w:rsidR="00041B21" w:rsidRDefault="004B2369">
      <w:pPr>
        <w:pStyle w:val="Entry"/>
      </w:pPr>
      <w:r>
        <w:t>2019</w:t>
      </w:r>
      <w:r>
        <w:tab/>
        <w:t>Faculty Leadership Academy, University of Pittsburgh</w:t>
      </w:r>
    </w:p>
    <w:p w14:paraId="1DD7B8A0" w14:textId="77777777" w:rsidR="00041B21" w:rsidRDefault="00041B21"/>
    <w:p w14:paraId="77D29ACD" w14:textId="77777777" w:rsidR="00041B21" w:rsidRDefault="004B2369">
      <w:pPr>
        <w:pStyle w:val="SectionHeading"/>
        <w:rPr>
          <w:u w:val="single"/>
        </w:rPr>
      </w:pPr>
      <w:r w:rsidRPr="00B57F7B">
        <w:rPr>
          <w:u w:val="single"/>
        </w:rPr>
        <w:t>Certifications</w:t>
      </w:r>
    </w:p>
    <w:p w14:paraId="74D12D1E" w14:textId="77777777" w:rsidR="00B57F7B" w:rsidRPr="00B57F7B" w:rsidRDefault="00B57F7B">
      <w:pPr>
        <w:pStyle w:val="SectionHeading"/>
        <w:rPr>
          <w:u w:val="single"/>
        </w:rPr>
      </w:pPr>
    </w:p>
    <w:p w14:paraId="6589B204" w14:textId="77777777" w:rsidR="00041B21" w:rsidRDefault="004B2369">
      <w:pPr>
        <w:pStyle w:val="Entry"/>
      </w:pPr>
      <w:r>
        <w:t>1999</w:t>
      </w:r>
      <w:r>
        <w:tab/>
        <w:t>Educational Commission for Foreign Medical Graduates / Federation of State Medical Boards of the United States</w:t>
      </w:r>
    </w:p>
    <w:p w14:paraId="6E7F33EB" w14:textId="3BF6800A" w:rsidR="00041B21" w:rsidRDefault="004B2369">
      <w:pPr>
        <w:pStyle w:val="Entry"/>
      </w:pPr>
      <w:r>
        <w:t>2004</w:t>
      </w:r>
      <w:r>
        <w:tab/>
        <w:t>Diplomate, American Board of Internal Medicine</w:t>
      </w:r>
    </w:p>
    <w:p w14:paraId="20F7B0DD" w14:textId="7A9ACA7C" w:rsidR="00041B21" w:rsidRDefault="004B2369">
      <w:pPr>
        <w:pStyle w:val="Entry"/>
      </w:pPr>
      <w:r>
        <w:t>2008</w:t>
      </w:r>
      <w:r>
        <w:tab/>
        <w:t>Diplomate, American Board of Internal Medicine, Hematology</w:t>
      </w:r>
    </w:p>
    <w:p w14:paraId="5948D6BD" w14:textId="77777777" w:rsidR="00041B21" w:rsidRDefault="00041B21"/>
    <w:p w14:paraId="5A63034D" w14:textId="77777777" w:rsidR="00041B21" w:rsidRPr="00B57F7B" w:rsidRDefault="004B2369">
      <w:pPr>
        <w:pStyle w:val="SectionHeading"/>
        <w:rPr>
          <w:u w:val="single"/>
        </w:rPr>
      </w:pPr>
      <w:r w:rsidRPr="00B57F7B">
        <w:rPr>
          <w:u w:val="single"/>
        </w:rPr>
        <w:t>Medical Licensures</w:t>
      </w:r>
    </w:p>
    <w:p w14:paraId="43DD820E" w14:textId="77777777" w:rsidR="00B57F7B" w:rsidRDefault="00B57F7B">
      <w:pPr>
        <w:pStyle w:val="SectionHeading"/>
      </w:pPr>
    </w:p>
    <w:p w14:paraId="2382775E" w14:textId="416F09B9" w:rsidR="00041B21" w:rsidRDefault="004B2369">
      <w:pPr>
        <w:pStyle w:val="Entry"/>
      </w:pPr>
      <w:r>
        <w:t>2004</w:t>
      </w:r>
      <w:r>
        <w:tab/>
        <w:t>Commonwealth of Pennsylvania (active)</w:t>
      </w:r>
    </w:p>
    <w:p w14:paraId="5F2A152F" w14:textId="6338033E" w:rsidR="00041B21" w:rsidRDefault="00906B10">
      <w:r>
        <w:t>2026</w:t>
      </w:r>
      <w:r>
        <w:tab/>
      </w:r>
      <w:r>
        <w:tab/>
        <w:t xml:space="preserve">        Maryland (</w:t>
      </w:r>
      <w:r w:rsidR="00B11552">
        <w:t>active</w:t>
      </w:r>
      <w:r>
        <w:t>)</w:t>
      </w:r>
    </w:p>
    <w:p w14:paraId="4C232297" w14:textId="77777777" w:rsidR="00B11552" w:rsidRDefault="00B11552"/>
    <w:p w14:paraId="6C7B8337" w14:textId="77777777" w:rsidR="00041B21" w:rsidRDefault="004B2369">
      <w:pPr>
        <w:pStyle w:val="SectionHeading"/>
        <w:rPr>
          <w:u w:val="single"/>
        </w:rPr>
      </w:pPr>
      <w:r w:rsidRPr="00B57F7B">
        <w:rPr>
          <w:u w:val="single"/>
        </w:rPr>
        <w:lastRenderedPageBreak/>
        <w:t>Employment History</w:t>
      </w:r>
    </w:p>
    <w:p w14:paraId="783B6896" w14:textId="77777777" w:rsidR="00B57F7B" w:rsidRPr="00B57F7B" w:rsidRDefault="00B57F7B">
      <w:pPr>
        <w:pStyle w:val="SectionHeading"/>
        <w:rPr>
          <w:u w:val="single"/>
        </w:rPr>
      </w:pPr>
    </w:p>
    <w:p w14:paraId="5965B856" w14:textId="77777777" w:rsidR="00041B21" w:rsidRDefault="004B2369">
      <w:pPr>
        <w:pStyle w:val="SubsectionHeading"/>
        <w:rPr>
          <w:b w:val="0"/>
          <w:bCs/>
          <w:i w:val="0"/>
          <w:iCs/>
          <w:u w:val="single"/>
        </w:rPr>
      </w:pPr>
      <w:r w:rsidRPr="00B57F7B">
        <w:rPr>
          <w:b w:val="0"/>
          <w:bCs/>
          <w:i w:val="0"/>
          <w:iCs/>
          <w:u w:val="single"/>
        </w:rPr>
        <w:t>Academic Appointments</w:t>
      </w:r>
    </w:p>
    <w:p w14:paraId="0A67F7FA" w14:textId="77777777" w:rsidR="00B57F7B" w:rsidRPr="00B57F7B" w:rsidRDefault="00B57F7B">
      <w:pPr>
        <w:pStyle w:val="SubsectionHeading"/>
        <w:rPr>
          <w:b w:val="0"/>
          <w:bCs/>
          <w:i w:val="0"/>
          <w:iCs/>
          <w:u w:val="single"/>
        </w:rPr>
      </w:pPr>
    </w:p>
    <w:p w14:paraId="2E5D8F8A" w14:textId="76E1591B" w:rsidR="00041B21" w:rsidRDefault="004B2369">
      <w:pPr>
        <w:pStyle w:val="Entry"/>
      </w:pPr>
      <w:r>
        <w:t>2008-2009</w:t>
      </w:r>
      <w:r>
        <w:tab/>
        <w:t>Visiting Assistant Professor of Medicine, University of Pittsburgh (non-tenure track)</w:t>
      </w:r>
    </w:p>
    <w:p w14:paraId="565861DF" w14:textId="14150891" w:rsidR="00041B21" w:rsidRDefault="004B2369">
      <w:pPr>
        <w:pStyle w:val="Entry"/>
      </w:pPr>
      <w:r>
        <w:t>2009-2017</w:t>
      </w:r>
      <w:r>
        <w:tab/>
        <w:t xml:space="preserve">Assistant Professor of Medicine, University of Pittsburgh </w:t>
      </w:r>
    </w:p>
    <w:p w14:paraId="17AF7F75" w14:textId="05F64CCA" w:rsidR="00041B21" w:rsidRDefault="004B2369">
      <w:pPr>
        <w:pStyle w:val="Entry"/>
      </w:pPr>
      <w:r>
        <w:t>2010-present</w:t>
      </w:r>
      <w:r>
        <w:tab/>
        <w:t>Core Faculty, Global Health and Underserved Populations Track, UPMC Internal Medicine Residency Program, University of Pittsburgh</w:t>
      </w:r>
    </w:p>
    <w:p w14:paraId="42B95E01" w14:textId="54EC9801" w:rsidR="00041B21" w:rsidRDefault="004B2369">
      <w:pPr>
        <w:pStyle w:val="Entry"/>
      </w:pPr>
      <w:r>
        <w:t>2014-2017</w:t>
      </w:r>
      <w:r>
        <w:tab/>
        <w:t>Assistant Professor (secondary), Clinical and Translational Science</w:t>
      </w:r>
      <w:r w:rsidR="00B57F7B">
        <w:t xml:space="preserve"> Institute (</w:t>
      </w:r>
      <w:r>
        <w:t>CTSI</w:t>
      </w:r>
      <w:r w:rsidR="00B57F7B">
        <w:t>)</w:t>
      </w:r>
      <w:r>
        <w:t>, University of Pittsburgh</w:t>
      </w:r>
    </w:p>
    <w:p w14:paraId="3F310E5F" w14:textId="1390482A" w:rsidR="00041B21" w:rsidRDefault="004B2369">
      <w:pPr>
        <w:pStyle w:val="Entry"/>
      </w:pPr>
      <w:r>
        <w:t>2017-2024</w:t>
      </w:r>
      <w:r>
        <w:tab/>
        <w:t>Associate Professor of Medicine (tenured), University of Pittsburgh</w:t>
      </w:r>
    </w:p>
    <w:p w14:paraId="2A2E0F22" w14:textId="212D3905" w:rsidR="00D92B87" w:rsidRDefault="00D92B87" w:rsidP="00D92B87">
      <w:pPr>
        <w:pStyle w:val="Entry"/>
      </w:pPr>
      <w:r>
        <w:t>2017-present</w:t>
      </w:r>
      <w:r>
        <w:tab/>
        <w:t>Associate Professor (secondary), (CTSI), University of Pittsburgh</w:t>
      </w:r>
    </w:p>
    <w:p w14:paraId="58011BDE" w14:textId="5EF12C69" w:rsidR="00041B21" w:rsidRDefault="004B2369">
      <w:pPr>
        <w:pStyle w:val="Entry"/>
      </w:pPr>
      <w:r>
        <w:t>2017-present</w:t>
      </w:r>
      <w:r>
        <w:tab/>
        <w:t>Faculty, Graduate Program in Molecular Pharmacology, University of Pittsburgh</w:t>
      </w:r>
    </w:p>
    <w:p w14:paraId="3D96E6D2" w14:textId="24024EC0" w:rsidR="00041B21" w:rsidRDefault="004B2369">
      <w:pPr>
        <w:pStyle w:val="Entry"/>
      </w:pPr>
      <w:r>
        <w:t>2024-present</w:t>
      </w:r>
      <w:r>
        <w:tab/>
        <w:t>Professor of Medicine with tenure, University of Pittsburgh</w:t>
      </w:r>
    </w:p>
    <w:p w14:paraId="3CA53C0E" w14:textId="77777777" w:rsidR="00B11552" w:rsidRDefault="00B11552" w:rsidP="00B11552">
      <w:pPr>
        <w:pStyle w:val="Entry"/>
      </w:pPr>
      <w:r>
        <w:t>2025-2026</w:t>
      </w:r>
      <w:r>
        <w:tab/>
        <w:t>Classical Hematology Leadership Chair, University of Pittsburgh</w:t>
      </w:r>
    </w:p>
    <w:p w14:paraId="29FDA6CD" w14:textId="77777777" w:rsidR="00B11552" w:rsidRDefault="00B11552" w:rsidP="00B11552">
      <w:pPr>
        <w:pStyle w:val="Entry"/>
      </w:pPr>
      <w:r>
        <w:t>2026-present</w:t>
      </w:r>
      <w:r>
        <w:tab/>
        <w:t>Professor of Medicine, University of Maryland</w:t>
      </w:r>
    </w:p>
    <w:p w14:paraId="02F4C56B" w14:textId="77777777" w:rsidR="00B11552" w:rsidRPr="003D494D" w:rsidRDefault="00B11552" w:rsidP="00B11552">
      <w:pPr>
        <w:pStyle w:val="Entry"/>
      </w:pPr>
      <w:r>
        <w:t>2026-present</w:t>
      </w:r>
      <w:r>
        <w:tab/>
      </w:r>
      <w:r w:rsidRPr="003D494D">
        <w:t xml:space="preserve">Leader of </w:t>
      </w:r>
      <w:r>
        <w:t>University of Maryland School of Medicine</w:t>
      </w:r>
      <w:r w:rsidRPr="003D494D">
        <w:t xml:space="preserve"> Program in Sickle Cell Disease and Classical Hematology</w:t>
      </w:r>
    </w:p>
    <w:p w14:paraId="03463D2B" w14:textId="77777777" w:rsidR="00B11552" w:rsidRPr="003D494D" w:rsidRDefault="00B11552" w:rsidP="00B11552">
      <w:pPr>
        <w:pStyle w:val="Entry"/>
      </w:pPr>
      <w:r w:rsidRPr="003D494D">
        <w:t>2026-present</w:t>
      </w:r>
      <w:r w:rsidRPr="003D494D">
        <w:tab/>
        <w:t xml:space="preserve">Chief of </w:t>
      </w:r>
      <w:r>
        <w:t>University of Maryland Medical System</w:t>
      </w:r>
      <w:r w:rsidRPr="003D494D">
        <w:t xml:space="preserve"> </w:t>
      </w:r>
      <w:r>
        <w:t>sickle cell disease</w:t>
      </w:r>
      <w:r w:rsidRPr="003D494D">
        <w:t xml:space="preserve"> and Classical Hematology Network</w:t>
      </w:r>
    </w:p>
    <w:p w14:paraId="4A8337FC" w14:textId="77777777" w:rsidR="00B11552" w:rsidRDefault="00B11552">
      <w:pPr>
        <w:pStyle w:val="Entry"/>
      </w:pPr>
    </w:p>
    <w:p w14:paraId="6AB07C5E" w14:textId="77777777" w:rsidR="008802A4" w:rsidRDefault="008802A4">
      <w:pPr>
        <w:pStyle w:val="SubsectionHeading"/>
      </w:pPr>
    </w:p>
    <w:p w14:paraId="69727CBF" w14:textId="6F6E0486" w:rsidR="00041B21" w:rsidRDefault="004B2369">
      <w:pPr>
        <w:pStyle w:val="SubsectionHeading"/>
        <w:rPr>
          <w:b w:val="0"/>
          <w:bCs/>
          <w:i w:val="0"/>
          <w:iCs/>
          <w:u w:val="single"/>
        </w:rPr>
      </w:pPr>
      <w:r w:rsidRPr="00B57F7B">
        <w:rPr>
          <w:b w:val="0"/>
          <w:bCs/>
          <w:i w:val="0"/>
          <w:iCs/>
          <w:u w:val="single"/>
        </w:rPr>
        <w:t>Other Employment</w:t>
      </w:r>
    </w:p>
    <w:p w14:paraId="2C0DB1AA" w14:textId="77777777" w:rsidR="00B57F7B" w:rsidRPr="00B57F7B" w:rsidRDefault="00B57F7B">
      <w:pPr>
        <w:pStyle w:val="SubsectionHeading"/>
        <w:rPr>
          <w:b w:val="0"/>
          <w:bCs/>
          <w:i w:val="0"/>
          <w:iCs/>
          <w:u w:val="single"/>
        </w:rPr>
      </w:pPr>
    </w:p>
    <w:p w14:paraId="7A4E9CE8" w14:textId="77777777" w:rsidR="00041B21" w:rsidRDefault="004B2369">
      <w:pPr>
        <w:pStyle w:val="Entry"/>
      </w:pPr>
      <w:r>
        <w:t>2005</w:t>
      </w:r>
      <w:r>
        <w:tab/>
        <w:t>Part-time House Physician, UPMC Presbyterian Shadyside, Mercy Hospital of Pittsburgh, and VA Healthcare System</w:t>
      </w:r>
    </w:p>
    <w:p w14:paraId="34E65B0E" w14:textId="77777777" w:rsidR="00041B21" w:rsidRDefault="00041B21"/>
    <w:p w14:paraId="043FFBC9" w14:textId="77777777" w:rsidR="00041B21" w:rsidRDefault="004B2369">
      <w:pPr>
        <w:pStyle w:val="SectionHeading"/>
        <w:rPr>
          <w:u w:val="single"/>
        </w:rPr>
      </w:pPr>
      <w:r w:rsidRPr="00B57F7B">
        <w:rPr>
          <w:u w:val="single"/>
        </w:rPr>
        <w:t>Honors and Awards</w:t>
      </w:r>
    </w:p>
    <w:p w14:paraId="4B4C849F" w14:textId="77777777" w:rsidR="00B57F7B" w:rsidRPr="00B57F7B" w:rsidRDefault="00B57F7B">
      <w:pPr>
        <w:pStyle w:val="SectionHeading"/>
        <w:rPr>
          <w:u w:val="single"/>
        </w:rPr>
      </w:pPr>
    </w:p>
    <w:p w14:paraId="25AAFD60" w14:textId="77777777" w:rsidR="00041B21" w:rsidRDefault="004B2369" w:rsidP="00635C78">
      <w:pPr>
        <w:pStyle w:val="Entry"/>
        <w:tabs>
          <w:tab w:val="clear" w:pos="1944"/>
          <w:tab w:val="left" w:pos="1440"/>
        </w:tabs>
        <w:ind w:left="1440" w:hanging="1440"/>
      </w:pPr>
      <w:r>
        <w:t>2003</w:t>
      </w:r>
      <w:r>
        <w:tab/>
        <w:t>Junior Resident of the Year Award, UPMC Shadyside Residency Program</w:t>
      </w:r>
    </w:p>
    <w:p w14:paraId="2BC71DEC" w14:textId="77777777" w:rsidR="00041B21" w:rsidRDefault="004B2369" w:rsidP="00635C78">
      <w:pPr>
        <w:pStyle w:val="Entry"/>
        <w:tabs>
          <w:tab w:val="clear" w:pos="1944"/>
          <w:tab w:val="left" w:pos="1440"/>
        </w:tabs>
        <w:ind w:left="1440" w:hanging="1440"/>
      </w:pPr>
      <w:r>
        <w:t>2004</w:t>
      </w:r>
      <w:r>
        <w:tab/>
        <w:t>The Arthur Mirsky Award, UPMC Shadyside Residency Award</w:t>
      </w:r>
    </w:p>
    <w:p w14:paraId="10D3BC9B" w14:textId="77777777" w:rsidR="00041B21" w:rsidRDefault="004B2369" w:rsidP="00635C78">
      <w:pPr>
        <w:pStyle w:val="Entry"/>
        <w:tabs>
          <w:tab w:val="clear" w:pos="1944"/>
          <w:tab w:val="left" w:pos="1440"/>
        </w:tabs>
        <w:ind w:left="1440" w:hanging="1440"/>
      </w:pPr>
      <w:r>
        <w:t>2008</w:t>
      </w:r>
      <w:r>
        <w:tab/>
        <w:t>Clinical Research Training Institute (ASH-CRTI) Award, American Society of Hematology</w:t>
      </w:r>
    </w:p>
    <w:p w14:paraId="25F73FEE" w14:textId="77777777" w:rsidR="00041B21" w:rsidRDefault="004B2369" w:rsidP="00635C78">
      <w:pPr>
        <w:pStyle w:val="Entry"/>
        <w:tabs>
          <w:tab w:val="clear" w:pos="1944"/>
          <w:tab w:val="left" w:pos="1440"/>
        </w:tabs>
        <w:ind w:left="1440" w:hanging="1440"/>
      </w:pPr>
      <w:r>
        <w:t>2009</w:t>
      </w:r>
      <w:r>
        <w:tab/>
        <w:t xml:space="preserve">Hemostasis and Thrombosis Research Society Mentored Research Award, “Mechanism of Hemolysis-Associated Hemostatic Activation in Sickle Cell Disease Involves the Formation of PS-TSP1-vWF complexes that Inhibit Nitric Oxide Signaling and </w:t>
      </w:r>
      <w:proofErr w:type="spellStart"/>
      <w:r>
        <w:t>vWF</w:t>
      </w:r>
      <w:proofErr w:type="spellEnd"/>
      <w:r>
        <w:t xml:space="preserve"> Processing.”</w:t>
      </w:r>
    </w:p>
    <w:p w14:paraId="195C5B17" w14:textId="77777777" w:rsidR="00041B21" w:rsidRDefault="004B2369" w:rsidP="00635C78">
      <w:pPr>
        <w:pStyle w:val="Entry"/>
        <w:tabs>
          <w:tab w:val="clear" w:pos="1944"/>
          <w:tab w:val="left" w:pos="1440"/>
        </w:tabs>
        <w:ind w:left="1440" w:hanging="1440"/>
      </w:pPr>
      <w:r>
        <w:t>2010</w:t>
      </w:r>
      <w:r>
        <w:tab/>
        <w:t>American Society of Hematology Scholar Award, “Hemolysis activates platelets leading to TSP mediated NO dysregulation and pulmonary hypertension in SCD”</w:t>
      </w:r>
    </w:p>
    <w:p w14:paraId="071F3BBA" w14:textId="77777777" w:rsidR="00041B21" w:rsidRDefault="004B2369" w:rsidP="00635C78">
      <w:pPr>
        <w:pStyle w:val="Entry"/>
        <w:tabs>
          <w:tab w:val="clear" w:pos="1944"/>
          <w:tab w:val="left" w:pos="1440"/>
        </w:tabs>
        <w:ind w:left="1440" w:hanging="1440"/>
      </w:pPr>
      <w:r>
        <w:t>2011</w:t>
      </w:r>
      <w:r>
        <w:tab/>
        <w:t>Gilead Sciences Research Scholars Program Award in Pulmonary Arterial Hypertension, “Blockade of the TSP1-CD47 Interaction Modulates Pulmonary Hypertension in Sickle Cell Disease”</w:t>
      </w:r>
    </w:p>
    <w:p w14:paraId="54431527" w14:textId="77777777" w:rsidR="00041B21" w:rsidRDefault="004B2369" w:rsidP="00635C78">
      <w:pPr>
        <w:pStyle w:val="Entry"/>
        <w:tabs>
          <w:tab w:val="clear" w:pos="1944"/>
          <w:tab w:val="left" w:pos="1440"/>
        </w:tabs>
        <w:ind w:left="1440" w:hanging="1440"/>
      </w:pPr>
      <w:r>
        <w:t>2012</w:t>
      </w:r>
      <w:r>
        <w:tab/>
        <w:t>10th Research Day Award, University of Pittsburgh School of Medicine</w:t>
      </w:r>
    </w:p>
    <w:p w14:paraId="2C8F570E" w14:textId="77777777" w:rsidR="00041B21" w:rsidRDefault="004B2369" w:rsidP="00635C78">
      <w:pPr>
        <w:pStyle w:val="Entry"/>
        <w:tabs>
          <w:tab w:val="clear" w:pos="1944"/>
          <w:tab w:val="left" w:pos="1440"/>
        </w:tabs>
        <w:ind w:left="1440" w:hanging="1440"/>
      </w:pPr>
      <w:r>
        <w:t>2013</w:t>
      </w:r>
      <w:r>
        <w:tab/>
        <w:t>Parker B Francis Fellowship Award, “Novel mechanism that regulates oxidative stress in SCD-related PAH”</w:t>
      </w:r>
    </w:p>
    <w:p w14:paraId="120B7E6B" w14:textId="77777777" w:rsidR="00041B21" w:rsidRDefault="004B2369" w:rsidP="00635C78">
      <w:pPr>
        <w:pStyle w:val="Entry"/>
        <w:tabs>
          <w:tab w:val="clear" w:pos="1944"/>
          <w:tab w:val="left" w:pos="1440"/>
        </w:tabs>
        <w:ind w:left="1440" w:hanging="1440"/>
      </w:pPr>
      <w:r>
        <w:t>2014</w:t>
      </w:r>
      <w:r>
        <w:tab/>
        <w:t>Institute for Clinical Research Education Graduate Spotlight recipient, University of Pittsburgh School of Medicine</w:t>
      </w:r>
    </w:p>
    <w:p w14:paraId="5DFD898A" w14:textId="77777777" w:rsidR="00041B21" w:rsidRDefault="004B2369" w:rsidP="00635C78">
      <w:pPr>
        <w:pStyle w:val="Entry"/>
        <w:tabs>
          <w:tab w:val="clear" w:pos="1944"/>
          <w:tab w:val="left" w:pos="1440"/>
        </w:tabs>
        <w:ind w:left="1440" w:hanging="1440"/>
      </w:pPr>
      <w:r>
        <w:t>2014</w:t>
      </w:r>
      <w:r>
        <w:tab/>
        <w:t>Outstanding sickle cell clinical care and research award, Children’s Sickle Cell Foundation, Pittsburgh, PA</w:t>
      </w:r>
    </w:p>
    <w:p w14:paraId="62925596" w14:textId="77777777" w:rsidR="00041B21" w:rsidRDefault="004B2369" w:rsidP="00635C78">
      <w:pPr>
        <w:pStyle w:val="Entry"/>
        <w:tabs>
          <w:tab w:val="clear" w:pos="1944"/>
          <w:tab w:val="left" w:pos="1440"/>
        </w:tabs>
        <w:ind w:left="1440" w:hanging="1440"/>
      </w:pPr>
      <w:r>
        <w:lastRenderedPageBreak/>
        <w:t>2020</w:t>
      </w:r>
      <w:r>
        <w:tab/>
        <w:t>Dr. Prafulla Kumar Ganguli Award, British Institute of Radiology</w:t>
      </w:r>
    </w:p>
    <w:p w14:paraId="22EA4F42" w14:textId="77777777" w:rsidR="00041B21" w:rsidRDefault="004B2369" w:rsidP="00635C78">
      <w:pPr>
        <w:pStyle w:val="Entry"/>
        <w:tabs>
          <w:tab w:val="clear" w:pos="1944"/>
          <w:tab w:val="left" w:pos="1440"/>
        </w:tabs>
        <w:ind w:left="1440" w:hanging="1440"/>
      </w:pPr>
      <w:r>
        <w:t>2021-2026</w:t>
      </w:r>
      <w:r>
        <w:tab/>
        <w:t>Honoree, Best Doctors, Pittsburgh Magazine</w:t>
      </w:r>
    </w:p>
    <w:p w14:paraId="11EF62CF" w14:textId="0793D839" w:rsidR="00041B21" w:rsidRDefault="004B2369" w:rsidP="00635C78">
      <w:pPr>
        <w:pStyle w:val="Entry"/>
        <w:tabs>
          <w:tab w:val="clear" w:pos="1944"/>
          <w:tab w:val="left" w:pos="1440"/>
        </w:tabs>
        <w:ind w:left="1440" w:hanging="1440"/>
      </w:pPr>
      <w:r>
        <w:t>2022</w:t>
      </w:r>
      <w:r>
        <w:tab/>
        <w:t>Outstanding sickle cell clinical care and research award, Children’s Sickle Cell Foundation</w:t>
      </w:r>
    </w:p>
    <w:p w14:paraId="27AE4BC9" w14:textId="77777777" w:rsidR="00041B21" w:rsidRDefault="004B2369" w:rsidP="00635C78">
      <w:pPr>
        <w:pStyle w:val="Entry"/>
        <w:tabs>
          <w:tab w:val="clear" w:pos="1944"/>
          <w:tab w:val="left" w:pos="1440"/>
        </w:tabs>
        <w:ind w:left="1440" w:hanging="1440"/>
      </w:pPr>
      <w:r>
        <w:t>2026</w:t>
      </w:r>
      <w:r>
        <w:tab/>
      </w:r>
      <w:proofErr w:type="spellStart"/>
      <w:r>
        <w:t>Sanius</w:t>
      </w:r>
      <w:proofErr w:type="spellEnd"/>
      <w:r>
        <w:t xml:space="preserve"> Health Top80 Most Influential Advocates and People in SCD</w:t>
      </w:r>
    </w:p>
    <w:p w14:paraId="649E146A" w14:textId="77777777" w:rsidR="00041B21" w:rsidRDefault="00041B21"/>
    <w:p w14:paraId="1F8221C4" w14:textId="77777777" w:rsidR="00041B21" w:rsidRDefault="004B2369">
      <w:pPr>
        <w:pStyle w:val="SectionHeading"/>
        <w:rPr>
          <w:u w:val="single"/>
        </w:rPr>
      </w:pPr>
      <w:r w:rsidRPr="00B57F7B">
        <w:rPr>
          <w:u w:val="single"/>
        </w:rPr>
        <w:t>Clinical Activities</w:t>
      </w:r>
    </w:p>
    <w:p w14:paraId="036FAE51" w14:textId="77777777" w:rsidR="00B57F7B" w:rsidRDefault="00B57F7B">
      <w:pPr>
        <w:pStyle w:val="SectionHeading"/>
        <w:rPr>
          <w:u w:val="single"/>
        </w:rPr>
      </w:pPr>
    </w:p>
    <w:p w14:paraId="5E562E53" w14:textId="77777777" w:rsidR="00041B21" w:rsidRPr="00B57F7B" w:rsidRDefault="004B2369">
      <w:pPr>
        <w:pStyle w:val="SubsectionHeading"/>
        <w:rPr>
          <w:b w:val="0"/>
          <w:bCs/>
          <w:i w:val="0"/>
          <w:iCs/>
          <w:u w:val="single"/>
        </w:rPr>
      </w:pPr>
      <w:r w:rsidRPr="00B57F7B">
        <w:rPr>
          <w:b w:val="0"/>
          <w:bCs/>
          <w:i w:val="0"/>
          <w:iCs/>
          <w:u w:val="single"/>
        </w:rPr>
        <w:t>Clinical Expertise</w:t>
      </w:r>
    </w:p>
    <w:p w14:paraId="25BBE722" w14:textId="1E28163A" w:rsidR="00462A20" w:rsidRDefault="00462A20">
      <w:pPr>
        <w:pStyle w:val="EntryContinuation"/>
      </w:pPr>
      <w:r>
        <w:t>Board certified classical hematologist (focus on benign hematology)</w:t>
      </w:r>
    </w:p>
    <w:p w14:paraId="2B3C02FD" w14:textId="0F5F0DB3" w:rsidR="00041B21" w:rsidRDefault="00462A20">
      <w:pPr>
        <w:pStyle w:val="EntryContinuation"/>
      </w:pPr>
      <w:r>
        <w:t>Main academic and clinical focus on adult sickle cell disease</w:t>
      </w:r>
      <w:r w:rsidR="00B57F7B">
        <w:t xml:space="preserve"> and hemoglobinopathies </w:t>
      </w:r>
    </w:p>
    <w:p w14:paraId="6EE10817" w14:textId="4F1F0E21" w:rsidR="00B57F7B" w:rsidRDefault="00462A20" w:rsidP="00462A20">
      <w:pPr>
        <w:pStyle w:val="EntryContinuation"/>
      </w:pPr>
      <w:r>
        <w:t>Secondary academic and clinical focus on g</w:t>
      </w:r>
      <w:r w:rsidR="008802A4">
        <w:t>lobal and tropical hematology</w:t>
      </w:r>
      <w:r w:rsidR="00B57F7B">
        <w:t xml:space="preserve"> </w:t>
      </w:r>
    </w:p>
    <w:p w14:paraId="4007344B" w14:textId="77777777" w:rsidR="008802A4" w:rsidRDefault="008802A4">
      <w:pPr>
        <w:pStyle w:val="SubsectionHeading"/>
      </w:pPr>
    </w:p>
    <w:p w14:paraId="789E33AB" w14:textId="6722E063" w:rsidR="00041B21" w:rsidRPr="00462A20" w:rsidRDefault="004B2369">
      <w:pPr>
        <w:pStyle w:val="SubsectionHeading"/>
        <w:rPr>
          <w:b w:val="0"/>
          <w:bCs/>
          <w:i w:val="0"/>
          <w:iCs/>
          <w:u w:val="single"/>
        </w:rPr>
      </w:pPr>
      <w:r w:rsidRPr="00462A20">
        <w:rPr>
          <w:b w:val="0"/>
          <w:bCs/>
          <w:i w:val="0"/>
          <w:iCs/>
          <w:u w:val="single"/>
        </w:rPr>
        <w:t>Scope of Clinical Practice</w:t>
      </w:r>
    </w:p>
    <w:p w14:paraId="683125D3" w14:textId="77777777" w:rsidR="00041B21" w:rsidRDefault="004B2369">
      <w:pPr>
        <w:pStyle w:val="Entry"/>
      </w:pPr>
      <w:r>
        <w:t>2008-2012</w:t>
      </w:r>
      <w:r>
        <w:tab/>
        <w:t>Associate Director, Hemophilia Center of Western Pennsylvania</w:t>
      </w:r>
    </w:p>
    <w:p w14:paraId="6D823116" w14:textId="6894338F" w:rsidR="00462A20" w:rsidRDefault="00462A20" w:rsidP="00D92B87">
      <w:pPr>
        <w:pStyle w:val="Entry"/>
      </w:pPr>
      <w:r>
        <w:tab/>
        <w:t>100 patients/year</w:t>
      </w:r>
    </w:p>
    <w:p w14:paraId="4A0C5943" w14:textId="369B70E5" w:rsidR="00462A20" w:rsidRDefault="00462A20">
      <w:pPr>
        <w:pStyle w:val="Entry"/>
      </w:pPr>
      <w:r>
        <w:tab/>
        <w:t>20% FTE</w:t>
      </w:r>
    </w:p>
    <w:p w14:paraId="4084EF7C" w14:textId="77777777" w:rsidR="00041B21" w:rsidRDefault="004B2369">
      <w:pPr>
        <w:pStyle w:val="Entry"/>
      </w:pPr>
      <w:r>
        <w:t>2008-present</w:t>
      </w:r>
      <w:r>
        <w:tab/>
        <w:t>Director, Adult Sickle Cell Program, UPMC</w:t>
      </w:r>
    </w:p>
    <w:p w14:paraId="2A931302" w14:textId="25314680" w:rsidR="00462A20" w:rsidRDefault="00462A20">
      <w:pPr>
        <w:pStyle w:val="Entry"/>
      </w:pPr>
      <w:r>
        <w:tab/>
        <w:t>350 patients in total, 50 patients/year</w:t>
      </w:r>
    </w:p>
    <w:p w14:paraId="03E36972" w14:textId="3B5E048B" w:rsidR="00462A20" w:rsidRDefault="00462A20">
      <w:pPr>
        <w:pStyle w:val="Entry"/>
      </w:pPr>
      <w:r>
        <w:tab/>
        <w:t>15% FTE</w:t>
      </w:r>
    </w:p>
    <w:p w14:paraId="7B1B78E9" w14:textId="24ED94C4" w:rsidR="00462A20" w:rsidRDefault="00462A20">
      <w:pPr>
        <w:pStyle w:val="Entry"/>
      </w:pPr>
      <w:r>
        <w:t>2008-present</w:t>
      </w:r>
      <w:r>
        <w:tab/>
        <w:t>Attending Physician/Falk clinic</w:t>
      </w:r>
    </w:p>
    <w:p w14:paraId="0D77BCC4" w14:textId="58767274" w:rsidR="00462A20" w:rsidRDefault="00462A20">
      <w:pPr>
        <w:pStyle w:val="Entry"/>
      </w:pPr>
      <w:r>
        <w:tab/>
        <w:t>300 patients/year</w:t>
      </w:r>
    </w:p>
    <w:p w14:paraId="353AE178" w14:textId="08FF02DB" w:rsidR="00462A20" w:rsidRDefault="00462A20">
      <w:pPr>
        <w:pStyle w:val="Entry"/>
      </w:pPr>
      <w:r>
        <w:t>2008-present</w:t>
      </w:r>
      <w:r>
        <w:tab/>
        <w:t>Attending Physician, Hematology consult service</w:t>
      </w:r>
      <w:r w:rsidR="00AF38C8">
        <w:t>, UPMC Presbyterian/Shadyside</w:t>
      </w:r>
    </w:p>
    <w:p w14:paraId="50C786E4" w14:textId="10B02398" w:rsidR="00462A20" w:rsidRDefault="00462A20">
      <w:pPr>
        <w:pStyle w:val="Entry"/>
      </w:pPr>
      <w:r>
        <w:tab/>
        <w:t>300 patients/year</w:t>
      </w:r>
    </w:p>
    <w:p w14:paraId="05798F2C" w14:textId="77777777" w:rsidR="00041B21" w:rsidRDefault="00041B21"/>
    <w:p w14:paraId="237641E9" w14:textId="77777777" w:rsidR="00041B21" w:rsidRPr="00BB6520" w:rsidRDefault="004B2369">
      <w:pPr>
        <w:pStyle w:val="SectionHeading"/>
        <w:rPr>
          <w:u w:val="single"/>
        </w:rPr>
      </w:pPr>
      <w:r w:rsidRPr="00BB6520">
        <w:rPr>
          <w:u w:val="single"/>
        </w:rPr>
        <w:t>Professional Society Memberships</w:t>
      </w:r>
    </w:p>
    <w:p w14:paraId="53F25A69" w14:textId="77777777" w:rsidR="00462A20" w:rsidRPr="00462A20" w:rsidRDefault="00462A20">
      <w:pPr>
        <w:pStyle w:val="SectionHeading"/>
        <w:rPr>
          <w:b w:val="0"/>
          <w:bCs/>
          <w:u w:val="single"/>
        </w:rPr>
      </w:pPr>
    </w:p>
    <w:p w14:paraId="0ACB4098" w14:textId="77777777" w:rsidR="00041B21" w:rsidRDefault="004B2369">
      <w:pPr>
        <w:pStyle w:val="Entry"/>
      </w:pPr>
      <w:r>
        <w:t>2005-present</w:t>
      </w:r>
      <w:r>
        <w:tab/>
        <w:t>Member, American Society of Hematology</w:t>
      </w:r>
    </w:p>
    <w:p w14:paraId="03410D3C" w14:textId="77777777" w:rsidR="00041B21" w:rsidRDefault="004B2369" w:rsidP="00BB6520">
      <w:pPr>
        <w:pStyle w:val="Entry"/>
        <w:ind w:left="0" w:firstLine="0"/>
      </w:pPr>
      <w:r>
        <w:t>2017-2020</w:t>
      </w:r>
      <w:r>
        <w:tab/>
        <w:t>Member, American Heart Association</w:t>
      </w:r>
    </w:p>
    <w:p w14:paraId="68FC5439" w14:textId="33380ADD" w:rsidR="00BB6520" w:rsidRDefault="00BB6520" w:rsidP="00BB6520">
      <w:pPr>
        <w:pStyle w:val="Entry"/>
        <w:ind w:left="0" w:firstLine="0"/>
      </w:pPr>
      <w:r>
        <w:t>2017-present</w:t>
      </w:r>
      <w:r>
        <w:tab/>
        <w:t>Member, European Hematology Association</w:t>
      </w:r>
    </w:p>
    <w:p w14:paraId="71A57A01" w14:textId="77777777" w:rsidR="00041B21" w:rsidRDefault="00041B21"/>
    <w:p w14:paraId="744675F1" w14:textId="77777777" w:rsidR="00041B21" w:rsidRDefault="004B2369">
      <w:pPr>
        <w:pStyle w:val="SectionHeading"/>
        <w:rPr>
          <w:u w:val="single"/>
        </w:rPr>
      </w:pPr>
      <w:r w:rsidRPr="00462A20">
        <w:rPr>
          <w:u w:val="single"/>
        </w:rPr>
        <w:t>Administrative Service</w:t>
      </w:r>
    </w:p>
    <w:p w14:paraId="547E5F56" w14:textId="77777777" w:rsidR="00FA09C3" w:rsidRPr="00462A20" w:rsidRDefault="00FA09C3">
      <w:pPr>
        <w:pStyle w:val="SectionHeading"/>
        <w:rPr>
          <w:u w:val="single"/>
        </w:rPr>
      </w:pPr>
    </w:p>
    <w:p w14:paraId="4E279FCD" w14:textId="77777777" w:rsidR="00041B21" w:rsidRDefault="004B2369">
      <w:pPr>
        <w:pStyle w:val="SubsectionHeading"/>
        <w:rPr>
          <w:i w:val="0"/>
          <w:iCs/>
          <w:u w:val="single"/>
        </w:rPr>
      </w:pPr>
      <w:r w:rsidRPr="00FA09C3">
        <w:rPr>
          <w:i w:val="0"/>
          <w:iCs/>
          <w:u w:val="single"/>
        </w:rPr>
        <w:t>Institutional Service</w:t>
      </w:r>
    </w:p>
    <w:p w14:paraId="41979DF0" w14:textId="77777777" w:rsidR="00FA09C3" w:rsidRDefault="00FA09C3">
      <w:pPr>
        <w:pStyle w:val="SubsectionHeading"/>
        <w:rPr>
          <w:i w:val="0"/>
          <w:iCs/>
          <w:u w:val="single"/>
        </w:rPr>
      </w:pPr>
    </w:p>
    <w:p w14:paraId="4CD72F4F" w14:textId="208FC7EF" w:rsidR="00FA09C3" w:rsidRPr="00FA09C3" w:rsidRDefault="00FA09C3">
      <w:pPr>
        <w:pStyle w:val="SubsectionHeading"/>
        <w:rPr>
          <w:b w:val="0"/>
          <w:bCs/>
          <w:i w:val="0"/>
          <w:iCs/>
          <w:u w:val="single"/>
        </w:rPr>
      </w:pPr>
      <w:r w:rsidRPr="00FA09C3">
        <w:rPr>
          <w:b w:val="0"/>
          <w:bCs/>
          <w:i w:val="0"/>
          <w:iCs/>
          <w:u w:val="single"/>
        </w:rPr>
        <w:t>University of Pittsburgh and UPMC</w:t>
      </w:r>
    </w:p>
    <w:p w14:paraId="612A620C" w14:textId="77777777" w:rsidR="00041B21" w:rsidRDefault="004B2369">
      <w:pPr>
        <w:pStyle w:val="Entry"/>
      </w:pPr>
      <w:r>
        <w:t>2008-2018</w:t>
      </w:r>
      <w:r>
        <w:tab/>
        <w:t>Member, Protocol Review Committee, Pittsburgh Cancer Institute</w:t>
      </w:r>
    </w:p>
    <w:p w14:paraId="320059C0" w14:textId="77777777" w:rsidR="00041B21" w:rsidRDefault="004B2369">
      <w:pPr>
        <w:pStyle w:val="Entry"/>
      </w:pPr>
      <w:r>
        <w:t>2013</w:t>
      </w:r>
      <w:r>
        <w:tab/>
        <w:t>Organizer, first “Sickle cell research and clinical care retreat,” Vascular Medicine Institute, University of Pittsburgh</w:t>
      </w:r>
    </w:p>
    <w:p w14:paraId="527FEA19" w14:textId="77777777" w:rsidR="00041B21" w:rsidRDefault="004B2369">
      <w:pPr>
        <w:pStyle w:val="Entry"/>
      </w:pPr>
      <w:r>
        <w:t>2015</w:t>
      </w:r>
      <w:r>
        <w:tab/>
        <w:t>Moderator, Updates of ASH 2015, University of Pittsburgh Medical Center</w:t>
      </w:r>
    </w:p>
    <w:p w14:paraId="24239383" w14:textId="74D16D1D" w:rsidR="00AF38C8" w:rsidRDefault="00AF38C8" w:rsidP="00D92B87">
      <w:pPr>
        <w:pStyle w:val="Entry"/>
      </w:pPr>
      <w:r>
        <w:t>2018-2024</w:t>
      </w:r>
      <w:r>
        <w:tab/>
        <w:t>Chief, Section of Benign Hematology, Department of Medicine, University of Pittsburgh</w:t>
      </w:r>
    </w:p>
    <w:p w14:paraId="1044A8A3" w14:textId="77777777" w:rsidR="00041B21" w:rsidRDefault="004B2369">
      <w:pPr>
        <w:pStyle w:val="Entry"/>
      </w:pPr>
      <w:r>
        <w:t>2020-present</w:t>
      </w:r>
      <w:r>
        <w:tab/>
        <w:t>Member, University of Pittsburgh Vascular Medicine Institute Leadership Council</w:t>
      </w:r>
    </w:p>
    <w:p w14:paraId="350629BE" w14:textId="77777777" w:rsidR="00041B21" w:rsidRDefault="004B2369">
      <w:pPr>
        <w:pStyle w:val="Entry"/>
      </w:pPr>
      <w:r>
        <w:t>2021</w:t>
      </w:r>
      <w:r>
        <w:tab/>
        <w:t>Presenter/trainer, “Breaking the Bias Habit®: Bias Reduction in Internal Medicine (BRIM),” web-based course to train BRIM workshop presenters</w:t>
      </w:r>
    </w:p>
    <w:p w14:paraId="487C1E29" w14:textId="77777777" w:rsidR="00041B21" w:rsidRDefault="004B2369">
      <w:pPr>
        <w:pStyle w:val="Entry"/>
      </w:pPr>
      <w:r>
        <w:t>2022-2024</w:t>
      </w:r>
      <w:r>
        <w:tab/>
        <w:t>Co-leader, Search Committee for the Director of the Hemophilia Center of Western Pennsylvania, Pittsburgh, PA</w:t>
      </w:r>
    </w:p>
    <w:p w14:paraId="5C9DF750" w14:textId="77777777" w:rsidR="00041B21" w:rsidRDefault="004B2369">
      <w:pPr>
        <w:pStyle w:val="Entry"/>
      </w:pPr>
      <w:r>
        <w:lastRenderedPageBreak/>
        <w:t>2023-present</w:t>
      </w:r>
      <w:r>
        <w:tab/>
        <w:t>Member, Search Committee for the Chief of the Division of Pediatric Hematology/Oncology at UPMC</w:t>
      </w:r>
    </w:p>
    <w:p w14:paraId="4A381FB5" w14:textId="46648E58" w:rsidR="00AF38C8" w:rsidRDefault="00AF38C8" w:rsidP="00D92B87">
      <w:pPr>
        <w:pStyle w:val="Entry"/>
      </w:pPr>
      <w:r>
        <w:t>2024-present</w:t>
      </w:r>
      <w:r>
        <w:tab/>
        <w:t>Chief, Division of Classical Hematology, Department of Medicine, University of Pittsburgh</w:t>
      </w:r>
    </w:p>
    <w:p w14:paraId="50B84022" w14:textId="77777777" w:rsidR="00FA09C3" w:rsidRDefault="00FA09C3" w:rsidP="00520A66">
      <w:pPr>
        <w:pStyle w:val="Entry"/>
        <w:ind w:left="0" w:firstLine="0"/>
      </w:pPr>
      <w:r>
        <w:t>2025-present</w:t>
      </w:r>
      <w:r>
        <w:tab/>
        <w:t>Member, Department of Medicine Wellbeing Committee</w:t>
      </w:r>
    </w:p>
    <w:p w14:paraId="07DEE170" w14:textId="77777777" w:rsidR="009E2CB4" w:rsidRDefault="009E2CB4" w:rsidP="009E2CB4">
      <w:pPr>
        <w:pStyle w:val="Entry"/>
      </w:pPr>
      <w:r>
        <w:t>2025-present</w:t>
      </w:r>
      <w:r>
        <w:tab/>
        <w:t>Classical Hematology Leadership Chair, University of Pittsburgh</w:t>
      </w:r>
    </w:p>
    <w:p w14:paraId="0A2DCC95" w14:textId="77777777" w:rsidR="008802A4" w:rsidRDefault="008802A4">
      <w:pPr>
        <w:pStyle w:val="SubsectionHeading"/>
      </w:pPr>
    </w:p>
    <w:p w14:paraId="3325B1E6" w14:textId="0FA00D60" w:rsidR="00041B21" w:rsidRDefault="004B2369">
      <w:pPr>
        <w:pStyle w:val="SubsectionHeading"/>
        <w:rPr>
          <w:i w:val="0"/>
          <w:iCs/>
          <w:u w:val="single"/>
        </w:rPr>
      </w:pPr>
      <w:r w:rsidRPr="00FA09C3">
        <w:rPr>
          <w:i w:val="0"/>
          <w:iCs/>
          <w:u w:val="single"/>
        </w:rPr>
        <w:t>Local Service</w:t>
      </w:r>
    </w:p>
    <w:p w14:paraId="318A8D59" w14:textId="77777777" w:rsidR="00FA09C3" w:rsidRPr="00FA09C3" w:rsidRDefault="00FA09C3">
      <w:pPr>
        <w:pStyle w:val="SubsectionHeading"/>
        <w:rPr>
          <w:i w:val="0"/>
          <w:iCs/>
          <w:u w:val="single"/>
        </w:rPr>
      </w:pPr>
    </w:p>
    <w:p w14:paraId="6C4714E4" w14:textId="77777777" w:rsidR="00FA09C3" w:rsidRDefault="00FA09C3" w:rsidP="00FA09C3">
      <w:pPr>
        <w:pStyle w:val="Entry"/>
      </w:pPr>
      <w:r>
        <w:t>2021-present</w:t>
      </w:r>
      <w:r>
        <w:tab/>
        <w:t>Member, Board of Children’s Sickle Cell Foundation</w:t>
      </w:r>
    </w:p>
    <w:p w14:paraId="4826855E" w14:textId="77777777" w:rsidR="00041B21" w:rsidRDefault="004B2369">
      <w:pPr>
        <w:pStyle w:val="Entry"/>
      </w:pPr>
      <w:r>
        <w:t>2022-present</w:t>
      </w:r>
      <w:r>
        <w:tab/>
        <w:t>Member, Board of the Hemophilia Center of Western Pennsylvania</w:t>
      </w:r>
    </w:p>
    <w:p w14:paraId="08D74590" w14:textId="77777777" w:rsidR="00041B21" w:rsidRDefault="004B2369">
      <w:pPr>
        <w:pStyle w:val="Entry"/>
      </w:pPr>
      <w:r>
        <w:t>2025-present</w:t>
      </w:r>
      <w:r>
        <w:tab/>
        <w:t>Chair, Board of the Hemophilia Center of Western Pennsylvania</w:t>
      </w:r>
    </w:p>
    <w:p w14:paraId="2BDA7E96" w14:textId="77777777" w:rsidR="008802A4" w:rsidRDefault="008802A4">
      <w:pPr>
        <w:pStyle w:val="SubsectionHeading"/>
      </w:pPr>
    </w:p>
    <w:p w14:paraId="665B97D9" w14:textId="1A0E2628" w:rsidR="00041B21" w:rsidRDefault="004B2369">
      <w:pPr>
        <w:pStyle w:val="SubsectionHeading"/>
        <w:rPr>
          <w:i w:val="0"/>
          <w:iCs/>
          <w:u w:val="single"/>
        </w:rPr>
      </w:pPr>
      <w:r w:rsidRPr="00732E46">
        <w:rPr>
          <w:i w:val="0"/>
          <w:iCs/>
          <w:u w:val="single"/>
        </w:rPr>
        <w:t>National Service</w:t>
      </w:r>
    </w:p>
    <w:p w14:paraId="4A90A30B" w14:textId="77777777" w:rsidR="00732E46" w:rsidRPr="00732E46" w:rsidRDefault="00732E46">
      <w:pPr>
        <w:pStyle w:val="SubsectionHeading"/>
        <w:rPr>
          <w:i w:val="0"/>
          <w:iCs/>
          <w:u w:val="single"/>
        </w:rPr>
      </w:pPr>
    </w:p>
    <w:p w14:paraId="62DD44E9" w14:textId="77777777" w:rsidR="00041B21" w:rsidRDefault="004B2369">
      <w:pPr>
        <w:pStyle w:val="Entry"/>
      </w:pPr>
      <w:r>
        <w:t>2008, 2010, 2015, 2016</w:t>
      </w:r>
      <w:r>
        <w:tab/>
        <w:t>Annual Meeting Abstract Reviewer (Coordinating Reviewer, 2016), American Society of Hematology Annual Meeting</w:t>
      </w:r>
    </w:p>
    <w:p w14:paraId="5DA979C1" w14:textId="77777777" w:rsidR="00041B21" w:rsidRDefault="004B2369">
      <w:pPr>
        <w:pStyle w:val="Entry"/>
      </w:pPr>
      <w:r>
        <w:t>2010, 2016</w:t>
      </w:r>
      <w:r>
        <w:tab/>
        <w:t>Oral session moderator, American Society of Hematology Annual Meeting</w:t>
      </w:r>
    </w:p>
    <w:p w14:paraId="49B0DC85" w14:textId="76C1119D" w:rsidR="00041B21" w:rsidRDefault="004B2369">
      <w:pPr>
        <w:pStyle w:val="Entry"/>
      </w:pPr>
      <w:r>
        <w:t>2011-present</w:t>
      </w:r>
      <w:r>
        <w:tab/>
        <w:t xml:space="preserve">Ad hoc manuscript reviewer, </w:t>
      </w:r>
      <w:r w:rsidRPr="00520A66">
        <w:rPr>
          <w:i/>
          <w:iCs/>
        </w:rPr>
        <w:t xml:space="preserve">Am J </w:t>
      </w:r>
      <w:proofErr w:type="spellStart"/>
      <w:r w:rsidRPr="00520A66">
        <w:rPr>
          <w:i/>
          <w:iCs/>
        </w:rPr>
        <w:t>Hematol</w:t>
      </w:r>
      <w:proofErr w:type="spellEnd"/>
      <w:r w:rsidR="00AF38C8">
        <w:rPr>
          <w:i/>
          <w:iCs/>
        </w:rPr>
        <w:t xml:space="preserve"> (2</w:t>
      </w:r>
      <w:r w:rsidR="00334F2C">
        <w:rPr>
          <w:i/>
          <w:iCs/>
        </w:rPr>
        <w:t>x</w:t>
      </w:r>
      <w:r w:rsidR="00F119EB">
        <w:rPr>
          <w:i/>
          <w:iCs/>
        </w:rPr>
        <w:t>/yr</w:t>
      </w:r>
      <w:r w:rsidR="00AF38C8">
        <w:rPr>
          <w:i/>
          <w:iCs/>
        </w:rPr>
        <w:t>)</w:t>
      </w:r>
      <w:r w:rsidRPr="00520A66">
        <w:rPr>
          <w:i/>
          <w:iCs/>
        </w:rPr>
        <w:t>; N Engl J Med</w:t>
      </w:r>
      <w:r w:rsidR="00AF38C8">
        <w:rPr>
          <w:i/>
          <w:iCs/>
        </w:rPr>
        <w:t xml:space="preserve"> (1</w:t>
      </w:r>
      <w:r w:rsidR="00334F2C">
        <w:rPr>
          <w:i/>
          <w:iCs/>
        </w:rPr>
        <w:t>x</w:t>
      </w:r>
      <w:r w:rsidR="00F119EB">
        <w:rPr>
          <w:i/>
          <w:iCs/>
        </w:rPr>
        <w:t>/yr</w:t>
      </w:r>
      <w:r w:rsidR="00AF38C8">
        <w:rPr>
          <w:i/>
          <w:iCs/>
        </w:rPr>
        <w:t>)</w:t>
      </w:r>
      <w:r w:rsidRPr="00520A66">
        <w:rPr>
          <w:i/>
          <w:iCs/>
        </w:rPr>
        <w:t>; Anemia</w:t>
      </w:r>
      <w:r w:rsidR="00AF38C8">
        <w:rPr>
          <w:i/>
          <w:iCs/>
        </w:rPr>
        <w:t xml:space="preserve"> (1</w:t>
      </w:r>
      <w:r w:rsidR="00334F2C">
        <w:rPr>
          <w:i/>
          <w:iCs/>
        </w:rPr>
        <w:t>x</w:t>
      </w:r>
      <w:r w:rsidR="00F119EB">
        <w:rPr>
          <w:i/>
          <w:iCs/>
        </w:rPr>
        <w:t>/yr</w:t>
      </w:r>
      <w:r w:rsidR="00AF38C8">
        <w:rPr>
          <w:i/>
          <w:iCs/>
        </w:rPr>
        <w:t>)</w:t>
      </w:r>
      <w:r w:rsidRPr="00520A66">
        <w:rPr>
          <w:i/>
          <w:iCs/>
        </w:rPr>
        <w:t>; JAMA</w:t>
      </w:r>
      <w:r w:rsidR="00AF38C8">
        <w:rPr>
          <w:i/>
          <w:iCs/>
        </w:rPr>
        <w:t xml:space="preserve"> (1</w:t>
      </w:r>
      <w:r w:rsidR="00334F2C">
        <w:rPr>
          <w:i/>
          <w:iCs/>
        </w:rPr>
        <w:t>x</w:t>
      </w:r>
      <w:r w:rsidR="00F119EB">
        <w:rPr>
          <w:i/>
          <w:iCs/>
        </w:rPr>
        <w:t>/yr</w:t>
      </w:r>
      <w:r w:rsidR="00AF38C8">
        <w:rPr>
          <w:i/>
          <w:iCs/>
        </w:rPr>
        <w:t>)</w:t>
      </w:r>
      <w:r w:rsidRPr="00520A66">
        <w:rPr>
          <w:i/>
          <w:iCs/>
        </w:rPr>
        <w:t xml:space="preserve">; Br J </w:t>
      </w:r>
      <w:proofErr w:type="spellStart"/>
      <w:r w:rsidRPr="00520A66">
        <w:rPr>
          <w:i/>
          <w:iCs/>
        </w:rPr>
        <w:t>Haematol</w:t>
      </w:r>
      <w:proofErr w:type="spellEnd"/>
      <w:r w:rsidR="00AF38C8">
        <w:rPr>
          <w:i/>
          <w:iCs/>
        </w:rPr>
        <w:t xml:space="preserve"> (2</w:t>
      </w:r>
      <w:r w:rsidR="00334F2C">
        <w:rPr>
          <w:i/>
          <w:iCs/>
        </w:rPr>
        <w:t>x</w:t>
      </w:r>
      <w:r w:rsidR="00F119EB">
        <w:rPr>
          <w:i/>
          <w:iCs/>
        </w:rPr>
        <w:t>/yr</w:t>
      </w:r>
      <w:r w:rsidR="00AF38C8">
        <w:rPr>
          <w:i/>
          <w:iCs/>
        </w:rPr>
        <w:t>)</w:t>
      </w:r>
      <w:r w:rsidRPr="00520A66">
        <w:rPr>
          <w:i/>
          <w:iCs/>
        </w:rPr>
        <w:t xml:space="preserve">; </w:t>
      </w:r>
      <w:proofErr w:type="spellStart"/>
      <w:r w:rsidRPr="00520A66">
        <w:rPr>
          <w:i/>
          <w:iCs/>
        </w:rPr>
        <w:t>Eur</w:t>
      </w:r>
      <w:proofErr w:type="spellEnd"/>
      <w:r w:rsidRPr="00520A66">
        <w:rPr>
          <w:i/>
          <w:iCs/>
        </w:rPr>
        <w:t xml:space="preserve"> J </w:t>
      </w:r>
      <w:proofErr w:type="spellStart"/>
      <w:r w:rsidRPr="00520A66">
        <w:rPr>
          <w:i/>
          <w:iCs/>
        </w:rPr>
        <w:t>Haematol</w:t>
      </w:r>
      <w:proofErr w:type="spellEnd"/>
      <w:r w:rsidR="00AF38C8">
        <w:rPr>
          <w:i/>
          <w:iCs/>
        </w:rPr>
        <w:t xml:space="preserve"> (1</w:t>
      </w:r>
      <w:r w:rsidR="00334F2C">
        <w:rPr>
          <w:i/>
          <w:iCs/>
        </w:rPr>
        <w:t>x</w:t>
      </w:r>
      <w:r w:rsidR="00F119EB">
        <w:rPr>
          <w:i/>
          <w:iCs/>
        </w:rPr>
        <w:t>/yr</w:t>
      </w:r>
      <w:r w:rsidR="00AF38C8">
        <w:rPr>
          <w:i/>
          <w:iCs/>
        </w:rPr>
        <w:t>)</w:t>
      </w:r>
      <w:r w:rsidRPr="00520A66">
        <w:rPr>
          <w:i/>
          <w:iCs/>
        </w:rPr>
        <w:t>; Blood Adv</w:t>
      </w:r>
      <w:r w:rsidR="00AF38C8">
        <w:rPr>
          <w:i/>
          <w:iCs/>
        </w:rPr>
        <w:t xml:space="preserve"> (5</w:t>
      </w:r>
      <w:r w:rsidR="00334F2C">
        <w:rPr>
          <w:i/>
          <w:iCs/>
        </w:rPr>
        <w:t>x</w:t>
      </w:r>
      <w:r w:rsidR="00F119EB">
        <w:rPr>
          <w:i/>
          <w:iCs/>
        </w:rPr>
        <w:t>/yr</w:t>
      </w:r>
      <w:r w:rsidR="00AF38C8">
        <w:rPr>
          <w:i/>
          <w:iCs/>
        </w:rPr>
        <w:t>)</w:t>
      </w:r>
      <w:r w:rsidRPr="00520A66">
        <w:rPr>
          <w:i/>
          <w:iCs/>
        </w:rPr>
        <w:t>; Blood</w:t>
      </w:r>
      <w:r w:rsidR="00AF38C8">
        <w:rPr>
          <w:i/>
          <w:iCs/>
        </w:rPr>
        <w:t xml:space="preserve"> (3</w:t>
      </w:r>
      <w:r w:rsidR="00334F2C">
        <w:rPr>
          <w:i/>
          <w:iCs/>
        </w:rPr>
        <w:t>x</w:t>
      </w:r>
      <w:r w:rsidR="00F119EB">
        <w:rPr>
          <w:i/>
          <w:iCs/>
        </w:rPr>
        <w:t>/yr</w:t>
      </w:r>
      <w:r w:rsidR="00AF38C8">
        <w:rPr>
          <w:i/>
          <w:iCs/>
        </w:rPr>
        <w:t>)</w:t>
      </w:r>
    </w:p>
    <w:p w14:paraId="2108BA60" w14:textId="77777777" w:rsidR="00041B21" w:rsidRDefault="004B2369">
      <w:pPr>
        <w:pStyle w:val="Entry"/>
      </w:pPr>
      <w:r>
        <w:t>2013</w:t>
      </w:r>
      <w:r>
        <w:tab/>
        <w:t>Study section member, American Heart Association Vascular Endothelial Clinical Peer Review Study Group</w:t>
      </w:r>
    </w:p>
    <w:p w14:paraId="66E2C978" w14:textId="77777777" w:rsidR="00041B21" w:rsidRDefault="004B2369">
      <w:pPr>
        <w:pStyle w:val="Entry"/>
      </w:pPr>
      <w:r>
        <w:t>2015-2022</w:t>
      </w:r>
      <w:r>
        <w:tab/>
        <w:t>Member, Editorial Advisory Board, American Journal of Hematology</w:t>
      </w:r>
    </w:p>
    <w:p w14:paraId="2557DD35" w14:textId="77777777" w:rsidR="00041B21" w:rsidRDefault="004B2369">
      <w:pPr>
        <w:pStyle w:val="Entry"/>
      </w:pPr>
      <w:r>
        <w:t>2015 and 2020</w:t>
      </w:r>
      <w:r>
        <w:tab/>
        <w:t>Member, NIH SBIR/STTR study section, National Institutes of Health, Bethesda, MD</w:t>
      </w:r>
    </w:p>
    <w:p w14:paraId="36CE0136" w14:textId="77777777" w:rsidR="00041B21" w:rsidRDefault="004B2369">
      <w:pPr>
        <w:pStyle w:val="Entry"/>
      </w:pPr>
      <w:r>
        <w:t>2015</w:t>
      </w:r>
      <w:r>
        <w:tab/>
        <w:t>Reviewer, NIH Loan Repayment Program, National Institutes of Health, Bethesda, MD</w:t>
      </w:r>
    </w:p>
    <w:p w14:paraId="18114EFC" w14:textId="77777777" w:rsidR="00041B21" w:rsidRDefault="004B2369">
      <w:pPr>
        <w:pStyle w:val="Entry"/>
      </w:pPr>
      <w:r>
        <w:t>2016-present</w:t>
      </w:r>
      <w:r>
        <w:tab/>
        <w:t>Peer reviewer, UpToDate</w:t>
      </w:r>
    </w:p>
    <w:p w14:paraId="6B0FCF45" w14:textId="77777777" w:rsidR="00041B21" w:rsidRDefault="004B2369">
      <w:pPr>
        <w:pStyle w:val="Entry"/>
      </w:pPr>
      <w:r>
        <w:t>2017</w:t>
      </w:r>
      <w:r>
        <w:tab/>
        <w:t>Host Mentor, ASH Visitor Training Program</w:t>
      </w:r>
    </w:p>
    <w:p w14:paraId="588F6CF8" w14:textId="77777777" w:rsidR="00041B21" w:rsidRDefault="004B2369">
      <w:pPr>
        <w:pStyle w:val="Entry"/>
      </w:pPr>
      <w:r>
        <w:t>2019-2020</w:t>
      </w:r>
      <w:r>
        <w:tab/>
        <w:t>Committee Member and report coauthor, National Academies of Science, Engineering, and Medicine Committee on Addressing Sickle Cell Disease: A Strategic Plan and Blueprint for Action</w:t>
      </w:r>
    </w:p>
    <w:p w14:paraId="11545D4F" w14:textId="77777777" w:rsidR="00041B21" w:rsidRDefault="004B2369">
      <w:pPr>
        <w:pStyle w:val="Entry"/>
      </w:pPr>
      <w:r>
        <w:t>2020-2022</w:t>
      </w:r>
      <w:r>
        <w:tab/>
        <w:t>Faculty mentor, ASH Clinical Research Training Institute workshop</w:t>
      </w:r>
    </w:p>
    <w:p w14:paraId="6C8C52CC" w14:textId="77777777" w:rsidR="00041B21" w:rsidRDefault="004B2369">
      <w:pPr>
        <w:pStyle w:val="Entry"/>
      </w:pPr>
      <w:r>
        <w:t>2021</w:t>
      </w:r>
      <w:r>
        <w:tab/>
        <w:t>Session Chair, Sickle Cell in Focus meeting</w:t>
      </w:r>
    </w:p>
    <w:p w14:paraId="719D02D3" w14:textId="77777777" w:rsidR="00041B21" w:rsidRDefault="004B2369">
      <w:pPr>
        <w:pStyle w:val="Entry"/>
      </w:pPr>
      <w:r>
        <w:t>2021</w:t>
      </w:r>
      <w:r>
        <w:tab/>
        <w:t>Advisory panelist, Novartis Pharmaceuticals</w:t>
      </w:r>
    </w:p>
    <w:p w14:paraId="23FF58E6" w14:textId="77777777" w:rsidR="00D92B87" w:rsidRDefault="00D92B87" w:rsidP="00D92B87">
      <w:pPr>
        <w:pStyle w:val="Entry"/>
      </w:pPr>
      <w:r>
        <w:t>2021-present</w:t>
      </w:r>
      <w:r>
        <w:tab/>
        <w:t xml:space="preserve">Invited expert, </w:t>
      </w:r>
      <w:proofErr w:type="spellStart"/>
      <w:r>
        <w:t>theMednet</w:t>
      </w:r>
      <w:proofErr w:type="spellEnd"/>
      <w:r>
        <w:t>, physician-only web-based question and answer platform</w:t>
      </w:r>
    </w:p>
    <w:p w14:paraId="2F825256" w14:textId="77777777" w:rsidR="00041B21" w:rsidRDefault="004B2369">
      <w:pPr>
        <w:pStyle w:val="Entry"/>
      </w:pPr>
      <w:r>
        <w:t>2022</w:t>
      </w:r>
      <w:r>
        <w:tab/>
        <w:t xml:space="preserve">NIH Special Emphasis Panel Reviewer: NHLBI SBIR Phase IIB Small Market and Bridge Awards to Accelerate the Commercialization of Technologies for Heart, Lung, Blood, and </w:t>
      </w:r>
      <w:proofErr w:type="gramStart"/>
      <w:r>
        <w:t>Sleep Disorders</w:t>
      </w:r>
      <w:proofErr w:type="gramEnd"/>
      <w:r>
        <w:t xml:space="preserve"> and Diseases (R44 Clinical Trial Optional)</w:t>
      </w:r>
    </w:p>
    <w:p w14:paraId="773D0355" w14:textId="77777777" w:rsidR="00041B21" w:rsidRDefault="004B2369">
      <w:pPr>
        <w:pStyle w:val="Entry"/>
      </w:pPr>
      <w:r>
        <w:t>2022-2025</w:t>
      </w:r>
      <w:r>
        <w:tab/>
        <w:t>Advisory panelist/consultant, Novo Nordisk, Chiesi Pharmaceuticals, and Shield Therapeutics</w:t>
      </w:r>
    </w:p>
    <w:p w14:paraId="6CEC85B8" w14:textId="77777777" w:rsidR="00D92B87" w:rsidRDefault="00D92B87" w:rsidP="00D92B87">
      <w:pPr>
        <w:pStyle w:val="Entry"/>
      </w:pPr>
      <w:r>
        <w:t>2022-present</w:t>
      </w:r>
      <w:r>
        <w:tab/>
        <w:t>Expert Reviewer, Division of Injury Compensation Programs, U.S. Department of Health and Human Services</w:t>
      </w:r>
    </w:p>
    <w:p w14:paraId="7AB5CE3C" w14:textId="77777777" w:rsidR="00041B21" w:rsidRDefault="004B2369">
      <w:pPr>
        <w:pStyle w:val="Entry"/>
      </w:pPr>
      <w:r>
        <w:t>2025-2027</w:t>
      </w:r>
      <w:r>
        <w:tab/>
        <w:t>Member, Blood Advances editorial board</w:t>
      </w:r>
    </w:p>
    <w:p w14:paraId="7128AC85" w14:textId="77777777" w:rsidR="008802A4" w:rsidRDefault="008802A4">
      <w:pPr>
        <w:pStyle w:val="SubsectionHeading"/>
      </w:pPr>
    </w:p>
    <w:p w14:paraId="2BB5C577" w14:textId="783700DA" w:rsidR="00041B21" w:rsidRDefault="004B2369">
      <w:pPr>
        <w:pStyle w:val="SubsectionHeading"/>
        <w:rPr>
          <w:i w:val="0"/>
          <w:iCs/>
          <w:u w:val="single"/>
        </w:rPr>
      </w:pPr>
      <w:r w:rsidRPr="00732E46">
        <w:rPr>
          <w:i w:val="0"/>
          <w:iCs/>
          <w:u w:val="single"/>
        </w:rPr>
        <w:t>International Service</w:t>
      </w:r>
    </w:p>
    <w:p w14:paraId="30198B50" w14:textId="77777777" w:rsidR="00732E46" w:rsidRPr="00732E46" w:rsidRDefault="00732E46">
      <w:pPr>
        <w:pStyle w:val="SubsectionHeading"/>
        <w:rPr>
          <w:i w:val="0"/>
          <w:iCs/>
          <w:u w:val="single"/>
        </w:rPr>
      </w:pPr>
    </w:p>
    <w:p w14:paraId="77652ED5" w14:textId="77777777" w:rsidR="00041B21" w:rsidRDefault="004B2369">
      <w:pPr>
        <w:pStyle w:val="Entry"/>
      </w:pPr>
      <w:r>
        <w:t>2008-2010</w:t>
      </w:r>
      <w:r>
        <w:tab/>
        <w:t>Director for the Peru International Site, American Society of Hematology / Health Volunteers Overseas</w:t>
      </w:r>
    </w:p>
    <w:p w14:paraId="7FC2A1F4" w14:textId="77777777" w:rsidR="00041B21" w:rsidRDefault="004B2369">
      <w:pPr>
        <w:pStyle w:val="Entry"/>
      </w:pPr>
      <w:r>
        <w:t>2013-2015</w:t>
      </w:r>
      <w:r>
        <w:tab/>
        <w:t>Site Assessment Team Leader, World Federation of Hemophilia Twinning Program (Dar es Salaam, Tanzania-Pittsburgh, USA)</w:t>
      </w:r>
    </w:p>
    <w:p w14:paraId="68CC0227" w14:textId="77777777" w:rsidR="00041B21" w:rsidRDefault="004B2369">
      <w:pPr>
        <w:pStyle w:val="Entry"/>
      </w:pPr>
      <w:r>
        <w:t>2013-2022</w:t>
      </w:r>
      <w:r>
        <w:tab/>
        <w:t>Director for the Tanzania International Site, American Society of Hematology / Health Volunteers Overseas</w:t>
      </w:r>
    </w:p>
    <w:p w14:paraId="757B7D63" w14:textId="77777777" w:rsidR="00041B21" w:rsidRDefault="004B2369">
      <w:pPr>
        <w:pStyle w:val="Entry"/>
      </w:pPr>
      <w:r>
        <w:t>2015-present</w:t>
      </w:r>
      <w:r>
        <w:tab/>
        <w:t>Committee Member, Health Volunteers Overseas and American Society of Hematology Steering Committee</w:t>
      </w:r>
    </w:p>
    <w:p w14:paraId="1D863C66" w14:textId="77777777" w:rsidR="00041B21" w:rsidRDefault="004B2369">
      <w:pPr>
        <w:pStyle w:val="Entry"/>
      </w:pPr>
      <w:r>
        <w:t>2015-present</w:t>
      </w:r>
      <w:r>
        <w:tab/>
        <w:t>Group Leader, American Society of Hematology Global Health Sickle Cell Disease Work Group within the Sickle Cell Disease Task Force</w:t>
      </w:r>
    </w:p>
    <w:p w14:paraId="41C7CB14" w14:textId="77777777" w:rsidR="00041B21" w:rsidRDefault="004B2369">
      <w:pPr>
        <w:pStyle w:val="Entry"/>
      </w:pPr>
      <w:r>
        <w:t>2016-2017</w:t>
      </w:r>
      <w:r>
        <w:tab/>
        <w:t>Member, Health Volunteers Overseas Liaison to the ASH International Members Committee</w:t>
      </w:r>
    </w:p>
    <w:p w14:paraId="28C696AF" w14:textId="77777777" w:rsidR="00041B21" w:rsidRDefault="004B2369">
      <w:pPr>
        <w:pStyle w:val="Entry"/>
      </w:pPr>
      <w:r>
        <w:t>2016-present</w:t>
      </w:r>
      <w:r>
        <w:tab/>
        <w:t>Co-chair, ASH Newborn Screening and Early Intervention Consortium initiative (CONSA)</w:t>
      </w:r>
    </w:p>
    <w:p w14:paraId="658F77F0" w14:textId="77777777" w:rsidR="00041B21" w:rsidRDefault="004B2369">
      <w:pPr>
        <w:pStyle w:val="Entry"/>
      </w:pPr>
      <w:r>
        <w:t>2016-present</w:t>
      </w:r>
      <w:r>
        <w:tab/>
        <w:t>Committee Member, ASH International Members Committee and Metrics Subcommittee</w:t>
      </w:r>
    </w:p>
    <w:p w14:paraId="4BF90D26" w14:textId="77777777" w:rsidR="00041B21" w:rsidRDefault="004B2369">
      <w:pPr>
        <w:pStyle w:val="Entry"/>
      </w:pPr>
      <w:r>
        <w:t>2017</w:t>
      </w:r>
      <w:r>
        <w:tab/>
        <w:t>Session Chair, Hematology-Oncology Society of Africa Meeting, Nairobi, Kenya</w:t>
      </w:r>
    </w:p>
    <w:p w14:paraId="2C7A5847" w14:textId="177C7FE3" w:rsidR="00041B21" w:rsidRDefault="004B2369">
      <w:pPr>
        <w:pStyle w:val="Entry"/>
      </w:pPr>
      <w:r>
        <w:t>2025</w:t>
      </w:r>
      <w:r>
        <w:tab/>
        <w:t>Scientific Committee Member, 5th Global Congress in Sickle Cell Disease, Abuja, Nigeria</w:t>
      </w:r>
    </w:p>
    <w:p w14:paraId="6C995DBA" w14:textId="1E42EC2D" w:rsidR="00041B21" w:rsidRDefault="004B2369">
      <w:pPr>
        <w:pStyle w:val="Entry"/>
      </w:pPr>
      <w:r>
        <w:t>2025</w:t>
      </w:r>
      <w:r>
        <w:tab/>
        <w:t>Scientific Committee Member / Session Moderator, 20th Academy for Sickle Cell and Thalassemia Conference, London, UK</w:t>
      </w:r>
    </w:p>
    <w:p w14:paraId="0A87A266" w14:textId="77777777" w:rsidR="008802A4" w:rsidRDefault="008802A4">
      <w:pPr>
        <w:pStyle w:val="SubsectionHeading"/>
      </w:pPr>
    </w:p>
    <w:p w14:paraId="52ADA2C7" w14:textId="406F57C9" w:rsidR="00041B21" w:rsidRDefault="004B2369">
      <w:pPr>
        <w:pStyle w:val="SubsectionHeading"/>
        <w:rPr>
          <w:i w:val="0"/>
          <w:iCs/>
          <w:u w:val="single"/>
        </w:rPr>
      </w:pPr>
      <w:r w:rsidRPr="00732E46">
        <w:rPr>
          <w:i w:val="0"/>
          <w:iCs/>
          <w:u w:val="single"/>
        </w:rPr>
        <w:t>Volunteer Work</w:t>
      </w:r>
    </w:p>
    <w:p w14:paraId="6550228C" w14:textId="77777777" w:rsidR="00732E46" w:rsidRPr="00732E46" w:rsidRDefault="00732E46">
      <w:pPr>
        <w:pStyle w:val="SubsectionHeading"/>
        <w:rPr>
          <w:i w:val="0"/>
          <w:iCs/>
          <w:u w:val="single"/>
        </w:rPr>
      </w:pPr>
    </w:p>
    <w:p w14:paraId="498406F4" w14:textId="48D2DDAD" w:rsidR="00041B21" w:rsidRDefault="004B2369">
      <w:pPr>
        <w:pStyle w:val="Entry"/>
      </w:pPr>
      <w:r>
        <w:t>2002-2019</w:t>
      </w:r>
      <w:r>
        <w:tab/>
        <w:t>Volunteer Physician, Program for Health Care to Underserved Populations (PHCUP)</w:t>
      </w:r>
    </w:p>
    <w:p w14:paraId="795F0D54" w14:textId="77777777" w:rsidR="00D92B87" w:rsidRDefault="00D92B87" w:rsidP="00D92B87">
      <w:pPr>
        <w:pStyle w:val="Entry"/>
        <w:tabs>
          <w:tab w:val="clear" w:pos="1944"/>
          <w:tab w:val="left" w:pos="1980"/>
        </w:tabs>
      </w:pPr>
      <w:r>
        <w:t>2004</w:t>
      </w:r>
      <w:r>
        <w:tab/>
        <w:t>Internal Medicine Specialist, Lilongwe Central Hospital, Lilongwe Malawi</w:t>
      </w:r>
    </w:p>
    <w:p w14:paraId="690B9122" w14:textId="77777777" w:rsidR="00041B21" w:rsidRDefault="004B2369">
      <w:pPr>
        <w:pStyle w:val="Entry"/>
      </w:pPr>
      <w:r>
        <w:t>2024-date</w:t>
      </w:r>
      <w:r>
        <w:tab/>
        <w:t>Volunteer Physician, Street Medicine at Pitt</w:t>
      </w:r>
    </w:p>
    <w:p w14:paraId="7BCBC507" w14:textId="77777777" w:rsidR="00041B21" w:rsidRDefault="00041B21"/>
    <w:p w14:paraId="53528B2A" w14:textId="77777777" w:rsidR="00041B21" w:rsidRDefault="004B2369">
      <w:pPr>
        <w:pStyle w:val="SectionHeading"/>
        <w:rPr>
          <w:u w:val="single"/>
        </w:rPr>
      </w:pPr>
      <w:r w:rsidRPr="00732E46">
        <w:rPr>
          <w:u w:val="single"/>
        </w:rPr>
        <w:t>Teaching Service</w:t>
      </w:r>
    </w:p>
    <w:p w14:paraId="143B1DA9" w14:textId="77777777" w:rsidR="00732E46" w:rsidRPr="00732E46" w:rsidRDefault="00732E46">
      <w:pPr>
        <w:pStyle w:val="SectionHeading"/>
        <w:rPr>
          <w:u w:val="single"/>
        </w:rPr>
      </w:pPr>
    </w:p>
    <w:p w14:paraId="63619BB7" w14:textId="77777777" w:rsidR="00266F75" w:rsidRDefault="00266F75" w:rsidP="00266F75">
      <w:pPr>
        <w:keepLines/>
        <w:tabs>
          <w:tab w:val="left" w:pos="1872"/>
        </w:tabs>
        <w:spacing w:after="20"/>
        <w:rPr>
          <w:rFonts w:cs="Arial"/>
          <w:u w:val="single"/>
        </w:rPr>
      </w:pPr>
      <w:r w:rsidRPr="00266F75">
        <w:rPr>
          <w:rFonts w:cs="Arial"/>
          <w:u w:val="single"/>
        </w:rPr>
        <w:t>Undergraduate Student Teaching</w:t>
      </w:r>
    </w:p>
    <w:p w14:paraId="1F17291F" w14:textId="77777777" w:rsidR="00266F75" w:rsidRPr="00266F75" w:rsidRDefault="00266F75" w:rsidP="00266F75">
      <w:pPr>
        <w:keepLines/>
        <w:tabs>
          <w:tab w:val="left" w:pos="1872"/>
        </w:tabs>
        <w:spacing w:after="20"/>
        <w:rPr>
          <w:rFonts w:cs="Arial"/>
          <w:u w:val="single"/>
        </w:rPr>
      </w:pPr>
    </w:p>
    <w:p w14:paraId="722ADEBA" w14:textId="1E218353" w:rsidR="00266F75" w:rsidRDefault="00266F75" w:rsidP="00266F75">
      <w:pPr>
        <w:keepLines/>
        <w:tabs>
          <w:tab w:val="left" w:pos="1980"/>
        </w:tabs>
        <w:spacing w:after="20"/>
        <w:ind w:left="1980" w:hanging="1980"/>
        <w:rPr>
          <w:rFonts w:cs="Arial"/>
        </w:rPr>
      </w:pPr>
      <w:r>
        <w:rPr>
          <w:rFonts w:cs="Arial"/>
        </w:rPr>
        <w:t>2011-2013</w:t>
      </w:r>
      <w:r>
        <w:rPr>
          <w:rFonts w:cs="Arial"/>
        </w:rPr>
        <w:tab/>
      </w:r>
      <w:r w:rsidR="00AF38C8">
        <w:rPr>
          <w:rFonts w:cs="Arial"/>
        </w:rPr>
        <w:t>Primary mentor; 1 u</w:t>
      </w:r>
      <w:r>
        <w:rPr>
          <w:rFonts w:cs="Arial"/>
        </w:rPr>
        <w:t xml:space="preserve">ndergraduate student; University of Pittsburgh Undergraduate Program; </w:t>
      </w:r>
      <w:r w:rsidR="00AF38C8">
        <w:rPr>
          <w:rFonts w:cs="Arial"/>
        </w:rPr>
        <w:t xml:space="preserve">75 </w:t>
      </w:r>
      <w:proofErr w:type="spellStart"/>
      <w:r w:rsidR="00AF38C8">
        <w:rPr>
          <w:rFonts w:cs="Arial"/>
        </w:rPr>
        <w:t>hrs</w:t>
      </w:r>
      <w:proofErr w:type="spellEnd"/>
      <w:r w:rsidR="00AF38C8">
        <w:rPr>
          <w:rFonts w:cs="Arial"/>
        </w:rPr>
        <w:t>/year</w:t>
      </w:r>
    </w:p>
    <w:p w14:paraId="44EED1D1" w14:textId="7891DE7C" w:rsidR="009900A7" w:rsidRPr="009900A7" w:rsidRDefault="009900A7" w:rsidP="009900A7">
      <w:pPr>
        <w:keepLines/>
        <w:tabs>
          <w:tab w:val="left" w:pos="1980"/>
        </w:tabs>
        <w:spacing w:after="20"/>
        <w:ind w:left="1980" w:hanging="1980"/>
      </w:pPr>
      <w:r>
        <w:rPr>
          <w:rFonts w:cs="Arial"/>
        </w:rPr>
        <w:t>2015</w:t>
      </w:r>
      <w:r>
        <w:rPr>
          <w:rFonts w:cs="Arial"/>
        </w:rPr>
        <w:tab/>
      </w:r>
      <w:r w:rsidR="00AF38C8">
        <w:rPr>
          <w:rFonts w:cs="Arial"/>
        </w:rPr>
        <w:t>Mentor; 1 c</w:t>
      </w:r>
      <w:r>
        <w:rPr>
          <w:rFonts w:cs="Arial"/>
        </w:rPr>
        <w:t xml:space="preserve">linical research master's trainee; MS in Clinical Research thesis committee; </w:t>
      </w:r>
      <w:r w:rsidR="00AF38C8">
        <w:rPr>
          <w:rFonts w:cs="Arial"/>
        </w:rPr>
        <w:t xml:space="preserve">10 </w:t>
      </w:r>
      <w:proofErr w:type="spellStart"/>
      <w:r w:rsidR="00AF38C8">
        <w:rPr>
          <w:rFonts w:cs="Arial"/>
        </w:rPr>
        <w:t>hrs</w:t>
      </w:r>
      <w:proofErr w:type="spellEnd"/>
      <w:r w:rsidR="00AF38C8">
        <w:rPr>
          <w:rFonts w:cs="Arial"/>
        </w:rPr>
        <w:t>/year</w:t>
      </w:r>
    </w:p>
    <w:p w14:paraId="00102928" w14:textId="77777777" w:rsidR="00266F75" w:rsidRDefault="00266F75" w:rsidP="00266F75">
      <w:pPr>
        <w:keepLines/>
        <w:tabs>
          <w:tab w:val="left" w:pos="1980"/>
        </w:tabs>
        <w:spacing w:after="20"/>
        <w:ind w:left="1980" w:hanging="1980"/>
        <w:rPr>
          <w:rFonts w:cs="Arial"/>
        </w:rPr>
      </w:pPr>
    </w:p>
    <w:p w14:paraId="5EA505AB" w14:textId="2C015F5A" w:rsidR="00266F75" w:rsidRDefault="00266F75" w:rsidP="00266F75">
      <w:pPr>
        <w:keepLines/>
        <w:tabs>
          <w:tab w:val="left" w:pos="1980"/>
        </w:tabs>
        <w:spacing w:after="20"/>
        <w:ind w:left="1980" w:hanging="1980"/>
        <w:rPr>
          <w:rFonts w:cs="Arial"/>
          <w:u w:val="single"/>
        </w:rPr>
      </w:pPr>
      <w:r w:rsidRPr="00266F75">
        <w:rPr>
          <w:rFonts w:cs="Arial"/>
          <w:u w:val="single"/>
        </w:rPr>
        <w:t>Graduate / Post-graduate Teaching</w:t>
      </w:r>
    </w:p>
    <w:p w14:paraId="676F984D" w14:textId="77777777" w:rsidR="009900A7" w:rsidRDefault="009900A7" w:rsidP="00266F75">
      <w:pPr>
        <w:keepLines/>
        <w:tabs>
          <w:tab w:val="left" w:pos="1980"/>
        </w:tabs>
        <w:spacing w:after="20"/>
        <w:ind w:left="1980" w:hanging="1980"/>
        <w:rPr>
          <w:rFonts w:cs="Arial"/>
          <w:u w:val="single"/>
        </w:rPr>
      </w:pPr>
    </w:p>
    <w:p w14:paraId="1F46FD97" w14:textId="3A1EB1F8" w:rsidR="009900A7" w:rsidRDefault="009900A7" w:rsidP="009900A7">
      <w:pPr>
        <w:keepLines/>
        <w:tabs>
          <w:tab w:val="left" w:pos="1980"/>
        </w:tabs>
        <w:spacing w:after="20"/>
        <w:ind w:left="1980" w:hanging="1980"/>
        <w:rPr>
          <w:rFonts w:cs="Arial"/>
        </w:rPr>
      </w:pPr>
      <w:r>
        <w:rPr>
          <w:rFonts w:cs="Arial"/>
        </w:rPr>
        <w:t>2015</w:t>
      </w:r>
      <w:r>
        <w:rPr>
          <w:rFonts w:cs="Arial"/>
        </w:rPr>
        <w:tab/>
      </w:r>
      <w:r w:rsidR="00AF38C8">
        <w:rPr>
          <w:rFonts w:cs="Arial"/>
        </w:rPr>
        <w:t>Mentor; 1 c</w:t>
      </w:r>
      <w:r>
        <w:rPr>
          <w:rFonts w:cs="Arial"/>
        </w:rPr>
        <w:t xml:space="preserve">linical research master's trainee; MS in Clinical Research thesis committee; </w:t>
      </w:r>
      <w:r w:rsidR="00AF38C8">
        <w:rPr>
          <w:rFonts w:cs="Arial"/>
        </w:rPr>
        <w:t xml:space="preserve">10 </w:t>
      </w:r>
      <w:proofErr w:type="spellStart"/>
      <w:r w:rsidR="00AF38C8">
        <w:rPr>
          <w:rFonts w:cs="Arial"/>
        </w:rPr>
        <w:t>hrs</w:t>
      </w:r>
      <w:proofErr w:type="spellEnd"/>
      <w:r w:rsidR="00AF38C8">
        <w:rPr>
          <w:rFonts w:cs="Arial"/>
        </w:rPr>
        <w:t>/year</w:t>
      </w:r>
    </w:p>
    <w:p w14:paraId="5ACC641C" w14:textId="1FE46656" w:rsidR="009900A7" w:rsidRPr="009900A7" w:rsidRDefault="009900A7" w:rsidP="009900A7">
      <w:pPr>
        <w:keepLines/>
        <w:spacing w:after="20"/>
        <w:ind w:left="1980" w:hanging="1980"/>
      </w:pPr>
      <w:r>
        <w:rPr>
          <w:rFonts w:cs="Arial"/>
        </w:rPr>
        <w:t>2017-present</w:t>
      </w:r>
      <w:r>
        <w:rPr>
          <w:rFonts w:cs="Arial"/>
        </w:rPr>
        <w:tab/>
      </w:r>
      <w:r w:rsidR="00AF38C8">
        <w:rPr>
          <w:rFonts w:cs="Arial"/>
        </w:rPr>
        <w:t>Mentor; 1 l</w:t>
      </w:r>
      <w:r>
        <w:rPr>
          <w:rFonts w:cs="Arial"/>
        </w:rPr>
        <w:t xml:space="preserve">ecturer / research fellow; ASH Global Award and Thrasher Early Career Award; </w:t>
      </w:r>
      <w:r w:rsidR="00AF38C8">
        <w:rPr>
          <w:rFonts w:cs="Arial"/>
        </w:rPr>
        <w:t xml:space="preserve">10 </w:t>
      </w:r>
      <w:proofErr w:type="spellStart"/>
      <w:r w:rsidR="00AF38C8">
        <w:rPr>
          <w:rFonts w:cs="Arial"/>
        </w:rPr>
        <w:t>hrs</w:t>
      </w:r>
      <w:proofErr w:type="spellEnd"/>
      <w:r w:rsidR="00AF38C8">
        <w:rPr>
          <w:rFonts w:cs="Arial"/>
        </w:rPr>
        <w:t>/year</w:t>
      </w:r>
    </w:p>
    <w:p w14:paraId="57A59978" w14:textId="0E19725D" w:rsidR="009900A7" w:rsidRDefault="009900A7" w:rsidP="009900A7">
      <w:pPr>
        <w:keepLines/>
        <w:tabs>
          <w:tab w:val="left" w:pos="1980"/>
        </w:tabs>
        <w:spacing w:after="20"/>
        <w:ind w:left="1980" w:hanging="1980"/>
        <w:rPr>
          <w:rFonts w:cs="Arial"/>
        </w:rPr>
      </w:pPr>
      <w:r>
        <w:rPr>
          <w:rFonts w:cs="Arial"/>
        </w:rPr>
        <w:t>2018-2021</w:t>
      </w:r>
      <w:r>
        <w:rPr>
          <w:rFonts w:cs="Arial"/>
        </w:rPr>
        <w:tab/>
      </w:r>
      <w:r w:rsidR="00AF38C8">
        <w:rPr>
          <w:rFonts w:cs="Arial"/>
        </w:rPr>
        <w:t>Primary mentor; 1 p</w:t>
      </w:r>
      <w:r>
        <w:rPr>
          <w:rFonts w:cs="Arial"/>
        </w:rPr>
        <w:t xml:space="preserve">ostdoctoral fellow; </w:t>
      </w:r>
      <w:r w:rsidR="00AF38C8">
        <w:rPr>
          <w:rFonts w:cs="Arial"/>
        </w:rPr>
        <w:t xml:space="preserve">50 </w:t>
      </w:r>
      <w:proofErr w:type="spellStart"/>
      <w:r w:rsidR="00AF38C8">
        <w:rPr>
          <w:rFonts w:cs="Arial"/>
        </w:rPr>
        <w:t>hrs</w:t>
      </w:r>
      <w:proofErr w:type="spellEnd"/>
      <w:r w:rsidR="00AF38C8">
        <w:rPr>
          <w:rFonts w:cs="Arial"/>
        </w:rPr>
        <w:t>/year</w:t>
      </w:r>
    </w:p>
    <w:p w14:paraId="68F26E9C" w14:textId="77777777" w:rsidR="00D92B87" w:rsidRDefault="009900A7" w:rsidP="009900A7">
      <w:pPr>
        <w:keepLines/>
        <w:tabs>
          <w:tab w:val="left" w:pos="1980"/>
        </w:tabs>
        <w:spacing w:after="20"/>
        <w:ind w:left="1980" w:hanging="1980"/>
        <w:rPr>
          <w:rFonts w:cs="Arial"/>
        </w:rPr>
      </w:pPr>
      <w:r>
        <w:rPr>
          <w:rFonts w:cs="Arial"/>
        </w:rPr>
        <w:t>2022-2024</w:t>
      </w:r>
      <w:r>
        <w:rPr>
          <w:rFonts w:cs="Arial"/>
        </w:rPr>
        <w:tab/>
      </w:r>
      <w:r w:rsidR="00AF38C8">
        <w:rPr>
          <w:rFonts w:cs="Arial"/>
        </w:rPr>
        <w:t xml:space="preserve">Primary mentor; 1 </w:t>
      </w:r>
      <w:r>
        <w:rPr>
          <w:rFonts w:cs="Arial"/>
        </w:rPr>
        <w:t xml:space="preserve">PhD trainee / postdoctoral fellow; PhD thesis; </w:t>
      </w:r>
    </w:p>
    <w:p w14:paraId="70D2620F" w14:textId="378A3BAD" w:rsidR="009900A7" w:rsidRPr="009900A7" w:rsidRDefault="00D92B87" w:rsidP="009900A7">
      <w:pPr>
        <w:keepLines/>
        <w:tabs>
          <w:tab w:val="left" w:pos="1980"/>
        </w:tabs>
        <w:spacing w:after="20"/>
        <w:ind w:left="1980" w:hanging="1980"/>
      </w:pPr>
      <w:r>
        <w:rPr>
          <w:rFonts w:cs="Arial"/>
        </w:rPr>
        <w:lastRenderedPageBreak/>
        <w:tab/>
      </w:r>
      <w:r w:rsidR="00AF38C8">
        <w:rPr>
          <w:rFonts w:cs="Arial"/>
        </w:rPr>
        <w:t xml:space="preserve">50 </w:t>
      </w:r>
      <w:proofErr w:type="spellStart"/>
      <w:r w:rsidR="00AF38C8">
        <w:rPr>
          <w:rFonts w:cs="Arial"/>
        </w:rPr>
        <w:t>hrs</w:t>
      </w:r>
      <w:proofErr w:type="spellEnd"/>
      <w:r w:rsidR="00AF38C8">
        <w:rPr>
          <w:rFonts w:cs="Arial"/>
        </w:rPr>
        <w:t>/year</w:t>
      </w:r>
    </w:p>
    <w:p w14:paraId="66DDFC70" w14:textId="77777777" w:rsidR="00D92B87" w:rsidRDefault="009900A7" w:rsidP="009900A7">
      <w:pPr>
        <w:pStyle w:val="Entry"/>
        <w:tabs>
          <w:tab w:val="clear" w:pos="1944"/>
          <w:tab w:val="left" w:pos="1980"/>
        </w:tabs>
        <w:ind w:left="1980" w:hanging="1980"/>
      </w:pPr>
      <w:r>
        <w:t>2022-2025</w:t>
      </w:r>
      <w:r>
        <w:tab/>
        <w:t>Project PI for 1T32HL149648-01, Multidisciplinary research training in hematology</w:t>
      </w:r>
      <w:r w:rsidR="00AF38C8">
        <w:t xml:space="preserve">; 4 trainees (2 clinical fellows and 2 postdoctoral fellows); </w:t>
      </w:r>
    </w:p>
    <w:p w14:paraId="06015B7B" w14:textId="6D2A345E" w:rsidR="009900A7" w:rsidRDefault="00D92B87" w:rsidP="009900A7">
      <w:pPr>
        <w:pStyle w:val="Entry"/>
        <w:tabs>
          <w:tab w:val="clear" w:pos="1944"/>
          <w:tab w:val="left" w:pos="1980"/>
        </w:tabs>
        <w:ind w:left="1980" w:hanging="1980"/>
      </w:pPr>
      <w:r>
        <w:tab/>
      </w:r>
      <w:r w:rsidR="00AF38C8">
        <w:t xml:space="preserve">50 </w:t>
      </w:r>
      <w:proofErr w:type="spellStart"/>
      <w:r w:rsidR="00AF38C8">
        <w:t>hrs</w:t>
      </w:r>
      <w:proofErr w:type="spellEnd"/>
      <w:r w:rsidR="00AF38C8">
        <w:t>/year</w:t>
      </w:r>
    </w:p>
    <w:p w14:paraId="0507F8B9" w14:textId="12B4F999" w:rsidR="009900A7" w:rsidRDefault="009900A7" w:rsidP="009900A7">
      <w:pPr>
        <w:keepLines/>
        <w:tabs>
          <w:tab w:val="left" w:pos="1980"/>
        </w:tabs>
        <w:spacing w:after="20"/>
        <w:ind w:left="1980" w:hanging="1980"/>
      </w:pPr>
      <w:r>
        <w:rPr>
          <w:rFonts w:cs="Arial"/>
        </w:rPr>
        <w:t>2023-present</w:t>
      </w:r>
      <w:r>
        <w:rPr>
          <w:rFonts w:cs="Arial"/>
        </w:rPr>
        <w:tab/>
      </w:r>
      <w:r w:rsidR="00AF38C8">
        <w:rPr>
          <w:rFonts w:cs="Arial"/>
        </w:rPr>
        <w:t>Primary mentor; 1 p</w:t>
      </w:r>
      <w:r>
        <w:rPr>
          <w:rFonts w:cs="Arial"/>
        </w:rPr>
        <w:t xml:space="preserve">ostdoctoral fellow; </w:t>
      </w:r>
      <w:r w:rsidR="00AF38C8">
        <w:rPr>
          <w:rFonts w:cs="Arial"/>
        </w:rPr>
        <w:t xml:space="preserve">100 </w:t>
      </w:r>
      <w:proofErr w:type="spellStart"/>
      <w:r w:rsidR="00AF38C8">
        <w:rPr>
          <w:rFonts w:cs="Arial"/>
        </w:rPr>
        <w:t>hrs</w:t>
      </w:r>
      <w:proofErr w:type="spellEnd"/>
      <w:r w:rsidR="00AF38C8">
        <w:rPr>
          <w:rFonts w:cs="Arial"/>
        </w:rPr>
        <w:t>/year</w:t>
      </w:r>
    </w:p>
    <w:p w14:paraId="16CF06DD" w14:textId="77777777" w:rsidR="009900A7" w:rsidRDefault="009900A7" w:rsidP="009900A7">
      <w:pPr>
        <w:keepLines/>
        <w:tabs>
          <w:tab w:val="left" w:pos="1980"/>
        </w:tabs>
        <w:spacing w:after="20"/>
        <w:rPr>
          <w:rFonts w:cs="Arial"/>
          <w:u w:val="single"/>
        </w:rPr>
      </w:pPr>
    </w:p>
    <w:p w14:paraId="16DD0210" w14:textId="77777777" w:rsidR="005B3FE7" w:rsidRDefault="005B3FE7" w:rsidP="00266F75">
      <w:pPr>
        <w:keepLines/>
        <w:tabs>
          <w:tab w:val="left" w:pos="1980"/>
        </w:tabs>
        <w:spacing w:after="20"/>
        <w:ind w:left="1980" w:hanging="1980"/>
        <w:rPr>
          <w:u w:val="single"/>
        </w:rPr>
      </w:pPr>
    </w:p>
    <w:p w14:paraId="2863C815" w14:textId="347F689C" w:rsidR="00266F75" w:rsidRDefault="009900A7" w:rsidP="00266F75">
      <w:pPr>
        <w:keepLines/>
        <w:tabs>
          <w:tab w:val="left" w:pos="1980"/>
        </w:tabs>
        <w:spacing w:after="20"/>
        <w:ind w:left="1980" w:hanging="1980"/>
        <w:rPr>
          <w:u w:val="single"/>
        </w:rPr>
      </w:pPr>
      <w:r>
        <w:rPr>
          <w:u w:val="single"/>
        </w:rPr>
        <w:t>Medical Student Teaching/Mentoring</w:t>
      </w:r>
    </w:p>
    <w:p w14:paraId="3772BC6A" w14:textId="77777777" w:rsidR="00C05C6F" w:rsidRDefault="00C05C6F" w:rsidP="00266F75">
      <w:pPr>
        <w:keepLines/>
        <w:tabs>
          <w:tab w:val="left" w:pos="1980"/>
        </w:tabs>
        <w:spacing w:after="20"/>
        <w:ind w:left="1980" w:hanging="1980"/>
        <w:rPr>
          <w:u w:val="single"/>
        </w:rPr>
      </w:pPr>
    </w:p>
    <w:p w14:paraId="1B37352B" w14:textId="77777777" w:rsidR="005B3FE7" w:rsidRDefault="005B3FE7" w:rsidP="005B3FE7">
      <w:pPr>
        <w:keepLines/>
        <w:tabs>
          <w:tab w:val="left" w:pos="1980"/>
        </w:tabs>
        <w:spacing w:after="20"/>
        <w:ind w:left="1980" w:hanging="1980"/>
      </w:pPr>
      <w:r>
        <w:rPr>
          <w:rFonts w:cs="Arial"/>
        </w:rPr>
        <w:t>2012-2015</w:t>
      </w:r>
      <w:r>
        <w:rPr>
          <w:rFonts w:cs="Arial"/>
        </w:rPr>
        <w:tab/>
        <w:t xml:space="preserve">Primary mentor; 1 medical student; Scholarly Project; 50 </w:t>
      </w:r>
      <w:proofErr w:type="spellStart"/>
      <w:r>
        <w:rPr>
          <w:rFonts w:cs="Arial"/>
        </w:rPr>
        <w:t>hrs</w:t>
      </w:r>
      <w:proofErr w:type="spellEnd"/>
      <w:r>
        <w:rPr>
          <w:rFonts w:cs="Arial"/>
        </w:rPr>
        <w:t>/year</w:t>
      </w:r>
    </w:p>
    <w:p w14:paraId="2AEC3EE5" w14:textId="0426E27D" w:rsidR="00266F75" w:rsidRDefault="00266F75" w:rsidP="00266F75">
      <w:pPr>
        <w:keepLines/>
        <w:tabs>
          <w:tab w:val="left" w:pos="1980"/>
        </w:tabs>
        <w:spacing w:after="20"/>
        <w:ind w:left="1980" w:hanging="1980"/>
      </w:pPr>
      <w:r>
        <w:rPr>
          <w:rFonts w:cs="Arial"/>
        </w:rPr>
        <w:t>2012-present</w:t>
      </w:r>
      <w:r>
        <w:rPr>
          <w:rFonts w:cs="Arial"/>
        </w:rPr>
        <w:tab/>
      </w:r>
      <w:r w:rsidR="00AF38C8">
        <w:rPr>
          <w:rFonts w:cs="Arial"/>
        </w:rPr>
        <w:t>Primary mentor; 1 m</w:t>
      </w:r>
      <w:r>
        <w:rPr>
          <w:rFonts w:cs="Arial"/>
        </w:rPr>
        <w:t xml:space="preserve">edical student / master's trainee / early-career faculty; Scholarly Project, Clinical Scientist Training Program, Master of Science, and ASH MRHAP; </w:t>
      </w:r>
      <w:r w:rsidR="00AF38C8">
        <w:rPr>
          <w:rFonts w:cs="Arial"/>
        </w:rPr>
        <w:t xml:space="preserve">100 </w:t>
      </w:r>
      <w:proofErr w:type="spellStart"/>
      <w:r w:rsidR="00AF38C8">
        <w:rPr>
          <w:rFonts w:cs="Arial"/>
        </w:rPr>
        <w:t>hrs</w:t>
      </w:r>
      <w:proofErr w:type="spellEnd"/>
      <w:r w:rsidR="00AF38C8">
        <w:rPr>
          <w:rFonts w:cs="Arial"/>
        </w:rPr>
        <w:t>/year</w:t>
      </w:r>
    </w:p>
    <w:p w14:paraId="5C6A97E3" w14:textId="58BD3A1E" w:rsidR="009900A7" w:rsidRDefault="009900A7" w:rsidP="009900A7">
      <w:pPr>
        <w:keepLines/>
        <w:spacing w:after="20"/>
        <w:ind w:left="1980" w:hanging="1980"/>
      </w:pPr>
      <w:r>
        <w:rPr>
          <w:rFonts w:cs="Arial"/>
        </w:rPr>
        <w:t>2017-present</w:t>
      </w:r>
      <w:r>
        <w:rPr>
          <w:rFonts w:cs="Arial"/>
        </w:rPr>
        <w:tab/>
      </w:r>
      <w:r w:rsidR="00AF38C8">
        <w:rPr>
          <w:rFonts w:cs="Arial"/>
        </w:rPr>
        <w:t>Primary mentor; 1 m</w:t>
      </w:r>
      <w:r>
        <w:rPr>
          <w:rFonts w:cs="Arial"/>
        </w:rPr>
        <w:t xml:space="preserve">edical scientist training program trainee; Thesis advising and ASH MMSAP; </w:t>
      </w:r>
      <w:r w:rsidR="00AF38C8">
        <w:rPr>
          <w:rFonts w:cs="Arial"/>
        </w:rPr>
        <w:t xml:space="preserve">50 </w:t>
      </w:r>
      <w:proofErr w:type="spellStart"/>
      <w:r w:rsidR="00AF38C8">
        <w:rPr>
          <w:rFonts w:cs="Arial"/>
        </w:rPr>
        <w:t>hrs</w:t>
      </w:r>
      <w:proofErr w:type="spellEnd"/>
      <w:r w:rsidR="00AF38C8">
        <w:rPr>
          <w:rFonts w:cs="Arial"/>
        </w:rPr>
        <w:t>/year</w:t>
      </w:r>
    </w:p>
    <w:p w14:paraId="77368C7D" w14:textId="1A484F55" w:rsidR="009900A7" w:rsidRDefault="009900A7" w:rsidP="009900A7">
      <w:pPr>
        <w:keepLines/>
        <w:spacing w:after="20"/>
        <w:ind w:left="1980" w:hanging="1980"/>
        <w:rPr>
          <w:rFonts w:cs="Arial"/>
        </w:rPr>
      </w:pPr>
      <w:r>
        <w:rPr>
          <w:rFonts w:cs="Arial"/>
        </w:rPr>
        <w:t>2018</w:t>
      </w:r>
      <w:r>
        <w:rPr>
          <w:rFonts w:cs="Arial"/>
        </w:rPr>
        <w:tab/>
      </w:r>
      <w:r w:rsidR="00AF38C8">
        <w:rPr>
          <w:rFonts w:cs="Arial"/>
        </w:rPr>
        <w:t>Primary mentor; 1 m</w:t>
      </w:r>
      <w:r>
        <w:rPr>
          <w:rFonts w:cs="Arial"/>
        </w:rPr>
        <w:t xml:space="preserve">edical student; Excel CRT Program; </w:t>
      </w:r>
      <w:r w:rsidR="00AF38C8">
        <w:rPr>
          <w:rFonts w:cs="Arial"/>
        </w:rPr>
        <w:t xml:space="preserve">25 </w:t>
      </w:r>
      <w:proofErr w:type="spellStart"/>
      <w:r w:rsidR="00AF38C8">
        <w:rPr>
          <w:rFonts w:cs="Arial"/>
        </w:rPr>
        <w:t>hrs</w:t>
      </w:r>
      <w:proofErr w:type="spellEnd"/>
      <w:r w:rsidR="00AF38C8">
        <w:rPr>
          <w:rFonts w:cs="Arial"/>
        </w:rPr>
        <w:t>/year</w:t>
      </w:r>
    </w:p>
    <w:p w14:paraId="1DB3C1B2" w14:textId="1777409A" w:rsidR="009900A7" w:rsidRDefault="009900A7" w:rsidP="009900A7">
      <w:pPr>
        <w:keepLines/>
        <w:tabs>
          <w:tab w:val="left" w:pos="1980"/>
        </w:tabs>
        <w:spacing w:after="20"/>
        <w:ind w:left="1980" w:hanging="1980"/>
      </w:pPr>
      <w:r>
        <w:rPr>
          <w:rFonts w:cs="Arial"/>
        </w:rPr>
        <w:t>2022-2024</w:t>
      </w:r>
      <w:r>
        <w:rPr>
          <w:rFonts w:cs="Arial"/>
        </w:rPr>
        <w:tab/>
      </w:r>
      <w:r w:rsidR="00AF38C8">
        <w:rPr>
          <w:rFonts w:cs="Arial"/>
        </w:rPr>
        <w:t>Primary mentor; 1 m</w:t>
      </w:r>
      <w:r>
        <w:rPr>
          <w:rFonts w:cs="Arial"/>
        </w:rPr>
        <w:t xml:space="preserve">edical student; ASH HONORS Award; </w:t>
      </w:r>
      <w:r w:rsidR="00AF38C8">
        <w:rPr>
          <w:rFonts w:cs="Arial"/>
        </w:rPr>
        <w:t xml:space="preserve">25 </w:t>
      </w:r>
      <w:proofErr w:type="spellStart"/>
      <w:r w:rsidR="00AF38C8">
        <w:rPr>
          <w:rFonts w:cs="Arial"/>
        </w:rPr>
        <w:t>hrs</w:t>
      </w:r>
      <w:proofErr w:type="spellEnd"/>
      <w:r w:rsidR="00AF38C8">
        <w:rPr>
          <w:rFonts w:cs="Arial"/>
        </w:rPr>
        <w:t>/year</w:t>
      </w:r>
    </w:p>
    <w:p w14:paraId="4A7FFBD0" w14:textId="77777777" w:rsidR="00266F75" w:rsidRPr="00266F75" w:rsidRDefault="00266F75" w:rsidP="009900A7">
      <w:pPr>
        <w:keepLines/>
        <w:tabs>
          <w:tab w:val="left" w:pos="1980"/>
        </w:tabs>
        <w:spacing w:after="20"/>
        <w:rPr>
          <w:u w:val="single"/>
        </w:rPr>
      </w:pPr>
    </w:p>
    <w:p w14:paraId="20B19A35" w14:textId="39C08130" w:rsidR="00041B21" w:rsidRDefault="004B2369">
      <w:pPr>
        <w:pStyle w:val="SubsectionHeading"/>
        <w:rPr>
          <w:b w:val="0"/>
          <w:bCs/>
          <w:i w:val="0"/>
          <w:iCs/>
          <w:u w:val="single"/>
        </w:rPr>
      </w:pPr>
      <w:r w:rsidRPr="00732E46">
        <w:rPr>
          <w:b w:val="0"/>
          <w:bCs/>
          <w:i w:val="0"/>
          <w:iCs/>
          <w:u w:val="single"/>
        </w:rPr>
        <w:t>Faculty</w:t>
      </w:r>
      <w:r w:rsidR="00732E46" w:rsidRPr="00732E46">
        <w:rPr>
          <w:b w:val="0"/>
          <w:bCs/>
          <w:i w:val="0"/>
          <w:iCs/>
          <w:u w:val="single"/>
        </w:rPr>
        <w:t>/Attending level</w:t>
      </w:r>
    </w:p>
    <w:p w14:paraId="3AFAC881" w14:textId="77777777" w:rsidR="00C05C6F" w:rsidRPr="00732E46" w:rsidRDefault="00C05C6F">
      <w:pPr>
        <w:pStyle w:val="SubsectionHeading"/>
        <w:rPr>
          <w:b w:val="0"/>
          <w:bCs/>
          <w:i w:val="0"/>
          <w:iCs/>
          <w:u w:val="single"/>
        </w:rPr>
      </w:pPr>
    </w:p>
    <w:p w14:paraId="5875B5D3" w14:textId="77777777" w:rsidR="00041B21" w:rsidRDefault="004B2369">
      <w:pPr>
        <w:pStyle w:val="Entry"/>
      </w:pPr>
      <w:r>
        <w:t>2017-2018</w:t>
      </w:r>
      <w:r>
        <w:tab/>
        <w:t>Director, Monthly Case Conference Call with Tanzania</w:t>
      </w:r>
    </w:p>
    <w:p w14:paraId="36CD3FF0" w14:textId="2058F375" w:rsidR="00041B21" w:rsidRDefault="004B2369">
      <w:pPr>
        <w:pStyle w:val="EntryContinuation"/>
      </w:pPr>
      <w:r>
        <w:t xml:space="preserve">Challenging cases from the Hematology Service at </w:t>
      </w:r>
      <w:proofErr w:type="spellStart"/>
      <w:r>
        <w:t>Muhimbili</w:t>
      </w:r>
      <w:proofErr w:type="spellEnd"/>
      <w:r>
        <w:t xml:space="preserve"> Hospital in Tanzania are discussed with HVO-ASH volunteers, 10 sessions, 5 learners/session</w:t>
      </w:r>
      <w:r w:rsidR="00AF38C8">
        <w:t xml:space="preserve">; 10 </w:t>
      </w:r>
      <w:proofErr w:type="spellStart"/>
      <w:r w:rsidR="00AF38C8">
        <w:t>hrs</w:t>
      </w:r>
      <w:proofErr w:type="spellEnd"/>
      <w:r w:rsidR="00AF38C8">
        <w:t>/year</w:t>
      </w:r>
    </w:p>
    <w:p w14:paraId="7B1A9D52" w14:textId="4DDAA639" w:rsidR="00041B21" w:rsidRDefault="004B2369">
      <w:pPr>
        <w:pStyle w:val="Entry"/>
      </w:pPr>
      <w:r>
        <w:t>2018-2019</w:t>
      </w:r>
      <w:r>
        <w:tab/>
        <w:t xml:space="preserve">Preceptor for K-grant writing workshop, </w:t>
      </w:r>
      <w:r w:rsidR="00631514">
        <w:t>University of Pittsburgh</w:t>
      </w:r>
      <w:r>
        <w:t>, 5 sessions, 5 faculty members/session</w:t>
      </w:r>
      <w:r w:rsidR="00AF38C8">
        <w:t xml:space="preserve">; 5 </w:t>
      </w:r>
      <w:proofErr w:type="spellStart"/>
      <w:r w:rsidR="00AF38C8">
        <w:t>hrs</w:t>
      </w:r>
      <w:proofErr w:type="spellEnd"/>
      <w:r w:rsidR="00AF38C8">
        <w:t>/year</w:t>
      </w:r>
    </w:p>
    <w:p w14:paraId="47124967" w14:textId="77777777" w:rsidR="00041B21" w:rsidRDefault="004B2369">
      <w:pPr>
        <w:pStyle w:val="Entry"/>
      </w:pPr>
      <w:r>
        <w:t>2019-2023</w:t>
      </w:r>
      <w:r>
        <w:tab/>
        <w:t>Director, Pittsburgh Intensive Training in Hematology Research (R25)</w:t>
      </w:r>
    </w:p>
    <w:p w14:paraId="2396BC93" w14:textId="42D5FC0E" w:rsidR="00041B21" w:rsidRDefault="004B2369">
      <w:pPr>
        <w:pStyle w:val="EntryContinuation"/>
      </w:pPr>
      <w:r>
        <w:t>2 learners in longitudinal training program</w:t>
      </w:r>
      <w:r w:rsidR="00AF38C8">
        <w:t xml:space="preserve">; 10 </w:t>
      </w:r>
      <w:proofErr w:type="spellStart"/>
      <w:r w:rsidR="00AF38C8">
        <w:t>hrs</w:t>
      </w:r>
      <w:proofErr w:type="spellEnd"/>
      <w:r w:rsidR="00AF38C8">
        <w:t>/year</w:t>
      </w:r>
    </w:p>
    <w:p w14:paraId="68CD2A2B" w14:textId="17D09753" w:rsidR="00041B21" w:rsidRDefault="004B2369">
      <w:pPr>
        <w:pStyle w:val="Entry"/>
      </w:pPr>
      <w:r>
        <w:t>2022-present</w:t>
      </w:r>
      <w:r>
        <w:tab/>
        <w:t>Faculty member teaching the Rigor and Reproducibility Workshop for T32 awardees, 20 sessions, 15 learners/session</w:t>
      </w:r>
      <w:r w:rsidR="00AF38C8">
        <w:t xml:space="preserve">; 20 </w:t>
      </w:r>
      <w:proofErr w:type="spellStart"/>
      <w:r w:rsidR="00AF38C8">
        <w:t>hrs</w:t>
      </w:r>
      <w:proofErr w:type="spellEnd"/>
      <w:r w:rsidR="00AF38C8">
        <w:t>/year</w:t>
      </w:r>
    </w:p>
    <w:p w14:paraId="21D79A80" w14:textId="77777777" w:rsidR="00041B21" w:rsidRDefault="004B2369">
      <w:pPr>
        <w:pStyle w:val="Entry"/>
      </w:pPr>
      <w:r>
        <w:t>2024-present</w:t>
      </w:r>
      <w:r>
        <w:tab/>
        <w:t>Chair, HEROES | Hemoglobinopathies Education to Reform Outcomes, Equity and Survival masterclass for junior doctors</w:t>
      </w:r>
    </w:p>
    <w:p w14:paraId="674EE309" w14:textId="77777777" w:rsidR="00041B21" w:rsidRDefault="004B2369">
      <w:pPr>
        <w:pStyle w:val="EntryContinuation"/>
      </w:pPr>
      <w:r>
        <w:t>Istanbul, Türkiye, June 13-15, 2024</w:t>
      </w:r>
    </w:p>
    <w:p w14:paraId="5868B57F" w14:textId="77777777" w:rsidR="00041B21" w:rsidRDefault="004B2369">
      <w:pPr>
        <w:pStyle w:val="EntryContinuation"/>
      </w:pPr>
      <w:r>
        <w:t>Dar Es Salaam, Tanzania, July 18-21, 2024</w:t>
      </w:r>
    </w:p>
    <w:p w14:paraId="4407B230" w14:textId="77777777" w:rsidR="00041B21" w:rsidRDefault="004B2369">
      <w:pPr>
        <w:pStyle w:val="EntryContinuation"/>
      </w:pPr>
      <w:r>
        <w:t>Mumbai and Kolkata, India (TBD)</w:t>
      </w:r>
    </w:p>
    <w:p w14:paraId="764BA83C" w14:textId="2628144A" w:rsidR="00041B21" w:rsidRDefault="004B2369">
      <w:pPr>
        <w:pStyle w:val="EntryContinuation"/>
      </w:pPr>
      <w:r>
        <w:t>Total of ~20-30 learners/location</w:t>
      </w:r>
      <w:r w:rsidR="00AF38C8">
        <w:t xml:space="preserve">; 80 </w:t>
      </w:r>
      <w:proofErr w:type="spellStart"/>
      <w:r w:rsidR="00AF38C8">
        <w:t>hrs</w:t>
      </w:r>
      <w:proofErr w:type="spellEnd"/>
      <w:r w:rsidR="00AF38C8">
        <w:t>/year</w:t>
      </w:r>
    </w:p>
    <w:p w14:paraId="4F820CF8" w14:textId="5827B64B" w:rsidR="00041B21" w:rsidRDefault="004B2369">
      <w:pPr>
        <w:pStyle w:val="Entry"/>
      </w:pPr>
      <w:r>
        <w:t>2025</w:t>
      </w:r>
      <w:r>
        <w:tab/>
        <w:t>Allegheny Health Network Cancer Institute Classic Hematology Course for Physicians, presentation on TMA, August 14, 2025</w:t>
      </w:r>
      <w:r w:rsidR="00AF38C8">
        <w:t xml:space="preserve">; 20 learners, 1 </w:t>
      </w:r>
      <w:proofErr w:type="spellStart"/>
      <w:r w:rsidR="00AF38C8">
        <w:t>hr</w:t>
      </w:r>
      <w:proofErr w:type="spellEnd"/>
    </w:p>
    <w:p w14:paraId="60F14F65" w14:textId="77777777" w:rsidR="008802A4" w:rsidRDefault="008802A4">
      <w:pPr>
        <w:pStyle w:val="SubsectionHeading"/>
      </w:pPr>
    </w:p>
    <w:p w14:paraId="34522996" w14:textId="2FFF7336" w:rsidR="00E915A6" w:rsidRDefault="00E915A6" w:rsidP="00E915A6">
      <w:pPr>
        <w:pStyle w:val="SubsectionHeading"/>
        <w:rPr>
          <w:b w:val="0"/>
          <w:bCs/>
          <w:i w:val="0"/>
          <w:iCs/>
          <w:u w:val="single"/>
        </w:rPr>
      </w:pPr>
      <w:r w:rsidRPr="00732E46">
        <w:rPr>
          <w:b w:val="0"/>
          <w:bCs/>
          <w:i w:val="0"/>
          <w:iCs/>
          <w:u w:val="single"/>
        </w:rPr>
        <w:t>Residents</w:t>
      </w:r>
    </w:p>
    <w:p w14:paraId="67D71919" w14:textId="77777777" w:rsidR="00C05C6F" w:rsidRPr="00732E46" w:rsidRDefault="00C05C6F" w:rsidP="00E915A6">
      <w:pPr>
        <w:pStyle w:val="SubsectionHeading"/>
        <w:rPr>
          <w:b w:val="0"/>
          <w:bCs/>
          <w:i w:val="0"/>
          <w:iCs/>
          <w:u w:val="single"/>
        </w:rPr>
      </w:pPr>
    </w:p>
    <w:p w14:paraId="6D5465EE" w14:textId="3BC0790C" w:rsidR="00E915A6" w:rsidRDefault="00E915A6" w:rsidP="00E915A6">
      <w:pPr>
        <w:pStyle w:val="Entry"/>
      </w:pPr>
      <w:r>
        <w:t>2008-2013</w:t>
      </w:r>
      <w:r>
        <w:tab/>
        <w:t>Yearly noon conference lectures on sickle cell disease for residents of the UPMC Presbyterian, VA, and UPMC Shadyside Internal Medicine Residency Programs; 15 sessions; 10-20 residents/session</w:t>
      </w:r>
      <w:r w:rsidR="00AF38C8">
        <w:t xml:space="preserve">; 15 </w:t>
      </w:r>
      <w:proofErr w:type="spellStart"/>
      <w:r w:rsidR="00AF38C8">
        <w:t>hrs</w:t>
      </w:r>
      <w:proofErr w:type="spellEnd"/>
      <w:r w:rsidR="00AF38C8">
        <w:t>/year</w:t>
      </w:r>
    </w:p>
    <w:p w14:paraId="59D73BF8" w14:textId="54F60060" w:rsidR="00E915A6" w:rsidRDefault="00106DE5" w:rsidP="00E915A6">
      <w:pPr>
        <w:pStyle w:val="Entry"/>
      </w:pPr>
      <w:r>
        <w:t>2011-2025</w:t>
      </w:r>
      <w:r w:rsidR="00E915A6">
        <w:tab/>
        <w:t>Organizer of and lecturer for the Tropical Hematology Course of the UPMC Internal Medicine Residency Program Global Health Track</w:t>
      </w:r>
      <w:r>
        <w:t xml:space="preserve"> (odd years only)</w:t>
      </w:r>
      <w:r w:rsidR="00E915A6">
        <w:t>, 7 sessions, 10 learners/session</w:t>
      </w:r>
      <w:r w:rsidR="00AF38C8">
        <w:t xml:space="preserve">; 4 </w:t>
      </w:r>
      <w:proofErr w:type="spellStart"/>
      <w:r w:rsidR="00AF38C8">
        <w:t>hrs</w:t>
      </w:r>
      <w:proofErr w:type="spellEnd"/>
      <w:r w:rsidR="00AF38C8">
        <w:t>/year</w:t>
      </w:r>
    </w:p>
    <w:p w14:paraId="31247123" w14:textId="77777777" w:rsidR="00E915A6" w:rsidRDefault="00E915A6" w:rsidP="00E915A6">
      <w:pPr>
        <w:pStyle w:val="EntryContinuation"/>
      </w:pPr>
      <w:r>
        <w:t xml:space="preserve">Course includes hands-on laboratory training in manual blood typing and </w:t>
      </w:r>
      <w:proofErr w:type="gramStart"/>
      <w:r>
        <w:t>cross-matching</w:t>
      </w:r>
      <w:proofErr w:type="gramEnd"/>
      <w:r>
        <w:t xml:space="preserve"> and blood smear preparation</w:t>
      </w:r>
    </w:p>
    <w:p w14:paraId="5E150F99" w14:textId="6F12648A" w:rsidR="00E915A6" w:rsidRDefault="00E915A6" w:rsidP="00E915A6">
      <w:pPr>
        <w:pStyle w:val="Entry"/>
      </w:pPr>
      <w:r>
        <w:lastRenderedPageBreak/>
        <w:t>2013</w:t>
      </w:r>
      <w:r>
        <w:tab/>
        <w:t>Lectures on sickle cell disease for the UPMC Neurology and Ob/Gyn residency programs, 2 sessions, 15 residents/session</w:t>
      </w:r>
      <w:r w:rsidR="00AF38C8">
        <w:t xml:space="preserve">; 2 </w:t>
      </w:r>
      <w:proofErr w:type="spellStart"/>
      <w:r w:rsidR="00AF38C8">
        <w:t>hrs</w:t>
      </w:r>
      <w:proofErr w:type="spellEnd"/>
      <w:r w:rsidR="00AF38C8">
        <w:t>/year</w:t>
      </w:r>
    </w:p>
    <w:p w14:paraId="69045026" w14:textId="06893012" w:rsidR="00E915A6" w:rsidRDefault="00E915A6" w:rsidP="00E915A6">
      <w:pPr>
        <w:pStyle w:val="Entry"/>
      </w:pPr>
      <w:r>
        <w:t>2015-</w:t>
      </w:r>
      <w:r w:rsidR="00631514">
        <w:t>present</w:t>
      </w:r>
      <w:r>
        <w:tab/>
        <w:t xml:space="preserve">Preceptor for the weekly conference call with Internal Medicine Global Health Track Residents and The Virtual Global Health Telemedicine Course – Addis Clinic, </w:t>
      </w:r>
      <w:proofErr w:type="gramStart"/>
      <w:r>
        <w:t>This</w:t>
      </w:r>
      <w:proofErr w:type="gramEnd"/>
      <w:r>
        <w:t xml:space="preserve"> conference call/Zoom call is an educational activity where the residents present challenging cases from the overseas rotations to the Global Health Faculty, 50 sessions, 2-3 residents/session</w:t>
      </w:r>
      <w:r w:rsidR="00AF38C8">
        <w:t xml:space="preserve">; 5 </w:t>
      </w:r>
      <w:proofErr w:type="spellStart"/>
      <w:r w:rsidR="00AF38C8">
        <w:t>hrs</w:t>
      </w:r>
      <w:proofErr w:type="spellEnd"/>
      <w:r w:rsidR="00AF38C8">
        <w:t>/year</w:t>
      </w:r>
    </w:p>
    <w:p w14:paraId="6583AD66" w14:textId="02B5FCAE" w:rsidR="00E915A6" w:rsidRDefault="00E915A6" w:rsidP="00E915A6">
      <w:pPr>
        <w:keepLines/>
        <w:tabs>
          <w:tab w:val="left" w:pos="1980"/>
        </w:tabs>
        <w:spacing w:after="20"/>
        <w:ind w:left="1980" w:hanging="1980"/>
      </w:pPr>
      <w:r>
        <w:rPr>
          <w:rFonts w:cs="Arial"/>
        </w:rPr>
        <w:t>2015-2017</w:t>
      </w:r>
      <w:r>
        <w:rPr>
          <w:rFonts w:cs="Arial"/>
        </w:rPr>
        <w:tab/>
      </w:r>
      <w:r w:rsidR="00106DE5">
        <w:rPr>
          <w:rFonts w:cs="Arial"/>
        </w:rPr>
        <w:t xml:space="preserve">Primary mentor, 1 </w:t>
      </w:r>
      <w:r>
        <w:rPr>
          <w:rFonts w:cs="Arial"/>
        </w:rPr>
        <w:t xml:space="preserve">Internal medicine resident; Residency Scholarly Project; </w:t>
      </w:r>
      <w:r w:rsidR="00AF38C8">
        <w:rPr>
          <w:rFonts w:cs="Arial"/>
        </w:rPr>
        <w:t xml:space="preserve">10 </w:t>
      </w:r>
      <w:proofErr w:type="spellStart"/>
      <w:r w:rsidR="00AF38C8">
        <w:rPr>
          <w:rFonts w:cs="Arial"/>
        </w:rPr>
        <w:t>hrs</w:t>
      </w:r>
      <w:proofErr w:type="spellEnd"/>
      <w:r w:rsidR="00AF38C8">
        <w:rPr>
          <w:rFonts w:cs="Arial"/>
        </w:rPr>
        <w:t>/year</w:t>
      </w:r>
    </w:p>
    <w:p w14:paraId="07A01BF7" w14:textId="374875DE" w:rsidR="00E915A6" w:rsidRDefault="00E915A6" w:rsidP="00E915A6">
      <w:pPr>
        <w:keepLines/>
        <w:tabs>
          <w:tab w:val="left" w:pos="1980"/>
        </w:tabs>
        <w:spacing w:after="20"/>
        <w:ind w:left="1980" w:hanging="1980"/>
      </w:pPr>
      <w:r>
        <w:rPr>
          <w:rFonts w:cs="Arial"/>
        </w:rPr>
        <w:t>2017-2018</w:t>
      </w:r>
      <w:r>
        <w:rPr>
          <w:rFonts w:cs="Arial"/>
        </w:rPr>
        <w:tab/>
      </w:r>
      <w:r w:rsidR="00AF38C8">
        <w:rPr>
          <w:rFonts w:cs="Arial"/>
        </w:rPr>
        <w:t>Primary mentor; 1 i</w:t>
      </w:r>
      <w:r>
        <w:rPr>
          <w:rFonts w:cs="Arial"/>
        </w:rPr>
        <w:t xml:space="preserve">nternal medicine resident; Residency Scholarly Project; </w:t>
      </w:r>
      <w:r w:rsidR="00AF38C8">
        <w:rPr>
          <w:rFonts w:cs="Arial"/>
        </w:rPr>
        <w:t xml:space="preserve">10 </w:t>
      </w:r>
      <w:proofErr w:type="spellStart"/>
      <w:r w:rsidR="00AF38C8">
        <w:rPr>
          <w:rFonts w:cs="Arial"/>
        </w:rPr>
        <w:t>hrs</w:t>
      </w:r>
      <w:proofErr w:type="spellEnd"/>
      <w:r w:rsidR="00AF38C8">
        <w:rPr>
          <w:rFonts w:cs="Arial"/>
        </w:rPr>
        <w:t>/year</w:t>
      </w:r>
    </w:p>
    <w:p w14:paraId="54E4BEE4" w14:textId="77777777" w:rsidR="008802A4" w:rsidRPr="00C05C6F" w:rsidRDefault="008802A4">
      <w:pPr>
        <w:pStyle w:val="SubsectionHeading"/>
        <w:rPr>
          <w:b w:val="0"/>
          <w:bCs/>
          <w:i w:val="0"/>
          <w:iCs/>
        </w:rPr>
      </w:pPr>
    </w:p>
    <w:p w14:paraId="07C6F3B8" w14:textId="75F3A81E" w:rsidR="00E915A6" w:rsidRDefault="004B2369">
      <w:pPr>
        <w:pStyle w:val="SubsectionHeading"/>
        <w:rPr>
          <w:b w:val="0"/>
          <w:bCs/>
          <w:i w:val="0"/>
          <w:iCs/>
          <w:u w:val="single"/>
        </w:rPr>
      </w:pPr>
      <w:r w:rsidRPr="00732E46">
        <w:rPr>
          <w:b w:val="0"/>
          <w:bCs/>
          <w:i w:val="0"/>
          <w:iCs/>
          <w:u w:val="single"/>
        </w:rPr>
        <w:t>Clinical Fellows</w:t>
      </w:r>
    </w:p>
    <w:p w14:paraId="64E533F9" w14:textId="77777777" w:rsidR="00C05C6F" w:rsidRPr="00732E46" w:rsidRDefault="00C05C6F">
      <w:pPr>
        <w:pStyle w:val="SubsectionHeading"/>
        <w:rPr>
          <w:b w:val="0"/>
          <w:bCs/>
          <w:i w:val="0"/>
          <w:iCs/>
          <w:u w:val="single"/>
        </w:rPr>
      </w:pPr>
    </w:p>
    <w:p w14:paraId="5649D14D" w14:textId="77777777" w:rsidR="00041B21" w:rsidRDefault="004B2369">
      <w:pPr>
        <w:pStyle w:val="Entry"/>
      </w:pPr>
      <w:r>
        <w:t>2013-2025</w:t>
      </w:r>
      <w:r>
        <w:tab/>
        <w:t>Director and Founder of the Weekly Benign Hematology Conference (CME credits provided)</w:t>
      </w:r>
    </w:p>
    <w:p w14:paraId="68EF6C9C" w14:textId="5805C754" w:rsidR="00041B21" w:rsidRDefault="004B2369">
      <w:pPr>
        <w:pStyle w:val="EntryContinuation"/>
      </w:pPr>
      <w:r>
        <w:t>Conference held at the Hillman Cancer Center, and virtually since the pandemic; attended by Hematology/Oncology faculty and fellows, 1 session/week, 10 fellows and 30 attending physicians/session</w:t>
      </w:r>
    </w:p>
    <w:p w14:paraId="44269442" w14:textId="77777777" w:rsidR="00041B21" w:rsidRDefault="004B2369">
      <w:pPr>
        <w:pStyle w:val="Entry"/>
      </w:pPr>
      <w:r>
        <w:t>2015-present</w:t>
      </w:r>
      <w:r>
        <w:tab/>
        <w:t>Founder of the Allegheny Health Network Sickle Cell Rotation at UPMC</w:t>
      </w:r>
    </w:p>
    <w:p w14:paraId="17127DEC" w14:textId="77777777" w:rsidR="00041B21" w:rsidRDefault="004B2369">
      <w:pPr>
        <w:pStyle w:val="EntryContinuation"/>
      </w:pPr>
      <w:r>
        <w:t>Rotation for fellows from AHN who do not get exposure to sickle cell disease and hemophilia at their home institution; approximately 5 fellows/year rotate at the Classical Hematology Falk Clinic at UPMC</w:t>
      </w:r>
    </w:p>
    <w:p w14:paraId="2433509E" w14:textId="011E382D" w:rsidR="009900A7" w:rsidRDefault="009900A7" w:rsidP="00AF38C8">
      <w:pPr>
        <w:keepLines/>
        <w:tabs>
          <w:tab w:val="left" w:pos="1980"/>
        </w:tabs>
        <w:spacing w:after="20"/>
        <w:ind w:left="1980" w:hanging="1980"/>
      </w:pPr>
      <w:r>
        <w:rPr>
          <w:rFonts w:cs="Arial"/>
        </w:rPr>
        <w:t>2018-2020</w:t>
      </w:r>
      <w:r>
        <w:rPr>
          <w:rFonts w:cs="Arial"/>
        </w:rPr>
        <w:tab/>
      </w:r>
      <w:r w:rsidR="00AF38C8">
        <w:rPr>
          <w:rFonts w:cs="Arial"/>
        </w:rPr>
        <w:t>Primary mentor; 1 h</w:t>
      </w:r>
      <w:r>
        <w:rPr>
          <w:rFonts w:cs="Arial"/>
        </w:rPr>
        <w:t xml:space="preserve">ematology/oncology fellow; Fellow Research Project; </w:t>
      </w:r>
      <w:r w:rsidR="00AF38C8">
        <w:rPr>
          <w:rFonts w:cs="Arial"/>
        </w:rPr>
        <w:t xml:space="preserve">10 </w:t>
      </w:r>
      <w:proofErr w:type="spellStart"/>
      <w:r w:rsidR="00AF38C8">
        <w:rPr>
          <w:rFonts w:cs="Arial"/>
        </w:rPr>
        <w:t>hrs</w:t>
      </w:r>
      <w:proofErr w:type="spellEnd"/>
      <w:r w:rsidR="00AF38C8">
        <w:rPr>
          <w:rFonts w:cs="Arial"/>
        </w:rPr>
        <w:t>/year</w:t>
      </w:r>
    </w:p>
    <w:p w14:paraId="0EE7E7A1" w14:textId="6F522EBB" w:rsidR="00E915A6" w:rsidRDefault="00E915A6" w:rsidP="00AF38C8">
      <w:pPr>
        <w:keepLines/>
        <w:tabs>
          <w:tab w:val="left" w:pos="1980"/>
        </w:tabs>
        <w:spacing w:after="20"/>
        <w:ind w:left="1980" w:hanging="1980"/>
      </w:pPr>
      <w:r>
        <w:rPr>
          <w:rFonts w:cs="Arial"/>
        </w:rPr>
        <w:t>2019-2022</w:t>
      </w:r>
      <w:r>
        <w:rPr>
          <w:rFonts w:cs="Arial"/>
        </w:rPr>
        <w:tab/>
      </w:r>
      <w:r w:rsidR="00AF38C8">
        <w:rPr>
          <w:rFonts w:cs="Arial"/>
        </w:rPr>
        <w:t>Primary mentor; 1 j</w:t>
      </w:r>
      <w:r>
        <w:rPr>
          <w:rFonts w:cs="Arial"/>
        </w:rPr>
        <w:t>unior faculty; K08</w:t>
      </w:r>
      <w:r w:rsidR="00AF38C8">
        <w:rPr>
          <w:rFonts w:cs="Arial"/>
        </w:rPr>
        <w:t xml:space="preserve"> (awarded); 20 </w:t>
      </w:r>
      <w:proofErr w:type="spellStart"/>
      <w:r w:rsidR="00AF38C8">
        <w:rPr>
          <w:rFonts w:cs="Arial"/>
        </w:rPr>
        <w:t>hrs</w:t>
      </w:r>
      <w:proofErr w:type="spellEnd"/>
      <w:r w:rsidR="00AF38C8">
        <w:rPr>
          <w:rFonts w:cs="Arial"/>
        </w:rPr>
        <w:t>/year</w:t>
      </w:r>
    </w:p>
    <w:p w14:paraId="71ADB66B" w14:textId="76906538" w:rsidR="00E915A6" w:rsidRDefault="00E915A6" w:rsidP="00AF38C8">
      <w:pPr>
        <w:keepLines/>
        <w:tabs>
          <w:tab w:val="left" w:pos="1980"/>
        </w:tabs>
        <w:spacing w:after="20"/>
        <w:ind w:left="1980" w:hanging="1980"/>
      </w:pPr>
      <w:r>
        <w:rPr>
          <w:rFonts w:cs="Arial"/>
        </w:rPr>
        <w:t>2019-present</w:t>
      </w:r>
      <w:r>
        <w:rPr>
          <w:rFonts w:cs="Arial"/>
        </w:rPr>
        <w:tab/>
      </w:r>
      <w:r w:rsidR="00AF38C8">
        <w:rPr>
          <w:rFonts w:cs="Arial"/>
        </w:rPr>
        <w:t>Primary mentor; 1 e</w:t>
      </w:r>
      <w:r>
        <w:rPr>
          <w:rFonts w:cs="Arial"/>
        </w:rPr>
        <w:t>arly-career faculty; Pittsburgh Intensive Training in Hematology Research</w:t>
      </w:r>
      <w:r w:rsidR="00AF38C8">
        <w:rPr>
          <w:rFonts w:cs="Arial"/>
        </w:rPr>
        <w:t xml:space="preserve">; 10 </w:t>
      </w:r>
      <w:proofErr w:type="spellStart"/>
      <w:r w:rsidR="00AF38C8">
        <w:rPr>
          <w:rFonts w:cs="Arial"/>
        </w:rPr>
        <w:t>hrs</w:t>
      </w:r>
      <w:proofErr w:type="spellEnd"/>
      <w:r w:rsidR="00AF38C8">
        <w:rPr>
          <w:rFonts w:cs="Arial"/>
        </w:rPr>
        <w:t>/year</w:t>
      </w:r>
    </w:p>
    <w:p w14:paraId="303C2A26" w14:textId="551CED0F" w:rsidR="00E915A6" w:rsidRDefault="00E915A6" w:rsidP="00AF38C8">
      <w:pPr>
        <w:keepLines/>
        <w:tabs>
          <w:tab w:val="left" w:pos="1980"/>
        </w:tabs>
        <w:spacing w:after="20"/>
        <w:ind w:left="1980" w:hanging="1980"/>
      </w:pPr>
      <w:r>
        <w:rPr>
          <w:rFonts w:cs="Arial"/>
        </w:rPr>
        <w:t>2020-</w:t>
      </w:r>
      <w:r w:rsidR="00AF38C8">
        <w:rPr>
          <w:rFonts w:cs="Arial"/>
        </w:rPr>
        <w:t>present</w:t>
      </w:r>
      <w:r>
        <w:rPr>
          <w:rFonts w:cs="Arial"/>
        </w:rPr>
        <w:tab/>
      </w:r>
      <w:r w:rsidR="00AF38C8">
        <w:rPr>
          <w:rFonts w:cs="Arial"/>
        </w:rPr>
        <w:t>Primary mentor; 5 e</w:t>
      </w:r>
      <w:r>
        <w:rPr>
          <w:rFonts w:cs="Arial"/>
        </w:rPr>
        <w:t xml:space="preserve">arly-career faculty; </w:t>
      </w:r>
      <w:r w:rsidR="00AF38C8">
        <w:rPr>
          <w:rFonts w:cs="Arial"/>
        </w:rPr>
        <w:t xml:space="preserve">2 </w:t>
      </w:r>
      <w:r>
        <w:rPr>
          <w:rFonts w:cs="Arial"/>
        </w:rPr>
        <w:t>K01</w:t>
      </w:r>
      <w:r w:rsidR="00AF38C8">
        <w:rPr>
          <w:rFonts w:cs="Arial"/>
        </w:rPr>
        <w:t>, 1 AHA CDA, 1 KL2, 1 K23, other minor grants (all awarded)</w:t>
      </w:r>
      <w:r>
        <w:rPr>
          <w:rFonts w:cs="Arial"/>
        </w:rPr>
        <w:t xml:space="preserve">; </w:t>
      </w:r>
      <w:r w:rsidR="00AF38C8">
        <w:rPr>
          <w:rFonts w:cs="Arial"/>
        </w:rPr>
        <w:t xml:space="preserve">50 </w:t>
      </w:r>
      <w:proofErr w:type="spellStart"/>
      <w:r w:rsidR="00AF38C8">
        <w:rPr>
          <w:rFonts w:cs="Arial"/>
        </w:rPr>
        <w:t>hrs</w:t>
      </w:r>
      <w:proofErr w:type="spellEnd"/>
      <w:r w:rsidR="00AF38C8">
        <w:rPr>
          <w:rFonts w:cs="Arial"/>
        </w:rPr>
        <w:t>/year</w:t>
      </w:r>
    </w:p>
    <w:p w14:paraId="4238D6B2" w14:textId="77777777" w:rsidR="008802A4" w:rsidRDefault="008802A4" w:rsidP="00520A66">
      <w:pPr>
        <w:pStyle w:val="SubsectionHeading"/>
        <w:tabs>
          <w:tab w:val="left" w:pos="1980"/>
        </w:tabs>
      </w:pPr>
    </w:p>
    <w:p w14:paraId="3F1E98EA" w14:textId="1F858E5F" w:rsidR="00E915A6" w:rsidRDefault="004B2369">
      <w:pPr>
        <w:pStyle w:val="SubsectionHeading"/>
        <w:rPr>
          <w:b w:val="0"/>
          <w:bCs/>
          <w:i w:val="0"/>
          <w:iCs/>
          <w:u w:val="single"/>
        </w:rPr>
      </w:pPr>
      <w:r w:rsidRPr="00732E46">
        <w:rPr>
          <w:b w:val="0"/>
          <w:bCs/>
          <w:i w:val="0"/>
          <w:iCs/>
          <w:u w:val="single"/>
        </w:rPr>
        <w:t>Other Health Care Providers</w:t>
      </w:r>
    </w:p>
    <w:p w14:paraId="6A40813F" w14:textId="77777777" w:rsidR="00C05C6F" w:rsidRPr="00732E46" w:rsidRDefault="00C05C6F">
      <w:pPr>
        <w:pStyle w:val="SubsectionHeading"/>
        <w:rPr>
          <w:b w:val="0"/>
          <w:bCs/>
          <w:i w:val="0"/>
          <w:iCs/>
          <w:u w:val="single"/>
        </w:rPr>
      </w:pPr>
    </w:p>
    <w:p w14:paraId="0C011362" w14:textId="6CA8DB56" w:rsidR="00041B21" w:rsidRDefault="004B2369">
      <w:pPr>
        <w:pStyle w:val="Entry"/>
      </w:pPr>
      <w:r>
        <w:t>2008-2018</w:t>
      </w:r>
      <w:r>
        <w:tab/>
        <w:t>Yearly Acute Care Nurse Practitioner Lecture on Sickle Cell Disease, 10 sessions, 10 APPs/session</w:t>
      </w:r>
      <w:r w:rsidR="00AF38C8">
        <w:t xml:space="preserve">; 2 </w:t>
      </w:r>
      <w:proofErr w:type="spellStart"/>
      <w:r w:rsidR="00AF38C8">
        <w:t>hrs</w:t>
      </w:r>
      <w:proofErr w:type="spellEnd"/>
      <w:r w:rsidR="00AF38C8">
        <w:t>/year</w:t>
      </w:r>
    </w:p>
    <w:p w14:paraId="20514702" w14:textId="6FAC7DAD" w:rsidR="00041B21" w:rsidRDefault="004B2369">
      <w:pPr>
        <w:pStyle w:val="Entry"/>
      </w:pPr>
      <w:r>
        <w:t>2010-2013</w:t>
      </w:r>
      <w:r>
        <w:tab/>
        <w:t>Hematology Disorders Lecture for the Physical Therapy Curriculum, 4 sessions, 30 learners/lesson</w:t>
      </w:r>
      <w:r w:rsidR="00AF38C8">
        <w:t xml:space="preserve">; 2 </w:t>
      </w:r>
      <w:proofErr w:type="spellStart"/>
      <w:r w:rsidR="00AF38C8">
        <w:t>hrs</w:t>
      </w:r>
      <w:proofErr w:type="spellEnd"/>
      <w:r w:rsidR="00AF38C8">
        <w:t>/year</w:t>
      </w:r>
    </w:p>
    <w:p w14:paraId="5F26BA8D" w14:textId="77777777" w:rsidR="008802A4" w:rsidRDefault="008802A4">
      <w:pPr>
        <w:pStyle w:val="SubsectionHeading"/>
      </w:pPr>
    </w:p>
    <w:p w14:paraId="262FA943" w14:textId="61B39592" w:rsidR="00E915A6" w:rsidRDefault="004B2369">
      <w:pPr>
        <w:pStyle w:val="SubsectionHeading"/>
        <w:rPr>
          <w:b w:val="0"/>
          <w:bCs/>
          <w:i w:val="0"/>
          <w:iCs/>
          <w:u w:val="single"/>
        </w:rPr>
      </w:pPr>
      <w:r w:rsidRPr="00732E46">
        <w:rPr>
          <w:b w:val="0"/>
          <w:bCs/>
          <w:i w:val="0"/>
          <w:iCs/>
          <w:u w:val="single"/>
        </w:rPr>
        <w:t>Online Training Programs</w:t>
      </w:r>
    </w:p>
    <w:p w14:paraId="0CDD93B6" w14:textId="77777777" w:rsidR="00C05C6F" w:rsidRPr="00732E46" w:rsidRDefault="00C05C6F">
      <w:pPr>
        <w:pStyle w:val="SubsectionHeading"/>
        <w:rPr>
          <w:b w:val="0"/>
          <w:bCs/>
          <w:i w:val="0"/>
          <w:iCs/>
          <w:u w:val="single"/>
        </w:rPr>
      </w:pPr>
    </w:p>
    <w:p w14:paraId="38FD850F" w14:textId="77777777" w:rsidR="00041B21" w:rsidRDefault="004B2369">
      <w:pPr>
        <w:pStyle w:val="Entry"/>
      </w:pPr>
      <w:r>
        <w:t>2025</w:t>
      </w:r>
      <w:r>
        <w:tab/>
      </w:r>
      <w:proofErr w:type="spellStart"/>
      <w:r>
        <w:t>MedAll</w:t>
      </w:r>
      <w:proofErr w:type="spellEnd"/>
      <w:r>
        <w:t xml:space="preserve"> Expert Presentation on Sickle Cell Disease</w:t>
      </w:r>
    </w:p>
    <w:p w14:paraId="0F3C00E2" w14:textId="77777777" w:rsidR="00041B21" w:rsidRDefault="00041B21"/>
    <w:p w14:paraId="0BFAA164" w14:textId="77777777" w:rsidR="00041B21" w:rsidRPr="00E915A6" w:rsidRDefault="004B2369">
      <w:pPr>
        <w:pStyle w:val="SectionHeading"/>
        <w:rPr>
          <w:u w:val="single"/>
        </w:rPr>
      </w:pPr>
      <w:r w:rsidRPr="00E915A6">
        <w:rPr>
          <w:u w:val="single"/>
        </w:rPr>
        <w:t>Research Activities</w:t>
      </w:r>
    </w:p>
    <w:p w14:paraId="290E3127" w14:textId="77777777" w:rsidR="00041B21" w:rsidRPr="005B3FE7" w:rsidRDefault="004B2369">
      <w:pPr>
        <w:pStyle w:val="SubsectionHeading"/>
        <w:rPr>
          <w:b w:val="0"/>
          <w:bCs/>
          <w:i w:val="0"/>
          <w:iCs/>
        </w:rPr>
      </w:pPr>
      <w:r w:rsidRPr="005B3FE7">
        <w:rPr>
          <w:b w:val="0"/>
          <w:bCs/>
          <w:i w:val="0"/>
          <w:iCs/>
        </w:rPr>
        <w:t>Research Focus</w:t>
      </w:r>
    </w:p>
    <w:p w14:paraId="20806502" w14:textId="77777777" w:rsidR="00041B21" w:rsidRDefault="004B2369">
      <w:pPr>
        <w:pStyle w:val="EntryContinuation"/>
      </w:pPr>
      <w:r>
        <w:t>Elucidation of the mechanisms underlying vascular dysfunction in sickle cell anemia</w:t>
      </w:r>
    </w:p>
    <w:p w14:paraId="78AFCE45" w14:textId="77777777" w:rsidR="00041B21" w:rsidRDefault="004B2369">
      <w:pPr>
        <w:pStyle w:val="EntryContinuation"/>
      </w:pPr>
      <w:r>
        <w:t>Elucidation of the pathophysiology of cognitive impairment in sickle cell anemia</w:t>
      </w:r>
    </w:p>
    <w:p w14:paraId="0B893763" w14:textId="77777777" w:rsidR="00041B21" w:rsidRDefault="004B2369">
      <w:pPr>
        <w:pStyle w:val="EntryContinuation"/>
      </w:pPr>
      <w:r>
        <w:t>Development of new imaging biomarkers in sickle cell anemia</w:t>
      </w:r>
    </w:p>
    <w:p w14:paraId="2A1E9048" w14:textId="77777777" w:rsidR="00041B21" w:rsidRDefault="004B2369">
      <w:pPr>
        <w:pStyle w:val="EntryContinuation"/>
      </w:pPr>
      <w:r>
        <w:t>Global hematology and international research projects</w:t>
      </w:r>
    </w:p>
    <w:p w14:paraId="21CF01B2" w14:textId="77777777" w:rsidR="00E915A6" w:rsidRDefault="00E915A6">
      <w:pPr>
        <w:pStyle w:val="SubsectionHeading"/>
        <w:rPr>
          <w:i w:val="0"/>
          <w:iCs/>
          <w:u w:val="single"/>
        </w:rPr>
      </w:pPr>
      <w:r w:rsidRPr="00E915A6">
        <w:rPr>
          <w:i w:val="0"/>
          <w:iCs/>
          <w:u w:val="single"/>
        </w:rPr>
        <w:lastRenderedPageBreak/>
        <w:t>Grant Support</w:t>
      </w:r>
    </w:p>
    <w:p w14:paraId="710D8767" w14:textId="77777777" w:rsidR="00E915A6" w:rsidRPr="00E915A6" w:rsidRDefault="00E915A6">
      <w:pPr>
        <w:pStyle w:val="SubsectionHeading"/>
        <w:rPr>
          <w:i w:val="0"/>
          <w:iCs/>
          <w:u w:val="single"/>
        </w:rPr>
      </w:pPr>
    </w:p>
    <w:p w14:paraId="1A9C7E33" w14:textId="147D7773" w:rsidR="002415FF" w:rsidRDefault="000B60E6" w:rsidP="00635C78">
      <w:pPr>
        <w:keepNext/>
        <w:spacing w:before="120" w:after="60"/>
      </w:pPr>
      <w:r>
        <w:rPr>
          <w:rFonts w:cs="Arial"/>
          <w:bCs/>
          <w:u w:val="single"/>
        </w:rPr>
        <w:t>Pending</w:t>
      </w:r>
      <w:r w:rsidRPr="00EE2945">
        <w:rPr>
          <w:rFonts w:cs="Arial"/>
          <w:bCs/>
          <w:u w:val="single"/>
        </w:rPr>
        <w:t xml:space="preserve"> </w:t>
      </w:r>
      <w:r w:rsidR="00EE2945" w:rsidRPr="00EE2945">
        <w:rPr>
          <w:rFonts w:cs="Arial"/>
          <w:bCs/>
          <w:u w:val="single"/>
        </w:rPr>
        <w:t>Grants or Contracts</w:t>
      </w:r>
      <w:r w:rsidR="002415FF" w:rsidRPr="00FC33C8">
        <w:tab/>
      </w:r>
      <w:r w:rsidR="002415FF" w:rsidRPr="00FC33C8">
        <w:tab/>
      </w:r>
      <w:r w:rsidR="002415FF" w:rsidRPr="00FC33C8">
        <w:tab/>
      </w:r>
    </w:p>
    <w:p w14:paraId="6954F28E" w14:textId="65919F82" w:rsidR="005B3FE7" w:rsidRDefault="002415FF" w:rsidP="00635C78">
      <w:pPr>
        <w:keepNext/>
        <w:keepLines/>
      </w:pPr>
      <w:r>
        <w:t xml:space="preserve"> </w:t>
      </w:r>
    </w:p>
    <w:p w14:paraId="43A5A9E3" w14:textId="3AC15132" w:rsidR="002415FF" w:rsidRPr="00635C78" w:rsidRDefault="002415FF" w:rsidP="002415FF">
      <w:pPr>
        <w:keepNext/>
        <w:keepLines/>
        <w:tabs>
          <w:tab w:val="left" w:pos="3420"/>
        </w:tabs>
        <w:rPr>
          <w:rFonts w:cs="Arial"/>
        </w:rPr>
      </w:pPr>
      <w:r w:rsidRPr="00C27455">
        <w:rPr>
          <w:bCs/>
        </w:rPr>
        <w:t>04/01/2027-03/31/2030</w:t>
      </w:r>
      <w:r w:rsidRPr="00635C78">
        <w:rPr>
          <w:bCs/>
        </w:rPr>
        <w:tab/>
      </w:r>
      <w:r>
        <w:rPr>
          <w:bCs/>
        </w:rPr>
        <w:t xml:space="preserve">Site Principal Investigator, </w:t>
      </w:r>
      <w:r w:rsidRPr="00635C78">
        <w:rPr>
          <w:bCs/>
        </w:rPr>
        <w:t xml:space="preserve">10% </w:t>
      </w:r>
      <w:r>
        <w:rPr>
          <w:bCs/>
        </w:rPr>
        <w:t>(PI: Suh)</w:t>
      </w:r>
    </w:p>
    <w:p w14:paraId="67FEA4B5" w14:textId="773879B4" w:rsidR="002415FF" w:rsidRDefault="00036DE0" w:rsidP="002415FF">
      <w:pPr>
        <w:keepNext/>
        <w:keepLines/>
        <w:tabs>
          <w:tab w:val="left" w:pos="3420"/>
        </w:tabs>
        <w:ind w:left="3420"/>
      </w:pPr>
      <w:r>
        <w:t>“</w:t>
      </w:r>
      <w:r w:rsidR="002415FF">
        <w:t>Patient, Provider, and Regional Influences on DMT Engagement in Sickle Cell Disease (PRIDE-SCD)”</w:t>
      </w:r>
    </w:p>
    <w:p w14:paraId="37EF3B8E" w14:textId="55BCEE87" w:rsidR="002415FF" w:rsidRDefault="002415FF" w:rsidP="002415FF">
      <w:pPr>
        <w:keepNext/>
        <w:keepLines/>
        <w:tabs>
          <w:tab w:val="left" w:pos="3420"/>
        </w:tabs>
        <w:ind w:left="3420"/>
        <w:rPr>
          <w:bCs/>
        </w:rPr>
      </w:pPr>
      <w:r>
        <w:rPr>
          <w:bCs/>
        </w:rPr>
        <w:t xml:space="preserve">Amount: </w:t>
      </w:r>
      <w:r w:rsidRPr="002415FF">
        <w:rPr>
          <w:bCs/>
        </w:rPr>
        <w:t>$136,890</w:t>
      </w:r>
    </w:p>
    <w:p w14:paraId="3BBA750A" w14:textId="77777777" w:rsidR="002415FF" w:rsidRDefault="002415FF" w:rsidP="002415FF">
      <w:pPr>
        <w:keepNext/>
        <w:keepLines/>
        <w:tabs>
          <w:tab w:val="left" w:pos="3420"/>
        </w:tabs>
        <w:ind w:left="3420"/>
        <w:rPr>
          <w:bCs/>
        </w:rPr>
      </w:pPr>
    </w:p>
    <w:p w14:paraId="76CECCC1" w14:textId="77777777" w:rsidR="002415FF" w:rsidRPr="00635C78" w:rsidRDefault="002415FF" w:rsidP="00635C78">
      <w:pPr>
        <w:keepNext/>
        <w:keepLines/>
        <w:tabs>
          <w:tab w:val="left" w:pos="3420"/>
        </w:tabs>
        <w:ind w:left="3420"/>
        <w:rPr>
          <w:rFonts w:cs="Arial"/>
        </w:rPr>
      </w:pPr>
    </w:p>
    <w:p w14:paraId="581183CD" w14:textId="77777777" w:rsidR="002415FF" w:rsidRDefault="002415FF" w:rsidP="002415FF">
      <w:pPr>
        <w:keepNext/>
        <w:spacing w:before="120" w:after="60"/>
        <w:rPr>
          <w:rFonts w:cs="Arial"/>
          <w:bCs/>
          <w:u w:val="single"/>
        </w:rPr>
      </w:pPr>
      <w:r w:rsidRPr="00EE2945">
        <w:rPr>
          <w:rFonts w:cs="Arial"/>
          <w:bCs/>
          <w:u w:val="single"/>
        </w:rPr>
        <w:t>Completed Grants or Contracts</w:t>
      </w:r>
    </w:p>
    <w:p w14:paraId="57319A68" w14:textId="77777777" w:rsidR="002415FF" w:rsidRPr="00635C78" w:rsidRDefault="002415FF" w:rsidP="002415FF">
      <w:pPr>
        <w:keepNext/>
        <w:keepLines/>
        <w:tabs>
          <w:tab w:val="left" w:pos="3420"/>
        </w:tabs>
        <w:rPr>
          <w:rFonts w:cs="Arial"/>
        </w:rPr>
      </w:pPr>
    </w:p>
    <w:p w14:paraId="632A20BC" w14:textId="4AC3DE3D" w:rsidR="000B60E6" w:rsidRDefault="000B60E6" w:rsidP="00635C78">
      <w:pPr>
        <w:keepNext/>
        <w:keepLines/>
        <w:tabs>
          <w:tab w:val="left" w:pos="3420"/>
        </w:tabs>
      </w:pPr>
      <w:r>
        <w:rPr>
          <w:rFonts w:cs="Arial"/>
        </w:rPr>
        <w:t>09/05/2025 - 08/31/2028</w:t>
      </w:r>
      <w:r>
        <w:rPr>
          <w:rFonts w:cs="Arial"/>
        </w:rPr>
        <w:tab/>
        <w:t xml:space="preserve">Co-PI (Novelli, </w:t>
      </w:r>
      <w:proofErr w:type="spellStart"/>
      <w:r>
        <w:rPr>
          <w:rFonts w:cs="Arial"/>
        </w:rPr>
        <w:t>Omert</w:t>
      </w:r>
      <w:proofErr w:type="spellEnd"/>
      <w:r>
        <w:rPr>
          <w:rFonts w:cs="Arial"/>
        </w:rPr>
        <w:t>, and Andemariam)</w:t>
      </w:r>
    </w:p>
    <w:p w14:paraId="6236BB90" w14:textId="77777777" w:rsidR="000B60E6" w:rsidRDefault="000B60E6" w:rsidP="000B60E6">
      <w:pPr>
        <w:keepNext/>
        <w:keepLines/>
        <w:ind w:left="3384"/>
      </w:pPr>
      <w:r>
        <w:rPr>
          <w:rFonts w:cs="Arial"/>
        </w:rPr>
        <w:t xml:space="preserve">“Efficacy of Hypoxic Red Blood Cells Processed with the </w:t>
      </w:r>
      <w:proofErr w:type="spellStart"/>
      <w:r>
        <w:rPr>
          <w:rFonts w:cs="Arial"/>
        </w:rPr>
        <w:t>Hemanext</w:t>
      </w:r>
      <w:proofErr w:type="spellEnd"/>
      <w:r>
        <w:rPr>
          <w:rFonts w:cs="Arial"/>
        </w:rPr>
        <w:t xml:space="preserve"> ONE® System in Patients with Sickle Cell Anemia”</w:t>
      </w:r>
    </w:p>
    <w:p w14:paraId="68C67966" w14:textId="77777777" w:rsidR="000B60E6" w:rsidRDefault="000B60E6" w:rsidP="000B60E6">
      <w:pPr>
        <w:keepNext/>
        <w:keepLines/>
        <w:ind w:left="3384"/>
        <w:rPr>
          <w:rFonts w:cs="Arial"/>
        </w:rPr>
      </w:pPr>
      <w:r>
        <w:rPr>
          <w:rFonts w:cs="Arial"/>
        </w:rPr>
        <w:t>R44HL178006</w:t>
      </w:r>
    </w:p>
    <w:p w14:paraId="212C2216" w14:textId="77777777" w:rsidR="000B60E6" w:rsidRDefault="000B60E6" w:rsidP="000B60E6">
      <w:pPr>
        <w:keepNext/>
        <w:keepLines/>
        <w:spacing w:after="120"/>
        <w:ind w:left="3384"/>
        <w:rPr>
          <w:rFonts w:cs="Arial"/>
        </w:rPr>
      </w:pPr>
      <w:r>
        <w:rPr>
          <w:rFonts w:cs="Arial"/>
        </w:rPr>
        <w:t>Amount: $247,900</w:t>
      </w:r>
    </w:p>
    <w:p w14:paraId="26209641" w14:textId="77777777" w:rsidR="00B11552" w:rsidRDefault="00B11552" w:rsidP="00B11552">
      <w:pPr>
        <w:keepNext/>
        <w:keepLines/>
        <w:tabs>
          <w:tab w:val="left" w:pos="3384"/>
        </w:tabs>
      </w:pPr>
      <w:r>
        <w:rPr>
          <w:rFonts w:cs="Arial"/>
        </w:rPr>
        <w:t>03/15/2022 - 02/28/2027 (NCE)</w:t>
      </w:r>
      <w:r>
        <w:rPr>
          <w:rFonts w:cs="Arial"/>
        </w:rPr>
        <w:tab/>
        <w:t>Co-PI, 20% (Novelli and Anderson)</w:t>
      </w:r>
    </w:p>
    <w:p w14:paraId="4B3109D7" w14:textId="77777777" w:rsidR="00B11552" w:rsidRDefault="00B11552" w:rsidP="00B11552">
      <w:pPr>
        <w:keepNext/>
        <w:keepLines/>
        <w:ind w:left="3384"/>
      </w:pPr>
      <w:r>
        <w:rPr>
          <w:rFonts w:cs="Arial"/>
        </w:rPr>
        <w:t>“PET Imaging of Vaso-occlusive Crisis in Sickle Cell Disease”</w:t>
      </w:r>
    </w:p>
    <w:p w14:paraId="335348DC" w14:textId="77777777" w:rsidR="00B11552" w:rsidRDefault="00B11552" w:rsidP="00B11552">
      <w:pPr>
        <w:keepNext/>
        <w:keepLines/>
        <w:ind w:left="3384"/>
      </w:pPr>
      <w:r>
        <w:rPr>
          <w:rFonts w:cs="Arial"/>
        </w:rPr>
        <w:t>NIH, NHLBI, 1 R01 HL154629-01A1</w:t>
      </w:r>
    </w:p>
    <w:p w14:paraId="1D1EEBE7" w14:textId="77777777" w:rsidR="00B11552" w:rsidRDefault="00B11552" w:rsidP="00B11552">
      <w:pPr>
        <w:keepNext/>
        <w:keepLines/>
        <w:ind w:left="3384"/>
        <w:rPr>
          <w:rFonts w:cs="Arial"/>
        </w:rPr>
      </w:pPr>
      <w:r>
        <w:rPr>
          <w:rFonts w:cs="Arial"/>
        </w:rPr>
        <w:t>Direct + indirect available to me: $295,000</w:t>
      </w:r>
    </w:p>
    <w:p w14:paraId="464CB770" w14:textId="77777777" w:rsidR="00B11552" w:rsidRDefault="00B11552" w:rsidP="00B11552">
      <w:pPr>
        <w:keepNext/>
        <w:keepLines/>
        <w:ind w:left="3384"/>
      </w:pPr>
    </w:p>
    <w:p w14:paraId="08261836" w14:textId="77777777" w:rsidR="00B11552" w:rsidRDefault="00B11552" w:rsidP="00B11552">
      <w:pPr>
        <w:keepNext/>
        <w:keepLines/>
        <w:tabs>
          <w:tab w:val="left" w:pos="3384"/>
        </w:tabs>
      </w:pPr>
      <w:r>
        <w:rPr>
          <w:rFonts w:cs="Arial"/>
        </w:rPr>
        <w:t>08/01/2022 - 04/30/2026</w:t>
      </w:r>
      <w:r>
        <w:rPr>
          <w:rFonts w:cs="Arial"/>
        </w:rPr>
        <w:tab/>
        <w:t>Local PI (Clinical Trial), 5% (2022-2024)</w:t>
      </w:r>
    </w:p>
    <w:p w14:paraId="387B7EE6" w14:textId="77777777" w:rsidR="00B11552" w:rsidRDefault="00B11552" w:rsidP="00B11552">
      <w:pPr>
        <w:keepNext/>
        <w:keepLines/>
        <w:ind w:left="3384"/>
      </w:pPr>
      <w:r>
        <w:rPr>
          <w:rFonts w:cs="Arial"/>
        </w:rPr>
        <w:t>“Sickle Cell Disease and Cardiovascular Risk - Red Cell Exchange Trial (SCD-CARRE)”</w:t>
      </w:r>
    </w:p>
    <w:p w14:paraId="74C008A1" w14:textId="77777777" w:rsidR="00B11552" w:rsidRDefault="00B11552" w:rsidP="00B11552">
      <w:pPr>
        <w:keepNext/>
        <w:keepLines/>
        <w:ind w:left="3384"/>
      </w:pPr>
      <w:r>
        <w:rPr>
          <w:rFonts w:cs="Arial"/>
        </w:rPr>
        <w:t>NHLBI</w:t>
      </w:r>
    </w:p>
    <w:p w14:paraId="061808D8" w14:textId="77777777" w:rsidR="00B11552" w:rsidRDefault="00B11552" w:rsidP="00B11552">
      <w:pPr>
        <w:keepNext/>
        <w:keepLines/>
        <w:ind w:left="3384"/>
        <w:rPr>
          <w:rFonts w:cs="Arial"/>
        </w:rPr>
      </w:pPr>
      <w:r>
        <w:rPr>
          <w:rFonts w:cs="Arial"/>
        </w:rPr>
        <w:t>Amount: $112,799</w:t>
      </w:r>
    </w:p>
    <w:p w14:paraId="6317FFC9" w14:textId="77777777" w:rsidR="00B11552" w:rsidRDefault="00B11552" w:rsidP="00B11552">
      <w:pPr>
        <w:keepNext/>
        <w:keepLines/>
        <w:ind w:left="3384"/>
      </w:pPr>
    </w:p>
    <w:p w14:paraId="2ABCC080" w14:textId="77777777" w:rsidR="00B11552" w:rsidRDefault="00B11552" w:rsidP="00B11552">
      <w:pPr>
        <w:keepNext/>
        <w:keepLines/>
        <w:tabs>
          <w:tab w:val="left" w:pos="3384"/>
        </w:tabs>
      </w:pPr>
      <w:r>
        <w:rPr>
          <w:rFonts w:cs="Arial"/>
        </w:rPr>
        <w:t>03/15/2023 - 01/31/2027</w:t>
      </w:r>
      <w:r>
        <w:rPr>
          <w:rFonts w:cs="Arial"/>
        </w:rPr>
        <w:tab/>
        <w:t>Co-Investigator, 5% (2024-2027) (PI: Ghosh)</w:t>
      </w:r>
    </w:p>
    <w:p w14:paraId="2631B95B" w14:textId="77777777" w:rsidR="00B11552" w:rsidRDefault="00B11552" w:rsidP="00B11552">
      <w:pPr>
        <w:keepNext/>
        <w:keepLines/>
        <w:ind w:left="3384"/>
      </w:pPr>
      <w:r>
        <w:rPr>
          <w:rFonts w:cs="Arial"/>
        </w:rPr>
        <w:t>“Renal Endothelium and the Development of Chronic Kidney Disease in Sickle Cell Disorders”</w:t>
      </w:r>
    </w:p>
    <w:p w14:paraId="5CA09D24" w14:textId="77777777" w:rsidR="00B11552" w:rsidRDefault="00B11552" w:rsidP="00B11552">
      <w:pPr>
        <w:keepNext/>
        <w:keepLines/>
        <w:ind w:left="3384"/>
      </w:pPr>
      <w:r>
        <w:rPr>
          <w:rFonts w:cs="Arial"/>
        </w:rPr>
        <w:t>NIH, NIDDK, 1R01DK132145-01A1</w:t>
      </w:r>
    </w:p>
    <w:p w14:paraId="18B95A0D" w14:textId="77777777" w:rsidR="00B11552" w:rsidRDefault="00B11552" w:rsidP="00B11552">
      <w:pPr>
        <w:keepNext/>
        <w:keepLines/>
        <w:ind w:left="3384"/>
        <w:rPr>
          <w:rFonts w:cs="Arial"/>
        </w:rPr>
      </w:pPr>
      <w:r>
        <w:rPr>
          <w:rFonts w:cs="Arial"/>
        </w:rPr>
        <w:t>Direct + indirect available to me: $17,464</w:t>
      </w:r>
    </w:p>
    <w:p w14:paraId="19C074C0" w14:textId="77777777" w:rsidR="00B11552" w:rsidRDefault="00B11552" w:rsidP="00B11552">
      <w:pPr>
        <w:keepNext/>
        <w:keepLines/>
        <w:ind w:left="3384"/>
      </w:pPr>
    </w:p>
    <w:p w14:paraId="074B9CEE" w14:textId="77777777" w:rsidR="00B11552" w:rsidRDefault="00B11552" w:rsidP="00B11552">
      <w:pPr>
        <w:keepNext/>
        <w:keepLines/>
        <w:tabs>
          <w:tab w:val="left" w:pos="3384"/>
        </w:tabs>
      </w:pPr>
      <w:r>
        <w:rPr>
          <w:rFonts w:cs="Arial"/>
        </w:rPr>
        <w:t>08/01/2023 - 07/30/2027</w:t>
      </w:r>
      <w:r>
        <w:rPr>
          <w:rFonts w:cs="Arial"/>
        </w:rPr>
        <w:tab/>
        <w:t xml:space="preserve">Co-Investigator (PI: </w:t>
      </w:r>
      <w:proofErr w:type="spellStart"/>
      <w:r>
        <w:rPr>
          <w:rFonts w:cs="Arial"/>
        </w:rPr>
        <w:t>Sundd</w:t>
      </w:r>
      <w:proofErr w:type="spellEnd"/>
      <w:r>
        <w:rPr>
          <w:rFonts w:cs="Arial"/>
        </w:rPr>
        <w:t>)</w:t>
      </w:r>
    </w:p>
    <w:p w14:paraId="7AD00C42" w14:textId="77777777" w:rsidR="00B11552" w:rsidRDefault="00B11552" w:rsidP="00B11552">
      <w:pPr>
        <w:keepNext/>
        <w:keepLines/>
        <w:ind w:left="3384"/>
      </w:pPr>
      <w:r>
        <w:rPr>
          <w:rFonts w:cs="Arial"/>
        </w:rPr>
        <w:t>“CD39-Carrying Extracellular Vesicles Regulate Pulmonary Thrombosis in Sickle Cell Disease”</w:t>
      </w:r>
    </w:p>
    <w:p w14:paraId="1A7329DA" w14:textId="77777777" w:rsidR="00B11552" w:rsidRDefault="00B11552" w:rsidP="00B11552">
      <w:pPr>
        <w:keepNext/>
        <w:keepLines/>
        <w:ind w:left="3384"/>
        <w:rPr>
          <w:rFonts w:cs="Arial"/>
        </w:rPr>
      </w:pPr>
      <w:r>
        <w:rPr>
          <w:rFonts w:cs="Arial"/>
        </w:rPr>
        <w:t>NIH, NHLBI, 1R01HL166345-01A1</w:t>
      </w:r>
    </w:p>
    <w:p w14:paraId="4F195CFF" w14:textId="77777777" w:rsidR="00B11552" w:rsidRDefault="00B11552" w:rsidP="00B11552">
      <w:pPr>
        <w:keepNext/>
        <w:keepLines/>
        <w:ind w:left="3384"/>
      </w:pPr>
    </w:p>
    <w:p w14:paraId="1B118372" w14:textId="77777777" w:rsidR="00B11552" w:rsidRDefault="00B11552" w:rsidP="00B11552">
      <w:pPr>
        <w:keepNext/>
        <w:keepLines/>
        <w:tabs>
          <w:tab w:val="left" w:pos="3384"/>
        </w:tabs>
      </w:pPr>
      <w:r>
        <w:rPr>
          <w:rFonts w:cs="Arial"/>
        </w:rPr>
        <w:t>04/01/2024 - 03/31/2027</w:t>
      </w:r>
      <w:r>
        <w:rPr>
          <w:rFonts w:cs="Arial"/>
        </w:rPr>
        <w:tab/>
        <w:t>Co-PI, 5% (Novelli and Caughey)</w:t>
      </w:r>
    </w:p>
    <w:p w14:paraId="09EC79F8" w14:textId="77777777" w:rsidR="00B11552" w:rsidRDefault="00B11552" w:rsidP="00B11552">
      <w:pPr>
        <w:keepNext/>
        <w:keepLines/>
        <w:ind w:left="3384"/>
      </w:pPr>
      <w:r>
        <w:rPr>
          <w:rFonts w:cs="Arial"/>
        </w:rPr>
        <w:t>“Chronic Dehydration in Sickle Cell Disease: An Actionable Biomarker to Prevent Vaso-occlusive Episodes?”</w:t>
      </w:r>
    </w:p>
    <w:p w14:paraId="500FD27E" w14:textId="77777777" w:rsidR="00B11552" w:rsidRDefault="00B11552" w:rsidP="00B11552">
      <w:pPr>
        <w:keepNext/>
        <w:keepLines/>
        <w:ind w:left="3384"/>
        <w:rPr>
          <w:rFonts w:cs="Arial"/>
        </w:rPr>
      </w:pPr>
      <w:r>
        <w:rPr>
          <w:rFonts w:cs="Arial"/>
        </w:rPr>
        <w:t>R21</w:t>
      </w:r>
    </w:p>
    <w:p w14:paraId="0A0B1CD8" w14:textId="77777777" w:rsidR="00B11552" w:rsidRDefault="00B11552" w:rsidP="00B11552">
      <w:pPr>
        <w:keepNext/>
        <w:keepLines/>
        <w:ind w:left="3384"/>
      </w:pPr>
      <w:r>
        <w:rPr>
          <w:rFonts w:cs="Arial"/>
        </w:rPr>
        <w:t xml:space="preserve">Amount: </w:t>
      </w:r>
      <w:r w:rsidRPr="00520A66">
        <w:rPr>
          <w:rFonts w:cs="Arial"/>
        </w:rPr>
        <w:t>$130,606</w:t>
      </w:r>
    </w:p>
    <w:p w14:paraId="675E419D" w14:textId="77777777" w:rsidR="00B11552" w:rsidRDefault="00B11552" w:rsidP="00B11552">
      <w:pPr>
        <w:keepNext/>
        <w:keepLines/>
        <w:ind w:left="3384"/>
        <w:rPr>
          <w:rFonts w:cs="Arial"/>
        </w:rPr>
      </w:pPr>
      <w:r>
        <w:rPr>
          <w:rFonts w:cs="Arial"/>
        </w:rPr>
        <w:t>Direct + indirect available to me: $75,000</w:t>
      </w:r>
    </w:p>
    <w:p w14:paraId="26081840" w14:textId="77777777" w:rsidR="00B11552" w:rsidRDefault="00B11552" w:rsidP="00B11552">
      <w:pPr>
        <w:keepNext/>
        <w:keepLines/>
        <w:ind w:left="3384"/>
      </w:pPr>
    </w:p>
    <w:p w14:paraId="1F971E87" w14:textId="77777777" w:rsidR="00B11552" w:rsidRDefault="00B11552" w:rsidP="00B11552">
      <w:pPr>
        <w:keepNext/>
        <w:keepLines/>
        <w:tabs>
          <w:tab w:val="left" w:pos="3384"/>
        </w:tabs>
      </w:pPr>
      <w:r>
        <w:rPr>
          <w:rFonts w:cs="Arial"/>
        </w:rPr>
        <w:t>07/01/2025 - 06/30/2028</w:t>
      </w:r>
      <w:r>
        <w:rPr>
          <w:rFonts w:cs="Arial"/>
        </w:rPr>
        <w:tab/>
        <w:t>Co-PI, 2.5% (Novelli and Hillery)</w:t>
      </w:r>
    </w:p>
    <w:p w14:paraId="037ADB44" w14:textId="77777777" w:rsidR="00B11552" w:rsidRDefault="00B11552" w:rsidP="00B11552">
      <w:pPr>
        <w:keepNext/>
        <w:keepLines/>
        <w:ind w:left="3384"/>
      </w:pPr>
      <w:r>
        <w:rPr>
          <w:rFonts w:cs="Arial"/>
        </w:rPr>
        <w:lastRenderedPageBreak/>
        <w:t>“ASH Research Collaborative”</w:t>
      </w:r>
    </w:p>
    <w:p w14:paraId="1B3A785A" w14:textId="77777777" w:rsidR="00B11552" w:rsidRDefault="00B11552" w:rsidP="00B11552">
      <w:pPr>
        <w:keepNext/>
        <w:keepLines/>
        <w:ind w:left="3384"/>
        <w:rPr>
          <w:rFonts w:cs="Arial"/>
        </w:rPr>
      </w:pPr>
      <w:r>
        <w:rPr>
          <w:rFonts w:cs="Arial"/>
        </w:rPr>
        <w:t>ASH Research Collaborative</w:t>
      </w:r>
    </w:p>
    <w:p w14:paraId="2D27D476" w14:textId="77777777" w:rsidR="00B11552" w:rsidRDefault="00B11552" w:rsidP="00B11552">
      <w:pPr>
        <w:keepNext/>
        <w:keepLines/>
        <w:ind w:left="3384"/>
        <w:rPr>
          <w:rFonts w:cs="Arial"/>
        </w:rPr>
      </w:pPr>
      <w:r>
        <w:rPr>
          <w:rFonts w:cs="Arial"/>
        </w:rPr>
        <w:t>Amount: $150,000</w:t>
      </w:r>
    </w:p>
    <w:p w14:paraId="02483DCD" w14:textId="77777777" w:rsidR="00EE2945" w:rsidRDefault="00EE2945" w:rsidP="00EE2945">
      <w:pPr>
        <w:keepNext/>
        <w:keepLines/>
        <w:tabs>
          <w:tab w:val="left" w:pos="3384"/>
        </w:tabs>
      </w:pPr>
      <w:r>
        <w:rPr>
          <w:rFonts w:cs="Arial"/>
        </w:rPr>
        <w:t>07/01/2008 - 06/30/2016</w:t>
      </w:r>
      <w:r>
        <w:rPr>
          <w:rFonts w:cs="Arial"/>
        </w:rPr>
        <w:tab/>
        <w:t>Co-Investigator</w:t>
      </w:r>
    </w:p>
    <w:p w14:paraId="2877884A" w14:textId="77777777" w:rsidR="00EE2945" w:rsidRDefault="00EE2945" w:rsidP="00EE2945">
      <w:pPr>
        <w:keepNext/>
        <w:keepLines/>
        <w:ind w:left="3384"/>
      </w:pPr>
      <w:r>
        <w:rPr>
          <w:rFonts w:cs="Arial"/>
        </w:rPr>
        <w:t>“Hemostasis and Vascular Biology Research Institute - Novelli”</w:t>
      </w:r>
    </w:p>
    <w:p w14:paraId="0CB435D0" w14:textId="77777777" w:rsidR="00EE2945" w:rsidRDefault="00EE2945" w:rsidP="00EE2945">
      <w:pPr>
        <w:keepNext/>
        <w:keepLines/>
        <w:ind w:left="3384"/>
      </w:pPr>
      <w:r>
        <w:rPr>
          <w:rFonts w:cs="Arial"/>
        </w:rPr>
        <w:t>Institute for Transfusion Medicine</w:t>
      </w:r>
    </w:p>
    <w:p w14:paraId="78811625" w14:textId="77777777" w:rsidR="00EE2945" w:rsidRDefault="00EE2945" w:rsidP="00EE2945">
      <w:pPr>
        <w:keepNext/>
        <w:keepLines/>
        <w:ind w:left="3384"/>
      </w:pPr>
      <w:r>
        <w:rPr>
          <w:rFonts w:cs="Arial"/>
        </w:rPr>
        <w:t>Amount: $150,000</w:t>
      </w:r>
    </w:p>
    <w:p w14:paraId="33EBFF30" w14:textId="77777777" w:rsidR="005B3FE7" w:rsidRDefault="005B3FE7" w:rsidP="005B3FE7">
      <w:pPr>
        <w:keepLines/>
        <w:ind w:left="3384"/>
      </w:pPr>
    </w:p>
    <w:p w14:paraId="05057D29" w14:textId="77777777" w:rsidR="00EE2945" w:rsidRDefault="00EE2945" w:rsidP="005B3FE7">
      <w:pPr>
        <w:keepNext/>
        <w:keepLines/>
        <w:tabs>
          <w:tab w:val="left" w:pos="3384"/>
        </w:tabs>
      </w:pPr>
      <w:r>
        <w:rPr>
          <w:rFonts w:cs="Arial"/>
        </w:rPr>
        <w:t>09/01/2009 - 08/31/2013</w:t>
      </w:r>
      <w:r>
        <w:rPr>
          <w:rFonts w:cs="Arial"/>
        </w:rPr>
        <w:tab/>
        <w:t>Co-Investigator</w:t>
      </w:r>
    </w:p>
    <w:p w14:paraId="3E9F5108" w14:textId="77777777" w:rsidR="00EE2945" w:rsidRDefault="00EE2945" w:rsidP="00EE2945">
      <w:pPr>
        <w:keepNext/>
        <w:keepLines/>
        <w:ind w:left="3384"/>
      </w:pPr>
      <w:r>
        <w:rPr>
          <w:rFonts w:cs="Arial"/>
        </w:rPr>
        <w:t>“Western Pennsylvania Sickle Cell Network: An Integrated Medical Home for Individuals with Sickle Cell Disease”</w:t>
      </w:r>
    </w:p>
    <w:p w14:paraId="00F47029" w14:textId="77777777" w:rsidR="00EE2945" w:rsidRDefault="00EE2945" w:rsidP="00EE2945">
      <w:pPr>
        <w:keepNext/>
        <w:keepLines/>
        <w:ind w:left="3384"/>
      </w:pPr>
      <w:r>
        <w:rPr>
          <w:rFonts w:cs="Arial"/>
        </w:rPr>
        <w:t>HRSA</w:t>
      </w:r>
    </w:p>
    <w:p w14:paraId="3C7F769D" w14:textId="77777777" w:rsidR="00EE2945" w:rsidRDefault="00EE2945" w:rsidP="00EE2945">
      <w:pPr>
        <w:keepNext/>
        <w:keepLines/>
        <w:ind w:left="3384"/>
      </w:pPr>
      <w:r>
        <w:rPr>
          <w:rFonts w:cs="Arial"/>
        </w:rPr>
        <w:t>Amount: $1,991</w:t>
      </w:r>
    </w:p>
    <w:p w14:paraId="7672BDB1" w14:textId="77777777" w:rsidR="005B3FE7" w:rsidRDefault="005B3FE7" w:rsidP="005B3FE7">
      <w:pPr>
        <w:keepLines/>
        <w:ind w:left="3384"/>
      </w:pPr>
    </w:p>
    <w:p w14:paraId="0055C5D8" w14:textId="77777777" w:rsidR="00EE2945" w:rsidRDefault="00EE2945" w:rsidP="00EE2945">
      <w:pPr>
        <w:keepNext/>
        <w:keepLines/>
        <w:tabs>
          <w:tab w:val="left" w:pos="3384"/>
        </w:tabs>
      </w:pPr>
      <w:r>
        <w:rPr>
          <w:rFonts w:cs="Arial"/>
        </w:rPr>
        <w:t>10/30/2009 - 10/31/2011</w:t>
      </w:r>
      <w:r>
        <w:rPr>
          <w:rFonts w:cs="Arial"/>
        </w:rPr>
        <w:tab/>
        <w:t>PI</w:t>
      </w:r>
    </w:p>
    <w:p w14:paraId="7593A99D" w14:textId="77777777" w:rsidR="00EE2945" w:rsidRDefault="00EE2945" w:rsidP="00EE2945">
      <w:pPr>
        <w:keepNext/>
        <w:keepLines/>
        <w:ind w:left="3384"/>
      </w:pPr>
      <w:r>
        <w:rPr>
          <w:rFonts w:cs="Arial"/>
        </w:rPr>
        <w:t xml:space="preserve">“HTRS Mentored Research Award: Mechanisms of Hemolysis-Associated Hemostatic Activation in Sickle Cell Disease Involves the Formation of PS-TSP1-vWF Complexes that Inhibit Nitric Oxide Signaling and </w:t>
      </w:r>
      <w:proofErr w:type="spellStart"/>
      <w:r>
        <w:rPr>
          <w:rFonts w:cs="Arial"/>
        </w:rPr>
        <w:t>vWF</w:t>
      </w:r>
      <w:proofErr w:type="spellEnd"/>
      <w:r>
        <w:rPr>
          <w:rFonts w:cs="Arial"/>
        </w:rPr>
        <w:t xml:space="preserve"> Processing”</w:t>
      </w:r>
    </w:p>
    <w:p w14:paraId="3CDECF93" w14:textId="77777777" w:rsidR="00EE2945" w:rsidRDefault="00EE2945" w:rsidP="00EE2945">
      <w:pPr>
        <w:keepNext/>
        <w:keepLines/>
        <w:ind w:left="3384"/>
      </w:pPr>
      <w:r>
        <w:rPr>
          <w:rFonts w:cs="Arial"/>
        </w:rPr>
        <w:t>HTRS</w:t>
      </w:r>
    </w:p>
    <w:p w14:paraId="4ACE1F2E" w14:textId="77777777" w:rsidR="00EE2945" w:rsidRDefault="00EE2945" w:rsidP="00EE2945">
      <w:pPr>
        <w:keepNext/>
        <w:keepLines/>
        <w:ind w:left="3384"/>
      </w:pPr>
      <w:r>
        <w:rPr>
          <w:rFonts w:cs="Arial"/>
        </w:rPr>
        <w:t>Amount: $150,000</w:t>
      </w:r>
    </w:p>
    <w:p w14:paraId="49FD3FA8" w14:textId="77777777" w:rsidR="005B3FE7" w:rsidRDefault="005B3FE7" w:rsidP="005B3FE7">
      <w:pPr>
        <w:keepLines/>
        <w:ind w:left="3384"/>
      </w:pPr>
    </w:p>
    <w:p w14:paraId="6AFE9B97" w14:textId="77777777" w:rsidR="00EE2945" w:rsidRDefault="00EE2945" w:rsidP="005B3FE7">
      <w:pPr>
        <w:keepNext/>
        <w:keepLines/>
        <w:tabs>
          <w:tab w:val="left" w:pos="3384"/>
        </w:tabs>
      </w:pPr>
      <w:r>
        <w:rPr>
          <w:rFonts w:cs="Arial"/>
        </w:rPr>
        <w:t>02/12/2010 - 02/11/2012</w:t>
      </w:r>
      <w:r>
        <w:rPr>
          <w:rFonts w:cs="Arial"/>
        </w:rPr>
        <w:tab/>
        <w:t>Co-Investigator</w:t>
      </w:r>
    </w:p>
    <w:p w14:paraId="44A3CE6A" w14:textId="77777777" w:rsidR="00EE2945" w:rsidRDefault="00EE2945" w:rsidP="005B3FE7">
      <w:pPr>
        <w:keepNext/>
        <w:keepLines/>
        <w:tabs>
          <w:tab w:val="left" w:pos="3384"/>
        </w:tabs>
        <w:ind w:left="3384"/>
      </w:pPr>
      <w:r>
        <w:rPr>
          <w:rFonts w:cs="Arial"/>
        </w:rPr>
        <w:t>“Population-Based Surveillance for Hemoglobinopathies”</w:t>
      </w:r>
    </w:p>
    <w:p w14:paraId="5B329B30" w14:textId="77777777" w:rsidR="00EE2945" w:rsidRDefault="00EE2945" w:rsidP="005B3FE7">
      <w:pPr>
        <w:keepNext/>
        <w:keepLines/>
        <w:tabs>
          <w:tab w:val="left" w:pos="3384"/>
        </w:tabs>
        <w:ind w:left="3384"/>
      </w:pPr>
      <w:r>
        <w:rPr>
          <w:rFonts w:cs="Arial"/>
        </w:rPr>
        <w:t>CDC</w:t>
      </w:r>
    </w:p>
    <w:p w14:paraId="3F7862BE" w14:textId="77777777" w:rsidR="00EE2945" w:rsidRDefault="00EE2945" w:rsidP="005B3FE7">
      <w:pPr>
        <w:keepNext/>
        <w:keepLines/>
        <w:tabs>
          <w:tab w:val="left" w:pos="3384"/>
        </w:tabs>
        <w:ind w:left="3384"/>
      </w:pPr>
      <w:r>
        <w:rPr>
          <w:rFonts w:cs="Arial"/>
        </w:rPr>
        <w:t>Amount: $16,373</w:t>
      </w:r>
    </w:p>
    <w:p w14:paraId="50902A07" w14:textId="77777777" w:rsidR="005B3FE7" w:rsidRDefault="005B3FE7" w:rsidP="005B3FE7">
      <w:pPr>
        <w:keepLines/>
        <w:tabs>
          <w:tab w:val="left" w:pos="3384"/>
        </w:tabs>
      </w:pPr>
    </w:p>
    <w:p w14:paraId="5C1E69B1" w14:textId="77777777" w:rsidR="005B3FE7" w:rsidRDefault="00EE2945" w:rsidP="005B3FE7">
      <w:pPr>
        <w:keepLines/>
        <w:tabs>
          <w:tab w:val="left" w:pos="3384"/>
        </w:tabs>
        <w:rPr>
          <w:rFonts w:cs="Arial"/>
        </w:rPr>
      </w:pPr>
      <w:r>
        <w:rPr>
          <w:rFonts w:cs="Arial"/>
        </w:rPr>
        <w:t>07/01/2010 - 06/30/2012</w:t>
      </w:r>
      <w:r w:rsidR="005B3FE7">
        <w:rPr>
          <w:rFonts w:cs="Arial"/>
        </w:rPr>
        <w:tab/>
      </w:r>
      <w:r>
        <w:rPr>
          <w:rFonts w:cs="Arial"/>
        </w:rPr>
        <w:t>PI</w:t>
      </w:r>
    </w:p>
    <w:p w14:paraId="22EE0CD8" w14:textId="77777777" w:rsidR="005B3FE7" w:rsidRDefault="005B3FE7" w:rsidP="005B3FE7">
      <w:pPr>
        <w:keepLines/>
        <w:tabs>
          <w:tab w:val="left" w:pos="3384"/>
        </w:tabs>
        <w:rPr>
          <w:rFonts w:cs="Arial"/>
        </w:rPr>
      </w:pPr>
      <w:r>
        <w:rPr>
          <w:rFonts w:cs="Arial"/>
        </w:rPr>
        <w:tab/>
        <w:t>“American Society of Hematology Scholar Award”</w:t>
      </w:r>
    </w:p>
    <w:p w14:paraId="567EED5D" w14:textId="77777777" w:rsidR="005B3FE7" w:rsidRDefault="005B3FE7" w:rsidP="005B3FE7">
      <w:pPr>
        <w:keepLines/>
        <w:tabs>
          <w:tab w:val="left" w:pos="3384"/>
        </w:tabs>
        <w:rPr>
          <w:rFonts w:cs="Arial"/>
        </w:rPr>
      </w:pPr>
      <w:r>
        <w:rPr>
          <w:rFonts w:cs="Arial"/>
        </w:rPr>
        <w:tab/>
        <w:t>American Society of Hematology</w:t>
      </w:r>
    </w:p>
    <w:p w14:paraId="29F82E6C" w14:textId="77777777" w:rsidR="005B3FE7" w:rsidRDefault="005B3FE7" w:rsidP="005B3FE7">
      <w:pPr>
        <w:keepLines/>
        <w:tabs>
          <w:tab w:val="left" w:pos="3384"/>
        </w:tabs>
        <w:rPr>
          <w:rFonts w:cs="Arial"/>
        </w:rPr>
      </w:pPr>
      <w:r>
        <w:rPr>
          <w:rFonts w:cs="Arial"/>
        </w:rPr>
        <w:tab/>
        <w:t>Amount: $300,000</w:t>
      </w:r>
    </w:p>
    <w:p w14:paraId="653FC486" w14:textId="53246621" w:rsidR="00EE2945" w:rsidRDefault="005B3FE7" w:rsidP="00635C78">
      <w:pPr>
        <w:keepLines/>
        <w:tabs>
          <w:tab w:val="left" w:pos="3384"/>
        </w:tabs>
        <w:rPr>
          <w:rFonts w:cs="Arial"/>
        </w:rPr>
      </w:pPr>
      <w:r>
        <w:rPr>
          <w:rFonts w:cs="Arial"/>
        </w:rPr>
        <w:tab/>
      </w:r>
    </w:p>
    <w:p w14:paraId="0960C50C" w14:textId="77777777" w:rsidR="005B3FE7" w:rsidRDefault="005B3FE7" w:rsidP="005B3FE7">
      <w:pPr>
        <w:keepLines/>
        <w:ind w:left="3384"/>
      </w:pPr>
    </w:p>
    <w:p w14:paraId="5A6322BE" w14:textId="77777777" w:rsidR="00EE2945" w:rsidRDefault="00EE2945" w:rsidP="00EE2945">
      <w:pPr>
        <w:keepNext/>
        <w:keepLines/>
        <w:tabs>
          <w:tab w:val="left" w:pos="3384"/>
        </w:tabs>
      </w:pPr>
      <w:r>
        <w:rPr>
          <w:rFonts w:cs="Arial"/>
        </w:rPr>
        <w:t>04/01/2011 - 09/30/2011</w:t>
      </w:r>
      <w:r>
        <w:rPr>
          <w:rFonts w:cs="Arial"/>
        </w:rPr>
        <w:tab/>
        <w:t>PI</w:t>
      </w:r>
    </w:p>
    <w:p w14:paraId="2838B99A" w14:textId="77777777" w:rsidR="00EE2945" w:rsidRDefault="00EE2945" w:rsidP="00EE2945">
      <w:pPr>
        <w:keepNext/>
        <w:keepLines/>
        <w:ind w:left="3384"/>
      </w:pPr>
      <w:r>
        <w:rPr>
          <w:rFonts w:cs="Arial"/>
        </w:rPr>
        <w:t xml:space="preserve">“Development of Phase I Dose-Ranging and Pharmacokinetics Studies of </w:t>
      </w:r>
      <w:proofErr w:type="spellStart"/>
      <w:r>
        <w:rPr>
          <w:rFonts w:cs="Arial"/>
        </w:rPr>
        <w:t>Didox</w:t>
      </w:r>
      <w:proofErr w:type="spellEnd"/>
      <w:r>
        <w:rPr>
          <w:rFonts w:cs="Arial"/>
        </w:rPr>
        <w:t xml:space="preserve"> in Patients with Sickle Cell Anemia”</w:t>
      </w:r>
    </w:p>
    <w:p w14:paraId="233515F9" w14:textId="77777777" w:rsidR="00EE2945" w:rsidRDefault="00EE2945" w:rsidP="00EE2945">
      <w:pPr>
        <w:keepNext/>
        <w:keepLines/>
        <w:ind w:left="3384"/>
      </w:pPr>
      <w:r>
        <w:rPr>
          <w:rFonts w:cs="Arial"/>
        </w:rPr>
        <w:t>Molecules for Health</w:t>
      </w:r>
    </w:p>
    <w:p w14:paraId="4698C0CE" w14:textId="77777777" w:rsidR="00EE2945" w:rsidRDefault="00EE2945" w:rsidP="00EE2945">
      <w:pPr>
        <w:keepNext/>
        <w:keepLines/>
        <w:ind w:left="3384"/>
      </w:pPr>
      <w:r>
        <w:rPr>
          <w:rFonts w:cs="Arial"/>
        </w:rPr>
        <w:t>Amount: $40,000</w:t>
      </w:r>
    </w:p>
    <w:p w14:paraId="75A75261" w14:textId="77777777" w:rsidR="005B3FE7" w:rsidRDefault="005B3FE7" w:rsidP="005B3FE7">
      <w:pPr>
        <w:keepLines/>
        <w:ind w:left="3384"/>
      </w:pPr>
    </w:p>
    <w:p w14:paraId="6D155EDA" w14:textId="77777777" w:rsidR="00EE2945" w:rsidRDefault="00EE2945" w:rsidP="00EE2945">
      <w:pPr>
        <w:keepNext/>
        <w:keepLines/>
        <w:tabs>
          <w:tab w:val="left" w:pos="3384"/>
        </w:tabs>
      </w:pPr>
      <w:r>
        <w:rPr>
          <w:rFonts w:cs="Arial"/>
        </w:rPr>
        <w:t>07/01/2012 - 06/30/2014</w:t>
      </w:r>
      <w:r>
        <w:rPr>
          <w:rFonts w:cs="Arial"/>
        </w:rPr>
        <w:tab/>
        <w:t>PI</w:t>
      </w:r>
    </w:p>
    <w:p w14:paraId="67E4B7C5" w14:textId="77777777" w:rsidR="00EE2945" w:rsidRDefault="00EE2945" w:rsidP="00EE2945">
      <w:pPr>
        <w:keepNext/>
        <w:keepLines/>
        <w:ind w:left="3384"/>
      </w:pPr>
      <w:r>
        <w:rPr>
          <w:rFonts w:cs="Arial"/>
        </w:rPr>
        <w:t>“GILEAD Sciences Research Scholars Program in Pulmonary Arterial Hypertension”</w:t>
      </w:r>
    </w:p>
    <w:p w14:paraId="4C6AF408" w14:textId="77777777" w:rsidR="00EE2945" w:rsidRDefault="00EE2945" w:rsidP="00EE2945">
      <w:pPr>
        <w:keepNext/>
        <w:keepLines/>
        <w:ind w:left="3384"/>
      </w:pPr>
      <w:r>
        <w:rPr>
          <w:rFonts w:cs="Arial"/>
        </w:rPr>
        <w:t>Gilead</w:t>
      </w:r>
    </w:p>
    <w:p w14:paraId="3E20AD39" w14:textId="77777777" w:rsidR="00EE2945" w:rsidRDefault="00EE2945" w:rsidP="00EE2945">
      <w:pPr>
        <w:keepNext/>
        <w:keepLines/>
        <w:ind w:left="3384"/>
      </w:pPr>
      <w:r>
        <w:rPr>
          <w:rFonts w:cs="Arial"/>
        </w:rPr>
        <w:t>Amount: $130,000</w:t>
      </w:r>
    </w:p>
    <w:p w14:paraId="7099FC0A" w14:textId="77777777" w:rsidR="005B3FE7" w:rsidRDefault="005B3FE7" w:rsidP="005B3FE7">
      <w:pPr>
        <w:keepLines/>
        <w:ind w:left="3384"/>
      </w:pPr>
    </w:p>
    <w:p w14:paraId="37C8DEB0" w14:textId="77777777" w:rsidR="00EE2945" w:rsidRDefault="00EE2945" w:rsidP="00EE2945">
      <w:pPr>
        <w:keepNext/>
        <w:keepLines/>
        <w:tabs>
          <w:tab w:val="left" w:pos="3384"/>
        </w:tabs>
      </w:pPr>
      <w:r>
        <w:rPr>
          <w:rFonts w:cs="Arial"/>
        </w:rPr>
        <w:lastRenderedPageBreak/>
        <w:t>07/01/2013 - 06/30/2016</w:t>
      </w:r>
      <w:r>
        <w:rPr>
          <w:rFonts w:cs="Arial"/>
        </w:rPr>
        <w:tab/>
        <w:t>PI</w:t>
      </w:r>
    </w:p>
    <w:p w14:paraId="3013E40C" w14:textId="77777777" w:rsidR="00EE2945" w:rsidRDefault="00EE2945" w:rsidP="00EE2945">
      <w:pPr>
        <w:keepNext/>
        <w:keepLines/>
        <w:ind w:left="3384"/>
      </w:pPr>
      <w:r>
        <w:rPr>
          <w:rFonts w:cs="Arial"/>
        </w:rPr>
        <w:t>“Novel Mechanism that Regulates Oxidative Stress in SCD-Related PAH”</w:t>
      </w:r>
    </w:p>
    <w:p w14:paraId="06207F99" w14:textId="77777777" w:rsidR="00EE2945" w:rsidRDefault="00EE2945" w:rsidP="00EE2945">
      <w:pPr>
        <w:keepNext/>
        <w:keepLines/>
        <w:ind w:left="3384"/>
      </w:pPr>
      <w:r>
        <w:rPr>
          <w:rFonts w:cs="Arial"/>
        </w:rPr>
        <w:t>Parker B Francis Foundation</w:t>
      </w:r>
    </w:p>
    <w:p w14:paraId="27CBBEE4" w14:textId="77777777" w:rsidR="00EE2945" w:rsidRDefault="00EE2945" w:rsidP="00EE2945">
      <w:pPr>
        <w:keepNext/>
        <w:keepLines/>
        <w:ind w:left="3384"/>
      </w:pPr>
      <w:r>
        <w:rPr>
          <w:rFonts w:cs="Arial"/>
        </w:rPr>
        <w:t>Amount: $156,000</w:t>
      </w:r>
    </w:p>
    <w:p w14:paraId="2706CDE7" w14:textId="77777777" w:rsidR="005B3FE7" w:rsidRDefault="005B3FE7" w:rsidP="005B3FE7">
      <w:pPr>
        <w:keepLines/>
        <w:ind w:left="3384"/>
      </w:pPr>
    </w:p>
    <w:p w14:paraId="64AEA600" w14:textId="77777777" w:rsidR="005B3FE7" w:rsidRDefault="005B3FE7" w:rsidP="005B3FE7">
      <w:pPr>
        <w:keepNext/>
        <w:keepLines/>
        <w:tabs>
          <w:tab w:val="left" w:pos="3384"/>
        </w:tabs>
      </w:pPr>
      <w:r>
        <w:rPr>
          <w:rFonts w:cs="Arial"/>
        </w:rPr>
        <w:t>09/01/2013 - 08/31/2018</w:t>
      </w:r>
      <w:r>
        <w:rPr>
          <w:rFonts w:cs="Arial"/>
        </w:rPr>
        <w:tab/>
        <w:t>PI</w:t>
      </w:r>
    </w:p>
    <w:p w14:paraId="1B23285E" w14:textId="77777777" w:rsidR="005B3FE7" w:rsidRDefault="005B3FE7" w:rsidP="005B3FE7">
      <w:pPr>
        <w:keepNext/>
        <w:keepLines/>
        <w:ind w:left="3384"/>
      </w:pPr>
      <w:r>
        <w:rPr>
          <w:rFonts w:cs="Arial"/>
        </w:rPr>
        <w:t>“Platelet TSP1 Mediates Vascular Disease and Pulmonary Hypertension in Sickle Cell Disease”</w:t>
      </w:r>
    </w:p>
    <w:p w14:paraId="2ED053E0" w14:textId="77777777" w:rsidR="005B3FE7" w:rsidRDefault="005B3FE7" w:rsidP="005B3FE7">
      <w:pPr>
        <w:keepNext/>
        <w:keepLines/>
        <w:ind w:left="3384"/>
      </w:pPr>
      <w:r>
        <w:rPr>
          <w:rFonts w:cs="Arial"/>
        </w:rPr>
        <w:t>NIH, NHLBI, K23 HL112848-01A1</w:t>
      </w:r>
    </w:p>
    <w:p w14:paraId="092E74EC" w14:textId="77777777" w:rsidR="005B3FE7" w:rsidRDefault="005B3FE7" w:rsidP="005B3FE7">
      <w:pPr>
        <w:keepNext/>
        <w:keepLines/>
        <w:ind w:left="3384"/>
      </w:pPr>
      <w:r>
        <w:rPr>
          <w:rFonts w:cs="Arial"/>
        </w:rPr>
        <w:t>Amount: $660,960</w:t>
      </w:r>
    </w:p>
    <w:p w14:paraId="06CD2987" w14:textId="77777777" w:rsidR="005B3FE7" w:rsidRDefault="005B3FE7" w:rsidP="00EE2945">
      <w:pPr>
        <w:keepNext/>
        <w:keepLines/>
        <w:tabs>
          <w:tab w:val="left" w:pos="3384"/>
        </w:tabs>
        <w:rPr>
          <w:rFonts w:cs="Arial"/>
        </w:rPr>
      </w:pPr>
    </w:p>
    <w:p w14:paraId="5DC70532" w14:textId="5055CE03" w:rsidR="00EE2945" w:rsidRDefault="00EE2945" w:rsidP="00EE2945">
      <w:pPr>
        <w:keepNext/>
        <w:keepLines/>
        <w:tabs>
          <w:tab w:val="left" w:pos="3384"/>
        </w:tabs>
      </w:pPr>
      <w:r>
        <w:rPr>
          <w:rFonts w:cs="Arial"/>
        </w:rPr>
        <w:t>03/01/2016 - 02/28/2017</w:t>
      </w:r>
      <w:r>
        <w:rPr>
          <w:rFonts w:cs="Arial"/>
        </w:rPr>
        <w:tab/>
        <w:t>PI</w:t>
      </w:r>
    </w:p>
    <w:p w14:paraId="371F29E7" w14:textId="77777777" w:rsidR="00EE2945" w:rsidRDefault="00EE2945" w:rsidP="00EE2945">
      <w:pPr>
        <w:keepNext/>
        <w:keepLines/>
        <w:ind w:left="3384"/>
      </w:pPr>
      <w:r>
        <w:rPr>
          <w:rFonts w:cs="Arial"/>
        </w:rPr>
        <w:t>“Neurovascular Determinants of Cognitive Function in Adults with Sickle Cell Disease”</w:t>
      </w:r>
    </w:p>
    <w:p w14:paraId="41975B7C" w14:textId="77777777" w:rsidR="00EE2945" w:rsidRDefault="00EE2945" w:rsidP="00EE2945">
      <w:pPr>
        <w:keepNext/>
        <w:keepLines/>
        <w:ind w:left="3384"/>
      </w:pPr>
      <w:r>
        <w:rPr>
          <w:rFonts w:cs="Arial"/>
        </w:rPr>
        <w:t>ASH Bridge Funding</w:t>
      </w:r>
    </w:p>
    <w:p w14:paraId="669D7258" w14:textId="77777777" w:rsidR="00EE2945" w:rsidRDefault="00EE2945" w:rsidP="00EE2945">
      <w:pPr>
        <w:keepLines/>
        <w:spacing w:after="120"/>
        <w:ind w:left="3384"/>
      </w:pPr>
      <w:r>
        <w:rPr>
          <w:rFonts w:cs="Arial"/>
        </w:rPr>
        <w:t>Amount: $150,000</w:t>
      </w:r>
    </w:p>
    <w:p w14:paraId="4138930E" w14:textId="77777777" w:rsidR="00EE2945" w:rsidRDefault="00EE2945" w:rsidP="00EE2945">
      <w:pPr>
        <w:keepNext/>
        <w:keepLines/>
        <w:tabs>
          <w:tab w:val="left" w:pos="3384"/>
        </w:tabs>
      </w:pPr>
      <w:r>
        <w:rPr>
          <w:rFonts w:cs="Arial"/>
        </w:rPr>
        <w:t>07/26/2016 - 12/31/2023</w:t>
      </w:r>
      <w:r>
        <w:rPr>
          <w:rFonts w:cs="Arial"/>
        </w:rPr>
        <w:tab/>
        <w:t>Local PI (Multicenter Trial), 1% effort (2023)</w:t>
      </w:r>
    </w:p>
    <w:p w14:paraId="326E47F1" w14:textId="77777777" w:rsidR="00EE2945" w:rsidRDefault="00EE2945" w:rsidP="00EE2945">
      <w:pPr>
        <w:keepNext/>
        <w:keepLines/>
        <w:ind w:left="3384"/>
      </w:pPr>
      <w:r>
        <w:rPr>
          <w:rFonts w:cs="Arial"/>
        </w:rPr>
        <w:t xml:space="preserve">“Efficacy of </w:t>
      </w:r>
      <w:proofErr w:type="spellStart"/>
      <w:r>
        <w:rPr>
          <w:rFonts w:cs="Arial"/>
        </w:rPr>
        <w:t>Riociguat</w:t>
      </w:r>
      <w:proofErr w:type="spellEnd"/>
      <w:r>
        <w:rPr>
          <w:rFonts w:cs="Arial"/>
        </w:rPr>
        <w:t xml:space="preserve"> in Patients with Sickle Cell Disease”</w:t>
      </w:r>
    </w:p>
    <w:p w14:paraId="4BCAC9CF" w14:textId="77777777" w:rsidR="00EE2945" w:rsidRDefault="00EE2945" w:rsidP="00F34D54">
      <w:pPr>
        <w:keepNext/>
        <w:keepLines/>
        <w:ind w:left="3384"/>
        <w:rPr>
          <w:rFonts w:cs="Arial"/>
        </w:rPr>
      </w:pPr>
      <w:r>
        <w:rPr>
          <w:rFonts w:cs="Arial"/>
        </w:rPr>
        <w:t>Bayer</w:t>
      </w:r>
    </w:p>
    <w:p w14:paraId="7EB546E3" w14:textId="77777777" w:rsidR="00F34D54" w:rsidRDefault="00F34D54" w:rsidP="00F34D54">
      <w:pPr>
        <w:keepNext/>
        <w:keepLines/>
        <w:ind w:left="3384"/>
      </w:pPr>
    </w:p>
    <w:p w14:paraId="3DACDB32" w14:textId="77777777" w:rsidR="00EE2945" w:rsidRDefault="00EE2945" w:rsidP="00EE2945">
      <w:pPr>
        <w:keepNext/>
        <w:keepLines/>
        <w:tabs>
          <w:tab w:val="left" w:pos="3384"/>
        </w:tabs>
      </w:pPr>
      <w:r>
        <w:rPr>
          <w:rFonts w:cs="Arial"/>
        </w:rPr>
        <w:t>04/01/2017 - 01/31/2021</w:t>
      </w:r>
      <w:r>
        <w:rPr>
          <w:rFonts w:cs="Arial"/>
        </w:rPr>
        <w:tab/>
        <w:t>Co-Investigator, 10%</w:t>
      </w:r>
    </w:p>
    <w:p w14:paraId="2B61F491" w14:textId="77777777" w:rsidR="00EE2945" w:rsidRDefault="00EE2945" w:rsidP="00EE2945">
      <w:pPr>
        <w:keepNext/>
        <w:keepLines/>
        <w:ind w:left="3384"/>
      </w:pPr>
      <w:r>
        <w:rPr>
          <w:rFonts w:cs="Arial"/>
        </w:rPr>
        <w:t xml:space="preserve">“Heme-Induced Platelet </w:t>
      </w:r>
      <w:proofErr w:type="spellStart"/>
      <w:r>
        <w:rPr>
          <w:rFonts w:cs="Arial"/>
        </w:rPr>
        <w:t>mtROS</w:t>
      </w:r>
      <w:proofErr w:type="spellEnd"/>
      <w:r>
        <w:rPr>
          <w:rFonts w:cs="Arial"/>
        </w:rPr>
        <w:t xml:space="preserve"> Drives TSP1 Release to Accelerate Pulmonary Hypertension”</w:t>
      </w:r>
    </w:p>
    <w:p w14:paraId="67F02BA0" w14:textId="77777777" w:rsidR="00EE2945" w:rsidRDefault="00EE2945" w:rsidP="00EE2945">
      <w:pPr>
        <w:keepNext/>
        <w:keepLines/>
        <w:ind w:left="3384"/>
      </w:pPr>
      <w:r>
        <w:rPr>
          <w:rFonts w:cs="Arial"/>
        </w:rPr>
        <w:t>NIH, NHLBI, 1 R01 HL133003-01A1</w:t>
      </w:r>
    </w:p>
    <w:p w14:paraId="5D2C1E98" w14:textId="77777777" w:rsidR="00F34D54" w:rsidRDefault="00F34D54" w:rsidP="00F34D54">
      <w:pPr>
        <w:keepLines/>
        <w:ind w:left="3384"/>
      </w:pPr>
    </w:p>
    <w:p w14:paraId="72573B51" w14:textId="77777777" w:rsidR="00EE2945" w:rsidRDefault="00EE2945" w:rsidP="00EE2945">
      <w:pPr>
        <w:keepNext/>
        <w:keepLines/>
        <w:tabs>
          <w:tab w:val="left" w:pos="3384"/>
        </w:tabs>
      </w:pPr>
      <w:r>
        <w:rPr>
          <w:rFonts w:cs="Arial"/>
        </w:rPr>
        <w:t>12/01/2017 - 12/31/2018</w:t>
      </w:r>
      <w:r>
        <w:rPr>
          <w:rFonts w:cs="Arial"/>
        </w:rPr>
        <w:tab/>
        <w:t>PI</w:t>
      </w:r>
    </w:p>
    <w:p w14:paraId="178B934E" w14:textId="77777777" w:rsidR="00EE2945" w:rsidRDefault="00EE2945" w:rsidP="00EE2945">
      <w:pPr>
        <w:keepNext/>
        <w:keepLines/>
        <w:ind w:left="3384"/>
      </w:pPr>
      <w:r>
        <w:rPr>
          <w:rFonts w:cs="Arial"/>
        </w:rPr>
        <w:t>“Processing Speed and Cerebral Autoregulation in Patients with Sickle Cell Disease”</w:t>
      </w:r>
    </w:p>
    <w:p w14:paraId="609EDAFF" w14:textId="77777777" w:rsidR="00EE2945" w:rsidRDefault="00EE2945" w:rsidP="00EE2945">
      <w:pPr>
        <w:keepNext/>
        <w:keepLines/>
        <w:ind w:left="3384"/>
      </w:pPr>
      <w:r>
        <w:rPr>
          <w:rFonts w:cs="Arial"/>
        </w:rPr>
        <w:t>CTSI REAL Pilot Program</w:t>
      </w:r>
    </w:p>
    <w:p w14:paraId="4944434D" w14:textId="77777777" w:rsidR="00EE2945" w:rsidRDefault="00EE2945" w:rsidP="00EE2945">
      <w:pPr>
        <w:keepNext/>
        <w:keepLines/>
        <w:ind w:left="3384"/>
        <w:rPr>
          <w:rFonts w:cs="Arial"/>
        </w:rPr>
      </w:pPr>
      <w:r>
        <w:rPr>
          <w:rFonts w:cs="Arial"/>
        </w:rPr>
        <w:t>Amount: $25,000</w:t>
      </w:r>
    </w:p>
    <w:p w14:paraId="5DD82ECD" w14:textId="77777777" w:rsidR="00F34D54" w:rsidRDefault="00F34D54" w:rsidP="00EE2945">
      <w:pPr>
        <w:keepNext/>
        <w:keepLines/>
        <w:ind w:left="3384"/>
      </w:pPr>
    </w:p>
    <w:p w14:paraId="798D5D75" w14:textId="77777777" w:rsidR="00EE2945" w:rsidRDefault="00EE2945" w:rsidP="00EE2945">
      <w:pPr>
        <w:keepNext/>
        <w:keepLines/>
        <w:tabs>
          <w:tab w:val="left" w:pos="3384"/>
        </w:tabs>
      </w:pPr>
      <w:r>
        <w:rPr>
          <w:rFonts w:cs="Arial"/>
        </w:rPr>
        <w:t>10/01/2018 - 09/30/2021</w:t>
      </w:r>
      <w:r>
        <w:rPr>
          <w:rFonts w:cs="Arial"/>
        </w:rPr>
        <w:tab/>
        <w:t>PI</w:t>
      </w:r>
    </w:p>
    <w:p w14:paraId="3F474A37" w14:textId="77777777" w:rsidR="00EE2945" w:rsidRDefault="00EE2945" w:rsidP="00EE2945">
      <w:pPr>
        <w:keepNext/>
        <w:keepLines/>
        <w:ind w:left="3384"/>
      </w:pPr>
      <w:r>
        <w:rPr>
          <w:rFonts w:cs="Arial"/>
        </w:rPr>
        <w:t>“PET Imaging of Vaso-Occlusion in Sickle Cell Disease: From Mice to Humans”</w:t>
      </w:r>
    </w:p>
    <w:p w14:paraId="2CF6EB6F" w14:textId="77777777" w:rsidR="00EE2945" w:rsidRDefault="00EE2945" w:rsidP="00EE2945">
      <w:pPr>
        <w:keepNext/>
        <w:keepLines/>
        <w:ind w:left="3384"/>
      </w:pPr>
      <w:r>
        <w:rPr>
          <w:rFonts w:cs="Arial"/>
        </w:rPr>
        <w:t>Pittsburgh Foundation</w:t>
      </w:r>
    </w:p>
    <w:p w14:paraId="17B2D7CB" w14:textId="77777777" w:rsidR="00EE2945" w:rsidRDefault="00EE2945" w:rsidP="00EE2945">
      <w:pPr>
        <w:keepNext/>
        <w:keepLines/>
        <w:ind w:left="3384"/>
      </w:pPr>
      <w:r>
        <w:rPr>
          <w:rFonts w:cs="Arial"/>
        </w:rPr>
        <w:t>Amount: $500,000</w:t>
      </w:r>
    </w:p>
    <w:p w14:paraId="4DFC435D" w14:textId="77777777" w:rsidR="00F34D54" w:rsidRDefault="00F34D54" w:rsidP="00F34D54">
      <w:pPr>
        <w:keepLines/>
        <w:ind w:left="3384"/>
      </w:pPr>
    </w:p>
    <w:p w14:paraId="710605C5" w14:textId="77777777" w:rsidR="00EE2945" w:rsidRDefault="00EE2945" w:rsidP="00EE2945">
      <w:pPr>
        <w:keepNext/>
        <w:keepLines/>
        <w:tabs>
          <w:tab w:val="left" w:pos="3384"/>
        </w:tabs>
      </w:pPr>
      <w:r>
        <w:rPr>
          <w:rFonts w:cs="Arial"/>
        </w:rPr>
        <w:t>04/01/2019 - 02/28/2023</w:t>
      </w:r>
      <w:r>
        <w:rPr>
          <w:rFonts w:cs="Arial"/>
        </w:rPr>
        <w:tab/>
        <w:t>Co-Investigator, 10% (PI: Pagano)</w:t>
      </w:r>
    </w:p>
    <w:p w14:paraId="0F183A4D" w14:textId="77777777" w:rsidR="00EE2945" w:rsidRDefault="00EE2945" w:rsidP="00EE2945">
      <w:pPr>
        <w:keepNext/>
        <w:keepLines/>
        <w:ind w:left="3384"/>
      </w:pPr>
      <w:r>
        <w:rPr>
          <w:rFonts w:cs="Arial"/>
        </w:rPr>
        <w:t>“Progressive Degenerative Role of Nox and Thrombospondin-1 in Aging”</w:t>
      </w:r>
    </w:p>
    <w:p w14:paraId="2F814675" w14:textId="77777777" w:rsidR="00EE2945" w:rsidRDefault="00EE2945" w:rsidP="00EE2945">
      <w:pPr>
        <w:keepNext/>
        <w:keepLines/>
        <w:ind w:left="3384"/>
      </w:pPr>
      <w:r>
        <w:rPr>
          <w:rFonts w:cs="Arial"/>
        </w:rPr>
        <w:t>NIH, NHLBI, 1 R01 HL142248</w:t>
      </w:r>
    </w:p>
    <w:p w14:paraId="0D78CFF9" w14:textId="77777777" w:rsidR="00EE2945" w:rsidRDefault="00EE2945" w:rsidP="00EE2945">
      <w:pPr>
        <w:keepNext/>
        <w:keepLines/>
        <w:ind w:left="3384"/>
        <w:rPr>
          <w:rFonts w:cs="Arial"/>
        </w:rPr>
      </w:pPr>
      <w:r>
        <w:rPr>
          <w:rFonts w:cs="Arial"/>
        </w:rPr>
        <w:t>Amount: $581,804</w:t>
      </w:r>
    </w:p>
    <w:p w14:paraId="1D66D085" w14:textId="77777777" w:rsidR="00B11552" w:rsidRDefault="00B11552" w:rsidP="00EE2945">
      <w:pPr>
        <w:keepNext/>
        <w:keepLines/>
        <w:ind w:left="3384"/>
      </w:pPr>
    </w:p>
    <w:p w14:paraId="1DC90884" w14:textId="77777777" w:rsidR="00EE2945" w:rsidRDefault="00EE2945" w:rsidP="00EE2945">
      <w:pPr>
        <w:keepNext/>
        <w:keepLines/>
        <w:tabs>
          <w:tab w:val="left" w:pos="3384"/>
        </w:tabs>
      </w:pPr>
      <w:r>
        <w:rPr>
          <w:rFonts w:cs="Arial"/>
        </w:rPr>
        <w:t>06/01/2021 - 05/31/2022</w:t>
      </w:r>
      <w:r>
        <w:rPr>
          <w:rFonts w:cs="Arial"/>
        </w:rPr>
        <w:tab/>
        <w:t xml:space="preserve">Co-PI (Novelli and </w:t>
      </w:r>
      <w:proofErr w:type="spellStart"/>
      <w:r>
        <w:rPr>
          <w:rFonts w:cs="Arial"/>
        </w:rPr>
        <w:t>Tofovic</w:t>
      </w:r>
      <w:proofErr w:type="spellEnd"/>
      <w:r>
        <w:rPr>
          <w:rFonts w:cs="Arial"/>
        </w:rPr>
        <w:t>)</w:t>
      </w:r>
    </w:p>
    <w:p w14:paraId="44587C4E" w14:textId="77777777" w:rsidR="00EE2945" w:rsidRDefault="00EE2945" w:rsidP="00EE2945">
      <w:pPr>
        <w:keepNext/>
        <w:keepLines/>
        <w:ind w:left="3384"/>
      </w:pPr>
      <w:r>
        <w:rPr>
          <w:rFonts w:cs="Arial"/>
        </w:rPr>
        <w:t>“</w:t>
      </w:r>
      <w:proofErr w:type="spellStart"/>
      <w:r>
        <w:rPr>
          <w:rFonts w:cs="Arial"/>
        </w:rPr>
        <w:t>PurinWatch</w:t>
      </w:r>
      <w:proofErr w:type="spellEnd"/>
      <w:r>
        <w:rPr>
          <w:rFonts w:cs="Arial"/>
        </w:rPr>
        <w:t xml:space="preserve">: An HPLC-MS-Based Assay Developed to Determine </w:t>
      </w:r>
      <w:proofErr w:type="spellStart"/>
      <w:r>
        <w:rPr>
          <w:rFonts w:cs="Arial"/>
        </w:rPr>
        <w:t>PNPase</w:t>
      </w:r>
      <w:proofErr w:type="spellEnd"/>
      <w:r>
        <w:rPr>
          <w:rFonts w:cs="Arial"/>
        </w:rPr>
        <w:t xml:space="preserve"> Activity and Enable Monitoring and Treatment of Patients Afflicted with Sickle Cell Disease”</w:t>
      </w:r>
    </w:p>
    <w:p w14:paraId="11A599B3" w14:textId="77777777" w:rsidR="00EE2945" w:rsidRDefault="00EE2945" w:rsidP="00EE2945">
      <w:pPr>
        <w:keepNext/>
        <w:keepLines/>
        <w:ind w:left="3384"/>
      </w:pPr>
      <w:proofErr w:type="spellStart"/>
      <w:r>
        <w:rPr>
          <w:rFonts w:cs="Arial"/>
        </w:rPr>
        <w:t>PreMIC</w:t>
      </w:r>
      <w:proofErr w:type="spellEnd"/>
      <w:r>
        <w:rPr>
          <w:rFonts w:cs="Arial"/>
        </w:rPr>
        <w:t xml:space="preserve"> Award (R.K. Mellon Foundation Award)</w:t>
      </w:r>
    </w:p>
    <w:p w14:paraId="190627F2" w14:textId="77777777" w:rsidR="00EE2945" w:rsidRDefault="00EE2945" w:rsidP="00F34D54">
      <w:pPr>
        <w:keepLines/>
        <w:ind w:left="3384"/>
        <w:rPr>
          <w:rFonts w:cs="Arial"/>
        </w:rPr>
      </w:pPr>
      <w:r>
        <w:rPr>
          <w:rFonts w:cs="Arial"/>
        </w:rPr>
        <w:t>Amount: $100,000</w:t>
      </w:r>
    </w:p>
    <w:p w14:paraId="6006801F" w14:textId="77777777" w:rsidR="00F34D54" w:rsidRDefault="00F34D54" w:rsidP="00F34D54">
      <w:pPr>
        <w:keepLines/>
        <w:ind w:left="3384"/>
      </w:pPr>
    </w:p>
    <w:p w14:paraId="1C372012" w14:textId="77777777" w:rsidR="00EE2945" w:rsidRDefault="00EE2945" w:rsidP="00EE2945">
      <w:pPr>
        <w:keepNext/>
        <w:keepLines/>
        <w:tabs>
          <w:tab w:val="left" w:pos="3384"/>
        </w:tabs>
      </w:pPr>
      <w:r>
        <w:rPr>
          <w:rFonts w:cs="Arial"/>
        </w:rPr>
        <w:t>03/01/2022 - 02/28/2025</w:t>
      </w:r>
      <w:r>
        <w:rPr>
          <w:rFonts w:cs="Arial"/>
        </w:rPr>
        <w:tab/>
        <w:t>PI</w:t>
      </w:r>
    </w:p>
    <w:p w14:paraId="09D60C03" w14:textId="77777777" w:rsidR="00EE2945" w:rsidRDefault="00EE2945" w:rsidP="00EE2945">
      <w:pPr>
        <w:keepNext/>
        <w:keepLines/>
        <w:ind w:left="3384"/>
      </w:pPr>
      <w:r>
        <w:rPr>
          <w:rFonts w:cs="Arial"/>
        </w:rPr>
        <w:t>“Multidisciplinary Research Training in Hematology”</w:t>
      </w:r>
    </w:p>
    <w:p w14:paraId="73978EC7" w14:textId="77777777" w:rsidR="00EE2945" w:rsidRDefault="00EE2945" w:rsidP="00EE2945">
      <w:pPr>
        <w:keepNext/>
        <w:keepLines/>
        <w:ind w:left="3384"/>
      </w:pPr>
      <w:r>
        <w:rPr>
          <w:rFonts w:cs="Arial"/>
        </w:rPr>
        <w:t>T32HL149648</w:t>
      </w:r>
    </w:p>
    <w:p w14:paraId="184D5145" w14:textId="77777777" w:rsidR="00EE2945" w:rsidRDefault="00EE2945" w:rsidP="00EE2945">
      <w:pPr>
        <w:keepNext/>
        <w:keepLines/>
        <w:ind w:left="3384"/>
      </w:pPr>
      <w:r>
        <w:rPr>
          <w:rFonts w:cs="Arial"/>
        </w:rPr>
        <w:t>No salary support; Amount: $283,692</w:t>
      </w:r>
    </w:p>
    <w:p w14:paraId="0018EDCA" w14:textId="77777777" w:rsidR="00F34D54" w:rsidRDefault="00F34D54" w:rsidP="00F34D54">
      <w:pPr>
        <w:keepLines/>
        <w:ind w:left="3384"/>
      </w:pPr>
    </w:p>
    <w:p w14:paraId="7941015A" w14:textId="77777777" w:rsidR="00EE2945" w:rsidRDefault="00EE2945" w:rsidP="00EE2945">
      <w:pPr>
        <w:keepNext/>
        <w:keepLines/>
        <w:tabs>
          <w:tab w:val="left" w:pos="3384"/>
        </w:tabs>
      </w:pPr>
      <w:r>
        <w:rPr>
          <w:rFonts w:cs="Arial"/>
        </w:rPr>
        <w:t>03/01/2023 - 05/31/2025</w:t>
      </w:r>
      <w:r>
        <w:rPr>
          <w:rFonts w:cs="Arial"/>
        </w:rPr>
        <w:tab/>
        <w:t>PI</w:t>
      </w:r>
    </w:p>
    <w:p w14:paraId="4DDDC91D" w14:textId="77777777" w:rsidR="00EE2945" w:rsidRDefault="00EE2945" w:rsidP="00EE2945">
      <w:pPr>
        <w:keepNext/>
        <w:keepLines/>
        <w:ind w:left="3384"/>
      </w:pPr>
      <w:r>
        <w:rPr>
          <w:rFonts w:cs="Arial"/>
        </w:rPr>
        <w:t>“Purine Nucleoside Phosphorylase in Thrombotic and Hemolytic Vasculopathy”</w:t>
      </w:r>
    </w:p>
    <w:p w14:paraId="50793B45" w14:textId="77777777" w:rsidR="00EE2945" w:rsidRDefault="00EE2945" w:rsidP="00EE2945">
      <w:pPr>
        <w:keepNext/>
        <w:keepLines/>
        <w:ind w:left="3384"/>
      </w:pPr>
      <w:r>
        <w:rPr>
          <w:rFonts w:cs="Arial"/>
        </w:rPr>
        <w:t>P3HVBI</w:t>
      </w:r>
    </w:p>
    <w:p w14:paraId="55E3A8D2" w14:textId="77777777" w:rsidR="00EE2945" w:rsidRDefault="00EE2945" w:rsidP="00EE2945">
      <w:pPr>
        <w:keepNext/>
        <w:keepLines/>
        <w:ind w:left="3384"/>
      </w:pPr>
      <w:r>
        <w:rPr>
          <w:rFonts w:cs="Arial"/>
        </w:rPr>
        <w:t>No salary support; Amount: $50,000</w:t>
      </w:r>
    </w:p>
    <w:p w14:paraId="034B1E7E" w14:textId="77777777" w:rsidR="00F34D54" w:rsidRDefault="00F34D54"/>
    <w:p w14:paraId="2091D6D0" w14:textId="77777777" w:rsidR="00041B21" w:rsidRDefault="004B2369">
      <w:pPr>
        <w:pStyle w:val="SectionHeading"/>
        <w:rPr>
          <w:u w:val="single"/>
        </w:rPr>
      </w:pPr>
      <w:r w:rsidRPr="00E915A6">
        <w:rPr>
          <w:u w:val="single"/>
        </w:rPr>
        <w:t>Publications</w:t>
      </w:r>
    </w:p>
    <w:p w14:paraId="543E37CA" w14:textId="77777777" w:rsidR="00E915A6" w:rsidRPr="00E915A6" w:rsidRDefault="00E915A6">
      <w:pPr>
        <w:pStyle w:val="SectionHeading"/>
        <w:rPr>
          <w:u w:val="single"/>
        </w:rPr>
      </w:pPr>
    </w:p>
    <w:p w14:paraId="15EA9B65" w14:textId="43E24962" w:rsidR="00041B21" w:rsidRDefault="00EE2945">
      <w:pPr>
        <w:pStyle w:val="SubsectionHeading"/>
        <w:rPr>
          <w:b w:val="0"/>
          <w:bCs/>
          <w:i w:val="0"/>
          <w:iCs/>
          <w:u w:val="single"/>
        </w:rPr>
      </w:pPr>
      <w:r>
        <w:rPr>
          <w:b w:val="0"/>
          <w:bCs/>
          <w:i w:val="0"/>
          <w:iCs/>
          <w:u w:val="single"/>
        </w:rPr>
        <w:t xml:space="preserve">Original </w:t>
      </w:r>
      <w:r w:rsidRPr="00E915A6">
        <w:rPr>
          <w:b w:val="0"/>
          <w:bCs/>
          <w:i w:val="0"/>
          <w:iCs/>
          <w:u w:val="single"/>
        </w:rPr>
        <w:t>Peer-Reviewed Journal Articles</w:t>
      </w:r>
    </w:p>
    <w:p w14:paraId="22C54303" w14:textId="77777777" w:rsidR="00E915A6" w:rsidRPr="00E915A6" w:rsidRDefault="00E915A6">
      <w:pPr>
        <w:pStyle w:val="SubsectionHeading"/>
        <w:rPr>
          <w:b w:val="0"/>
          <w:bCs/>
          <w:i w:val="0"/>
          <w:iCs/>
          <w:u w:val="single"/>
        </w:rPr>
      </w:pPr>
    </w:p>
    <w:p w14:paraId="64581D26" w14:textId="769BADAC" w:rsidR="00041B21" w:rsidRDefault="004B2369" w:rsidP="00E915A6">
      <w:pPr>
        <w:pStyle w:val="Entry"/>
        <w:tabs>
          <w:tab w:val="clear" w:pos="1944"/>
        </w:tabs>
        <w:ind w:left="450" w:hanging="450"/>
      </w:pPr>
      <w:r w:rsidRPr="00D61C3B">
        <w:rPr>
          <w:lang w:val="it-IT"/>
        </w:rPr>
        <w:t>1.</w:t>
      </w:r>
      <w:r w:rsidRPr="00D61C3B">
        <w:rPr>
          <w:lang w:val="it-IT"/>
        </w:rPr>
        <w:tab/>
        <w:t xml:space="preserve">Leung W, Ramirez M, </w:t>
      </w:r>
      <w:r w:rsidRPr="00D61C3B">
        <w:rPr>
          <w:b/>
          <w:lang w:val="it-IT"/>
        </w:rPr>
        <w:t>Novelli EM</w:t>
      </w:r>
      <w:r w:rsidRPr="00D61C3B">
        <w:rPr>
          <w:lang w:val="it-IT"/>
        </w:rPr>
        <w:t xml:space="preserve">, Civin CI. </w:t>
      </w:r>
      <w:r>
        <w:t xml:space="preserve">In vivo engraftment potential of clinical hematopoietic grafts. J Invest Med. </w:t>
      </w:r>
      <w:r w:rsidR="002A7E9B" w:rsidRPr="002A7E9B">
        <w:t>1998 Aug;46(6):303-11.</w:t>
      </w:r>
      <w:r>
        <w:t xml:space="preserve"> PMID: 9737093</w:t>
      </w:r>
    </w:p>
    <w:p w14:paraId="23632222" w14:textId="4D629B7D" w:rsidR="00041B21" w:rsidRDefault="004B2369" w:rsidP="00E915A6">
      <w:pPr>
        <w:pStyle w:val="Entry"/>
        <w:tabs>
          <w:tab w:val="clear" w:pos="1944"/>
        </w:tabs>
        <w:ind w:left="450" w:hanging="450"/>
      </w:pPr>
      <w:r>
        <w:t>2.</w:t>
      </w:r>
      <w:r>
        <w:tab/>
      </w:r>
      <w:r>
        <w:rPr>
          <w:b/>
        </w:rPr>
        <w:t>Novelli EM</w:t>
      </w:r>
      <w:r>
        <w:t xml:space="preserve">, Cheng L, Yang Y, Leung W, Ramirez M, </w:t>
      </w:r>
      <w:proofErr w:type="spellStart"/>
      <w:r>
        <w:t>Tanavde</w:t>
      </w:r>
      <w:proofErr w:type="spellEnd"/>
      <w:r>
        <w:t xml:space="preserve"> V, Enger C, </w:t>
      </w:r>
      <w:proofErr w:type="spellStart"/>
      <w:r>
        <w:t>Civin</w:t>
      </w:r>
      <w:proofErr w:type="spellEnd"/>
      <w:r>
        <w:t xml:space="preserve"> CI. Ex-vivo culture of cord blood CD34+ cells expands progenitor cell numbers, preserves engraftment capacity in NOD/SCID mice, and enhances retroviral transduction efficiency. Hum Gene Ther. 1999 Dec 10;10(18):2927-40. PMID: 10609654</w:t>
      </w:r>
    </w:p>
    <w:p w14:paraId="2D213856" w14:textId="77777777" w:rsidR="00041B21" w:rsidRDefault="004B2369" w:rsidP="00E915A6">
      <w:pPr>
        <w:pStyle w:val="Entry"/>
        <w:tabs>
          <w:tab w:val="clear" w:pos="1944"/>
        </w:tabs>
        <w:ind w:left="450" w:hanging="450"/>
      </w:pPr>
      <w:r>
        <w:t>3.</w:t>
      </w:r>
      <w:r>
        <w:tab/>
      </w:r>
      <w:r>
        <w:rPr>
          <w:b/>
        </w:rPr>
        <w:t>Novelli EM</w:t>
      </w:r>
      <w:r>
        <w:t xml:space="preserve">, Ramirez M, Leung W, </w:t>
      </w:r>
      <w:proofErr w:type="spellStart"/>
      <w:r>
        <w:t>Civin</w:t>
      </w:r>
      <w:proofErr w:type="spellEnd"/>
      <w:r>
        <w:t xml:space="preserve"> CI. Human hematopoietic stem/progenitor cells generate CD5+ B Lymphoid cells in NOD/SCID mice. Stem Cells. 1999;17(5):242-52. PMID: 10527459</w:t>
      </w:r>
    </w:p>
    <w:p w14:paraId="6E7B07BE" w14:textId="5AF3FBED" w:rsidR="00041B21" w:rsidRDefault="004B2369" w:rsidP="00E915A6">
      <w:pPr>
        <w:pStyle w:val="Entry"/>
        <w:tabs>
          <w:tab w:val="clear" w:pos="1944"/>
        </w:tabs>
        <w:ind w:left="450" w:hanging="450"/>
      </w:pPr>
      <w:r>
        <w:t>4.</w:t>
      </w:r>
      <w:r>
        <w:tab/>
        <w:t xml:space="preserve">Tse KF, </w:t>
      </w:r>
      <w:r>
        <w:rPr>
          <w:b/>
        </w:rPr>
        <w:t>Novelli E</w:t>
      </w:r>
      <w:r>
        <w:t xml:space="preserve">, </w:t>
      </w:r>
      <w:proofErr w:type="spellStart"/>
      <w:r>
        <w:t>Civin</w:t>
      </w:r>
      <w:proofErr w:type="spellEnd"/>
      <w:r>
        <w:t xml:space="preserve"> CI, Bohmer FD, Small D. Inhibition of FLT3-mediated transformation by use of a tyrosine kinase inhibitor. Leukemia. 2001 Jul;15(7):1001-10. PMID: 11455967</w:t>
      </w:r>
    </w:p>
    <w:p w14:paraId="00E4EF53" w14:textId="5D14940E" w:rsidR="00041B21" w:rsidRDefault="004B2369" w:rsidP="00E915A6">
      <w:pPr>
        <w:pStyle w:val="Entry"/>
        <w:tabs>
          <w:tab w:val="clear" w:pos="1944"/>
        </w:tabs>
        <w:ind w:left="450" w:hanging="450"/>
      </w:pPr>
      <w:r>
        <w:t>5.</w:t>
      </w:r>
      <w:r>
        <w:tab/>
        <w:t xml:space="preserve">Angelopoulou M, </w:t>
      </w:r>
      <w:r>
        <w:rPr>
          <w:b/>
        </w:rPr>
        <w:t>Novelli E</w:t>
      </w:r>
      <w:r>
        <w:t xml:space="preserve">, Grove JE, Rinder HM, </w:t>
      </w:r>
      <w:proofErr w:type="spellStart"/>
      <w:r>
        <w:t>Civin</w:t>
      </w:r>
      <w:proofErr w:type="spellEnd"/>
      <w:r>
        <w:t xml:space="preserve"> C, Cheng L, Krause DS. </w:t>
      </w:r>
      <w:proofErr w:type="spellStart"/>
      <w:r>
        <w:t>Cotransplantation</w:t>
      </w:r>
      <w:proofErr w:type="spellEnd"/>
      <w:r>
        <w:t xml:space="preserve"> of human mesenchymal stem cells enhances human myelopoiesis and </w:t>
      </w:r>
      <w:proofErr w:type="spellStart"/>
      <w:r>
        <w:t>megakaryocytopoiesis</w:t>
      </w:r>
      <w:proofErr w:type="spellEnd"/>
      <w:r>
        <w:t xml:space="preserve"> in NOD/SCID mice. Exp </w:t>
      </w:r>
      <w:proofErr w:type="spellStart"/>
      <w:r>
        <w:t>Hematol</w:t>
      </w:r>
      <w:proofErr w:type="spellEnd"/>
      <w:r>
        <w:t>. 2003 May;31(5):413-20. PMID: 12763140</w:t>
      </w:r>
    </w:p>
    <w:p w14:paraId="69BDFAD2" w14:textId="2B785CB3" w:rsidR="00041B21" w:rsidRDefault="004B2369" w:rsidP="00E915A6">
      <w:pPr>
        <w:pStyle w:val="Entry"/>
        <w:tabs>
          <w:tab w:val="clear" w:pos="1944"/>
        </w:tabs>
        <w:ind w:left="450" w:hanging="450"/>
      </w:pPr>
      <w:r>
        <w:t>6.</w:t>
      </w:r>
      <w:r>
        <w:tab/>
      </w:r>
      <w:r>
        <w:rPr>
          <w:b/>
        </w:rPr>
        <w:t>Novelli EM</w:t>
      </w:r>
      <w:r>
        <w:t xml:space="preserve">, Hittner JB, Davenport GC, Ouma C, Were T, Obaro S, Kaplan S, </w:t>
      </w:r>
      <w:proofErr w:type="spellStart"/>
      <w:r>
        <w:t>Ong'echa</w:t>
      </w:r>
      <w:proofErr w:type="spellEnd"/>
      <w:r>
        <w:t xml:space="preserve"> JM, Perkins DJ. Clinical predictors of severe malarial </w:t>
      </w:r>
      <w:proofErr w:type="spellStart"/>
      <w:r>
        <w:t>anaemia</w:t>
      </w:r>
      <w:proofErr w:type="spellEnd"/>
      <w:r>
        <w:t xml:space="preserve"> in a holoendemic Plasmodium falciparum transmission area. Br J Haematol. 2010 Jun;149(5):711-21. PMCID: PMC3095459</w:t>
      </w:r>
    </w:p>
    <w:p w14:paraId="384C48EB" w14:textId="6E052862" w:rsidR="00041B21" w:rsidRDefault="004B2369" w:rsidP="00E915A6">
      <w:pPr>
        <w:pStyle w:val="Entry"/>
        <w:tabs>
          <w:tab w:val="clear" w:pos="1944"/>
        </w:tabs>
        <w:ind w:left="450" w:hanging="450"/>
      </w:pPr>
      <w:r>
        <w:t>7.</w:t>
      </w:r>
      <w:r>
        <w:tab/>
        <w:t xml:space="preserve">Sachdev V, Kato GJ, Gibbs JS, </w:t>
      </w:r>
      <w:proofErr w:type="spellStart"/>
      <w:r>
        <w:t>Barst</w:t>
      </w:r>
      <w:proofErr w:type="spellEnd"/>
      <w:r>
        <w:t xml:space="preserve"> RJ, Machado RF, </w:t>
      </w:r>
      <w:proofErr w:type="spellStart"/>
      <w:r>
        <w:t>Nouraie</w:t>
      </w:r>
      <w:proofErr w:type="spellEnd"/>
      <w:r>
        <w:t xml:space="preserve"> M, Hassell KL, Little JA, Schraufnagel DE, Krishnamurti L, </w:t>
      </w:r>
      <w:r>
        <w:rPr>
          <w:b/>
        </w:rPr>
        <w:t>Novelli EM</w:t>
      </w:r>
      <w:r>
        <w:t xml:space="preserve">, Girgis RE, Morris CR, Rosenzweig EB, </w:t>
      </w:r>
      <w:proofErr w:type="spellStart"/>
      <w:r>
        <w:t>Badesch</w:t>
      </w:r>
      <w:proofErr w:type="spellEnd"/>
      <w:r>
        <w:t xml:space="preserve"> DB, </w:t>
      </w:r>
      <w:proofErr w:type="spellStart"/>
      <w:r>
        <w:t>Lanzkron</w:t>
      </w:r>
      <w:proofErr w:type="spellEnd"/>
      <w:r>
        <w:t xml:space="preserve"> S, Castro OL, Taylor JG 6th, Hannoush H, Goldsmith JC, Gladwin MT, </w:t>
      </w:r>
      <w:proofErr w:type="spellStart"/>
      <w:r>
        <w:t>Gordeuk</w:t>
      </w:r>
      <w:proofErr w:type="spellEnd"/>
      <w:r>
        <w:t xml:space="preserve"> VR, Walk-PHASST Investigators. Echocardiographic Markers of Elevated Pulmonary Pressure and Left Ventricular Diastolic Dysfunction Are Associated </w:t>
      </w:r>
      <w:proofErr w:type="gramStart"/>
      <w:r>
        <w:t>With</w:t>
      </w:r>
      <w:proofErr w:type="gramEnd"/>
      <w:r>
        <w:t xml:space="preserve"> Exercise Intolerance in Adults and Adolescents </w:t>
      </w:r>
      <w:proofErr w:type="gramStart"/>
      <w:r>
        <w:t>With</w:t>
      </w:r>
      <w:proofErr w:type="gramEnd"/>
      <w:r>
        <w:t xml:space="preserve"> Homozygous Sickle Cell Anemia in the United States and United Kingdom. Circulation. 2011</w:t>
      </w:r>
      <w:r w:rsidR="002A7E9B">
        <w:t xml:space="preserve"> </w:t>
      </w:r>
      <w:r>
        <w:t>Sep 27;124(13):1452-60. PMCID: PMC3183314</w:t>
      </w:r>
    </w:p>
    <w:p w14:paraId="619643A0" w14:textId="5A35B0EC" w:rsidR="00041B21" w:rsidRDefault="004B2369" w:rsidP="00E915A6">
      <w:pPr>
        <w:pStyle w:val="Entry"/>
        <w:tabs>
          <w:tab w:val="clear" w:pos="1944"/>
        </w:tabs>
        <w:ind w:left="450" w:hanging="450"/>
      </w:pPr>
      <w:r>
        <w:t>8.</w:t>
      </w:r>
      <w:r>
        <w:tab/>
      </w:r>
      <w:r>
        <w:rPr>
          <w:b/>
        </w:rPr>
        <w:t>Novelli EM</w:t>
      </w:r>
      <w:r>
        <w:t xml:space="preserve">, Huynh C, Gladwin MT, Moore CG, Ragni MV. Pulmonary Embolism in Sickle Cell Disease: A Case-Control Study. J </w:t>
      </w:r>
      <w:proofErr w:type="spellStart"/>
      <w:r>
        <w:t>Thromb</w:t>
      </w:r>
      <w:proofErr w:type="spellEnd"/>
      <w:r>
        <w:t xml:space="preserve"> </w:t>
      </w:r>
      <w:proofErr w:type="spellStart"/>
      <w:r>
        <w:t>Haemost</w:t>
      </w:r>
      <w:proofErr w:type="spellEnd"/>
      <w:r>
        <w:t>. 2012 May;10(5):760-6. PMCID: PMC3343190</w:t>
      </w:r>
    </w:p>
    <w:p w14:paraId="5CAD2C50" w14:textId="721160D3" w:rsidR="00041B21" w:rsidRDefault="004B2369" w:rsidP="00E915A6">
      <w:pPr>
        <w:pStyle w:val="Entry"/>
        <w:tabs>
          <w:tab w:val="clear" w:pos="1944"/>
        </w:tabs>
        <w:ind w:left="450" w:hanging="450"/>
      </w:pPr>
      <w:r>
        <w:t>9.</w:t>
      </w:r>
      <w:r>
        <w:tab/>
      </w:r>
      <w:r>
        <w:rPr>
          <w:b/>
        </w:rPr>
        <w:t>Novelli EM</w:t>
      </w:r>
      <w:r>
        <w:t xml:space="preserve">, Kato GJ, Ragni MV, Zhang Y, Hildesheim ME, </w:t>
      </w:r>
      <w:proofErr w:type="spellStart"/>
      <w:r>
        <w:t>Nouraie</w:t>
      </w:r>
      <w:proofErr w:type="spellEnd"/>
      <w:r>
        <w:t xml:space="preserve"> M, Barge S, Meyer MP, Hassett AC, </w:t>
      </w:r>
      <w:proofErr w:type="spellStart"/>
      <w:r>
        <w:t>Gordeuk</w:t>
      </w:r>
      <w:proofErr w:type="spellEnd"/>
      <w:r>
        <w:t xml:space="preserve"> VR, Gladwin MT, Isenberg JS. Plasma thrombospondin-1 is increased during acute sickle cell </w:t>
      </w:r>
      <w:proofErr w:type="spellStart"/>
      <w:r>
        <w:t>vaso</w:t>
      </w:r>
      <w:proofErr w:type="spellEnd"/>
      <w:r>
        <w:t xml:space="preserve">-occlusive events and associated with acute chest </w:t>
      </w:r>
      <w:r>
        <w:lastRenderedPageBreak/>
        <w:t xml:space="preserve">syndrome, hydroxyurea therapy, and lower hemolytic rates. Am J </w:t>
      </w:r>
      <w:proofErr w:type="spellStart"/>
      <w:r>
        <w:t>Hematol</w:t>
      </w:r>
      <w:proofErr w:type="spellEnd"/>
      <w:r>
        <w:t>. 2012 Mar;87(3):326-30. PMCID: PMC3619659</w:t>
      </w:r>
    </w:p>
    <w:p w14:paraId="0E587896" w14:textId="2051FA34" w:rsidR="00AB3737" w:rsidRDefault="00AB3737" w:rsidP="00AB3737">
      <w:pPr>
        <w:pStyle w:val="Entry"/>
        <w:tabs>
          <w:tab w:val="clear" w:pos="1944"/>
        </w:tabs>
        <w:ind w:left="450" w:hanging="450"/>
      </w:pPr>
      <w:r>
        <w:t>10.</w:t>
      </w:r>
      <w:r>
        <w:tab/>
        <w:t xml:space="preserve">Wun T, </w:t>
      </w:r>
      <w:proofErr w:type="spellStart"/>
      <w:r>
        <w:t>Soulieres</w:t>
      </w:r>
      <w:proofErr w:type="spellEnd"/>
      <w:r>
        <w:t xml:space="preserve"> D, </w:t>
      </w:r>
      <w:proofErr w:type="spellStart"/>
      <w:r>
        <w:t>Frelinger</w:t>
      </w:r>
      <w:proofErr w:type="spellEnd"/>
      <w:r>
        <w:t xml:space="preserve"> AL, Krishnamurti L, </w:t>
      </w:r>
      <w:r>
        <w:rPr>
          <w:b/>
        </w:rPr>
        <w:t>Novelli EM</w:t>
      </w:r>
      <w:r>
        <w:t xml:space="preserve">, </w:t>
      </w:r>
      <w:proofErr w:type="spellStart"/>
      <w:r>
        <w:t>Kutlar</w:t>
      </w:r>
      <w:proofErr w:type="spellEnd"/>
      <w:r>
        <w:t xml:space="preserve"> A, </w:t>
      </w:r>
      <w:proofErr w:type="spellStart"/>
      <w:r>
        <w:t>Ataga</w:t>
      </w:r>
      <w:proofErr w:type="spellEnd"/>
      <w:r>
        <w:t xml:space="preserve"> KI, Knupp CL, McMahon LE, Strouse JJ, Zhou C, Heath LE, Nwachuku CE, Jakubowski JA, Riesmeyer JS, Winters KJ. A double-blind, randomized, multicenter phase 2 study of prasugrel versus placebo in adult patients with sickle cell disease. J </w:t>
      </w:r>
      <w:proofErr w:type="spellStart"/>
      <w:r>
        <w:t>Hematol</w:t>
      </w:r>
      <w:proofErr w:type="spellEnd"/>
      <w:r>
        <w:t xml:space="preserve"> Oncol. 2013 </w:t>
      </w:r>
      <w:proofErr w:type="gramStart"/>
      <w:r>
        <w:t>Feb;6:17</w:t>
      </w:r>
      <w:proofErr w:type="gramEnd"/>
      <w:r>
        <w:t>. PMCID: PMC3585853</w:t>
      </w:r>
    </w:p>
    <w:p w14:paraId="7316D699" w14:textId="6B4C4AFF" w:rsidR="00AB3737" w:rsidRDefault="00AB3737" w:rsidP="00AB3737">
      <w:pPr>
        <w:pStyle w:val="Entry"/>
        <w:tabs>
          <w:tab w:val="clear" w:pos="1944"/>
        </w:tabs>
        <w:ind w:left="450" w:hanging="450"/>
      </w:pPr>
      <w:r>
        <w:t>11.</w:t>
      </w:r>
      <w:r>
        <w:tab/>
        <w:t xml:space="preserve">Ragni MV, </w:t>
      </w:r>
      <w:r>
        <w:rPr>
          <w:b/>
        </w:rPr>
        <w:t>Novelli EM</w:t>
      </w:r>
      <w:r>
        <w:t xml:space="preserve">, Murshed A, Merricks EP, Kloos MT, Nichols TC. Phase II prospective open-label trial of recombinant interleukin-11 in desmopressin-unresponsive von Willebrand disease and mild or moderate </w:t>
      </w:r>
      <w:proofErr w:type="spellStart"/>
      <w:r>
        <w:t>haemophilia</w:t>
      </w:r>
      <w:proofErr w:type="spellEnd"/>
      <w:r>
        <w:t xml:space="preserve"> A. </w:t>
      </w:r>
      <w:proofErr w:type="spellStart"/>
      <w:r>
        <w:t>Thromb</w:t>
      </w:r>
      <w:proofErr w:type="spellEnd"/>
      <w:r>
        <w:t xml:space="preserve"> </w:t>
      </w:r>
      <w:proofErr w:type="spellStart"/>
      <w:r>
        <w:t>Haemost</w:t>
      </w:r>
      <w:proofErr w:type="spellEnd"/>
      <w:r>
        <w:t>. 2013 Feb;109(2):248-54. PMID: 23238591</w:t>
      </w:r>
    </w:p>
    <w:p w14:paraId="35A176D4" w14:textId="7C97B8C3" w:rsidR="00AB3737" w:rsidRDefault="00AB3737" w:rsidP="00AB3737">
      <w:pPr>
        <w:pStyle w:val="Entry"/>
        <w:tabs>
          <w:tab w:val="clear" w:pos="1944"/>
        </w:tabs>
        <w:ind w:left="450" w:hanging="450"/>
      </w:pPr>
      <w:r>
        <w:t>12.</w:t>
      </w:r>
      <w:r>
        <w:tab/>
      </w:r>
      <w:proofErr w:type="spellStart"/>
      <w:r>
        <w:t>Nouraie</w:t>
      </w:r>
      <w:proofErr w:type="spellEnd"/>
      <w:r>
        <w:t xml:space="preserve"> M, Lee JS, Zhang Y, </w:t>
      </w:r>
      <w:proofErr w:type="spellStart"/>
      <w:r>
        <w:t>Kanias</w:t>
      </w:r>
      <w:proofErr w:type="spellEnd"/>
      <w:r>
        <w:t xml:space="preserve"> T, Zhao X, Xiong Z, Oriss TB, Zeng Q, Kato GJ, Gibbs JS, Hildesheim ME, Sachdev V, </w:t>
      </w:r>
      <w:proofErr w:type="spellStart"/>
      <w:r>
        <w:t>Barst</w:t>
      </w:r>
      <w:proofErr w:type="spellEnd"/>
      <w:r>
        <w:t xml:space="preserve"> RJ, Machado RF, Hassell KL, Little JA, Schraufnagel DE, Krishnamurti L, </w:t>
      </w:r>
      <w:r>
        <w:rPr>
          <w:b/>
        </w:rPr>
        <w:t>Novelli E</w:t>
      </w:r>
      <w:r>
        <w:t xml:space="preserve">, Girgis RE, Morris CR, Rosenzweig EB, </w:t>
      </w:r>
      <w:proofErr w:type="spellStart"/>
      <w:r>
        <w:t>Badesch</w:t>
      </w:r>
      <w:proofErr w:type="spellEnd"/>
      <w:r>
        <w:t xml:space="preserve"> DB, </w:t>
      </w:r>
      <w:proofErr w:type="spellStart"/>
      <w:r>
        <w:t>Lanzkron</w:t>
      </w:r>
      <w:proofErr w:type="spellEnd"/>
      <w:r>
        <w:t xml:space="preserve"> S, Castro OL, Goldsmith JC, </w:t>
      </w:r>
      <w:proofErr w:type="spellStart"/>
      <w:r>
        <w:t>Gordeuk</w:t>
      </w:r>
      <w:proofErr w:type="spellEnd"/>
      <w:r>
        <w:t xml:space="preserve"> VR, Gladwin MT. The relationship between the severity of hemolysis, clinical manifestations and risk of death in 415 patients with sickle cell anemia in the US and Europe. </w:t>
      </w:r>
      <w:proofErr w:type="spellStart"/>
      <w:r>
        <w:t>Haematologica</w:t>
      </w:r>
      <w:proofErr w:type="spellEnd"/>
      <w:r>
        <w:t>. 2013 Mar;98(3):464-72. PMID: 22983573</w:t>
      </w:r>
    </w:p>
    <w:p w14:paraId="5357C07A" w14:textId="1AF67949" w:rsidR="00AB3737" w:rsidRDefault="00AB3737" w:rsidP="00AB3737">
      <w:pPr>
        <w:pStyle w:val="Entry"/>
        <w:tabs>
          <w:tab w:val="clear" w:pos="1944"/>
        </w:tabs>
        <w:ind w:left="450" w:hanging="450"/>
      </w:pPr>
      <w:r w:rsidRPr="00AB3737">
        <w:rPr>
          <w:bCs/>
        </w:rPr>
        <w:t>1</w:t>
      </w:r>
      <w:r>
        <w:rPr>
          <w:bCs/>
        </w:rPr>
        <w:t>3</w:t>
      </w:r>
      <w:r w:rsidRPr="00AB3737">
        <w:rPr>
          <w:bCs/>
        </w:rPr>
        <w:t>.</w:t>
      </w:r>
      <w:r>
        <w:rPr>
          <w:b/>
        </w:rPr>
        <w:tab/>
        <w:t>Novelli EM</w:t>
      </w:r>
      <w:r>
        <w:t xml:space="preserve">, Kato GJ, Hildesheim ME, Barge S, Meyer MP, Lozier J, Hassett AC, Ragni </w:t>
      </w:r>
      <w:proofErr w:type="gramStart"/>
      <w:r>
        <w:t>MV,  Isenberg</w:t>
      </w:r>
      <w:proofErr w:type="gramEnd"/>
      <w:r>
        <w:t xml:space="preserve">, JS, Gladwin MT. Thrombospondin-1 Inhibits ADAMTS13 Activity in Sickle Cell Disease. </w:t>
      </w:r>
      <w:proofErr w:type="spellStart"/>
      <w:r>
        <w:t>Haematologica</w:t>
      </w:r>
      <w:proofErr w:type="spellEnd"/>
      <w:r>
        <w:t>. 2013 Nov;98(11</w:t>
      </w:r>
      <w:proofErr w:type="gramStart"/>
      <w:r>
        <w:t>):e</w:t>
      </w:r>
      <w:proofErr w:type="gramEnd"/>
      <w:r>
        <w:t>132-4. PMCID: PMC3815185</w:t>
      </w:r>
    </w:p>
    <w:p w14:paraId="7A89D512" w14:textId="5AB051E1" w:rsidR="00041B21" w:rsidRDefault="004B2369" w:rsidP="00E915A6">
      <w:pPr>
        <w:pStyle w:val="Entry"/>
        <w:tabs>
          <w:tab w:val="clear" w:pos="1944"/>
        </w:tabs>
        <w:ind w:left="450" w:hanging="450"/>
      </w:pPr>
      <w:r>
        <w:t>1</w:t>
      </w:r>
      <w:r w:rsidR="00AB3737">
        <w:t>4</w:t>
      </w:r>
      <w:r>
        <w:t>.</w:t>
      </w:r>
      <w:r>
        <w:tab/>
        <w:t xml:space="preserve">George MP, </w:t>
      </w:r>
      <w:r>
        <w:rPr>
          <w:b/>
        </w:rPr>
        <w:t>Novelli EM</w:t>
      </w:r>
      <w:r>
        <w:t xml:space="preserve">, Shigemura N, Simon MA, Feingold B, Krishnamurti L, Morrell MR, Gries CG, Haider S, Johnson BA, Crespo MM, Bhama JK, </w:t>
      </w:r>
      <w:proofErr w:type="spellStart"/>
      <w:r>
        <w:t>Yousem</w:t>
      </w:r>
      <w:proofErr w:type="spellEnd"/>
      <w:r>
        <w:t xml:space="preserve"> SA, Toyoda Y, Champion HC, Pilewski JP, Bermudez C, Gladwin MT. First successful lung transplantation for sickle cell disease with severe pulmonary arterial hypertension and pulmonary </w:t>
      </w:r>
      <w:proofErr w:type="spellStart"/>
      <w:r>
        <w:t>veno</w:t>
      </w:r>
      <w:proofErr w:type="spellEnd"/>
      <w:r>
        <w:t xml:space="preserve">-occlusive disease. </w:t>
      </w:r>
      <w:proofErr w:type="spellStart"/>
      <w:r>
        <w:t>Pulm</w:t>
      </w:r>
      <w:proofErr w:type="spellEnd"/>
      <w:r>
        <w:t xml:space="preserve"> Circ. 2013 Dec;3(4):952-8. PMCID: PMC4070828</w:t>
      </w:r>
    </w:p>
    <w:p w14:paraId="3CB9BD6D" w14:textId="34F8581E" w:rsidR="00041B21" w:rsidRDefault="004B2369" w:rsidP="00AB3737">
      <w:pPr>
        <w:pStyle w:val="Entry"/>
        <w:tabs>
          <w:tab w:val="clear" w:pos="1944"/>
        </w:tabs>
        <w:ind w:left="450" w:hanging="450"/>
      </w:pPr>
      <w:r>
        <w:t>1</w:t>
      </w:r>
      <w:r w:rsidR="00AB3737">
        <w:t>5</w:t>
      </w:r>
      <w:r>
        <w:t>.</w:t>
      </w:r>
      <w:r>
        <w:tab/>
        <w:t xml:space="preserve">Rogers NM, Yao M, Sembrat J, George P, Knupp H, Ross M, Sharifi-Sanjani M, Milosevic J, St. Croix C, Rajkumar R, Frid MG, Hunter KS, Mazzaro L, </w:t>
      </w:r>
      <w:r>
        <w:rPr>
          <w:b/>
        </w:rPr>
        <w:t>Novelli EM</w:t>
      </w:r>
      <w:r>
        <w:t xml:space="preserve">, Stenmark KR, Gladwin MT, Ahmad F, Champion HC, Isenberg JS. (2013). Cellular, pharmacological and biophysical evaluation of explanted lungs from a patient with sickle cell disease and severe PAH. </w:t>
      </w:r>
      <w:proofErr w:type="spellStart"/>
      <w:r>
        <w:t>Pulm</w:t>
      </w:r>
      <w:proofErr w:type="spellEnd"/>
      <w:r>
        <w:t xml:space="preserve"> Circ. 2013 Dec;3(4):936-51. PMCID: PMC4070844</w:t>
      </w:r>
    </w:p>
    <w:p w14:paraId="4456B107" w14:textId="7ADA9BEC" w:rsidR="00AB3737" w:rsidRDefault="00AB3737" w:rsidP="00AB3737">
      <w:pPr>
        <w:pStyle w:val="Entry"/>
        <w:tabs>
          <w:tab w:val="clear" w:pos="1944"/>
        </w:tabs>
        <w:ind w:left="450" w:hanging="450"/>
      </w:pPr>
      <w:r>
        <w:t>16.</w:t>
      </w:r>
      <w:r>
        <w:tab/>
        <w:t xml:space="preserve">Minniti CP, Delaney KM, Gorbach AM, Xu D, Lee CC, Malik N, </w:t>
      </w:r>
      <w:proofErr w:type="spellStart"/>
      <w:r>
        <w:t>Koroulakis</w:t>
      </w:r>
      <w:proofErr w:type="spellEnd"/>
      <w:r>
        <w:t xml:space="preserve"> A, Antalek M, </w:t>
      </w:r>
      <w:proofErr w:type="spellStart"/>
      <w:r>
        <w:t>Maivelett</w:t>
      </w:r>
      <w:proofErr w:type="spellEnd"/>
      <w:r>
        <w:t xml:space="preserve"> J, Peters-Lawrence M, </w:t>
      </w:r>
      <w:r>
        <w:rPr>
          <w:b/>
        </w:rPr>
        <w:t>Novelli EM</w:t>
      </w:r>
      <w:r>
        <w:t xml:space="preserve">, Lanzkron SM, Axelrod KC, Kato GJ. Vasculopathy, inflammation and blood flow in leg ulcers of patients with sickle cell anemia. Am J </w:t>
      </w:r>
      <w:proofErr w:type="spellStart"/>
      <w:r>
        <w:t>Hematol</w:t>
      </w:r>
      <w:proofErr w:type="spellEnd"/>
      <w:r>
        <w:t>. 2014 Jan;89 (1):1-6. PMCID: PMC3946883</w:t>
      </w:r>
    </w:p>
    <w:p w14:paraId="36E4012C" w14:textId="77777777" w:rsidR="00AB3737" w:rsidRDefault="00AB3737" w:rsidP="00AB3737">
      <w:pPr>
        <w:pStyle w:val="Entry"/>
        <w:tabs>
          <w:tab w:val="clear" w:pos="1944"/>
        </w:tabs>
        <w:ind w:left="450" w:hanging="450"/>
      </w:pPr>
    </w:p>
    <w:p w14:paraId="713CA70B" w14:textId="77777777" w:rsidR="00AB3737" w:rsidRDefault="004B2369" w:rsidP="00AB3737">
      <w:pPr>
        <w:pStyle w:val="Entry"/>
        <w:tabs>
          <w:tab w:val="clear" w:pos="1944"/>
        </w:tabs>
        <w:ind w:left="450" w:hanging="450"/>
      </w:pPr>
      <w:r>
        <w:t>1</w:t>
      </w:r>
      <w:r w:rsidR="00AB3737">
        <w:t>7</w:t>
      </w:r>
      <w:r>
        <w:t>.</w:t>
      </w:r>
      <w:r>
        <w:tab/>
      </w:r>
      <w:r w:rsidR="00AB3737">
        <w:t xml:space="preserve">Cardenes N, Corey, C, Geary L, Jain S, </w:t>
      </w:r>
      <w:proofErr w:type="spellStart"/>
      <w:r w:rsidR="00AB3737">
        <w:t>Zharikov</w:t>
      </w:r>
      <w:proofErr w:type="spellEnd"/>
      <w:r w:rsidR="00AB3737">
        <w:t xml:space="preserve"> S, Barge S, Wang Y, </w:t>
      </w:r>
      <w:r w:rsidR="00AB3737">
        <w:rPr>
          <w:b/>
        </w:rPr>
        <w:t>Novelli EM</w:t>
      </w:r>
      <w:r w:rsidR="00AB3737">
        <w:t>, Shiva S. Platelet bioenergetic screen in sickle cell patients reveals mitochondrial complex V inhibition, which contributes to platelet activation. Blood. 2014 May 1;123(18):2864-72 PMID: 24677541</w:t>
      </w:r>
    </w:p>
    <w:p w14:paraId="0B1CA4AC" w14:textId="38A80DE8" w:rsidR="00AB3737" w:rsidRPr="00AB3737" w:rsidRDefault="00AB3737" w:rsidP="00AB3737">
      <w:pPr>
        <w:pStyle w:val="Entry"/>
        <w:tabs>
          <w:tab w:val="clear" w:pos="1944"/>
        </w:tabs>
        <w:ind w:left="450" w:hanging="450"/>
        <w:rPr>
          <w:b/>
        </w:rPr>
      </w:pPr>
      <w:r>
        <w:t>18.</w:t>
      </w:r>
      <w:r>
        <w:tab/>
        <w:t xml:space="preserve">Yao M, Rogers NM, Csányi G, Rodriguez AI, Ross MA, St. Croix C, Knupp H, </w:t>
      </w:r>
      <w:r>
        <w:rPr>
          <w:b/>
        </w:rPr>
        <w:t>Novelli EM</w:t>
      </w:r>
      <w:r>
        <w:t>, Thomson AW, Pagano PJ, Isenberg JS. Thrombospondin-1 Activation of SIRP-α Stimulates ROS Production and Promotes Ischemia Reperfusion Injury. J Am Soc Nephrol. 2014 Jun;25(6):1171-86 PMCID: PMC4033366</w:t>
      </w:r>
    </w:p>
    <w:p w14:paraId="5B4A4886" w14:textId="4AE9C272" w:rsidR="00806DAA" w:rsidRDefault="00806DAA" w:rsidP="00806DAA">
      <w:pPr>
        <w:pStyle w:val="Entry"/>
        <w:tabs>
          <w:tab w:val="clear" w:pos="1944"/>
        </w:tabs>
        <w:ind w:left="450" w:hanging="450"/>
      </w:pPr>
      <w:r>
        <w:t>19.</w:t>
      </w:r>
      <w:r>
        <w:tab/>
        <w:t xml:space="preserve">Gladwin MT, </w:t>
      </w:r>
      <w:proofErr w:type="spellStart"/>
      <w:r>
        <w:t>Barst</w:t>
      </w:r>
      <w:proofErr w:type="spellEnd"/>
      <w:r>
        <w:t xml:space="preserve"> RJ, Gibbs JS, Hildesheim M, Sachdev V, </w:t>
      </w:r>
      <w:proofErr w:type="spellStart"/>
      <w:r>
        <w:t>Nouraie</w:t>
      </w:r>
      <w:proofErr w:type="spellEnd"/>
      <w:r>
        <w:t xml:space="preserve"> M, Hassell KL, Little JA, Schraufnagel DE, Krishnamurti L, </w:t>
      </w:r>
      <w:r>
        <w:rPr>
          <w:b/>
        </w:rPr>
        <w:t>Novelli E</w:t>
      </w:r>
      <w:r>
        <w:t xml:space="preserve">, Girgis RE, Morris CR, Berman Rosenzweig E, </w:t>
      </w:r>
      <w:proofErr w:type="spellStart"/>
      <w:r>
        <w:t>Badesch</w:t>
      </w:r>
      <w:proofErr w:type="spellEnd"/>
      <w:r>
        <w:t xml:space="preserve"> DB, </w:t>
      </w:r>
      <w:proofErr w:type="spellStart"/>
      <w:r>
        <w:t>Lanzkron</w:t>
      </w:r>
      <w:proofErr w:type="spellEnd"/>
      <w:r>
        <w:t xml:space="preserve"> S, Castro OL, Taylor JG 6th, Goldsmith JC, Kato GJ, </w:t>
      </w:r>
      <w:proofErr w:type="spellStart"/>
      <w:r>
        <w:t>Gordeuk</w:t>
      </w:r>
      <w:proofErr w:type="spellEnd"/>
      <w:r>
        <w:t xml:space="preserve"> VR, Machado RF. Risk factors for death in 632 patients with sickle cell disease in the United States and </w:t>
      </w:r>
      <w:proofErr w:type="gramStart"/>
      <w:r>
        <w:t>United kingdom</w:t>
      </w:r>
      <w:proofErr w:type="gramEnd"/>
      <w:r>
        <w:t xml:space="preserve">. </w:t>
      </w:r>
      <w:proofErr w:type="spellStart"/>
      <w:r>
        <w:t>PLoS</w:t>
      </w:r>
      <w:proofErr w:type="spellEnd"/>
      <w:r>
        <w:t xml:space="preserve"> One. 2014 Jul 2;9(7</w:t>
      </w:r>
      <w:proofErr w:type="gramStart"/>
      <w:r>
        <w:t>):e</w:t>
      </w:r>
      <w:proofErr w:type="gramEnd"/>
      <w:r>
        <w:t>99489. PMCID: PMC4079316</w:t>
      </w:r>
    </w:p>
    <w:p w14:paraId="3CA4CC86" w14:textId="6F0270B5" w:rsidR="00041B21" w:rsidRDefault="00806DAA" w:rsidP="00806DAA">
      <w:pPr>
        <w:pStyle w:val="Entry"/>
        <w:tabs>
          <w:tab w:val="clear" w:pos="1944"/>
        </w:tabs>
        <w:ind w:left="450" w:hanging="450"/>
      </w:pPr>
      <w:r>
        <w:lastRenderedPageBreak/>
        <w:t>20.</w:t>
      </w:r>
      <w:r>
        <w:tab/>
      </w:r>
      <w:r w:rsidR="004B2369">
        <w:rPr>
          <w:b/>
        </w:rPr>
        <w:t>Novelli EM</w:t>
      </w:r>
      <w:r w:rsidR="004B2369">
        <w:t xml:space="preserve">, Hildesheim M, Rosano C, Vanderpool R, Simon M, Kato GJ, Gladwin MT, M.D. Elevated pulse pressure is associated with hemolysis, proteinuria and chronic kidney disease in sickle cell disease. </w:t>
      </w:r>
      <w:proofErr w:type="spellStart"/>
      <w:r w:rsidR="004B2369">
        <w:t>PLoS</w:t>
      </w:r>
      <w:proofErr w:type="spellEnd"/>
      <w:r w:rsidR="004B2369">
        <w:t xml:space="preserve"> One. 2014 Dec 5;9(12) PMID: 25478953</w:t>
      </w:r>
    </w:p>
    <w:p w14:paraId="21858987" w14:textId="7628233F" w:rsidR="00806DAA" w:rsidRDefault="00806DAA" w:rsidP="00806DAA">
      <w:pPr>
        <w:pStyle w:val="Entry"/>
        <w:tabs>
          <w:tab w:val="clear" w:pos="1944"/>
        </w:tabs>
        <w:ind w:left="450" w:hanging="450"/>
      </w:pPr>
      <w:r w:rsidRPr="00806DAA">
        <w:rPr>
          <w:bCs/>
        </w:rPr>
        <w:t>21.</w:t>
      </w:r>
      <w:r>
        <w:rPr>
          <w:b/>
        </w:rPr>
        <w:tab/>
        <w:t>Novelli EM</w:t>
      </w:r>
      <w:r>
        <w:t xml:space="preserve">, Sarles CE, </w:t>
      </w:r>
      <w:proofErr w:type="spellStart"/>
      <w:r>
        <w:t>Aizenstein</w:t>
      </w:r>
      <w:proofErr w:type="spellEnd"/>
      <w:r>
        <w:t xml:space="preserve"> HJ, Ibrahim TS, Butters MA, Ritter AC, Erickson KI, Rosano C. Brain Venular Pattern by 7T MRI Correlates with Memory and Hemoglobin in Sickle Cell Anemia. Psych Res: Psychiatry Res. 2015 Jul 30;233(1):18-22. PMID: 26002434</w:t>
      </w:r>
    </w:p>
    <w:p w14:paraId="7004AC4D" w14:textId="41CD7BA8" w:rsidR="007273BF" w:rsidRDefault="004B2369" w:rsidP="00806DAA">
      <w:pPr>
        <w:pStyle w:val="Entry"/>
        <w:tabs>
          <w:tab w:val="clear" w:pos="1944"/>
        </w:tabs>
        <w:ind w:left="450" w:hanging="450"/>
      </w:pPr>
      <w:r w:rsidRPr="00635C78">
        <w:rPr>
          <w:lang w:val="it-IT"/>
        </w:rPr>
        <w:t>2</w:t>
      </w:r>
      <w:r w:rsidR="00806DAA" w:rsidRPr="00635C78">
        <w:rPr>
          <w:lang w:val="it-IT"/>
        </w:rPr>
        <w:t>2</w:t>
      </w:r>
      <w:r w:rsidRPr="00635C78">
        <w:rPr>
          <w:lang w:val="it-IT"/>
        </w:rPr>
        <w:t>.</w:t>
      </w:r>
      <w:r w:rsidRPr="00635C78">
        <w:rPr>
          <w:lang w:val="it-IT"/>
        </w:rPr>
        <w:tab/>
        <w:t xml:space="preserve">Jimenez MA, </w:t>
      </w:r>
      <w:proofErr w:type="spellStart"/>
      <w:r w:rsidRPr="00635C78">
        <w:rPr>
          <w:lang w:val="it-IT"/>
        </w:rPr>
        <w:t>Tutuncuoglu</w:t>
      </w:r>
      <w:proofErr w:type="spellEnd"/>
      <w:r w:rsidRPr="00635C78">
        <w:rPr>
          <w:lang w:val="it-IT"/>
        </w:rPr>
        <w:t xml:space="preserve"> E, Barge S, </w:t>
      </w:r>
      <w:r w:rsidRPr="00635C78">
        <w:rPr>
          <w:b/>
          <w:lang w:val="it-IT"/>
        </w:rPr>
        <w:t>Novelli EM</w:t>
      </w:r>
      <w:r w:rsidRPr="00635C78">
        <w:rPr>
          <w:lang w:val="it-IT"/>
        </w:rPr>
        <w:t xml:space="preserve">, </w:t>
      </w:r>
      <w:proofErr w:type="spellStart"/>
      <w:r w:rsidRPr="00635C78">
        <w:rPr>
          <w:lang w:val="it-IT"/>
        </w:rPr>
        <w:t>Sundd</w:t>
      </w:r>
      <w:proofErr w:type="spellEnd"/>
      <w:r w:rsidRPr="00635C78">
        <w:rPr>
          <w:lang w:val="it-IT"/>
        </w:rPr>
        <w:t xml:space="preserve"> P. Quantitative </w:t>
      </w:r>
      <w:proofErr w:type="spellStart"/>
      <w:r w:rsidRPr="00635C78">
        <w:rPr>
          <w:lang w:val="it-IT"/>
        </w:rPr>
        <w:t>microfluidic</w:t>
      </w:r>
      <w:proofErr w:type="spellEnd"/>
      <w:r w:rsidRPr="00635C78">
        <w:rPr>
          <w:lang w:val="it-IT"/>
        </w:rPr>
        <w:t xml:space="preserve"> </w:t>
      </w:r>
      <w:proofErr w:type="spellStart"/>
      <w:r w:rsidRPr="00635C78">
        <w:rPr>
          <w:lang w:val="it-IT"/>
        </w:rPr>
        <w:t>fluorescence</w:t>
      </w:r>
      <w:proofErr w:type="spellEnd"/>
      <w:r w:rsidRPr="00635C78">
        <w:rPr>
          <w:lang w:val="it-IT"/>
        </w:rPr>
        <w:t xml:space="preserve"> </w:t>
      </w:r>
      <w:proofErr w:type="spellStart"/>
      <w:r w:rsidRPr="00635C78">
        <w:rPr>
          <w:lang w:val="it-IT"/>
        </w:rPr>
        <w:t>microscopy</w:t>
      </w:r>
      <w:proofErr w:type="spellEnd"/>
      <w:r w:rsidRPr="00635C78">
        <w:rPr>
          <w:lang w:val="it-IT"/>
        </w:rPr>
        <w:t xml:space="preserve"> to study vaso-</w:t>
      </w:r>
      <w:proofErr w:type="spellStart"/>
      <w:r w:rsidRPr="00635C78">
        <w:rPr>
          <w:lang w:val="it-IT"/>
        </w:rPr>
        <w:t>occlusion</w:t>
      </w:r>
      <w:proofErr w:type="spellEnd"/>
      <w:r w:rsidRPr="00635C78">
        <w:rPr>
          <w:lang w:val="it-IT"/>
        </w:rPr>
        <w:t xml:space="preserve"> in Sickle Cell </w:t>
      </w:r>
      <w:proofErr w:type="spellStart"/>
      <w:r w:rsidRPr="00635C78">
        <w:rPr>
          <w:lang w:val="it-IT"/>
        </w:rPr>
        <w:t>Disease</w:t>
      </w:r>
      <w:proofErr w:type="spellEnd"/>
      <w:r w:rsidRPr="00635C78">
        <w:rPr>
          <w:lang w:val="it-IT"/>
        </w:rPr>
        <w:t xml:space="preserve">. </w:t>
      </w:r>
      <w:proofErr w:type="spellStart"/>
      <w:r>
        <w:t>Haematologica</w:t>
      </w:r>
      <w:proofErr w:type="spellEnd"/>
      <w:r>
        <w:t>. 2015 Oct;100(10</w:t>
      </w:r>
      <w:proofErr w:type="gramStart"/>
      <w:r>
        <w:t>):e</w:t>
      </w:r>
      <w:proofErr w:type="gramEnd"/>
      <w:r>
        <w:t>390-3. PMID: 25975836</w:t>
      </w:r>
    </w:p>
    <w:p w14:paraId="6F4E18CC" w14:textId="672D3CDA" w:rsidR="00041B21" w:rsidRPr="00FC33C8" w:rsidRDefault="004B2369" w:rsidP="00E915A6">
      <w:pPr>
        <w:pStyle w:val="Entry"/>
        <w:tabs>
          <w:tab w:val="clear" w:pos="1944"/>
        </w:tabs>
        <w:ind w:left="450" w:hanging="450"/>
        <w:rPr>
          <w:lang w:val="it-IT"/>
        </w:rPr>
      </w:pPr>
      <w:r>
        <w:t>2</w:t>
      </w:r>
      <w:r w:rsidR="00806DAA">
        <w:t>3</w:t>
      </w:r>
      <w:r>
        <w:t>.</w:t>
      </w:r>
      <w:r>
        <w:tab/>
        <w:t>Osei-</w:t>
      </w:r>
      <w:proofErr w:type="spellStart"/>
      <w:r>
        <w:t>Hwedieh</w:t>
      </w:r>
      <w:proofErr w:type="spellEnd"/>
      <w:r>
        <w:t xml:space="preserve"> DO, </w:t>
      </w:r>
      <w:proofErr w:type="spellStart"/>
      <w:r>
        <w:t>Kanias</w:t>
      </w:r>
      <w:proofErr w:type="spellEnd"/>
      <w:r>
        <w:t xml:space="preserve"> T, St. Croix C, Jessup M, Xiong Z, Sinchar D, Franks J, Xu Q, </w:t>
      </w:r>
      <w:r>
        <w:rPr>
          <w:b/>
        </w:rPr>
        <w:t>Novelli E</w:t>
      </w:r>
      <w:r>
        <w:t xml:space="preserve">, </w:t>
      </w:r>
      <w:proofErr w:type="spellStart"/>
      <w:r>
        <w:t>Sertorio</w:t>
      </w:r>
      <w:proofErr w:type="spellEnd"/>
      <w:r>
        <w:t xml:space="preserve"> J, Potoka K, Binder RJ, Basu S, Belanger M, Kim-Shapiro DB, </w:t>
      </w:r>
      <w:proofErr w:type="spellStart"/>
      <w:r>
        <w:t>Triulzi</w:t>
      </w:r>
      <w:proofErr w:type="spellEnd"/>
      <w:r>
        <w:t xml:space="preserve"> D, Lee JS, Gladwin MT. Sickle cell trait increases storage hemolysis and RBC post-transfusion clearance in mice. </w:t>
      </w:r>
      <w:proofErr w:type="spellStart"/>
      <w:r>
        <w:t>EBioMedicine</w:t>
      </w:r>
      <w:proofErr w:type="spellEnd"/>
      <w:r>
        <w:t xml:space="preserve">. 2016 </w:t>
      </w:r>
      <w:proofErr w:type="gramStart"/>
      <w:r>
        <w:t>Sep;11:239</w:t>
      </w:r>
      <w:proofErr w:type="gramEnd"/>
      <w:r>
        <w:t xml:space="preserve">-248. </w:t>
      </w:r>
      <w:proofErr w:type="spellStart"/>
      <w:r>
        <w:t>doi</w:t>
      </w:r>
      <w:proofErr w:type="spellEnd"/>
      <w:r>
        <w:t xml:space="preserve">: 10.1016/j.ebiom.2016.08.006. </w:t>
      </w:r>
      <w:r w:rsidRPr="00FC33C8">
        <w:rPr>
          <w:lang w:val="it-IT"/>
        </w:rPr>
        <w:t>Epub 2016 Aug 4.</w:t>
      </w:r>
    </w:p>
    <w:p w14:paraId="4245E3D2" w14:textId="4C3BB910" w:rsidR="00806DAA" w:rsidRDefault="00806DAA" w:rsidP="00806DAA">
      <w:pPr>
        <w:pStyle w:val="Entry"/>
        <w:tabs>
          <w:tab w:val="clear" w:pos="1944"/>
        </w:tabs>
        <w:ind w:left="450" w:hanging="450"/>
      </w:pPr>
      <w:r w:rsidRPr="00FC33C8">
        <w:rPr>
          <w:lang w:val="it-IT"/>
        </w:rPr>
        <w:t>24.</w:t>
      </w:r>
      <w:r w:rsidRPr="00FC33C8">
        <w:rPr>
          <w:lang w:val="it-IT"/>
        </w:rPr>
        <w:tab/>
      </w:r>
      <w:proofErr w:type="spellStart"/>
      <w:r w:rsidRPr="00FC33C8">
        <w:rPr>
          <w:lang w:val="it-IT"/>
        </w:rPr>
        <w:t>Makubi</w:t>
      </w:r>
      <w:proofErr w:type="spellEnd"/>
      <w:r w:rsidRPr="00FC33C8">
        <w:rPr>
          <w:lang w:val="it-IT"/>
        </w:rPr>
        <w:t xml:space="preserve"> A, Sasi P, </w:t>
      </w:r>
      <w:proofErr w:type="spellStart"/>
      <w:r w:rsidRPr="00FC33C8">
        <w:rPr>
          <w:lang w:val="it-IT"/>
        </w:rPr>
        <w:t>Ngaeje</w:t>
      </w:r>
      <w:proofErr w:type="spellEnd"/>
      <w:r w:rsidRPr="00FC33C8">
        <w:rPr>
          <w:lang w:val="it-IT"/>
        </w:rPr>
        <w:t xml:space="preserve"> M, </w:t>
      </w:r>
      <w:r w:rsidRPr="00FC33C8">
        <w:rPr>
          <w:b/>
          <w:lang w:val="it-IT"/>
        </w:rPr>
        <w:t>Novelli E</w:t>
      </w:r>
      <w:r w:rsidRPr="00FC33C8">
        <w:rPr>
          <w:lang w:val="it-IT"/>
        </w:rPr>
        <w:t xml:space="preserve">, Gladwin M, </w:t>
      </w:r>
      <w:proofErr w:type="spellStart"/>
      <w:r w:rsidRPr="00FC33C8">
        <w:rPr>
          <w:lang w:val="it-IT"/>
        </w:rPr>
        <w:t>Mmbando</w:t>
      </w:r>
      <w:proofErr w:type="spellEnd"/>
      <w:r w:rsidRPr="00FC33C8">
        <w:rPr>
          <w:lang w:val="it-IT"/>
        </w:rPr>
        <w:t xml:space="preserve"> BP, Makani. </w:t>
      </w:r>
      <w:r>
        <w:t xml:space="preserve">Rationale and design of </w:t>
      </w:r>
      <w:proofErr w:type="spellStart"/>
      <w:r>
        <w:t>mDOT-HuA</w:t>
      </w:r>
      <w:proofErr w:type="spellEnd"/>
      <w:r>
        <w:t xml:space="preserve"> study: A randomized trial to assess the effect of mobile-Direct Observed Therapy on adherence to Hydroxyurea in adults with sickle cell anemia in Tanzania. BMC Medical Research Methodology. 2016 Oct 18;16(1):140.</w:t>
      </w:r>
    </w:p>
    <w:p w14:paraId="7078D2DA" w14:textId="7E683866" w:rsidR="00806DAA" w:rsidRDefault="00806DAA" w:rsidP="00806DAA">
      <w:pPr>
        <w:pStyle w:val="Entry"/>
        <w:tabs>
          <w:tab w:val="clear" w:pos="1944"/>
        </w:tabs>
        <w:ind w:left="450" w:hanging="450"/>
      </w:pPr>
      <w:r>
        <w:t>25.</w:t>
      </w:r>
      <w:r>
        <w:tab/>
        <w:t xml:space="preserve">Rogers, MN, Sharifi-Sanjani M, Yao M, Bienes-Martinez R, Mutchler SM, Knupp HE, Baust J, </w:t>
      </w:r>
      <w:r>
        <w:rPr>
          <w:b/>
        </w:rPr>
        <w:t>Novelli EM</w:t>
      </w:r>
      <w:r>
        <w:t xml:space="preserve">, Ross M, St. Croix C, Sembrat JC, Rojas M, Labrousse-Arias D, Bachman TN, Vanderpool RR, </w:t>
      </w:r>
      <w:proofErr w:type="spellStart"/>
      <w:r>
        <w:t>Zuckerbraun</w:t>
      </w:r>
      <w:proofErr w:type="spellEnd"/>
      <w:r>
        <w:t xml:space="preserve"> BS, Champion HC, Mora AL, Straub AC, </w:t>
      </w:r>
      <w:proofErr w:type="spellStart"/>
      <w:r>
        <w:t>Bilonick</w:t>
      </w:r>
      <w:proofErr w:type="spellEnd"/>
      <w:r>
        <w:t xml:space="preserve"> RA, Calzada MJ, Isenberg JS. TSP1-CD47 Signaling is Upregulated in Clinical Pulmonary Hypertension and Contributes to Pulmonary Arterial Vasculopathy and Dysfunction. Cardiovasc Res. 2017 Jan;113(1):15-29. </w:t>
      </w:r>
      <w:proofErr w:type="spellStart"/>
      <w:r>
        <w:t>doi</w:t>
      </w:r>
      <w:proofErr w:type="spellEnd"/>
      <w:r>
        <w:t>: 10.1093/</w:t>
      </w:r>
      <w:proofErr w:type="spellStart"/>
      <w:r>
        <w:t>cvr</w:t>
      </w:r>
      <w:proofErr w:type="spellEnd"/>
      <w:r>
        <w:t xml:space="preserve">/cvw218. </w:t>
      </w:r>
      <w:proofErr w:type="spellStart"/>
      <w:r>
        <w:t>Epub</w:t>
      </w:r>
      <w:proofErr w:type="spellEnd"/>
      <w:r>
        <w:t xml:space="preserve"> 2016 Oct 13. PMID: 27742621</w:t>
      </w:r>
    </w:p>
    <w:p w14:paraId="5E056956" w14:textId="41CDD519" w:rsidR="00806DAA" w:rsidRDefault="00806DAA" w:rsidP="00806DAA">
      <w:pPr>
        <w:pStyle w:val="Entry"/>
        <w:tabs>
          <w:tab w:val="clear" w:pos="1944"/>
        </w:tabs>
        <w:ind w:left="450" w:hanging="450"/>
      </w:pPr>
      <w:r>
        <w:t>26.</w:t>
      </w:r>
      <w:r>
        <w:tab/>
        <w:t xml:space="preserve">Jacob SA, </w:t>
      </w:r>
      <w:r>
        <w:rPr>
          <w:b/>
        </w:rPr>
        <w:t>Novelli EM</w:t>
      </w:r>
      <w:r>
        <w:t xml:space="preserve">, Isenberg JS, Garrett ME, Chu Y, Soldano K, </w:t>
      </w:r>
      <w:proofErr w:type="spellStart"/>
      <w:r>
        <w:t>Ataga</w:t>
      </w:r>
      <w:proofErr w:type="spellEnd"/>
      <w:r>
        <w:t xml:space="preserve"> KI, Telen MJ, Ashley-Koch A, Gladwin MT, Zhang Y, Kato GJ. Thrombospondin-1 Gene Polymorphism is Associated with Estimated Pulmonary Artery Pressure in Patients with Sickle Cell Anemia. Am J </w:t>
      </w:r>
      <w:proofErr w:type="spellStart"/>
      <w:r>
        <w:t>Hematol</w:t>
      </w:r>
      <w:proofErr w:type="spellEnd"/>
      <w:r>
        <w:t>. 2017 Mar;92(3</w:t>
      </w:r>
      <w:proofErr w:type="gramStart"/>
      <w:r>
        <w:t>):E</w:t>
      </w:r>
      <w:proofErr w:type="gramEnd"/>
      <w:r>
        <w:t>31-E3.</w:t>
      </w:r>
    </w:p>
    <w:p w14:paraId="7C4BDAAF" w14:textId="7179B1DA" w:rsidR="00806DAA" w:rsidRDefault="004B2369" w:rsidP="00806DAA">
      <w:pPr>
        <w:pStyle w:val="Entry"/>
        <w:tabs>
          <w:tab w:val="clear" w:pos="1944"/>
        </w:tabs>
        <w:ind w:left="450" w:hanging="450"/>
      </w:pPr>
      <w:r>
        <w:t>2</w:t>
      </w:r>
      <w:r w:rsidR="00806DAA">
        <w:t>7</w:t>
      </w:r>
      <w:r>
        <w:t>.</w:t>
      </w:r>
      <w:r>
        <w:tab/>
        <w:t xml:space="preserve">Oluwole OB, Noll RB, Winger DG, Akinyanju O, </w:t>
      </w:r>
      <w:r>
        <w:rPr>
          <w:b/>
        </w:rPr>
        <w:t>Novelli EM</w:t>
      </w:r>
      <w:r>
        <w:t xml:space="preserve">. Cognitive Functioning of Children from Nigeria with Sickle Cell Anemia. </w:t>
      </w:r>
      <w:r w:rsidR="007273BF" w:rsidRPr="007273BF">
        <w:t xml:space="preserve">Br J Haematol. 2017 Jun;177(6):930-937. </w:t>
      </w:r>
      <w:proofErr w:type="spellStart"/>
      <w:r w:rsidR="007273BF" w:rsidRPr="007273BF">
        <w:t>doi</w:t>
      </w:r>
      <w:proofErr w:type="spellEnd"/>
      <w:r w:rsidR="007273BF" w:rsidRPr="007273BF">
        <w:t xml:space="preserve">: 10.1111/bjh.14330. </w:t>
      </w:r>
      <w:proofErr w:type="spellStart"/>
      <w:r w:rsidR="007273BF" w:rsidRPr="007273BF">
        <w:t>Epub</w:t>
      </w:r>
      <w:proofErr w:type="spellEnd"/>
      <w:r w:rsidR="007273BF" w:rsidRPr="007273BF">
        <w:t xml:space="preserve"> 2016 Sep 21.</w:t>
      </w:r>
      <w:r w:rsidR="007273BF">
        <w:t xml:space="preserve"> </w:t>
      </w:r>
      <w:r w:rsidR="007273BF" w:rsidRPr="007273BF">
        <w:t>PMID: 27650269</w:t>
      </w:r>
      <w:r w:rsidR="007273BF" w:rsidRPr="007273BF" w:rsidDel="007273BF">
        <w:t xml:space="preserve"> </w:t>
      </w:r>
    </w:p>
    <w:p w14:paraId="6D1FE973" w14:textId="428DADDD" w:rsidR="00806DAA" w:rsidRDefault="00806DAA" w:rsidP="00806DAA">
      <w:pPr>
        <w:pStyle w:val="Entry"/>
        <w:tabs>
          <w:tab w:val="clear" w:pos="1944"/>
        </w:tabs>
        <w:ind w:left="450" w:hanging="450"/>
      </w:pPr>
      <w:r>
        <w:t>28.</w:t>
      </w:r>
      <w:r>
        <w:tab/>
      </w:r>
      <w:proofErr w:type="spellStart"/>
      <w:r>
        <w:t>Makubi</w:t>
      </w:r>
      <w:proofErr w:type="spellEnd"/>
      <w:r>
        <w:t xml:space="preserve"> A, </w:t>
      </w:r>
      <w:proofErr w:type="spellStart"/>
      <w:r>
        <w:t>Mmbando</w:t>
      </w:r>
      <w:proofErr w:type="spellEnd"/>
      <w:r>
        <w:t xml:space="preserve"> B, </w:t>
      </w:r>
      <w:r>
        <w:rPr>
          <w:b/>
        </w:rPr>
        <w:t>Novelli EM</w:t>
      </w:r>
      <w:r>
        <w:t xml:space="preserve">, </w:t>
      </w:r>
      <w:proofErr w:type="spellStart"/>
      <w:r>
        <w:t>Lwakatare</w:t>
      </w:r>
      <w:proofErr w:type="spellEnd"/>
      <w:r>
        <w:t xml:space="preserve"> J, Soka D, Marik H, </w:t>
      </w:r>
      <w:proofErr w:type="spellStart"/>
      <w:r>
        <w:t>Tibarazwa</w:t>
      </w:r>
      <w:proofErr w:type="spellEnd"/>
      <w:r>
        <w:t xml:space="preserve"> K, </w:t>
      </w:r>
      <w:proofErr w:type="spellStart"/>
      <w:r>
        <w:t>Ngaeje</w:t>
      </w:r>
      <w:proofErr w:type="spellEnd"/>
      <w:r>
        <w:t xml:space="preserve"> M, Newton CR, Gladwin MT, Makani J. Rates and risk factors of hypertension in 1013 Tanzanian adolescents and adults with sickle cell </w:t>
      </w:r>
      <w:proofErr w:type="spellStart"/>
      <w:r>
        <w:t>anaemia</w:t>
      </w:r>
      <w:proofErr w:type="spellEnd"/>
      <w:r>
        <w:t xml:space="preserve">. A 10 years’ experience. </w:t>
      </w:r>
      <w:r w:rsidRPr="007273BF">
        <w:t xml:space="preserve">Br J Haematol. 2017 Jun;177(6):930-937. </w:t>
      </w:r>
      <w:proofErr w:type="spellStart"/>
      <w:r w:rsidRPr="007273BF">
        <w:t>doi</w:t>
      </w:r>
      <w:proofErr w:type="spellEnd"/>
      <w:r w:rsidRPr="007273BF">
        <w:t xml:space="preserve">: 10.1111/bjh.14330. </w:t>
      </w:r>
      <w:proofErr w:type="spellStart"/>
      <w:r w:rsidRPr="007273BF">
        <w:t>Epub</w:t>
      </w:r>
      <w:proofErr w:type="spellEnd"/>
      <w:r w:rsidRPr="007273BF">
        <w:t xml:space="preserve"> 2016 Sep 21.</w:t>
      </w:r>
      <w:r>
        <w:t xml:space="preserve"> </w:t>
      </w:r>
      <w:r w:rsidRPr="007273BF">
        <w:t>PMID: 27650269</w:t>
      </w:r>
      <w:r w:rsidRPr="007273BF" w:rsidDel="007273BF">
        <w:t xml:space="preserve"> </w:t>
      </w:r>
    </w:p>
    <w:p w14:paraId="00A3A900" w14:textId="3CC9706F" w:rsidR="007273BF" w:rsidRDefault="004B2369" w:rsidP="00E915A6">
      <w:pPr>
        <w:pStyle w:val="Entry"/>
        <w:tabs>
          <w:tab w:val="clear" w:pos="1944"/>
        </w:tabs>
        <w:ind w:left="450" w:hanging="450"/>
      </w:pPr>
      <w:r>
        <w:t>2</w:t>
      </w:r>
      <w:r w:rsidR="00806DAA">
        <w:t>9</w:t>
      </w:r>
      <w:r>
        <w:t>.</w:t>
      </w:r>
      <w:r>
        <w:tab/>
        <w:t xml:space="preserve">Jimenez MA, </w:t>
      </w:r>
      <w:r>
        <w:rPr>
          <w:b/>
        </w:rPr>
        <w:t>Novelli EM</w:t>
      </w:r>
      <w:r>
        <w:t xml:space="preserve">, Shaw G, </w:t>
      </w:r>
      <w:proofErr w:type="spellStart"/>
      <w:r>
        <w:t>Sundd</w:t>
      </w:r>
      <w:proofErr w:type="spellEnd"/>
      <w:r>
        <w:t xml:space="preserve"> P. Glycoprotein </w:t>
      </w:r>
      <w:proofErr w:type="spellStart"/>
      <w:r>
        <w:t>Ib</w:t>
      </w:r>
      <w:proofErr w:type="spellEnd"/>
      <w:r>
        <w:t xml:space="preserve">α inhibitor (CCP-224) prevents neutrophil-platelet aggregation in Sickle Cell Disease. </w:t>
      </w:r>
      <w:r w:rsidR="007273BF" w:rsidRPr="007273BF">
        <w:t xml:space="preserve">Blood Adv. 2017 Sep 12;1(20):1712-1716. </w:t>
      </w:r>
      <w:proofErr w:type="spellStart"/>
      <w:r w:rsidR="007273BF" w:rsidRPr="007273BF">
        <w:t>doi</w:t>
      </w:r>
      <w:proofErr w:type="spellEnd"/>
      <w:r w:rsidR="007273BF" w:rsidRPr="007273BF">
        <w:t>: 10.1182/bloodadvances.2017006742.</w:t>
      </w:r>
      <w:r w:rsidR="007273BF">
        <w:t xml:space="preserve"> </w:t>
      </w:r>
      <w:r w:rsidR="007273BF" w:rsidRPr="007273BF">
        <w:t>PMID: 28966995</w:t>
      </w:r>
      <w:r w:rsidR="007273BF" w:rsidRPr="007273BF" w:rsidDel="007273BF">
        <w:t xml:space="preserve"> </w:t>
      </w:r>
    </w:p>
    <w:p w14:paraId="17A9117E" w14:textId="4F8E2B9F" w:rsidR="007273BF" w:rsidRDefault="00806DAA" w:rsidP="00E915A6">
      <w:pPr>
        <w:pStyle w:val="Entry"/>
        <w:tabs>
          <w:tab w:val="clear" w:pos="1944"/>
        </w:tabs>
        <w:ind w:left="450" w:hanging="450"/>
      </w:pPr>
      <w:r>
        <w:t>30</w:t>
      </w:r>
      <w:r w:rsidR="004B2369">
        <w:t>.</w:t>
      </w:r>
      <w:r w:rsidR="004B2369">
        <w:tab/>
        <w:t xml:space="preserve">Jorgensen DR, Metti A, Rosano C, Butters M, </w:t>
      </w:r>
      <w:r w:rsidR="004B2369">
        <w:rPr>
          <w:b/>
        </w:rPr>
        <w:t>Novelli EM</w:t>
      </w:r>
      <w:r w:rsidR="004B2369">
        <w:t xml:space="preserve">. Disease Severity and Slower Psychomotor Speed in Adults with Sickle Cell Disease. </w:t>
      </w:r>
      <w:r w:rsidR="007273BF" w:rsidRPr="007273BF">
        <w:t xml:space="preserve">Blood Adv. 2017 Sep 14;1(21):1790-1795. </w:t>
      </w:r>
      <w:proofErr w:type="spellStart"/>
      <w:r w:rsidR="007273BF" w:rsidRPr="007273BF">
        <w:t>doi</w:t>
      </w:r>
      <w:proofErr w:type="spellEnd"/>
      <w:r w:rsidR="007273BF" w:rsidRPr="007273BF">
        <w:t xml:space="preserve">: 10.1182/bloodadvances.2017008219. </w:t>
      </w:r>
      <w:proofErr w:type="spellStart"/>
      <w:r w:rsidR="007273BF" w:rsidRPr="007273BF">
        <w:t>eCollection</w:t>
      </w:r>
      <w:proofErr w:type="spellEnd"/>
      <w:r w:rsidR="007273BF" w:rsidRPr="007273BF">
        <w:t xml:space="preserve"> 2017 Sep 26.</w:t>
      </w:r>
      <w:r w:rsidR="007273BF">
        <w:t xml:space="preserve"> </w:t>
      </w:r>
      <w:r w:rsidR="007273BF" w:rsidRPr="007273BF">
        <w:t>PMID: 29296825</w:t>
      </w:r>
      <w:r w:rsidR="007273BF" w:rsidRPr="007273BF" w:rsidDel="007273BF">
        <w:t xml:space="preserve"> </w:t>
      </w:r>
    </w:p>
    <w:p w14:paraId="39B88506" w14:textId="6BC29342" w:rsidR="007273BF" w:rsidRDefault="004B2369" w:rsidP="00E915A6">
      <w:pPr>
        <w:pStyle w:val="Entry"/>
        <w:tabs>
          <w:tab w:val="clear" w:pos="1944"/>
        </w:tabs>
        <w:ind w:left="450" w:hanging="450"/>
      </w:pPr>
      <w:r>
        <w:t>3</w:t>
      </w:r>
      <w:r w:rsidR="00806DAA">
        <w:t>1</w:t>
      </w:r>
      <w:r>
        <w:t>.</w:t>
      </w:r>
      <w:r>
        <w:tab/>
      </w:r>
      <w:proofErr w:type="spellStart"/>
      <w:r>
        <w:t>Meijles</w:t>
      </w:r>
      <w:proofErr w:type="spellEnd"/>
      <w:r>
        <w:t xml:space="preserve"> DN, Sahoo S, Al </w:t>
      </w:r>
      <w:proofErr w:type="spellStart"/>
      <w:r>
        <w:t>Ghouleh</w:t>
      </w:r>
      <w:proofErr w:type="spellEnd"/>
      <w:r>
        <w:t xml:space="preserve"> I, Amaral JH, Bienes-Martinez R, Knupp HE, Attaran S, Sembrat JC, </w:t>
      </w:r>
      <w:proofErr w:type="spellStart"/>
      <w:r>
        <w:t>Nouraie</w:t>
      </w:r>
      <w:proofErr w:type="spellEnd"/>
      <w:r>
        <w:t xml:space="preserve"> SM, Rojas MM, </w:t>
      </w:r>
      <w:r>
        <w:rPr>
          <w:b/>
        </w:rPr>
        <w:t>Novelli EM</w:t>
      </w:r>
      <w:r>
        <w:t xml:space="preserve">, Gladwin MT, Isenberg JS, Cifuentes-Pagano E, Pagano PJ. The Matricellular Protein TSP1 Promotes Human and Mouse Endothelial Cell Senescence through CD47 and Nox1. </w:t>
      </w:r>
      <w:r w:rsidR="007273BF" w:rsidRPr="007273BF">
        <w:t>Sci Signal. 2017 Oct 17;10(501</w:t>
      </w:r>
      <w:proofErr w:type="gramStart"/>
      <w:r w:rsidR="007273BF" w:rsidRPr="007273BF">
        <w:t>):eaaj</w:t>
      </w:r>
      <w:proofErr w:type="gramEnd"/>
      <w:r w:rsidR="007273BF" w:rsidRPr="007273BF">
        <w:t xml:space="preserve">1784. </w:t>
      </w:r>
      <w:proofErr w:type="spellStart"/>
      <w:r w:rsidR="007273BF" w:rsidRPr="007273BF">
        <w:t>doi</w:t>
      </w:r>
      <w:proofErr w:type="spellEnd"/>
      <w:r w:rsidR="007273BF" w:rsidRPr="007273BF">
        <w:t>: 10.1126/</w:t>
      </w:r>
      <w:proofErr w:type="gramStart"/>
      <w:r w:rsidR="007273BF" w:rsidRPr="007273BF">
        <w:t>scisignal.aaj</w:t>
      </w:r>
      <w:proofErr w:type="gramEnd"/>
      <w:r w:rsidR="007273BF" w:rsidRPr="007273BF">
        <w:t>1784.</w:t>
      </w:r>
      <w:r w:rsidR="007273BF">
        <w:t xml:space="preserve"> </w:t>
      </w:r>
      <w:r w:rsidR="007273BF" w:rsidRPr="007273BF">
        <w:t>PMID: 29042481</w:t>
      </w:r>
      <w:r w:rsidR="007273BF" w:rsidRPr="007273BF" w:rsidDel="007273BF">
        <w:t xml:space="preserve"> </w:t>
      </w:r>
    </w:p>
    <w:p w14:paraId="7B81F6AA" w14:textId="5E5A84D5" w:rsidR="00041B21" w:rsidRDefault="004B2369" w:rsidP="00806DAA">
      <w:pPr>
        <w:pStyle w:val="Entry"/>
        <w:tabs>
          <w:tab w:val="clear" w:pos="1944"/>
        </w:tabs>
        <w:ind w:left="450" w:hanging="450"/>
      </w:pPr>
      <w:r>
        <w:lastRenderedPageBreak/>
        <w:t>3</w:t>
      </w:r>
      <w:r w:rsidR="00806DAA">
        <w:t>2</w:t>
      </w:r>
      <w:r>
        <w:t>.</w:t>
      </w:r>
      <w:r>
        <w:tab/>
        <w:t xml:space="preserve">Jonassaint C, </w:t>
      </w:r>
      <w:proofErr w:type="spellStart"/>
      <w:r>
        <w:t>Birenboim</w:t>
      </w:r>
      <w:proofErr w:type="spellEnd"/>
      <w:r>
        <w:t xml:space="preserve"> A, Jorgensen DR, </w:t>
      </w:r>
      <w:r>
        <w:rPr>
          <w:b/>
        </w:rPr>
        <w:t>Novelli EM</w:t>
      </w:r>
      <w:r>
        <w:t xml:space="preserve">, Rosso A. The association of smartphone-based activity space measures with cognitive functioning and pain sickle cell disease. Br J Haematol. 2018 May;181(3):395-397. </w:t>
      </w:r>
      <w:proofErr w:type="spellStart"/>
      <w:r>
        <w:t>doi</w:t>
      </w:r>
      <w:proofErr w:type="spellEnd"/>
      <w:r>
        <w:t xml:space="preserve">: 10.1111/bjh.14598. </w:t>
      </w:r>
      <w:proofErr w:type="spellStart"/>
      <w:r>
        <w:t>Epub</w:t>
      </w:r>
      <w:proofErr w:type="spellEnd"/>
      <w:r>
        <w:t xml:space="preserve"> 2017 Jul 17. PMID: 2871407</w:t>
      </w:r>
    </w:p>
    <w:p w14:paraId="43E0CA8C" w14:textId="77777777" w:rsidR="00041B21" w:rsidRDefault="004B2369" w:rsidP="00E915A6">
      <w:pPr>
        <w:pStyle w:val="Entry"/>
        <w:tabs>
          <w:tab w:val="clear" w:pos="1944"/>
        </w:tabs>
        <w:ind w:left="450" w:hanging="450"/>
      </w:pPr>
      <w:r>
        <w:t>33.</w:t>
      </w:r>
      <w:r>
        <w:tab/>
        <w:t xml:space="preserve">Bilan VP, Schneider F, </w:t>
      </w:r>
      <w:r>
        <w:rPr>
          <w:b/>
        </w:rPr>
        <w:t>Novelli EM</w:t>
      </w:r>
      <w:r>
        <w:t xml:space="preserve">, Shiva S, Gladwin MT, Jackson EK, </w:t>
      </w:r>
      <w:proofErr w:type="spellStart"/>
      <w:r>
        <w:t>Tofovic</w:t>
      </w:r>
      <w:proofErr w:type="spellEnd"/>
      <w:r>
        <w:t xml:space="preserve"> SP. Experimental Intravascular Hemolysis Induces Hemodynamic and Pathological Pulmonary Hypertension – Association with Increased Plasma Adenosine Deaminase Activity. </w:t>
      </w:r>
      <w:proofErr w:type="spellStart"/>
      <w:r>
        <w:t>Pulm</w:t>
      </w:r>
      <w:proofErr w:type="spellEnd"/>
      <w:r>
        <w:t xml:space="preserve"> Circ. 2018 Jul-Sep;8(3):2045894018791557.</w:t>
      </w:r>
    </w:p>
    <w:p w14:paraId="54B1CA83" w14:textId="7EC07B73" w:rsidR="007273BF" w:rsidRDefault="004B2369" w:rsidP="00E915A6">
      <w:pPr>
        <w:pStyle w:val="Entry"/>
        <w:tabs>
          <w:tab w:val="clear" w:pos="1944"/>
        </w:tabs>
        <w:ind w:left="450" w:hanging="450"/>
      </w:pPr>
      <w:r>
        <w:t>34.</w:t>
      </w:r>
      <w:r>
        <w:tab/>
        <w:t xml:space="preserve">McCormick M, Richardson T, </w:t>
      </w:r>
      <w:proofErr w:type="spellStart"/>
      <w:r>
        <w:t>Warady</w:t>
      </w:r>
      <w:proofErr w:type="spellEnd"/>
      <w:r>
        <w:t xml:space="preserve"> BA, </w:t>
      </w:r>
      <w:r>
        <w:rPr>
          <w:b/>
        </w:rPr>
        <w:t>Novelli EM</w:t>
      </w:r>
      <w:r>
        <w:t xml:space="preserve">, </w:t>
      </w:r>
      <w:proofErr w:type="spellStart"/>
      <w:r>
        <w:t>Kalpatthi</w:t>
      </w:r>
      <w:proofErr w:type="spellEnd"/>
      <w:r>
        <w:t xml:space="preserve"> R. Acute kidney injury in </w:t>
      </w:r>
      <w:proofErr w:type="spellStart"/>
      <w:r>
        <w:t>paediatric</w:t>
      </w:r>
      <w:proofErr w:type="spellEnd"/>
      <w:r>
        <w:t xml:space="preserve"> patients with sickle cell disease is associated with increased morbidity and resource utilization. </w:t>
      </w:r>
      <w:r w:rsidR="007273BF" w:rsidRPr="007273BF">
        <w:t xml:space="preserve">Br J Haematol. 2020 May;189(3):559-565. </w:t>
      </w:r>
      <w:proofErr w:type="spellStart"/>
      <w:r w:rsidR="007273BF" w:rsidRPr="007273BF">
        <w:t>doi</w:t>
      </w:r>
      <w:proofErr w:type="spellEnd"/>
      <w:r w:rsidR="007273BF" w:rsidRPr="007273BF">
        <w:t xml:space="preserve">: 10.1111/bjh.16384. </w:t>
      </w:r>
      <w:proofErr w:type="spellStart"/>
      <w:r w:rsidR="007273BF" w:rsidRPr="007273BF">
        <w:t>Epub</w:t>
      </w:r>
      <w:proofErr w:type="spellEnd"/>
      <w:r w:rsidR="007273BF" w:rsidRPr="007273BF">
        <w:t xml:space="preserve"> 2020 Feb 6.</w:t>
      </w:r>
      <w:r w:rsidR="007273BF">
        <w:t xml:space="preserve"> </w:t>
      </w:r>
      <w:r w:rsidR="007273BF" w:rsidRPr="007273BF">
        <w:t>PMID: 32030722</w:t>
      </w:r>
      <w:r w:rsidR="007273BF" w:rsidRPr="007273BF" w:rsidDel="007273BF">
        <w:t xml:space="preserve"> </w:t>
      </w:r>
    </w:p>
    <w:p w14:paraId="4B79243C" w14:textId="56BA1289" w:rsidR="007273BF" w:rsidRDefault="004B2369" w:rsidP="00E915A6">
      <w:pPr>
        <w:pStyle w:val="Entry"/>
        <w:tabs>
          <w:tab w:val="clear" w:pos="1944"/>
        </w:tabs>
        <w:ind w:left="450" w:hanging="450"/>
      </w:pPr>
      <w:r>
        <w:t>35.</w:t>
      </w:r>
      <w:r>
        <w:tab/>
      </w:r>
      <w:r>
        <w:rPr>
          <w:b/>
        </w:rPr>
        <w:t>Novelli EM</w:t>
      </w:r>
      <w:r>
        <w:t xml:space="preserve">, Moon CH, Pham TA, Perkins LA, Little-Ihrig L, Tavakoli S, Mason NS, Lang L, Chen X, Laymon CM, Gladwin MT, Anderson CJ. First Report of 68Ga-PRGD2 PET/MRI Molecular Imaging of Vaso-Occlusion in A Patient with Sickle Cell Disease. </w:t>
      </w:r>
      <w:r w:rsidR="007273BF" w:rsidRPr="007273BF">
        <w:t xml:space="preserve">BJR Case Rep. 2020 Jun 15;6(4):20200024. </w:t>
      </w:r>
      <w:proofErr w:type="spellStart"/>
      <w:r w:rsidR="007273BF" w:rsidRPr="007273BF">
        <w:t>doi</w:t>
      </w:r>
      <w:proofErr w:type="spellEnd"/>
      <w:r w:rsidR="007273BF" w:rsidRPr="007273BF">
        <w:t xml:space="preserve">: 10.1259/bjrcr.20200024. </w:t>
      </w:r>
      <w:proofErr w:type="spellStart"/>
      <w:r w:rsidR="007273BF" w:rsidRPr="007273BF">
        <w:t>eCollection</w:t>
      </w:r>
      <w:proofErr w:type="spellEnd"/>
      <w:r w:rsidR="007273BF" w:rsidRPr="007273BF">
        <w:t xml:space="preserve"> 2020 Dec 1.</w:t>
      </w:r>
      <w:r w:rsidR="007273BF">
        <w:t xml:space="preserve"> </w:t>
      </w:r>
      <w:r w:rsidR="007273BF" w:rsidRPr="007273BF">
        <w:t>PMID: 33299586</w:t>
      </w:r>
      <w:r w:rsidR="007273BF" w:rsidRPr="007273BF" w:rsidDel="007273BF">
        <w:t xml:space="preserve"> </w:t>
      </w:r>
    </w:p>
    <w:p w14:paraId="0BAF8F1D" w14:textId="3B65FA5F" w:rsidR="00041B21" w:rsidRDefault="004B2369" w:rsidP="00E915A6">
      <w:pPr>
        <w:pStyle w:val="Entry"/>
        <w:tabs>
          <w:tab w:val="clear" w:pos="1944"/>
        </w:tabs>
        <w:ind w:left="450" w:hanging="450"/>
      </w:pPr>
      <w:r>
        <w:t>36.</w:t>
      </w:r>
      <w:r>
        <w:tab/>
        <w:t xml:space="preserve">Perkins LA, </w:t>
      </w:r>
      <w:proofErr w:type="spellStart"/>
      <w:r>
        <w:t>Nyiranshuti</w:t>
      </w:r>
      <w:proofErr w:type="spellEnd"/>
      <w:r>
        <w:t xml:space="preserve"> L, Little-Ihrig L, </w:t>
      </w:r>
      <w:proofErr w:type="spellStart"/>
      <w:r>
        <w:t>Latoche</w:t>
      </w:r>
      <w:proofErr w:type="spellEnd"/>
      <w:r>
        <w:t xml:space="preserve"> JD, Day KE, Zhu Q, Tavakoli S, </w:t>
      </w:r>
      <w:proofErr w:type="spellStart"/>
      <w:r>
        <w:t>Sundd</w:t>
      </w:r>
      <w:proofErr w:type="spellEnd"/>
      <w:r>
        <w:t xml:space="preserve"> P, </w:t>
      </w:r>
      <w:r>
        <w:rPr>
          <w:b/>
        </w:rPr>
        <w:t>Novelli EM*</w:t>
      </w:r>
      <w:r>
        <w:t>, Anderson JA*. Integrin VLA-4 as a PET imaging biomarker of hyper-adhesion in transgenic sickle mice. Blood Advances 2020 Sep 8;4(17):4102-4112. *Both are senior/corresponding authors.</w:t>
      </w:r>
    </w:p>
    <w:p w14:paraId="6912018E" w14:textId="77777777" w:rsidR="00041B21" w:rsidRDefault="004B2369" w:rsidP="00E915A6">
      <w:pPr>
        <w:pStyle w:val="Entry"/>
        <w:tabs>
          <w:tab w:val="clear" w:pos="1944"/>
        </w:tabs>
        <w:ind w:left="450" w:hanging="450"/>
      </w:pPr>
      <w:r>
        <w:t>37.</w:t>
      </w:r>
      <w:r>
        <w:tab/>
        <w:t xml:space="preserve">Seaman C, </w:t>
      </w:r>
      <w:r>
        <w:rPr>
          <w:b/>
        </w:rPr>
        <w:t>Novelli EM</w:t>
      </w:r>
      <w:r>
        <w:t xml:space="preserve">, De Castro LM, Ragni MV. Unfractionated heparin in acute chest syndrome: a pilot feasibility randomized controlled trial of unfractionated heparin vs. standard of care in acute chest syndrome. Pilot and feasibility studies. 2020 Nov 10;6(1):174. </w:t>
      </w:r>
      <w:proofErr w:type="spellStart"/>
      <w:r>
        <w:t>doi</w:t>
      </w:r>
      <w:proofErr w:type="spellEnd"/>
      <w:r>
        <w:t>: 10.1186/s40814-020-00715-w.</w:t>
      </w:r>
    </w:p>
    <w:p w14:paraId="72D2A35D" w14:textId="77777777" w:rsidR="00041B21" w:rsidRDefault="004B2369" w:rsidP="00E915A6">
      <w:pPr>
        <w:pStyle w:val="Entry"/>
        <w:tabs>
          <w:tab w:val="clear" w:pos="1944"/>
        </w:tabs>
        <w:ind w:left="450" w:hanging="450"/>
      </w:pPr>
      <w:r>
        <w:t>38.</w:t>
      </w:r>
      <w:r>
        <w:tab/>
        <w:t xml:space="preserve">Patel A, Gan K, Li AA, Weiss J, </w:t>
      </w:r>
      <w:proofErr w:type="spellStart"/>
      <w:r>
        <w:t>Nouraie</w:t>
      </w:r>
      <w:proofErr w:type="spellEnd"/>
      <w:r>
        <w:t xml:space="preserve"> M, Tayur S, </w:t>
      </w:r>
      <w:r>
        <w:rPr>
          <w:b/>
        </w:rPr>
        <w:t>Novelli EM</w:t>
      </w:r>
      <w:r>
        <w:t>. Machine Learning Algorithms for Predicting Hospital Readmissions in Sickle Cell Disease. Br J Haematol. 2021 Jan;192(1):158-170.</w:t>
      </w:r>
    </w:p>
    <w:p w14:paraId="15D20D84" w14:textId="77777777" w:rsidR="00041B21" w:rsidRDefault="004B2369" w:rsidP="00E915A6">
      <w:pPr>
        <w:pStyle w:val="Entry"/>
        <w:tabs>
          <w:tab w:val="clear" w:pos="1944"/>
        </w:tabs>
        <w:ind w:left="450" w:hanging="450"/>
      </w:pPr>
      <w:r>
        <w:t>39.</w:t>
      </w:r>
      <w:r>
        <w:tab/>
        <w:t xml:space="preserve">Vats R, Kaminski TW, Ju EM, Brzoska T, </w:t>
      </w:r>
      <w:proofErr w:type="spellStart"/>
      <w:r>
        <w:t>Tutuncuoglu</w:t>
      </w:r>
      <w:proofErr w:type="spellEnd"/>
      <w:r>
        <w:t xml:space="preserve"> E, Tejero J, </w:t>
      </w:r>
      <w:r>
        <w:rPr>
          <w:b/>
        </w:rPr>
        <w:t>Novelli EM</w:t>
      </w:r>
      <w:r>
        <w:t xml:space="preserve">, </w:t>
      </w:r>
      <w:proofErr w:type="spellStart"/>
      <w:r>
        <w:t>Sundd</w:t>
      </w:r>
      <w:proofErr w:type="spellEnd"/>
      <w:r>
        <w:t xml:space="preserve"> P, Pradhan-</w:t>
      </w:r>
      <w:proofErr w:type="spellStart"/>
      <w:r>
        <w:t>Sundd</w:t>
      </w:r>
      <w:proofErr w:type="spellEnd"/>
      <w:r>
        <w:t xml:space="preserve"> T. P-selectin deficiency promotes liver senescence in sickle cell disease mice. Blood. 2021 May 13;137(19):2676-2680. </w:t>
      </w:r>
      <w:proofErr w:type="spellStart"/>
      <w:r>
        <w:t>doi</w:t>
      </w:r>
      <w:proofErr w:type="spellEnd"/>
      <w:r>
        <w:t>: 10.1182/blood.2020009779. PMID: 33619560</w:t>
      </w:r>
    </w:p>
    <w:p w14:paraId="365D35A1" w14:textId="5242D7DE" w:rsidR="00041B21" w:rsidRDefault="004B2369" w:rsidP="00E915A6">
      <w:pPr>
        <w:pStyle w:val="Entry"/>
        <w:tabs>
          <w:tab w:val="clear" w:pos="1944"/>
        </w:tabs>
        <w:ind w:left="450" w:hanging="450"/>
      </w:pPr>
      <w:r>
        <w:t>40.</w:t>
      </w:r>
      <w:r>
        <w:tab/>
        <w:t xml:space="preserve">Santini T; Koo M; Farhat N; Campos VP; Alkhateeb S; Vieira MAC.; Butters MA; Rosano C; </w:t>
      </w:r>
      <w:proofErr w:type="spellStart"/>
      <w:r>
        <w:t>Aizenstein</w:t>
      </w:r>
      <w:proofErr w:type="spellEnd"/>
      <w:r>
        <w:t xml:space="preserve"> HJ; Mettenburg J; </w:t>
      </w:r>
      <w:r>
        <w:rPr>
          <w:b/>
        </w:rPr>
        <w:t>Novelli EM*</w:t>
      </w:r>
      <w:r>
        <w:t xml:space="preserve">; and Ibrahim TS*. Analysis of Hippocampal Subfields in Sickle Cell Disease Using Ultrahigh Field MRI. </w:t>
      </w:r>
      <w:r w:rsidR="007273BF" w:rsidRPr="007273BF">
        <w:t xml:space="preserve">Neuroimage Clin. </w:t>
      </w:r>
      <w:proofErr w:type="gramStart"/>
      <w:r w:rsidR="007273BF" w:rsidRPr="007273BF">
        <w:t>2021;30:102655</w:t>
      </w:r>
      <w:proofErr w:type="gramEnd"/>
      <w:r w:rsidR="007273BF" w:rsidRPr="007273BF">
        <w:t xml:space="preserve">. </w:t>
      </w:r>
      <w:proofErr w:type="spellStart"/>
      <w:r w:rsidR="007273BF" w:rsidRPr="007273BF">
        <w:t>doi</w:t>
      </w:r>
      <w:proofErr w:type="spellEnd"/>
      <w:r w:rsidR="007273BF" w:rsidRPr="007273BF">
        <w:t xml:space="preserve">: 10.1016/j.nicl.2021.102655. </w:t>
      </w:r>
      <w:proofErr w:type="spellStart"/>
      <w:r w:rsidR="007273BF" w:rsidRPr="007273BF">
        <w:t>Epub</w:t>
      </w:r>
      <w:proofErr w:type="spellEnd"/>
      <w:r w:rsidR="007273BF" w:rsidRPr="007273BF">
        <w:t xml:space="preserve"> 2021 Apr 3.</w:t>
      </w:r>
      <w:r w:rsidR="007273BF">
        <w:t xml:space="preserve"> </w:t>
      </w:r>
      <w:r w:rsidR="007273BF" w:rsidRPr="007273BF">
        <w:t>PMID: 34215139</w:t>
      </w:r>
      <w:r w:rsidR="007273BF" w:rsidRPr="007273BF" w:rsidDel="007273BF">
        <w:t xml:space="preserve"> </w:t>
      </w:r>
      <w:r>
        <w:t>*Both are senior/corresponding authors.</w:t>
      </w:r>
    </w:p>
    <w:p w14:paraId="146726AA" w14:textId="02B6D065" w:rsidR="007273BF" w:rsidRDefault="004B2369" w:rsidP="00806DAA">
      <w:pPr>
        <w:pStyle w:val="Entry"/>
        <w:tabs>
          <w:tab w:val="clear" w:pos="1944"/>
        </w:tabs>
        <w:ind w:left="450" w:hanging="450"/>
      </w:pPr>
      <w:r>
        <w:t>41.</w:t>
      </w:r>
      <w:r>
        <w:tab/>
        <w:t>Dosunmu-</w:t>
      </w:r>
      <w:proofErr w:type="spellStart"/>
      <w:r>
        <w:t>Ogunbi</w:t>
      </w:r>
      <w:proofErr w:type="spellEnd"/>
      <w:r>
        <w:t xml:space="preserve"> A, Yuan S, </w:t>
      </w:r>
      <w:proofErr w:type="spellStart"/>
      <w:r>
        <w:t>Shiwarski</w:t>
      </w:r>
      <w:proofErr w:type="spellEnd"/>
      <w:r>
        <w:t xml:space="preserve"> DJ, Tashman JW, Reynolds M, Feinberg A, </w:t>
      </w:r>
      <w:r>
        <w:rPr>
          <w:b/>
        </w:rPr>
        <w:t>Novelli EM</w:t>
      </w:r>
      <w:r>
        <w:t>, Shiva S, Straub AC. Endothelial superoxide dismutase 2 is decreased in sickle cell disease and regulates fibronectin processing. Function (</w:t>
      </w:r>
      <w:proofErr w:type="spellStart"/>
      <w:r>
        <w:t>Oxf</w:t>
      </w:r>
      <w:proofErr w:type="spellEnd"/>
      <w:r>
        <w:t>). 2022 Feb 17;3(2</w:t>
      </w:r>
      <w:proofErr w:type="gramStart"/>
      <w:r>
        <w:t>):zqac</w:t>
      </w:r>
      <w:proofErr w:type="gramEnd"/>
      <w:r>
        <w:t xml:space="preserve">005. </w:t>
      </w:r>
      <w:proofErr w:type="spellStart"/>
      <w:r>
        <w:t>doi</w:t>
      </w:r>
      <w:proofErr w:type="spellEnd"/>
      <w:r>
        <w:t xml:space="preserve">: 10.1093/function/zqac005. </w:t>
      </w:r>
      <w:proofErr w:type="spellStart"/>
      <w:r>
        <w:t>eCollection</w:t>
      </w:r>
      <w:proofErr w:type="spellEnd"/>
      <w:r>
        <w:t xml:space="preserve"> 2022.PMID: 35274104</w:t>
      </w:r>
      <w:r w:rsidR="007273BF" w:rsidRPr="007273BF" w:rsidDel="007273BF">
        <w:t xml:space="preserve"> </w:t>
      </w:r>
    </w:p>
    <w:p w14:paraId="0151D469" w14:textId="20F13C37" w:rsidR="00041B21" w:rsidRDefault="004B2369" w:rsidP="00806DAA">
      <w:pPr>
        <w:pStyle w:val="Entry"/>
        <w:tabs>
          <w:tab w:val="clear" w:pos="1944"/>
        </w:tabs>
        <w:ind w:left="450" w:hanging="450"/>
      </w:pPr>
      <w:r>
        <w:t>4</w:t>
      </w:r>
      <w:r w:rsidR="00806DAA">
        <w:t>2</w:t>
      </w:r>
      <w:r>
        <w:t>.</w:t>
      </w:r>
      <w:r>
        <w:tab/>
        <w:t xml:space="preserve">Whiting ME, Mettenburg J, </w:t>
      </w:r>
      <w:r>
        <w:rPr>
          <w:b/>
        </w:rPr>
        <w:t>Novelli EM</w:t>
      </w:r>
      <w:r>
        <w:t xml:space="preserve">, Santini T, Martins T, Ibrahim TS, LeDuc PR, Cagan J, Inducing Vascular Grammars for Anomaly Classification in Brain Angiograms. J Eng Sci Med </w:t>
      </w:r>
      <w:proofErr w:type="spellStart"/>
      <w:r>
        <w:t>Diagn</w:t>
      </w:r>
      <w:proofErr w:type="spellEnd"/>
      <w:r>
        <w:t xml:space="preserve"> Ther. 2022 May 1;5(2):021002. </w:t>
      </w:r>
      <w:proofErr w:type="spellStart"/>
      <w:r>
        <w:t>doi</w:t>
      </w:r>
      <w:proofErr w:type="spellEnd"/>
      <w:r>
        <w:t xml:space="preserve">: 10.1115/1.4053424. </w:t>
      </w:r>
      <w:proofErr w:type="spellStart"/>
      <w:r>
        <w:t>Epub</w:t>
      </w:r>
      <w:proofErr w:type="spellEnd"/>
      <w:r>
        <w:t xml:space="preserve"> 2022 Feb 23. PMID: 35833206</w:t>
      </w:r>
    </w:p>
    <w:p w14:paraId="7C167DEE" w14:textId="48847F8E" w:rsidR="007273BF" w:rsidRDefault="004B2369" w:rsidP="00E915A6">
      <w:pPr>
        <w:pStyle w:val="Entry"/>
        <w:tabs>
          <w:tab w:val="clear" w:pos="1944"/>
        </w:tabs>
        <w:ind w:left="450" w:hanging="450"/>
      </w:pPr>
      <w:r>
        <w:t>4</w:t>
      </w:r>
      <w:r w:rsidR="00806DAA">
        <w:t>3</w:t>
      </w:r>
      <w:r>
        <w:t>.</w:t>
      </w:r>
      <w:r>
        <w:tab/>
        <w:t xml:space="preserve">Kaminski TW, Ju EM, Gudapati S, Vats R, Arshad S, Dubey RK, Katoch O, </w:t>
      </w:r>
      <w:proofErr w:type="spellStart"/>
      <w:r>
        <w:t>Tutuncuoglu</w:t>
      </w:r>
      <w:proofErr w:type="spellEnd"/>
      <w:r>
        <w:t xml:space="preserve"> E, Frank J, Brzoska T, Stolz DB, Watkins S, Chan SY, Ragni MV, </w:t>
      </w:r>
      <w:r>
        <w:rPr>
          <w:b/>
        </w:rPr>
        <w:t>Novelli EM</w:t>
      </w:r>
      <w:r>
        <w:t xml:space="preserve">, </w:t>
      </w:r>
      <w:proofErr w:type="spellStart"/>
      <w:r>
        <w:t>Sundd</w:t>
      </w:r>
      <w:proofErr w:type="spellEnd"/>
      <w:r>
        <w:t xml:space="preserve"> P, Pradhan-</w:t>
      </w:r>
      <w:proofErr w:type="spellStart"/>
      <w:r>
        <w:t>Sundd</w:t>
      </w:r>
      <w:proofErr w:type="spellEnd"/>
      <w:r>
        <w:t xml:space="preserve"> T. Defenestrated endothelium delays liver-directed gene transfer in hemophilia A mice. </w:t>
      </w:r>
      <w:r w:rsidR="007273BF" w:rsidRPr="007273BF">
        <w:t xml:space="preserve">Blood Adv. 2022 Jun 28;6(12):3729-3734. </w:t>
      </w:r>
      <w:proofErr w:type="spellStart"/>
      <w:r w:rsidR="007273BF" w:rsidRPr="007273BF">
        <w:t>doi</w:t>
      </w:r>
      <w:proofErr w:type="spellEnd"/>
      <w:r w:rsidR="007273BF" w:rsidRPr="007273BF">
        <w:t>: 10.1182/bloodadvances.2021006388.</w:t>
      </w:r>
      <w:r w:rsidR="007273BF">
        <w:t xml:space="preserve"> </w:t>
      </w:r>
      <w:r w:rsidR="007273BF" w:rsidRPr="007273BF">
        <w:t>PMID: 35427414</w:t>
      </w:r>
      <w:r w:rsidR="007273BF" w:rsidRPr="007273BF" w:rsidDel="007273BF">
        <w:t xml:space="preserve"> </w:t>
      </w:r>
    </w:p>
    <w:p w14:paraId="10E1F0F6" w14:textId="1C6456CC" w:rsidR="005F0300" w:rsidRDefault="005F0300" w:rsidP="005F0300">
      <w:pPr>
        <w:pStyle w:val="Entry"/>
        <w:tabs>
          <w:tab w:val="clear" w:pos="1944"/>
        </w:tabs>
        <w:ind w:left="450" w:hanging="450"/>
      </w:pPr>
      <w:r>
        <w:lastRenderedPageBreak/>
        <w:t>44.</w:t>
      </w:r>
      <w:r w:rsidRPr="005F0300">
        <w:t xml:space="preserve"> </w:t>
      </w:r>
      <w:r>
        <w:tab/>
        <w:t xml:space="preserve">Caughey MC, </w:t>
      </w:r>
      <w:proofErr w:type="spellStart"/>
      <w:r>
        <w:t>Derebail</w:t>
      </w:r>
      <w:proofErr w:type="spellEnd"/>
      <w:r>
        <w:t xml:space="preserve"> VK, Carden MA, </w:t>
      </w:r>
      <w:r>
        <w:rPr>
          <w:b/>
        </w:rPr>
        <w:t>Novelli EM</w:t>
      </w:r>
      <w:r>
        <w:t xml:space="preserve">, </w:t>
      </w:r>
      <w:proofErr w:type="spellStart"/>
      <w:r>
        <w:t>Lutsey</w:t>
      </w:r>
      <w:proofErr w:type="spellEnd"/>
      <w:r>
        <w:t xml:space="preserve"> PL, Key NS, Kshirsagar AV, Heiss G. Prevalence and outcomes of dehydration in adults with sickle cell trait: the Atherosclerosis Risk in Communities (ARIC) study. </w:t>
      </w:r>
      <w:r w:rsidRPr="007273BF">
        <w:t xml:space="preserve">Br J Haematol. 2022 Jul;198(2):397-400. </w:t>
      </w:r>
      <w:proofErr w:type="spellStart"/>
      <w:r w:rsidRPr="007273BF">
        <w:t>doi</w:t>
      </w:r>
      <w:proofErr w:type="spellEnd"/>
      <w:r w:rsidRPr="007273BF">
        <w:t xml:space="preserve">: 10.1111/bjh.18221. </w:t>
      </w:r>
      <w:proofErr w:type="spellStart"/>
      <w:r w:rsidRPr="007273BF">
        <w:t>Epub</w:t>
      </w:r>
      <w:proofErr w:type="spellEnd"/>
      <w:r w:rsidRPr="007273BF">
        <w:t xml:space="preserve"> 2022 May 3.</w:t>
      </w:r>
      <w:r>
        <w:t xml:space="preserve"> </w:t>
      </w:r>
      <w:r w:rsidRPr="007273BF">
        <w:t>PMID: 35510344</w:t>
      </w:r>
      <w:r w:rsidRPr="007273BF" w:rsidDel="007273BF">
        <w:t xml:space="preserve"> </w:t>
      </w:r>
    </w:p>
    <w:p w14:paraId="104C5928" w14:textId="0DF7C6C3" w:rsidR="00806DAA" w:rsidRPr="00F119EB" w:rsidRDefault="005F0300" w:rsidP="005F0300">
      <w:pPr>
        <w:pStyle w:val="Entry"/>
        <w:tabs>
          <w:tab w:val="clear" w:pos="1944"/>
        </w:tabs>
        <w:ind w:left="450" w:hanging="450"/>
        <w:rPr>
          <w:lang w:val="it-IT"/>
        </w:rPr>
      </w:pPr>
      <w:r>
        <w:t>45.</w:t>
      </w:r>
      <w:r>
        <w:tab/>
      </w:r>
      <w:r w:rsidR="00806DAA">
        <w:t xml:space="preserve">Vats R, Kaminski TW, Brzoska T, Leech JA, </w:t>
      </w:r>
      <w:proofErr w:type="spellStart"/>
      <w:r w:rsidR="00806DAA">
        <w:t>Tutuncuoglu</w:t>
      </w:r>
      <w:proofErr w:type="spellEnd"/>
      <w:r w:rsidR="00806DAA">
        <w:t xml:space="preserve"> E, Katoch O, Jonassaint JC, Tejero J, </w:t>
      </w:r>
      <w:r w:rsidR="00806DAA">
        <w:rPr>
          <w:b/>
        </w:rPr>
        <w:t>Novelli EM</w:t>
      </w:r>
      <w:r w:rsidR="00806DAA">
        <w:t>, Pradhan-</w:t>
      </w:r>
      <w:proofErr w:type="spellStart"/>
      <w:r w:rsidR="00806DAA">
        <w:t>Sundd</w:t>
      </w:r>
      <w:proofErr w:type="spellEnd"/>
      <w:r w:rsidR="00806DAA">
        <w:t xml:space="preserve"> T, Gladwin MT, </w:t>
      </w:r>
      <w:proofErr w:type="spellStart"/>
      <w:r w:rsidR="00806DAA">
        <w:t>Sundd</w:t>
      </w:r>
      <w:proofErr w:type="spellEnd"/>
      <w:r w:rsidR="00806DAA">
        <w:t xml:space="preserve"> P. Liver to lung </w:t>
      </w:r>
      <w:proofErr w:type="spellStart"/>
      <w:r w:rsidR="00806DAA">
        <w:t>microembolic</w:t>
      </w:r>
      <w:proofErr w:type="spellEnd"/>
      <w:r w:rsidR="00806DAA">
        <w:t xml:space="preserve"> NETs promote </w:t>
      </w:r>
      <w:proofErr w:type="spellStart"/>
      <w:r w:rsidR="00806DAA">
        <w:t>Gasdermin</w:t>
      </w:r>
      <w:proofErr w:type="spellEnd"/>
      <w:r w:rsidR="00806DAA">
        <w:t xml:space="preserve">-D-dependent inflammatory lung injury in Sickle Cell Disease. </w:t>
      </w:r>
      <w:r w:rsidR="00806DAA" w:rsidRPr="00F119EB">
        <w:rPr>
          <w:lang w:val="it-IT"/>
        </w:rPr>
        <w:t>Blood. 2022 Sep 1;140(9):1020-1037. doi: 10.1182/blood.2021014552. PMID: 35737916</w:t>
      </w:r>
      <w:r w:rsidR="00806DAA" w:rsidRPr="00F119EB" w:rsidDel="007273BF">
        <w:rPr>
          <w:lang w:val="it-IT"/>
        </w:rPr>
        <w:t xml:space="preserve"> </w:t>
      </w:r>
    </w:p>
    <w:p w14:paraId="75A87C01" w14:textId="5D93C333" w:rsidR="005F0300" w:rsidRDefault="005F0300" w:rsidP="005F0300">
      <w:pPr>
        <w:pStyle w:val="Entry"/>
        <w:tabs>
          <w:tab w:val="clear" w:pos="1944"/>
        </w:tabs>
        <w:ind w:left="450" w:hanging="450"/>
      </w:pPr>
      <w:r>
        <w:rPr>
          <w:lang w:val="it-IT"/>
        </w:rPr>
        <w:t>46.</w:t>
      </w:r>
      <w:r>
        <w:rPr>
          <w:lang w:val="it-IT"/>
        </w:rPr>
        <w:tab/>
      </w:r>
      <w:r w:rsidRPr="00D61C3B">
        <w:rPr>
          <w:lang w:val="it-IT"/>
        </w:rPr>
        <w:t>Portela GT, Butters MA, Brooks MM, Candra L, Rosano C, </w:t>
      </w:r>
      <w:r w:rsidRPr="00D61C3B">
        <w:rPr>
          <w:b/>
          <w:lang w:val="it-IT"/>
        </w:rPr>
        <w:t>Novelli EM</w:t>
      </w:r>
      <w:r w:rsidRPr="00D61C3B">
        <w:rPr>
          <w:lang w:val="it-IT"/>
        </w:rPr>
        <w:t xml:space="preserve">. </w:t>
      </w:r>
      <w:r>
        <w:t xml:space="preserve">Comprehensive assessment of cognitive function in adults with moderate and severe sickle cell disease. Am J </w:t>
      </w:r>
      <w:proofErr w:type="spellStart"/>
      <w:r>
        <w:t>Hematol</w:t>
      </w:r>
      <w:proofErr w:type="spellEnd"/>
      <w:r>
        <w:t>. 2022 Sep;97(9</w:t>
      </w:r>
      <w:proofErr w:type="gramStart"/>
      <w:r>
        <w:t>):E</w:t>
      </w:r>
      <w:proofErr w:type="gramEnd"/>
      <w:r>
        <w:t xml:space="preserve">344-E346. </w:t>
      </w:r>
      <w:proofErr w:type="spellStart"/>
      <w:r>
        <w:t>doi</w:t>
      </w:r>
      <w:proofErr w:type="spellEnd"/>
      <w:r>
        <w:t xml:space="preserve">: 10.1002/ajh.26643. </w:t>
      </w:r>
      <w:proofErr w:type="spellStart"/>
      <w:r>
        <w:t>Epub</w:t>
      </w:r>
      <w:proofErr w:type="spellEnd"/>
      <w:r>
        <w:t xml:space="preserve"> 2022 Jul 1. PMID: 35749262</w:t>
      </w:r>
    </w:p>
    <w:p w14:paraId="56A9B695" w14:textId="76B60986" w:rsidR="00041B21" w:rsidRDefault="005F0300" w:rsidP="005F0300">
      <w:pPr>
        <w:pStyle w:val="Entry"/>
        <w:tabs>
          <w:tab w:val="clear" w:pos="1944"/>
        </w:tabs>
        <w:ind w:left="450" w:hanging="450"/>
      </w:pPr>
      <w:r>
        <w:t>47.</w:t>
      </w:r>
      <w:r>
        <w:tab/>
        <w:t>Chaudhary R, Bashline M, </w:t>
      </w:r>
      <w:r>
        <w:rPr>
          <w:b/>
        </w:rPr>
        <w:t>Novelli EM</w:t>
      </w:r>
      <w:r>
        <w:t xml:space="preserve">, </w:t>
      </w:r>
      <w:proofErr w:type="spellStart"/>
      <w:r>
        <w:t>Bliden</w:t>
      </w:r>
      <w:proofErr w:type="spellEnd"/>
      <w:r>
        <w:t xml:space="preserve"> KP, Tantry US, </w:t>
      </w:r>
      <w:proofErr w:type="spellStart"/>
      <w:r>
        <w:t>Olafiranye</w:t>
      </w:r>
      <w:proofErr w:type="spellEnd"/>
      <w:r>
        <w:t xml:space="preserve"> O, Rahman A, </w:t>
      </w:r>
      <w:proofErr w:type="spellStart"/>
      <w:r>
        <w:t>Gurbel</w:t>
      </w:r>
      <w:proofErr w:type="spellEnd"/>
      <w:r>
        <w:t xml:space="preserve"> PA, Pacella JJ. Sex-related differences in clinical outcomes among patients with myocardial infarction with nonobstructive coronary artery disease: A systematic review and meta-analysis. Int J </w:t>
      </w:r>
      <w:proofErr w:type="spellStart"/>
      <w:r>
        <w:t>Cardiol</w:t>
      </w:r>
      <w:proofErr w:type="spellEnd"/>
      <w:r>
        <w:t xml:space="preserve">. 2022 Dec </w:t>
      </w:r>
      <w:proofErr w:type="gramStart"/>
      <w:r>
        <w:t>15;369:1</w:t>
      </w:r>
      <w:proofErr w:type="gramEnd"/>
      <w:r>
        <w:t xml:space="preserve">-4. </w:t>
      </w:r>
      <w:proofErr w:type="spellStart"/>
      <w:r>
        <w:t>doi</w:t>
      </w:r>
      <w:proofErr w:type="spellEnd"/>
      <w:r>
        <w:t xml:space="preserve">: 10.1016/j.ijcard.2022.07.050. </w:t>
      </w:r>
      <w:proofErr w:type="spellStart"/>
      <w:r>
        <w:t>Epub</w:t>
      </w:r>
      <w:proofErr w:type="spellEnd"/>
      <w:r>
        <w:t xml:space="preserve"> 2022 Aug 1. PMID: 35926644</w:t>
      </w:r>
    </w:p>
    <w:p w14:paraId="47CE4F44" w14:textId="2F1EEBE3" w:rsidR="00041B21" w:rsidRDefault="004B2369" w:rsidP="00E915A6">
      <w:pPr>
        <w:pStyle w:val="Entry"/>
        <w:tabs>
          <w:tab w:val="clear" w:pos="1944"/>
        </w:tabs>
        <w:ind w:left="450" w:hanging="450"/>
      </w:pPr>
      <w:r w:rsidRPr="00F119EB">
        <w:rPr>
          <w:lang w:val="it-IT"/>
        </w:rPr>
        <w:t>4</w:t>
      </w:r>
      <w:r w:rsidR="005F0300" w:rsidRPr="00F119EB">
        <w:rPr>
          <w:lang w:val="it-IT"/>
        </w:rPr>
        <w:t>8</w:t>
      </w:r>
      <w:r w:rsidRPr="00F119EB">
        <w:rPr>
          <w:lang w:val="it-IT"/>
        </w:rPr>
        <w:t>.</w:t>
      </w:r>
      <w:r w:rsidRPr="00F119EB">
        <w:rPr>
          <w:lang w:val="it-IT"/>
        </w:rPr>
        <w:tab/>
        <w:t>Tofovic SP, Bilan VP, Rafikova O, Schneider F, </w:t>
      </w:r>
      <w:r w:rsidRPr="00F119EB">
        <w:rPr>
          <w:b/>
          <w:lang w:val="it-IT"/>
        </w:rPr>
        <w:t>Novelli EM</w:t>
      </w:r>
      <w:r w:rsidRPr="00F119EB">
        <w:rPr>
          <w:lang w:val="it-IT"/>
        </w:rPr>
        <w:t xml:space="preserve">, Jackson EK. </w:t>
      </w:r>
      <w:r>
        <w:t>Dimethyl Sulfoxide Induces Hemolysis and Pulmonary Hypertension. Pril (</w:t>
      </w:r>
      <w:proofErr w:type="spellStart"/>
      <w:r>
        <w:t>Makedon</w:t>
      </w:r>
      <w:proofErr w:type="spellEnd"/>
      <w:r>
        <w:t xml:space="preserve"> </w:t>
      </w:r>
      <w:proofErr w:type="spellStart"/>
      <w:r>
        <w:t>Akad</w:t>
      </w:r>
      <w:proofErr w:type="spellEnd"/>
      <w:r>
        <w:t xml:space="preserve"> </w:t>
      </w:r>
      <w:proofErr w:type="spellStart"/>
      <w:r>
        <w:t>Nauk</w:t>
      </w:r>
      <w:proofErr w:type="spellEnd"/>
      <w:r>
        <w:t xml:space="preserve"> </w:t>
      </w:r>
      <w:proofErr w:type="spellStart"/>
      <w:r>
        <w:t>Umet</w:t>
      </w:r>
      <w:proofErr w:type="spellEnd"/>
      <w:r>
        <w:t xml:space="preserve"> Odd Med </w:t>
      </w:r>
      <w:proofErr w:type="spellStart"/>
      <w:r>
        <w:t>Nauki</w:t>
      </w:r>
      <w:proofErr w:type="spellEnd"/>
      <w:r>
        <w:t xml:space="preserve">). 2022 Dec 4;43(3):5-20. </w:t>
      </w:r>
      <w:proofErr w:type="spellStart"/>
      <w:r>
        <w:t>doi</w:t>
      </w:r>
      <w:proofErr w:type="spellEnd"/>
      <w:r>
        <w:t>: 10.2478/prilozi-2022-0032. PMID: 36473034</w:t>
      </w:r>
    </w:p>
    <w:p w14:paraId="50C3B513" w14:textId="199158EA" w:rsidR="00041B21" w:rsidRDefault="005F0300" w:rsidP="00E915A6">
      <w:pPr>
        <w:pStyle w:val="Entry"/>
        <w:tabs>
          <w:tab w:val="clear" w:pos="1944"/>
        </w:tabs>
        <w:ind w:left="450" w:hanging="450"/>
      </w:pPr>
      <w:r>
        <w:t>49</w:t>
      </w:r>
      <w:r w:rsidR="004B2369">
        <w:t>.</w:t>
      </w:r>
      <w:r w:rsidR="004B2369">
        <w:tab/>
        <w:t xml:space="preserve">Green NS, Zapfel A, </w:t>
      </w:r>
      <w:proofErr w:type="spellStart"/>
      <w:r w:rsidR="004B2369">
        <w:t>Nnodu</w:t>
      </w:r>
      <w:proofErr w:type="spellEnd"/>
      <w:r w:rsidR="004B2369">
        <w:t xml:space="preserve"> OE, Franklin P, Tubman VN, </w:t>
      </w:r>
      <w:proofErr w:type="spellStart"/>
      <w:r w:rsidR="004B2369">
        <w:t>Chirande</w:t>
      </w:r>
      <w:proofErr w:type="spellEnd"/>
      <w:r w:rsidR="004B2369">
        <w:t xml:space="preserve"> L, </w:t>
      </w:r>
      <w:proofErr w:type="spellStart"/>
      <w:r w:rsidR="004B2369">
        <w:t>Kiyaga</w:t>
      </w:r>
      <w:proofErr w:type="spellEnd"/>
      <w:r w:rsidR="004B2369">
        <w:t xml:space="preserve"> C, </w:t>
      </w:r>
      <w:proofErr w:type="spellStart"/>
      <w:r w:rsidR="004B2369">
        <w:t>Chunda-Liyoga</w:t>
      </w:r>
      <w:proofErr w:type="spellEnd"/>
      <w:r w:rsidR="004B2369">
        <w:t xml:space="preserve"> CM, </w:t>
      </w:r>
      <w:proofErr w:type="spellStart"/>
      <w:r w:rsidR="004B2369">
        <w:t>Awuonda</w:t>
      </w:r>
      <w:proofErr w:type="spellEnd"/>
      <w:r w:rsidR="004B2369">
        <w:t xml:space="preserve"> P, Ohene-Frempong K, Inusa BPD, Ware RE, Odame I, Ambrose EE, </w:t>
      </w:r>
      <w:proofErr w:type="spellStart"/>
      <w:r w:rsidR="004B2369">
        <w:t>Dogara</w:t>
      </w:r>
      <w:proofErr w:type="spellEnd"/>
      <w:r w:rsidR="004B2369">
        <w:t xml:space="preserve"> LG, Oron AP, Willett C, Thompson AA, Berliner N, Coetzer TL, </w:t>
      </w:r>
      <w:r w:rsidR="004B2369">
        <w:rPr>
          <w:b/>
        </w:rPr>
        <w:t>Novelli EM</w:t>
      </w:r>
      <w:r w:rsidR="004B2369">
        <w:t>. The Consortium on Newborn Screening in Africa for Sickle Cell Disease (CONSA): Study rationale and methodology. Blood Adv. 2022 Dec 27;6(24):6187-6197. PMID: 36264096</w:t>
      </w:r>
    </w:p>
    <w:p w14:paraId="0C7A1E75" w14:textId="1CB026D3" w:rsidR="007273BF" w:rsidRDefault="004B2369" w:rsidP="00E915A6">
      <w:pPr>
        <w:pStyle w:val="Entry"/>
        <w:tabs>
          <w:tab w:val="clear" w:pos="1944"/>
        </w:tabs>
        <w:ind w:left="450" w:hanging="450"/>
      </w:pPr>
      <w:r>
        <w:t>5</w:t>
      </w:r>
      <w:r w:rsidR="005F0300">
        <w:t>0</w:t>
      </w:r>
      <w:r>
        <w:t>.</w:t>
      </w:r>
      <w:r>
        <w:tab/>
        <w:t xml:space="preserve">Hazra, R, Hubert H, Little-Ihrig L, Ghosh S, Ofori-Acquah S, Hu X, </w:t>
      </w:r>
      <w:r>
        <w:rPr>
          <w:b/>
        </w:rPr>
        <w:t>Novelli EM</w:t>
      </w:r>
      <w:r>
        <w:t xml:space="preserve">. Insulin-like Growth Factor-1 Prevents Hypoxia/Reoxygenation-Induced White Matter Injury in Sickle Cell Mice. </w:t>
      </w:r>
      <w:r w:rsidR="007273BF" w:rsidRPr="007273BF">
        <w:t xml:space="preserve">Biomedicines. 2023 Feb 24;11(3):692. </w:t>
      </w:r>
      <w:proofErr w:type="spellStart"/>
      <w:r w:rsidR="007273BF" w:rsidRPr="007273BF">
        <w:t>doi</w:t>
      </w:r>
      <w:proofErr w:type="spellEnd"/>
      <w:r w:rsidR="007273BF" w:rsidRPr="007273BF">
        <w:t>: 10.3390/biomedicines11030692.</w:t>
      </w:r>
      <w:r w:rsidR="007273BF">
        <w:t xml:space="preserve"> </w:t>
      </w:r>
      <w:r w:rsidR="007273BF" w:rsidRPr="007273BF">
        <w:t>PMID: 36979670</w:t>
      </w:r>
      <w:r w:rsidR="007273BF" w:rsidRPr="007273BF" w:rsidDel="007273BF">
        <w:t xml:space="preserve"> </w:t>
      </w:r>
    </w:p>
    <w:p w14:paraId="3714405E" w14:textId="7B545C6A" w:rsidR="00041B21" w:rsidRDefault="004B2369" w:rsidP="00E915A6">
      <w:pPr>
        <w:pStyle w:val="Entry"/>
        <w:tabs>
          <w:tab w:val="clear" w:pos="1944"/>
        </w:tabs>
        <w:ind w:left="450" w:hanging="450"/>
      </w:pPr>
      <w:r>
        <w:t>5</w:t>
      </w:r>
      <w:r w:rsidR="005F0300">
        <w:t>1</w:t>
      </w:r>
      <w:r>
        <w:t>.</w:t>
      </w:r>
      <w:r>
        <w:tab/>
        <w:t xml:space="preserve">Hazra R, Pu H, Foley LM, Little-Ihrig L, Hitchens TK, Ghosh S, Ofori-Acquah SF, Hu X, </w:t>
      </w:r>
      <w:r>
        <w:rPr>
          <w:b/>
        </w:rPr>
        <w:t>Novelli EM</w:t>
      </w:r>
      <w:r>
        <w:t>. White-matter abnormalities and cognitive dysfunction are linked to astrocyte activation in sickle mice. PNAS Nexus. 2023 May 2;2(5</w:t>
      </w:r>
      <w:proofErr w:type="gramStart"/>
      <w:r>
        <w:t>):pgad</w:t>
      </w:r>
      <w:proofErr w:type="gramEnd"/>
      <w:r>
        <w:t xml:space="preserve">149. </w:t>
      </w:r>
      <w:proofErr w:type="spellStart"/>
      <w:r>
        <w:t>doi</w:t>
      </w:r>
      <w:proofErr w:type="spellEnd"/>
      <w:r>
        <w:t>: 10.1093/</w:t>
      </w:r>
      <w:proofErr w:type="spellStart"/>
      <w:r>
        <w:t>pnasnexus</w:t>
      </w:r>
      <w:proofErr w:type="spellEnd"/>
      <w:r>
        <w:t xml:space="preserve">/pgad149. </w:t>
      </w:r>
      <w:proofErr w:type="spellStart"/>
      <w:r>
        <w:t>eCollection</w:t>
      </w:r>
      <w:proofErr w:type="spellEnd"/>
      <w:r>
        <w:t xml:space="preserve"> 2023 May. PMID: 37215630</w:t>
      </w:r>
    </w:p>
    <w:p w14:paraId="1EF62068" w14:textId="7F322FAC" w:rsidR="00041B21" w:rsidRDefault="004B2369" w:rsidP="00E915A6">
      <w:pPr>
        <w:pStyle w:val="Entry"/>
        <w:tabs>
          <w:tab w:val="clear" w:pos="1944"/>
        </w:tabs>
        <w:ind w:left="450" w:hanging="450"/>
      </w:pPr>
      <w:r>
        <w:t>5</w:t>
      </w:r>
      <w:r w:rsidR="005F0300">
        <w:t>2</w:t>
      </w:r>
      <w:r>
        <w:t>.</w:t>
      </w:r>
      <w:r>
        <w:tab/>
        <w:t xml:space="preserve">Zhu Q, Barnes CE, Mannes PZ, </w:t>
      </w:r>
      <w:proofErr w:type="spellStart"/>
      <w:r>
        <w:t>Latoche</w:t>
      </w:r>
      <w:proofErr w:type="spellEnd"/>
      <w:r>
        <w:t xml:space="preserve"> JD, Day KE, Nedrow JR, </w:t>
      </w:r>
      <w:r>
        <w:rPr>
          <w:b/>
        </w:rPr>
        <w:t>Novelli EM</w:t>
      </w:r>
      <w:r>
        <w:t xml:space="preserve">, Anderson CJ, Tavakoli S. Targeted imaging of very late antigen-4 for noninvasive assessment of lung inflammation-fibrosis axis. EJNMMI Res. 2023 Jun 5;13(1):55. </w:t>
      </w:r>
      <w:proofErr w:type="spellStart"/>
      <w:r>
        <w:t>doi</w:t>
      </w:r>
      <w:proofErr w:type="spellEnd"/>
      <w:r>
        <w:t>: 10.1186/s13550-023-01006-0. PMID: 37273103</w:t>
      </w:r>
    </w:p>
    <w:p w14:paraId="63D80A90" w14:textId="5FE46444" w:rsidR="005F0300" w:rsidRDefault="005F0300" w:rsidP="005F0300">
      <w:pPr>
        <w:pStyle w:val="Entry"/>
        <w:tabs>
          <w:tab w:val="clear" w:pos="1944"/>
        </w:tabs>
        <w:ind w:left="450" w:hanging="450"/>
      </w:pPr>
      <w:r>
        <w:t>53.</w:t>
      </w:r>
      <w:r>
        <w:tab/>
        <w:t xml:space="preserve">Kringle EA, </w:t>
      </w:r>
      <w:r>
        <w:rPr>
          <w:b/>
        </w:rPr>
        <w:t>Novelli EM</w:t>
      </w:r>
      <w:r>
        <w:t xml:space="preserve">, Butters MA, Skidmore ER. Validation of the NIH Toolbox-Cognition Battery against legacy neurocognitive measures in adults with cognitive impairments: An exploratory analysis. </w:t>
      </w:r>
      <w:r w:rsidRPr="007273BF">
        <w:t xml:space="preserve">J Int </w:t>
      </w:r>
      <w:proofErr w:type="spellStart"/>
      <w:r w:rsidRPr="007273BF">
        <w:t>Neuropsychol</w:t>
      </w:r>
      <w:proofErr w:type="spellEnd"/>
      <w:r w:rsidRPr="007273BF">
        <w:t xml:space="preserve"> Soc. 2023 Jun;29(5):472-479. </w:t>
      </w:r>
      <w:proofErr w:type="spellStart"/>
      <w:r w:rsidRPr="007273BF">
        <w:t>doi</w:t>
      </w:r>
      <w:proofErr w:type="spellEnd"/>
      <w:r w:rsidRPr="007273BF">
        <w:t xml:space="preserve">: 10.1017/S1355617722000406. </w:t>
      </w:r>
      <w:proofErr w:type="spellStart"/>
      <w:r w:rsidRPr="007273BF">
        <w:t>Epub</w:t>
      </w:r>
      <w:proofErr w:type="spellEnd"/>
      <w:r w:rsidRPr="007273BF">
        <w:t xml:space="preserve"> 2022 Sep </w:t>
      </w:r>
      <w:proofErr w:type="gramStart"/>
      <w:r w:rsidRPr="007273BF">
        <w:t>5.PMID</w:t>
      </w:r>
      <w:proofErr w:type="gramEnd"/>
      <w:r w:rsidRPr="007273BF">
        <w:t>: 36062530</w:t>
      </w:r>
      <w:r w:rsidRPr="007273BF" w:rsidDel="007273BF">
        <w:t xml:space="preserve"> </w:t>
      </w:r>
    </w:p>
    <w:p w14:paraId="1B6540AD" w14:textId="4EBBF13D" w:rsidR="005F0300" w:rsidRDefault="005F0300" w:rsidP="005F0300">
      <w:pPr>
        <w:pStyle w:val="Entry"/>
        <w:tabs>
          <w:tab w:val="clear" w:pos="1944"/>
        </w:tabs>
        <w:ind w:left="450" w:hanging="450"/>
      </w:pPr>
      <w:r>
        <w:t>54.</w:t>
      </w:r>
      <w:r>
        <w:tab/>
        <w:t xml:space="preserve">Newman TV, Yang J, Suh K, Jonassaint CR, Kane-Gill SL, </w:t>
      </w:r>
      <w:r>
        <w:rPr>
          <w:b/>
        </w:rPr>
        <w:t>Novelli EM</w:t>
      </w:r>
      <w:r>
        <w:t xml:space="preserve">. Use of Disease-Modifying Treatments in Patients </w:t>
      </w:r>
      <w:proofErr w:type="gramStart"/>
      <w:r>
        <w:t>With</w:t>
      </w:r>
      <w:proofErr w:type="gramEnd"/>
      <w:r>
        <w:t xml:space="preserve"> Sickle Cell Disease. JAMA </w:t>
      </w:r>
      <w:proofErr w:type="spellStart"/>
      <w:r>
        <w:t>Netw</w:t>
      </w:r>
      <w:proofErr w:type="spellEnd"/>
      <w:r>
        <w:t xml:space="preserve"> Open. 2023 Nov 1;6(11</w:t>
      </w:r>
      <w:proofErr w:type="gramStart"/>
      <w:r>
        <w:t>):e</w:t>
      </w:r>
      <w:proofErr w:type="gramEnd"/>
      <w:r>
        <w:t xml:space="preserve">2344546. </w:t>
      </w:r>
      <w:proofErr w:type="spellStart"/>
      <w:r>
        <w:t>doi</w:t>
      </w:r>
      <w:proofErr w:type="spellEnd"/>
      <w:r>
        <w:t>: 10.1001/jamanetworkopen.2023.44546. PMID: 37991760</w:t>
      </w:r>
    </w:p>
    <w:p w14:paraId="0C1AFA44" w14:textId="1337621F" w:rsidR="00041B21" w:rsidRDefault="004B2369" w:rsidP="005F0300">
      <w:pPr>
        <w:pStyle w:val="Entry"/>
        <w:tabs>
          <w:tab w:val="clear" w:pos="1944"/>
        </w:tabs>
        <w:ind w:left="450" w:hanging="450"/>
      </w:pPr>
      <w:r>
        <w:t>5</w:t>
      </w:r>
      <w:r w:rsidR="005F0300">
        <w:t>5</w:t>
      </w:r>
      <w:r>
        <w:t>.</w:t>
      </w:r>
      <w:r>
        <w:tab/>
        <w:t xml:space="preserve">Kaminski TW, Katoch O, Li Z, Hanway CB, Dubey RK, </w:t>
      </w:r>
      <w:proofErr w:type="spellStart"/>
      <w:r>
        <w:t>Alagbe</w:t>
      </w:r>
      <w:proofErr w:type="spellEnd"/>
      <w:r>
        <w:t xml:space="preserve"> A, Brzoska T, Zhang H, </w:t>
      </w:r>
      <w:proofErr w:type="spellStart"/>
      <w:r>
        <w:t>Sundd</w:t>
      </w:r>
      <w:proofErr w:type="spellEnd"/>
      <w:r>
        <w:t xml:space="preserve"> P, Kato GJ, </w:t>
      </w:r>
      <w:r>
        <w:rPr>
          <w:b/>
        </w:rPr>
        <w:t>Novelli EM</w:t>
      </w:r>
      <w:r>
        <w:t>, Pradhan-</w:t>
      </w:r>
      <w:proofErr w:type="spellStart"/>
      <w:r>
        <w:t>Sundd</w:t>
      </w:r>
      <w:proofErr w:type="spellEnd"/>
      <w:r>
        <w:t xml:space="preserve"> T. Impaired hemoglobin clearance by sinusoidal endothelium promotes </w:t>
      </w:r>
      <w:proofErr w:type="spellStart"/>
      <w:r>
        <w:t>vaso</w:t>
      </w:r>
      <w:proofErr w:type="spellEnd"/>
      <w:r>
        <w:t xml:space="preserve">-occlusion and liver injury in sickle cell disease. </w:t>
      </w:r>
      <w:proofErr w:type="spellStart"/>
      <w:r w:rsidR="007273BF" w:rsidRPr="007273BF">
        <w:t>Haematologica</w:t>
      </w:r>
      <w:proofErr w:type="spellEnd"/>
      <w:r w:rsidR="007273BF" w:rsidRPr="007273BF">
        <w:t xml:space="preserve">. 2024 May 1;109(5):1535-1550. </w:t>
      </w:r>
      <w:proofErr w:type="spellStart"/>
      <w:r w:rsidR="007273BF" w:rsidRPr="007273BF">
        <w:t>doi</w:t>
      </w:r>
      <w:proofErr w:type="spellEnd"/>
      <w:r w:rsidR="007273BF" w:rsidRPr="007273BF">
        <w:t>: 10.3324/haematol.2023.283792.</w:t>
      </w:r>
      <w:r w:rsidR="007273BF">
        <w:t xml:space="preserve"> </w:t>
      </w:r>
      <w:r w:rsidR="007273BF" w:rsidRPr="007273BF">
        <w:t>PMID: 37941440</w:t>
      </w:r>
      <w:r w:rsidR="007273BF" w:rsidRPr="007273BF" w:rsidDel="007273BF">
        <w:t xml:space="preserve"> </w:t>
      </w:r>
    </w:p>
    <w:p w14:paraId="5F5493E0" w14:textId="59FD0792" w:rsidR="007273BF" w:rsidRDefault="004B2369" w:rsidP="00E915A6">
      <w:pPr>
        <w:pStyle w:val="Entry"/>
        <w:tabs>
          <w:tab w:val="clear" w:pos="1944"/>
        </w:tabs>
        <w:ind w:left="450" w:hanging="450"/>
      </w:pPr>
      <w:r>
        <w:lastRenderedPageBreak/>
        <w:t>56.</w:t>
      </w:r>
      <w:r>
        <w:tab/>
        <w:t xml:space="preserve">Gladwin MT, </w:t>
      </w:r>
      <w:proofErr w:type="spellStart"/>
      <w:r>
        <w:t>Gordeuk</w:t>
      </w:r>
      <w:proofErr w:type="spellEnd"/>
      <w:r>
        <w:t xml:space="preserve"> VR, Desai PC, Minniti C, </w:t>
      </w:r>
      <w:r>
        <w:rPr>
          <w:b/>
        </w:rPr>
        <w:t>Novelli EM</w:t>
      </w:r>
      <w:r>
        <w:t xml:space="preserve">, Morris CR, </w:t>
      </w:r>
      <w:proofErr w:type="spellStart"/>
      <w:r>
        <w:t>Ataga</w:t>
      </w:r>
      <w:proofErr w:type="spellEnd"/>
      <w:r>
        <w:t xml:space="preserve"> KI, De Castro L, Curtis SA, El Rassi F, Ford HJ, Harrington T, </w:t>
      </w:r>
      <w:proofErr w:type="spellStart"/>
      <w:r>
        <w:t>Klings</w:t>
      </w:r>
      <w:proofErr w:type="spellEnd"/>
      <w:r>
        <w:t xml:space="preserve"> ES, </w:t>
      </w:r>
      <w:proofErr w:type="spellStart"/>
      <w:r>
        <w:t>Lanzkron</w:t>
      </w:r>
      <w:proofErr w:type="spellEnd"/>
      <w:r>
        <w:t xml:space="preserve"> S, Liles D, Little J, Nero A, Smith W, Taylor JG 6th, Baptiste A, Hagar W, Kanter J, Kinzie A, Martin T, Rafique A, Telen MJ, Lalama CM, Kato GJ, Abebe KZ. </w:t>
      </w:r>
      <w:proofErr w:type="spellStart"/>
      <w:r>
        <w:t>Riociguat</w:t>
      </w:r>
      <w:proofErr w:type="spellEnd"/>
      <w:r>
        <w:t xml:space="preserve"> in patients with sickle cell disease and hypertension or proteinuria (STERIO-SCD): a </w:t>
      </w:r>
      <w:proofErr w:type="spellStart"/>
      <w:r>
        <w:t>randomised</w:t>
      </w:r>
      <w:proofErr w:type="spellEnd"/>
      <w:r>
        <w:t xml:space="preserve">, double-blind, placebo controlled, phase 1-2 trial. </w:t>
      </w:r>
      <w:r w:rsidR="007273BF" w:rsidRPr="007273BF">
        <w:t xml:space="preserve">Lancet </w:t>
      </w:r>
      <w:proofErr w:type="spellStart"/>
      <w:r w:rsidR="007273BF" w:rsidRPr="007273BF">
        <w:t>Haematol</w:t>
      </w:r>
      <w:proofErr w:type="spellEnd"/>
      <w:r w:rsidR="007273BF" w:rsidRPr="007273BF">
        <w:t>. 2024 May;11(5</w:t>
      </w:r>
      <w:proofErr w:type="gramStart"/>
      <w:r w:rsidR="007273BF" w:rsidRPr="007273BF">
        <w:t>):e</w:t>
      </w:r>
      <w:proofErr w:type="gramEnd"/>
      <w:r w:rsidR="007273BF" w:rsidRPr="007273BF">
        <w:t xml:space="preserve">345-e357. </w:t>
      </w:r>
      <w:proofErr w:type="spellStart"/>
      <w:r w:rsidR="007273BF" w:rsidRPr="007273BF">
        <w:t>doi</w:t>
      </w:r>
      <w:proofErr w:type="spellEnd"/>
      <w:r w:rsidR="007273BF" w:rsidRPr="007273BF">
        <w:t xml:space="preserve">: 10.1016/S2352-3026(24)00045-0. </w:t>
      </w:r>
      <w:proofErr w:type="spellStart"/>
      <w:r w:rsidR="007273BF" w:rsidRPr="007273BF">
        <w:t>Epub</w:t>
      </w:r>
      <w:proofErr w:type="spellEnd"/>
      <w:r w:rsidR="007273BF" w:rsidRPr="007273BF">
        <w:t xml:space="preserve"> 2024 Mar 27.</w:t>
      </w:r>
      <w:r w:rsidR="007273BF">
        <w:t xml:space="preserve"> </w:t>
      </w:r>
      <w:r w:rsidR="007273BF" w:rsidRPr="007273BF">
        <w:t>PMID: 38554715</w:t>
      </w:r>
      <w:r w:rsidR="007273BF" w:rsidRPr="007273BF" w:rsidDel="007273BF">
        <w:t xml:space="preserve"> </w:t>
      </w:r>
    </w:p>
    <w:p w14:paraId="024FB9DD" w14:textId="1A73F768" w:rsidR="005F0300" w:rsidRDefault="005F0300" w:rsidP="005F0300">
      <w:pPr>
        <w:pStyle w:val="Entry"/>
        <w:tabs>
          <w:tab w:val="clear" w:pos="1944"/>
        </w:tabs>
        <w:ind w:left="450" w:hanging="450"/>
      </w:pPr>
      <w:r>
        <w:t>57.</w:t>
      </w:r>
      <w:r>
        <w:tab/>
      </w:r>
      <w:proofErr w:type="spellStart"/>
      <w:r>
        <w:t>Nkya</w:t>
      </w:r>
      <w:proofErr w:type="spellEnd"/>
      <w:r>
        <w:t xml:space="preserve"> S, </w:t>
      </w:r>
      <w:proofErr w:type="spellStart"/>
      <w:r>
        <w:t>Nzunda</w:t>
      </w:r>
      <w:proofErr w:type="spellEnd"/>
      <w:r>
        <w:t xml:space="preserve"> C, </w:t>
      </w:r>
      <w:proofErr w:type="spellStart"/>
      <w:r>
        <w:t>Saukiwa</w:t>
      </w:r>
      <w:proofErr w:type="spellEnd"/>
      <w:r>
        <w:t xml:space="preserve"> E, </w:t>
      </w:r>
      <w:proofErr w:type="spellStart"/>
      <w:r>
        <w:t>Kaywanga</w:t>
      </w:r>
      <w:proofErr w:type="spellEnd"/>
      <w:r>
        <w:t xml:space="preserve"> F, </w:t>
      </w:r>
      <w:proofErr w:type="spellStart"/>
      <w:r>
        <w:t>Buberwa</w:t>
      </w:r>
      <w:proofErr w:type="spellEnd"/>
      <w:r>
        <w:t xml:space="preserve"> E, Solomon D, Christopher H, </w:t>
      </w:r>
      <w:proofErr w:type="spellStart"/>
      <w:r>
        <w:t>Ngowi</w:t>
      </w:r>
      <w:proofErr w:type="spellEnd"/>
      <w:r>
        <w:t xml:space="preserve"> D, Johansen J, Urio F, </w:t>
      </w:r>
      <w:proofErr w:type="spellStart"/>
      <w:r>
        <w:t>Mgaya</w:t>
      </w:r>
      <w:proofErr w:type="spellEnd"/>
      <w:r>
        <w:t xml:space="preserve"> J, Karim S, </w:t>
      </w:r>
      <w:proofErr w:type="spellStart"/>
      <w:r>
        <w:t>Alimohamed</w:t>
      </w:r>
      <w:proofErr w:type="spellEnd"/>
      <w:r>
        <w:t xml:space="preserve"> MZ, </w:t>
      </w:r>
      <w:proofErr w:type="spellStart"/>
      <w:r>
        <w:t>Sangeda</w:t>
      </w:r>
      <w:proofErr w:type="spellEnd"/>
      <w:r>
        <w:t xml:space="preserve"> RZ, Chamba C, </w:t>
      </w:r>
      <w:proofErr w:type="spellStart"/>
      <w:r>
        <w:t>Chimusa</w:t>
      </w:r>
      <w:proofErr w:type="spellEnd"/>
      <w:r>
        <w:t xml:space="preserve"> ER, </w:t>
      </w:r>
      <w:r>
        <w:rPr>
          <w:b/>
        </w:rPr>
        <w:t>Novelli E</w:t>
      </w:r>
      <w:r>
        <w:t xml:space="preserve">, Makani J. Towards genomic medicine: a tailored next-generation sequencing panel for hydroxyurea pharmacogenomics in Tanzania. BMC Med Genomics. 2024 Jul 18;17(1):190. </w:t>
      </w:r>
      <w:proofErr w:type="spellStart"/>
      <w:r>
        <w:t>doi</w:t>
      </w:r>
      <w:proofErr w:type="spellEnd"/>
      <w:r>
        <w:t>: 10.1186/s12920-024-01924-5. PMID: 39026269</w:t>
      </w:r>
    </w:p>
    <w:p w14:paraId="44B91326" w14:textId="5486B388" w:rsidR="007273BF" w:rsidRDefault="004B2369" w:rsidP="00E915A6">
      <w:pPr>
        <w:pStyle w:val="Entry"/>
        <w:tabs>
          <w:tab w:val="clear" w:pos="1944"/>
        </w:tabs>
        <w:ind w:left="450" w:hanging="450"/>
      </w:pPr>
      <w:r>
        <w:t>5</w:t>
      </w:r>
      <w:r w:rsidR="005F0300">
        <w:t>8</w:t>
      </w:r>
      <w:r>
        <w:t>.</w:t>
      </w:r>
      <w:r>
        <w:tab/>
        <w:t xml:space="preserve">Kaminski TW, Sivanantham A, </w:t>
      </w:r>
      <w:proofErr w:type="spellStart"/>
      <w:r>
        <w:t>Mozhenkova</w:t>
      </w:r>
      <w:proofErr w:type="spellEnd"/>
      <w:r>
        <w:t xml:space="preserve"> A, Smith A, </w:t>
      </w:r>
      <w:proofErr w:type="spellStart"/>
      <w:r>
        <w:t>Ungalara</w:t>
      </w:r>
      <w:proofErr w:type="spellEnd"/>
      <w:r>
        <w:t xml:space="preserve"> R, Dubey R, Shrestha B, Hanway C, Katoch O, Tejero J, </w:t>
      </w:r>
      <w:proofErr w:type="spellStart"/>
      <w:r>
        <w:t>Sundd</w:t>
      </w:r>
      <w:proofErr w:type="spellEnd"/>
      <w:r>
        <w:t xml:space="preserve"> P, </w:t>
      </w:r>
      <w:r>
        <w:rPr>
          <w:b/>
        </w:rPr>
        <w:t>Novelli EM</w:t>
      </w:r>
      <w:r>
        <w:t>, Kato GJ, Pradhan-</w:t>
      </w:r>
      <w:proofErr w:type="spellStart"/>
      <w:r>
        <w:t>Sundd</w:t>
      </w:r>
      <w:proofErr w:type="spellEnd"/>
      <w:r>
        <w:t xml:space="preserve"> T. Hemoglobin scavenger receptor CD163 as a potential biomarker of hemolysis induced hepatobiliary injury in sickle cell disease. </w:t>
      </w:r>
      <w:r w:rsidR="007273BF" w:rsidRPr="007273BF">
        <w:t xml:space="preserve">Am J </w:t>
      </w:r>
      <w:proofErr w:type="spellStart"/>
      <w:r w:rsidR="007273BF" w:rsidRPr="007273BF">
        <w:t>Physiol</w:t>
      </w:r>
      <w:proofErr w:type="spellEnd"/>
      <w:r w:rsidR="007273BF" w:rsidRPr="007273BF">
        <w:t xml:space="preserve"> Cell Physiol. 2024 Aug 1;327(2):C423-C437. </w:t>
      </w:r>
      <w:proofErr w:type="spellStart"/>
      <w:r w:rsidR="007273BF" w:rsidRPr="007273BF">
        <w:t>doi</w:t>
      </w:r>
      <w:proofErr w:type="spellEnd"/>
      <w:r w:rsidR="007273BF" w:rsidRPr="007273BF">
        <w:t xml:space="preserve">: 10.1152/ajpcell.00386.2023. </w:t>
      </w:r>
      <w:proofErr w:type="spellStart"/>
      <w:r w:rsidR="007273BF" w:rsidRPr="007273BF">
        <w:t>Epub</w:t>
      </w:r>
      <w:proofErr w:type="spellEnd"/>
      <w:r w:rsidR="007273BF" w:rsidRPr="007273BF">
        <w:t xml:space="preserve"> 2024 Apr 29.</w:t>
      </w:r>
      <w:r w:rsidR="007273BF">
        <w:t xml:space="preserve"> </w:t>
      </w:r>
      <w:r w:rsidR="007273BF" w:rsidRPr="007273BF">
        <w:t>PMID: 38682236</w:t>
      </w:r>
      <w:r w:rsidR="007273BF" w:rsidRPr="007273BF" w:rsidDel="007273BF">
        <w:t xml:space="preserve"> </w:t>
      </w:r>
    </w:p>
    <w:p w14:paraId="42703ED4" w14:textId="4566536F" w:rsidR="00041B21" w:rsidRDefault="004B2369" w:rsidP="005F0300">
      <w:pPr>
        <w:pStyle w:val="Entry"/>
        <w:tabs>
          <w:tab w:val="clear" w:pos="1944"/>
        </w:tabs>
        <w:ind w:left="450" w:hanging="450"/>
      </w:pPr>
      <w:r>
        <w:t>5</w:t>
      </w:r>
      <w:r w:rsidR="005F0300">
        <w:t>9</w:t>
      </w:r>
      <w:r>
        <w:t>.</w:t>
      </w:r>
      <w:r>
        <w:tab/>
        <w:t xml:space="preserve">Sasi P, </w:t>
      </w:r>
      <w:proofErr w:type="spellStart"/>
      <w:r>
        <w:t>Makubi</w:t>
      </w:r>
      <w:proofErr w:type="spellEnd"/>
      <w:r>
        <w:t xml:space="preserve"> A, </w:t>
      </w:r>
      <w:proofErr w:type="spellStart"/>
      <w:r>
        <w:t>Sangeda</w:t>
      </w:r>
      <w:proofErr w:type="spellEnd"/>
      <w:r>
        <w:t xml:space="preserve"> RZ, </w:t>
      </w:r>
      <w:proofErr w:type="spellStart"/>
      <w:r>
        <w:t>Ngaeje</w:t>
      </w:r>
      <w:proofErr w:type="spellEnd"/>
      <w:r>
        <w:t xml:space="preserve"> MY, </w:t>
      </w:r>
      <w:proofErr w:type="spellStart"/>
      <w:r>
        <w:t>Mmbando</w:t>
      </w:r>
      <w:proofErr w:type="spellEnd"/>
      <w:r>
        <w:t xml:space="preserve"> BP, Soka J, Rosano C, </w:t>
      </w:r>
      <w:proofErr w:type="spellStart"/>
      <w:r>
        <w:t>Magesa</w:t>
      </w:r>
      <w:proofErr w:type="spellEnd"/>
      <w:r>
        <w:t xml:space="preserve"> AS, Cox SE, Makani J, </w:t>
      </w:r>
      <w:r>
        <w:rPr>
          <w:b/>
        </w:rPr>
        <w:t>Novelli EM</w:t>
      </w:r>
      <w:r>
        <w:t xml:space="preserve">. Hydroxyurea mobile directly observed therapy versus standard monitoring in patients with sickle cell anemia: a phase 2 randomized trial. Commun Med (Lond). 2024 Aug 9;4(1):160. </w:t>
      </w:r>
      <w:proofErr w:type="spellStart"/>
      <w:r>
        <w:t>doi</w:t>
      </w:r>
      <w:proofErr w:type="spellEnd"/>
      <w:r>
        <w:t>: 10.1038/s43856-024-00552-5.PMID: 39122788</w:t>
      </w:r>
    </w:p>
    <w:p w14:paraId="250C78FD" w14:textId="70227C88" w:rsidR="007273BF" w:rsidRDefault="004B2369" w:rsidP="00E915A6">
      <w:pPr>
        <w:pStyle w:val="Entry"/>
        <w:tabs>
          <w:tab w:val="clear" w:pos="1944"/>
        </w:tabs>
        <w:ind w:left="450" w:hanging="450"/>
      </w:pPr>
      <w:r>
        <w:t>60.</w:t>
      </w:r>
      <w:r>
        <w:tab/>
        <w:t xml:space="preserve">Jones JM, Kaplan A, </w:t>
      </w:r>
      <w:proofErr w:type="spellStart"/>
      <w:r>
        <w:t>Chibisov</w:t>
      </w:r>
      <w:proofErr w:type="spellEnd"/>
      <w:r>
        <w:t xml:space="preserve"> I, Then J, </w:t>
      </w:r>
      <w:r>
        <w:rPr>
          <w:b/>
        </w:rPr>
        <w:t>Novelli EM</w:t>
      </w:r>
      <w:r>
        <w:t xml:space="preserve">, Kiss JE. Initial US tertiary health care system experience using </w:t>
      </w:r>
      <w:proofErr w:type="spellStart"/>
      <w:r>
        <w:t>caplacizumab</w:t>
      </w:r>
      <w:proofErr w:type="spellEnd"/>
      <w:r>
        <w:t xml:space="preserve"> in patients with immune thrombotic thrombocytopenic purpura. </w:t>
      </w:r>
      <w:r w:rsidR="007273BF" w:rsidRPr="007273BF">
        <w:t xml:space="preserve">Ann Hematol. 2024 Nov;103(11):4449-4457. </w:t>
      </w:r>
      <w:proofErr w:type="spellStart"/>
      <w:r w:rsidR="007273BF" w:rsidRPr="007273BF">
        <w:t>doi</w:t>
      </w:r>
      <w:proofErr w:type="spellEnd"/>
      <w:r w:rsidR="007273BF" w:rsidRPr="007273BF">
        <w:t xml:space="preserve">: 10.1007/s00277-024-05993-5. </w:t>
      </w:r>
      <w:proofErr w:type="spellStart"/>
      <w:r w:rsidR="007273BF" w:rsidRPr="007273BF">
        <w:t>Epub</w:t>
      </w:r>
      <w:proofErr w:type="spellEnd"/>
      <w:r w:rsidR="007273BF" w:rsidRPr="007273BF">
        <w:t xml:space="preserve"> 2024 Sep 11.</w:t>
      </w:r>
      <w:r w:rsidR="007273BF">
        <w:t xml:space="preserve"> </w:t>
      </w:r>
      <w:r w:rsidR="007273BF" w:rsidRPr="007273BF">
        <w:t>PMID: 39259327</w:t>
      </w:r>
      <w:r w:rsidR="007273BF" w:rsidRPr="007273BF" w:rsidDel="007273BF">
        <w:t xml:space="preserve"> </w:t>
      </w:r>
    </w:p>
    <w:p w14:paraId="6447B105" w14:textId="77777777" w:rsidR="00041B21" w:rsidRDefault="004B2369" w:rsidP="00E915A6">
      <w:pPr>
        <w:pStyle w:val="Entry"/>
        <w:tabs>
          <w:tab w:val="clear" w:pos="1944"/>
        </w:tabs>
        <w:ind w:left="450" w:hanging="450"/>
      </w:pPr>
      <w:r>
        <w:t>61.</w:t>
      </w:r>
      <w:r>
        <w:tab/>
        <w:t>O'Brien JA, Drake JA, Bearden DJ, Ono KE, Sil S, Cohen LL, Karras A, </w:t>
      </w:r>
      <w:r>
        <w:rPr>
          <w:b/>
        </w:rPr>
        <w:t>Novelli EM</w:t>
      </w:r>
      <w:r>
        <w:t>, Jonassaint CR. Cognitive considerations for adults with sickle cell disease completing the brief pain inventory. Pain Rep. 2024 Dec 9;10(1</w:t>
      </w:r>
      <w:proofErr w:type="gramStart"/>
      <w:r>
        <w:t>):e</w:t>
      </w:r>
      <w:proofErr w:type="gramEnd"/>
      <w:r>
        <w:t xml:space="preserve">1189. </w:t>
      </w:r>
      <w:proofErr w:type="spellStart"/>
      <w:r>
        <w:t>doi</w:t>
      </w:r>
      <w:proofErr w:type="spellEnd"/>
      <w:r>
        <w:t xml:space="preserve">: 10.1097/PR9.0000000000001189. </w:t>
      </w:r>
      <w:proofErr w:type="spellStart"/>
      <w:r>
        <w:t>eCollection</w:t>
      </w:r>
      <w:proofErr w:type="spellEnd"/>
      <w:r>
        <w:t xml:space="preserve"> 2025 Feb. PMID: 39664708</w:t>
      </w:r>
    </w:p>
    <w:p w14:paraId="2D5F0694" w14:textId="77777777" w:rsidR="00041B21" w:rsidRDefault="004B2369" w:rsidP="00E915A6">
      <w:pPr>
        <w:pStyle w:val="Entry"/>
        <w:tabs>
          <w:tab w:val="clear" w:pos="1944"/>
        </w:tabs>
        <w:ind w:left="450" w:hanging="450"/>
      </w:pPr>
      <w:r>
        <w:t>62.</w:t>
      </w:r>
      <w:r>
        <w:tab/>
      </w:r>
      <w:proofErr w:type="spellStart"/>
      <w:r>
        <w:t>Nkya</w:t>
      </w:r>
      <w:proofErr w:type="spellEnd"/>
      <w:r>
        <w:t xml:space="preserve"> S, </w:t>
      </w:r>
      <w:proofErr w:type="spellStart"/>
      <w:r>
        <w:t>Nzunda</w:t>
      </w:r>
      <w:proofErr w:type="spellEnd"/>
      <w:r>
        <w:t xml:space="preserve"> C, </w:t>
      </w:r>
      <w:proofErr w:type="spellStart"/>
      <w:r>
        <w:t>Saukiwa</w:t>
      </w:r>
      <w:proofErr w:type="spellEnd"/>
      <w:r>
        <w:t xml:space="preserve"> E, </w:t>
      </w:r>
      <w:proofErr w:type="spellStart"/>
      <w:r>
        <w:t>Kaywanga</w:t>
      </w:r>
      <w:proofErr w:type="spellEnd"/>
      <w:r>
        <w:t xml:space="preserve"> F, Buchard E, Solomon D, Christopher H, </w:t>
      </w:r>
      <w:proofErr w:type="spellStart"/>
      <w:r>
        <w:t>Ngowi</w:t>
      </w:r>
      <w:proofErr w:type="spellEnd"/>
      <w:r>
        <w:t xml:space="preserve"> D, Johansen J, Urio F, </w:t>
      </w:r>
      <w:proofErr w:type="spellStart"/>
      <w:r>
        <w:t>Mgaya</w:t>
      </w:r>
      <w:proofErr w:type="spellEnd"/>
      <w:r>
        <w:t xml:space="preserve"> J, </w:t>
      </w:r>
      <w:proofErr w:type="spellStart"/>
      <w:r>
        <w:t>Kindole</w:t>
      </w:r>
      <w:proofErr w:type="spellEnd"/>
      <w:r>
        <w:t xml:space="preserve"> C, </w:t>
      </w:r>
      <w:proofErr w:type="spellStart"/>
      <w:r>
        <w:t>Yonazi</w:t>
      </w:r>
      <w:proofErr w:type="spellEnd"/>
      <w:r>
        <w:t xml:space="preserve"> M, Karim S, </w:t>
      </w:r>
      <w:proofErr w:type="spellStart"/>
      <w:r>
        <w:t>Alimohamed</w:t>
      </w:r>
      <w:proofErr w:type="spellEnd"/>
      <w:r>
        <w:t xml:space="preserve"> MZ, </w:t>
      </w:r>
      <w:proofErr w:type="spellStart"/>
      <w:r>
        <w:t>Sangeda</w:t>
      </w:r>
      <w:proofErr w:type="spellEnd"/>
      <w:r>
        <w:t xml:space="preserve"> RZ, Chamba C, Dandara C, </w:t>
      </w:r>
      <w:r>
        <w:rPr>
          <w:b/>
        </w:rPr>
        <w:t>Novelli E</w:t>
      </w:r>
      <w:r>
        <w:t xml:space="preserve">, </w:t>
      </w:r>
      <w:proofErr w:type="spellStart"/>
      <w:r>
        <w:t>Chimusa</w:t>
      </w:r>
      <w:proofErr w:type="spellEnd"/>
      <w:r>
        <w:t xml:space="preserve"> ER, Makani J. Exploring pharmacogenetic factors influencing hydroxyurea response in </w:t>
      </w:r>
      <w:proofErr w:type="spellStart"/>
      <w:r>
        <w:t>tanzanian</w:t>
      </w:r>
      <w:proofErr w:type="spellEnd"/>
      <w:r>
        <w:t xml:space="preserve"> sickle cell disease patients: a genomic medicine approach. Pharmacogenomics J. 2025 Apr 23;25(3):11. </w:t>
      </w:r>
      <w:proofErr w:type="spellStart"/>
      <w:r>
        <w:t>doi</w:t>
      </w:r>
      <w:proofErr w:type="spellEnd"/>
      <w:r>
        <w:t>: 10.1038/s41397-025-00372-3. PMID: 40268903</w:t>
      </w:r>
    </w:p>
    <w:p w14:paraId="318C159D" w14:textId="76106045" w:rsidR="00041B21" w:rsidRDefault="004B2369" w:rsidP="00E915A6">
      <w:pPr>
        <w:pStyle w:val="Entry"/>
        <w:tabs>
          <w:tab w:val="clear" w:pos="1944"/>
        </w:tabs>
        <w:ind w:left="450" w:hanging="450"/>
      </w:pPr>
      <w:r>
        <w:t>63.</w:t>
      </w:r>
      <w:r>
        <w:tab/>
        <w:t>Carreño M, Lenhart D, Pant R, Mondal P, Salvatore SR, Pires MF, </w:t>
      </w:r>
      <w:r>
        <w:rPr>
          <w:b/>
        </w:rPr>
        <w:t>Novelli EM</w:t>
      </w:r>
      <w:r>
        <w:t xml:space="preserve">, Schopfer FJ, Ghosh S, </w:t>
      </w:r>
      <w:proofErr w:type="spellStart"/>
      <w:r>
        <w:t>Vitturi</w:t>
      </w:r>
      <w:proofErr w:type="spellEnd"/>
      <w:r>
        <w:t xml:space="preserve"> DA. Nitrated Fatty Acids protect against Acute Kidney Injury in Sickle Cell Disease. </w:t>
      </w:r>
      <w:r w:rsidR="007273BF" w:rsidRPr="007273BF">
        <w:t xml:space="preserve">Blood Adv. 2025 Jun 24;9(12):2886-2890. </w:t>
      </w:r>
      <w:proofErr w:type="spellStart"/>
      <w:r w:rsidR="007273BF" w:rsidRPr="007273BF">
        <w:t>doi</w:t>
      </w:r>
      <w:proofErr w:type="spellEnd"/>
      <w:r w:rsidR="007273BF" w:rsidRPr="007273BF">
        <w:t>: 10.1182/bloodadvances.2024015038.</w:t>
      </w:r>
      <w:r w:rsidR="007273BF">
        <w:t xml:space="preserve"> </w:t>
      </w:r>
      <w:r w:rsidR="007273BF" w:rsidRPr="007273BF">
        <w:t>PMID: 40117493</w:t>
      </w:r>
      <w:r w:rsidR="007273BF" w:rsidRPr="007273BF" w:rsidDel="007273BF">
        <w:t xml:space="preserve"> </w:t>
      </w:r>
    </w:p>
    <w:p w14:paraId="4712B50A" w14:textId="58247DFA" w:rsidR="005F0300" w:rsidRDefault="005F0300" w:rsidP="005F0300">
      <w:pPr>
        <w:pStyle w:val="Entry"/>
        <w:tabs>
          <w:tab w:val="clear" w:pos="1944"/>
        </w:tabs>
        <w:ind w:left="450" w:hanging="450"/>
      </w:pPr>
      <w:r>
        <w:t>64.</w:t>
      </w:r>
      <w:r>
        <w:tab/>
        <w:t>Xu KY, Newman TV, McGill LS, </w:t>
      </w:r>
      <w:r>
        <w:rPr>
          <w:b/>
        </w:rPr>
        <w:t>Novelli EM</w:t>
      </w:r>
      <w:r>
        <w:t xml:space="preserve">, Hillery CA, Buss JL, Gong L, Huang R, Dong F, Stwalley D, Salas J, Liu SA, Scherrer JF, Brown TR, Park TW, LaRochelle MR, Grucza RA, Jonassaint CR. Ten-year trends in opioid prescribing and </w:t>
      </w:r>
      <w:proofErr w:type="spellStart"/>
      <w:r>
        <w:t>vaso</w:t>
      </w:r>
      <w:proofErr w:type="spellEnd"/>
      <w:r>
        <w:t xml:space="preserve">-occlusive crises in sickle cell disease: a population-based national cohort study (2011-2022). Lancet Reg Health Am. 2025 Aug </w:t>
      </w:r>
      <w:proofErr w:type="gramStart"/>
      <w:r>
        <w:t>21;50:101214</w:t>
      </w:r>
      <w:proofErr w:type="gramEnd"/>
      <w:r>
        <w:t xml:space="preserve">. </w:t>
      </w:r>
      <w:proofErr w:type="spellStart"/>
      <w:r>
        <w:t>doi</w:t>
      </w:r>
      <w:proofErr w:type="spellEnd"/>
      <w:r>
        <w:t xml:space="preserve">: 10.1016/j.lana.2025.101214. </w:t>
      </w:r>
      <w:proofErr w:type="spellStart"/>
      <w:r>
        <w:t>eCollection</w:t>
      </w:r>
      <w:proofErr w:type="spellEnd"/>
      <w:r>
        <w:t xml:space="preserve"> 2025 Oct. PMID: 40894271</w:t>
      </w:r>
    </w:p>
    <w:p w14:paraId="69483987" w14:textId="60752970" w:rsidR="007273BF" w:rsidRDefault="004B2369" w:rsidP="00E915A6">
      <w:pPr>
        <w:pStyle w:val="Entry"/>
        <w:tabs>
          <w:tab w:val="clear" w:pos="1944"/>
        </w:tabs>
        <w:ind w:left="450" w:hanging="450"/>
      </w:pPr>
      <w:r>
        <w:t>6</w:t>
      </w:r>
      <w:r w:rsidR="005F0300">
        <w:t>5</w:t>
      </w:r>
      <w:r>
        <w:t>.</w:t>
      </w:r>
      <w:r>
        <w:tab/>
        <w:t>Fanta A, Dosunmu-</w:t>
      </w:r>
      <w:proofErr w:type="spellStart"/>
      <w:r>
        <w:t>Ogunbi</w:t>
      </w:r>
      <w:proofErr w:type="spellEnd"/>
      <w:r>
        <w:t xml:space="preserve"> A, Ruesch A, Jonassaint J, Disu JDK, Xu JZ, Huppert T, </w:t>
      </w:r>
      <w:proofErr w:type="spellStart"/>
      <w:r>
        <w:t>Kainerstorfer</w:t>
      </w:r>
      <w:proofErr w:type="spellEnd"/>
      <w:r>
        <w:t xml:space="preserve"> JM, </w:t>
      </w:r>
      <w:r>
        <w:rPr>
          <w:b/>
        </w:rPr>
        <w:t>Novelli EM</w:t>
      </w:r>
      <w:r>
        <w:t xml:space="preserve">, Wood S. (Co-corresponding author) </w:t>
      </w:r>
      <w:r>
        <w:br/>
        <w:t xml:space="preserve">Assessment of Cerebral Autoregulation and Cerebral Perfusion in Patients with Sickle Cell Disease using Frequency-Domain Near-Infrared Spectroscopy. </w:t>
      </w:r>
      <w:r w:rsidR="007273BF" w:rsidRPr="007273BF">
        <w:t xml:space="preserve">J Appl </w:t>
      </w:r>
      <w:proofErr w:type="spellStart"/>
      <w:r w:rsidR="007273BF" w:rsidRPr="007273BF">
        <w:t>Physiol</w:t>
      </w:r>
      <w:proofErr w:type="spellEnd"/>
      <w:r w:rsidR="007273BF" w:rsidRPr="007273BF">
        <w:t xml:space="preserve"> (1985). 2025 </w:t>
      </w:r>
      <w:r w:rsidR="007273BF" w:rsidRPr="007273BF">
        <w:lastRenderedPageBreak/>
        <w:t xml:space="preserve">Sep 1;139(3):638-649. </w:t>
      </w:r>
      <w:proofErr w:type="spellStart"/>
      <w:r w:rsidR="007273BF" w:rsidRPr="007273BF">
        <w:t>doi</w:t>
      </w:r>
      <w:proofErr w:type="spellEnd"/>
      <w:r w:rsidR="007273BF" w:rsidRPr="007273BF">
        <w:t xml:space="preserve">: 10.1152/japplphysiol.00426.2023. </w:t>
      </w:r>
      <w:proofErr w:type="spellStart"/>
      <w:r w:rsidR="007273BF" w:rsidRPr="007273BF">
        <w:t>Epub</w:t>
      </w:r>
      <w:proofErr w:type="spellEnd"/>
      <w:r w:rsidR="007273BF" w:rsidRPr="007273BF">
        <w:t xml:space="preserve"> 2025 Jul 23.</w:t>
      </w:r>
      <w:r w:rsidR="007273BF">
        <w:t xml:space="preserve"> </w:t>
      </w:r>
      <w:r w:rsidR="007273BF" w:rsidRPr="007273BF">
        <w:t>PMID: 40701632</w:t>
      </w:r>
      <w:r w:rsidR="007273BF" w:rsidRPr="007273BF" w:rsidDel="007273BF">
        <w:t xml:space="preserve"> </w:t>
      </w:r>
    </w:p>
    <w:p w14:paraId="4021F6E9" w14:textId="0CA54859" w:rsidR="007273BF" w:rsidRDefault="004B2369" w:rsidP="00C654CF">
      <w:pPr>
        <w:pStyle w:val="Entry"/>
        <w:tabs>
          <w:tab w:val="clear" w:pos="1944"/>
        </w:tabs>
        <w:ind w:left="450" w:hanging="450"/>
      </w:pPr>
      <w:r>
        <w:t>6</w:t>
      </w:r>
      <w:r w:rsidR="005F0300">
        <w:t>6</w:t>
      </w:r>
      <w:r>
        <w:t>.</w:t>
      </w:r>
      <w:r>
        <w:tab/>
        <w:t>Disu JDK, Jonassaint CR, Santini T, Ibrahim TS, </w:t>
      </w:r>
      <w:r>
        <w:rPr>
          <w:b/>
        </w:rPr>
        <w:t>Novelli EM</w:t>
      </w:r>
      <w:r>
        <w:t xml:space="preserve">, Wood S. Nociceptive and neuropathic pain descriptors in adults with sickle cell disease are associated with overlap activity in the default, salience and somatosensory networks. </w:t>
      </w:r>
      <w:r w:rsidR="007273BF" w:rsidRPr="007273BF">
        <w:t xml:space="preserve">J Pain. 2025 </w:t>
      </w:r>
      <w:proofErr w:type="gramStart"/>
      <w:r w:rsidR="007273BF" w:rsidRPr="007273BF">
        <w:t>Nov;36:105532</w:t>
      </w:r>
      <w:proofErr w:type="gramEnd"/>
      <w:r w:rsidR="007273BF" w:rsidRPr="007273BF">
        <w:t xml:space="preserve">. </w:t>
      </w:r>
      <w:proofErr w:type="spellStart"/>
      <w:r w:rsidR="007273BF" w:rsidRPr="007273BF">
        <w:t>doi</w:t>
      </w:r>
      <w:proofErr w:type="spellEnd"/>
      <w:r w:rsidR="007273BF" w:rsidRPr="007273BF">
        <w:t xml:space="preserve">: 10.1016/j.jpain.2025.105532. </w:t>
      </w:r>
      <w:proofErr w:type="spellStart"/>
      <w:r w:rsidR="007273BF" w:rsidRPr="007273BF">
        <w:t>Epub</w:t>
      </w:r>
      <w:proofErr w:type="spellEnd"/>
      <w:r w:rsidR="007273BF" w:rsidRPr="007273BF">
        <w:t xml:space="preserve"> 2025 Aug 15.</w:t>
      </w:r>
      <w:r w:rsidR="007273BF">
        <w:t xml:space="preserve"> </w:t>
      </w:r>
      <w:r w:rsidR="007273BF" w:rsidRPr="007273BF">
        <w:t>PMID: 40819695</w:t>
      </w:r>
      <w:r w:rsidR="007273BF" w:rsidRPr="007273BF" w:rsidDel="007273BF">
        <w:t xml:space="preserve"> </w:t>
      </w:r>
    </w:p>
    <w:p w14:paraId="3B4FD073" w14:textId="7BCAF08B" w:rsidR="00041B21" w:rsidRDefault="004B2369" w:rsidP="00E915A6">
      <w:pPr>
        <w:pStyle w:val="Entry"/>
        <w:tabs>
          <w:tab w:val="clear" w:pos="1944"/>
        </w:tabs>
        <w:ind w:left="450" w:hanging="450"/>
      </w:pPr>
      <w:r>
        <w:t>6</w:t>
      </w:r>
      <w:r w:rsidR="00C654CF">
        <w:t>7</w:t>
      </w:r>
      <w:r>
        <w:t>.</w:t>
      </w:r>
      <w:r>
        <w:tab/>
      </w:r>
      <w:proofErr w:type="spellStart"/>
      <w:r>
        <w:t>Mossazghi</w:t>
      </w:r>
      <w:proofErr w:type="spellEnd"/>
      <w:r>
        <w:t xml:space="preserve"> N, Karim HT, Farhat N, Santini T, </w:t>
      </w:r>
      <w:r>
        <w:rPr>
          <w:b/>
        </w:rPr>
        <w:t>Novelli EM</w:t>
      </w:r>
      <w:r>
        <w:t>, Ibrahim T, Wood S. Investigating Disruptions in Information Flow due to Sickle Cell Disease Using Granger Causality. Hum Brain Mapp. 2025 Nov;46(16</w:t>
      </w:r>
      <w:proofErr w:type="gramStart"/>
      <w:r>
        <w:t>):e</w:t>
      </w:r>
      <w:proofErr w:type="gramEnd"/>
      <w:r>
        <w:t xml:space="preserve">70407. </w:t>
      </w:r>
      <w:proofErr w:type="spellStart"/>
      <w:r>
        <w:t>doi</w:t>
      </w:r>
      <w:proofErr w:type="spellEnd"/>
      <w:r>
        <w:t>: 10.1002/hbm.70407.</w:t>
      </w:r>
    </w:p>
    <w:p w14:paraId="7FFCB280" w14:textId="0EA738DA" w:rsidR="00041B21" w:rsidRDefault="004B2369" w:rsidP="00E915A6">
      <w:pPr>
        <w:pStyle w:val="Entry"/>
        <w:tabs>
          <w:tab w:val="clear" w:pos="1944"/>
        </w:tabs>
        <w:ind w:left="450" w:hanging="450"/>
      </w:pPr>
      <w:r>
        <w:t>6</w:t>
      </w:r>
      <w:r w:rsidR="00C654CF">
        <w:t>8</w:t>
      </w:r>
      <w:r>
        <w:t>.</w:t>
      </w:r>
      <w:r>
        <w:tab/>
      </w:r>
      <w:proofErr w:type="spellStart"/>
      <w:r>
        <w:t>Igunza</w:t>
      </w:r>
      <w:proofErr w:type="spellEnd"/>
      <w:r>
        <w:t xml:space="preserve"> KA, Westbrook AL, Owuor H, </w:t>
      </w:r>
      <w:r>
        <w:rPr>
          <w:b/>
        </w:rPr>
        <w:t>Novelli EM</w:t>
      </w:r>
      <w:r>
        <w:t xml:space="preserve">, </w:t>
      </w:r>
      <w:proofErr w:type="spellStart"/>
      <w:r>
        <w:t>Omore</w:t>
      </w:r>
      <w:proofErr w:type="spellEnd"/>
      <w:r>
        <w:t xml:space="preserve"> R, </w:t>
      </w:r>
      <w:proofErr w:type="spellStart"/>
      <w:r>
        <w:t>Breiman</w:t>
      </w:r>
      <w:proofErr w:type="spellEnd"/>
      <w:r>
        <w:t xml:space="preserve"> RF, Akelo V, Florin TA, Onyango CA, </w:t>
      </w:r>
      <w:proofErr w:type="spellStart"/>
      <w:r>
        <w:t>Kamaleswaran</w:t>
      </w:r>
      <w:proofErr w:type="spellEnd"/>
      <w:r>
        <w:t xml:space="preserve"> R, Akinyi PN, Duggan CP, Manji KP, Whitney CG, Morris CR, Rees CA. Advancing approaches to identify young children at risk for post-discharge mortality: Protocol for a prospective observational cohort study in Western Kenya. BMJ </w:t>
      </w:r>
      <w:proofErr w:type="spellStart"/>
      <w:r>
        <w:t>Paediatr</w:t>
      </w:r>
      <w:proofErr w:type="spellEnd"/>
      <w:r>
        <w:t xml:space="preserve"> Open. 2025 Nov 10;9(1</w:t>
      </w:r>
      <w:proofErr w:type="gramStart"/>
      <w:r>
        <w:t>):e</w:t>
      </w:r>
      <w:proofErr w:type="gramEnd"/>
      <w:r>
        <w:t xml:space="preserve">004176. </w:t>
      </w:r>
      <w:proofErr w:type="spellStart"/>
      <w:r>
        <w:t>doi</w:t>
      </w:r>
      <w:proofErr w:type="spellEnd"/>
      <w:r>
        <w:t>: 10.1136/bmjpo-2025-004176.PMID: 41213832</w:t>
      </w:r>
    </w:p>
    <w:p w14:paraId="1C58D9D4" w14:textId="7602D686" w:rsidR="00041B21" w:rsidRDefault="00C654CF" w:rsidP="00E915A6">
      <w:pPr>
        <w:pStyle w:val="Entry"/>
        <w:tabs>
          <w:tab w:val="clear" w:pos="1944"/>
        </w:tabs>
        <w:ind w:left="450" w:hanging="450"/>
      </w:pPr>
      <w:r>
        <w:t>69</w:t>
      </w:r>
      <w:r w:rsidR="004B2369">
        <w:t>.</w:t>
      </w:r>
      <w:r w:rsidR="004B2369">
        <w:tab/>
      </w:r>
      <w:proofErr w:type="spellStart"/>
      <w:r w:rsidR="004B2369">
        <w:t>Alagbe</w:t>
      </w:r>
      <w:proofErr w:type="spellEnd"/>
      <w:r w:rsidR="004B2369">
        <w:t xml:space="preserve"> AE, Little-Ihrig L, Mutchler SM, Jackson EK, </w:t>
      </w:r>
      <w:r w:rsidR="004B2369">
        <w:rPr>
          <w:b/>
        </w:rPr>
        <w:t>Novelli EM*</w:t>
      </w:r>
      <w:r w:rsidR="004B2369">
        <w:t xml:space="preserve">, </w:t>
      </w:r>
      <w:proofErr w:type="spellStart"/>
      <w:r w:rsidR="004B2369">
        <w:t>Tofovic</w:t>
      </w:r>
      <w:proofErr w:type="spellEnd"/>
      <w:r w:rsidR="004B2369">
        <w:t xml:space="preserve"> SP*. Purine Nucleoside Phosphorylase Inhibition Rebalances Purine Metabolism and Attenuates Organ Damage in Sickle Cell Mice. J Cell Mol Med. 2025 Dec;29(24</w:t>
      </w:r>
      <w:proofErr w:type="gramStart"/>
      <w:r w:rsidR="004B2369">
        <w:t>):e70996.doi</w:t>
      </w:r>
      <w:proofErr w:type="gramEnd"/>
      <w:r w:rsidR="004B2369">
        <w:t>: 10.1111/jcmm.70996. PMID: 41469749. *Both are senior/corresponding authors.</w:t>
      </w:r>
    </w:p>
    <w:p w14:paraId="55F31995" w14:textId="4FA6082D" w:rsidR="00C654CF" w:rsidRDefault="00C654CF" w:rsidP="00C654CF">
      <w:pPr>
        <w:pStyle w:val="Entry"/>
        <w:tabs>
          <w:tab w:val="clear" w:pos="1944"/>
        </w:tabs>
        <w:ind w:left="450" w:hanging="450"/>
      </w:pPr>
      <w:r>
        <w:t>70.</w:t>
      </w:r>
      <w:r>
        <w:tab/>
        <w:t xml:space="preserve">Xu JZ, Philips BJ, </w:t>
      </w:r>
      <w:proofErr w:type="spellStart"/>
      <w:r>
        <w:t>Kiriza</w:t>
      </w:r>
      <w:proofErr w:type="spellEnd"/>
      <w:r>
        <w:t xml:space="preserve"> NK, Bendtsen SK, Petersen JB, Helby J, Mohideen M, </w:t>
      </w:r>
      <w:r>
        <w:rPr>
          <w:b/>
        </w:rPr>
        <w:t>Novelli EM</w:t>
      </w:r>
      <w:r>
        <w:t xml:space="preserve">, Glenthøj A. Tebapivat Improves Red Cell Deformability and Decreases Sickling in Patients </w:t>
      </w:r>
      <w:proofErr w:type="gramStart"/>
      <w:r>
        <w:t>With</w:t>
      </w:r>
      <w:proofErr w:type="gramEnd"/>
      <w:r>
        <w:t xml:space="preserve"> Sickle Cell Disease: A Phase 1 Trial </w:t>
      </w:r>
      <w:proofErr w:type="spellStart"/>
      <w:r>
        <w:t>Substudy</w:t>
      </w:r>
      <w:proofErr w:type="spellEnd"/>
      <w:r>
        <w:t xml:space="preserve">. </w:t>
      </w:r>
      <w:proofErr w:type="spellStart"/>
      <w:r w:rsidRPr="007273BF">
        <w:t>Eur</w:t>
      </w:r>
      <w:proofErr w:type="spellEnd"/>
      <w:r w:rsidRPr="007273BF">
        <w:t xml:space="preserve"> J </w:t>
      </w:r>
      <w:proofErr w:type="spellStart"/>
      <w:r w:rsidRPr="007273BF">
        <w:t>Haematol</w:t>
      </w:r>
      <w:proofErr w:type="spellEnd"/>
      <w:r w:rsidRPr="007273BF">
        <w:t xml:space="preserve">. 2026 Jan;116(1):98-100. </w:t>
      </w:r>
      <w:proofErr w:type="spellStart"/>
      <w:r w:rsidRPr="007273BF">
        <w:t>doi</w:t>
      </w:r>
      <w:proofErr w:type="spellEnd"/>
      <w:r w:rsidRPr="007273BF">
        <w:t xml:space="preserve">: 10.1111/ejh.70048. </w:t>
      </w:r>
      <w:proofErr w:type="spellStart"/>
      <w:r w:rsidRPr="007273BF">
        <w:t>Epub</w:t>
      </w:r>
      <w:proofErr w:type="spellEnd"/>
      <w:r w:rsidRPr="007273BF">
        <w:t xml:space="preserve"> 2025 Oct 13.</w:t>
      </w:r>
      <w:r>
        <w:t xml:space="preserve"> </w:t>
      </w:r>
      <w:r w:rsidRPr="007273BF">
        <w:t>PMID: 41083384</w:t>
      </w:r>
      <w:r w:rsidRPr="007273BF" w:rsidDel="007273BF">
        <w:t xml:space="preserve"> </w:t>
      </w:r>
    </w:p>
    <w:p w14:paraId="1B473ADD" w14:textId="280A3B82" w:rsidR="007273BF" w:rsidRDefault="004B2369" w:rsidP="00E915A6">
      <w:pPr>
        <w:pStyle w:val="Entry"/>
        <w:tabs>
          <w:tab w:val="clear" w:pos="1944"/>
        </w:tabs>
        <w:ind w:left="450" w:hanging="450"/>
      </w:pPr>
      <w:r>
        <w:t>71.</w:t>
      </w:r>
      <w:r>
        <w:tab/>
        <w:t xml:space="preserve">Brzoska T, Kaminski TW, Katoch O, </w:t>
      </w:r>
      <w:proofErr w:type="spellStart"/>
      <w:r>
        <w:t>Menchikova</w:t>
      </w:r>
      <w:proofErr w:type="spellEnd"/>
      <w:r>
        <w:t xml:space="preserve"> EV, </w:t>
      </w:r>
      <w:proofErr w:type="spellStart"/>
      <w:r>
        <w:t>Alagbe</w:t>
      </w:r>
      <w:proofErr w:type="spellEnd"/>
      <w:r>
        <w:t xml:space="preserve"> AE, </w:t>
      </w:r>
      <w:proofErr w:type="spellStart"/>
      <w:r>
        <w:t>Tashbook</w:t>
      </w:r>
      <w:proofErr w:type="spellEnd"/>
      <w:r>
        <w:t xml:space="preserve"> SE, </w:t>
      </w:r>
      <w:proofErr w:type="spellStart"/>
      <w:r>
        <w:t>Tofovic</w:t>
      </w:r>
      <w:proofErr w:type="spellEnd"/>
      <w:r>
        <w:t xml:space="preserve"> SP, Jonassaint JC, St Croix CM, Watkins SC, Howe S, Field JJ, </w:t>
      </w:r>
      <w:proofErr w:type="spellStart"/>
      <w:r>
        <w:t>Seyerle</w:t>
      </w:r>
      <w:proofErr w:type="spellEnd"/>
      <w:r>
        <w:t xml:space="preserve"> AA, Pradhan-</w:t>
      </w:r>
      <w:proofErr w:type="spellStart"/>
      <w:r>
        <w:t>Sundd</w:t>
      </w:r>
      <w:proofErr w:type="spellEnd"/>
      <w:r>
        <w:t xml:space="preserve"> T, Laurie C, Pankratz ND, Smith NL, Goode EL, Pankow JS, </w:t>
      </w:r>
      <w:proofErr w:type="spellStart"/>
      <w:r>
        <w:t>Kooperberg</w:t>
      </w:r>
      <w:proofErr w:type="spellEnd"/>
      <w:r>
        <w:t xml:space="preserve"> C, Kato GJ, Zhang Y, </w:t>
      </w:r>
      <w:r>
        <w:rPr>
          <w:b/>
        </w:rPr>
        <w:t>Novelli EM</w:t>
      </w:r>
      <w:r>
        <w:t xml:space="preserve">, Gladwin MT, Jackson EK, </w:t>
      </w:r>
      <w:proofErr w:type="spellStart"/>
      <w:r>
        <w:t>Nouraie</w:t>
      </w:r>
      <w:proofErr w:type="spellEnd"/>
      <w:r>
        <w:t xml:space="preserve"> SM, </w:t>
      </w:r>
      <w:proofErr w:type="spellStart"/>
      <w:r>
        <w:t>Sundd</w:t>
      </w:r>
      <w:proofErr w:type="spellEnd"/>
      <w:r>
        <w:t xml:space="preserve"> P. CD39 polymorphism enables lung thrombosis in sickle cell disease. </w:t>
      </w:r>
      <w:r w:rsidR="007273BF" w:rsidRPr="007273BF">
        <w:t xml:space="preserve">Nat Commun. 2026 Jan 14;17(1):1693. </w:t>
      </w:r>
      <w:proofErr w:type="spellStart"/>
      <w:r w:rsidR="007273BF" w:rsidRPr="007273BF">
        <w:t>doi</w:t>
      </w:r>
      <w:proofErr w:type="spellEnd"/>
      <w:r w:rsidR="007273BF" w:rsidRPr="007273BF">
        <w:t>: 10.1038/s41467-026-68396-2.</w:t>
      </w:r>
      <w:r w:rsidR="007273BF">
        <w:t xml:space="preserve"> </w:t>
      </w:r>
      <w:r w:rsidR="007273BF" w:rsidRPr="007273BF">
        <w:t>PMID: 41530145</w:t>
      </w:r>
      <w:r w:rsidR="007273BF" w:rsidRPr="007273BF" w:rsidDel="007273BF">
        <w:t xml:space="preserve"> </w:t>
      </w:r>
    </w:p>
    <w:p w14:paraId="57FFCA90" w14:textId="77777777" w:rsidR="00041B21" w:rsidRDefault="004B2369" w:rsidP="00E915A6">
      <w:pPr>
        <w:pStyle w:val="Entry"/>
        <w:tabs>
          <w:tab w:val="clear" w:pos="1944"/>
        </w:tabs>
        <w:ind w:left="450" w:hanging="450"/>
      </w:pPr>
      <w:r>
        <w:t>72.</w:t>
      </w:r>
      <w:r>
        <w:tab/>
        <w:t>Cheng SH, </w:t>
      </w:r>
      <w:r>
        <w:rPr>
          <w:b/>
        </w:rPr>
        <w:t>Novelli EM</w:t>
      </w:r>
      <w:r>
        <w:t xml:space="preserve">, Kang HA, Newman TV, Suh K. Genotype Differences and Hydroxyurea Utilization Among Adults </w:t>
      </w:r>
      <w:proofErr w:type="gramStart"/>
      <w:r>
        <w:t>With</w:t>
      </w:r>
      <w:proofErr w:type="gramEnd"/>
      <w:r>
        <w:t xml:space="preserve"> Moderate to Severe Sickle Cell Disease. Pharmacotherapy. 2026 Jan;46(1</w:t>
      </w:r>
      <w:proofErr w:type="gramStart"/>
      <w:r>
        <w:t>):e</w:t>
      </w:r>
      <w:proofErr w:type="gramEnd"/>
      <w:r>
        <w:t xml:space="preserve">70099. </w:t>
      </w:r>
      <w:proofErr w:type="spellStart"/>
      <w:r>
        <w:t>doi</w:t>
      </w:r>
      <w:proofErr w:type="spellEnd"/>
      <w:r>
        <w:t>: 10.1002/phar.70099. PMID: 41531305</w:t>
      </w:r>
    </w:p>
    <w:p w14:paraId="0B0ACA29" w14:textId="77777777" w:rsidR="00041B21" w:rsidRDefault="004B2369" w:rsidP="00E915A6">
      <w:pPr>
        <w:pStyle w:val="Entry"/>
        <w:tabs>
          <w:tab w:val="clear" w:pos="1944"/>
        </w:tabs>
        <w:ind w:left="450" w:hanging="450"/>
      </w:pPr>
      <w:r>
        <w:t>73.</w:t>
      </w:r>
      <w:r>
        <w:tab/>
      </w:r>
      <w:proofErr w:type="spellStart"/>
      <w:r>
        <w:t>Awuonda</w:t>
      </w:r>
      <w:proofErr w:type="spellEnd"/>
      <w:r>
        <w:t xml:space="preserve"> B, </w:t>
      </w:r>
      <w:proofErr w:type="spellStart"/>
      <w:r>
        <w:t>Kiyaga</w:t>
      </w:r>
      <w:proofErr w:type="spellEnd"/>
      <w:r>
        <w:t xml:space="preserve"> C, </w:t>
      </w:r>
      <w:proofErr w:type="spellStart"/>
      <w:r>
        <w:t>Chirande</w:t>
      </w:r>
      <w:proofErr w:type="spellEnd"/>
      <w:r>
        <w:t xml:space="preserve"> LF, Franklin PC, </w:t>
      </w:r>
      <w:proofErr w:type="spellStart"/>
      <w:r>
        <w:t>Nnodu</w:t>
      </w:r>
      <w:proofErr w:type="spellEnd"/>
      <w:r>
        <w:t xml:space="preserve"> OE, Ambrose EE </w:t>
      </w:r>
      <w:proofErr w:type="spellStart"/>
      <w:r>
        <w:t>eea</w:t>
      </w:r>
      <w:proofErr w:type="spellEnd"/>
      <w:r>
        <w:t xml:space="preserve">, </w:t>
      </w:r>
      <w:proofErr w:type="spellStart"/>
      <w:r>
        <w:t>Dogara</w:t>
      </w:r>
      <w:proofErr w:type="spellEnd"/>
      <w:r>
        <w:t xml:space="preserve"> LG, </w:t>
      </w:r>
      <w:proofErr w:type="spellStart"/>
      <w:r>
        <w:t>Chunda-Liyoka</w:t>
      </w:r>
      <w:proofErr w:type="spellEnd"/>
      <w:r>
        <w:t xml:space="preserve"> CM, </w:t>
      </w:r>
      <w:proofErr w:type="spellStart"/>
      <w:r>
        <w:t>Segbefia</w:t>
      </w:r>
      <w:proofErr w:type="spellEnd"/>
      <w:r>
        <w:t xml:space="preserve"> C, Zapfel AJ, Benoit MA, Odame I, Tubman VN, Achebe MO, Thompson AA, Green NS, Berliner N, </w:t>
      </w:r>
      <w:r>
        <w:rPr>
          <w:b/>
        </w:rPr>
        <w:t>Novelli EM</w:t>
      </w:r>
      <w:r>
        <w:t xml:space="preserve">, Coetzer TL, Ware RE. Newborn Screening Results for Sickle Cell Disease from the ASH Consortium on Newborn Screening in Africa (CONSA). Blood Adv. 2026 Mar </w:t>
      </w:r>
      <w:proofErr w:type="gramStart"/>
      <w:r>
        <w:t>11:bloodadvances</w:t>
      </w:r>
      <w:proofErr w:type="gramEnd"/>
      <w:r>
        <w:t xml:space="preserve">.2026019796. </w:t>
      </w:r>
      <w:proofErr w:type="spellStart"/>
      <w:r>
        <w:t>doi</w:t>
      </w:r>
      <w:proofErr w:type="spellEnd"/>
      <w:r>
        <w:t>: 10.1182/ bloodadvances.2026019796. Online ahead of print. PMID: 41811970</w:t>
      </w:r>
    </w:p>
    <w:p w14:paraId="10B56913" w14:textId="31639488" w:rsidR="006976E6" w:rsidRDefault="004B2369" w:rsidP="00C654CF">
      <w:pPr>
        <w:pStyle w:val="Entry"/>
        <w:tabs>
          <w:tab w:val="clear" w:pos="1944"/>
        </w:tabs>
        <w:ind w:left="450" w:hanging="450"/>
      </w:pPr>
      <w:r>
        <w:t>74.</w:t>
      </w:r>
      <w:r>
        <w:tab/>
        <w:t xml:space="preserve">Yadav N, Zhu Q, Little-Ihrig LL, </w:t>
      </w:r>
      <w:proofErr w:type="spellStart"/>
      <w:r>
        <w:t>Latoche</w:t>
      </w:r>
      <w:proofErr w:type="spellEnd"/>
      <w:r>
        <w:t xml:space="preserve"> JD, Day KE, </w:t>
      </w:r>
      <w:proofErr w:type="spellStart"/>
      <w:r>
        <w:t>Sikligar</w:t>
      </w:r>
      <w:proofErr w:type="spellEnd"/>
      <w:r>
        <w:t xml:space="preserve"> K, Tavakoli S, </w:t>
      </w:r>
      <w:r>
        <w:rPr>
          <w:b/>
        </w:rPr>
        <w:t>Novelli EM*</w:t>
      </w:r>
      <w:r>
        <w:t xml:space="preserve">, Anderson C*. Hydroxyurea reduces hyper-adhesion measured by a VLA-4 targeting PET tracer in sickle transgenic Townes mice. Blood Adv. 2026 Mar </w:t>
      </w:r>
      <w:proofErr w:type="gramStart"/>
      <w:r>
        <w:t>25:bloodadvances</w:t>
      </w:r>
      <w:proofErr w:type="gramEnd"/>
      <w:r>
        <w:t xml:space="preserve">.2025019423. </w:t>
      </w:r>
      <w:proofErr w:type="spellStart"/>
      <w:r>
        <w:t>doi</w:t>
      </w:r>
      <w:proofErr w:type="spellEnd"/>
      <w:r>
        <w:t>: 10.1182/bloodadvances.2025019423. Online ahead of print.</w:t>
      </w:r>
      <w:r w:rsidR="006976E6">
        <w:t xml:space="preserve"> </w:t>
      </w:r>
      <w:r>
        <w:t>PMID: 41879724 *Both are senior/corresponding authors</w:t>
      </w:r>
    </w:p>
    <w:p w14:paraId="38A2D73F" w14:textId="1ABD1850" w:rsidR="006976E6" w:rsidRDefault="006976E6" w:rsidP="006976E6">
      <w:pPr>
        <w:pStyle w:val="Entry"/>
        <w:tabs>
          <w:tab w:val="clear" w:pos="1944"/>
        </w:tabs>
        <w:ind w:left="450" w:hanging="450"/>
      </w:pPr>
      <w:r>
        <w:t>7</w:t>
      </w:r>
      <w:r w:rsidR="00C654CF">
        <w:t>5</w:t>
      </w:r>
      <w:r>
        <w:t>.</w:t>
      </w:r>
      <w:r>
        <w:tab/>
      </w:r>
      <w:r w:rsidRPr="00E3146B">
        <w:t xml:space="preserve">Hu X, Lenhart SC, Foley LM, Sekar N, Mondal P, </w:t>
      </w:r>
      <w:proofErr w:type="spellStart"/>
      <w:r w:rsidRPr="00E3146B">
        <w:t>Alagbe</w:t>
      </w:r>
      <w:proofErr w:type="spellEnd"/>
      <w:r w:rsidRPr="00E3146B">
        <w:t xml:space="preserve"> AE, Wang H, Hitchens TK, Ghosh S, </w:t>
      </w:r>
      <w:r w:rsidRPr="00E3146B">
        <w:rPr>
          <w:b/>
          <w:bCs/>
        </w:rPr>
        <w:t>Novelli EM</w:t>
      </w:r>
      <w:r w:rsidRPr="00E3146B">
        <w:t>, Hazra R.</w:t>
      </w:r>
      <w:r>
        <w:t xml:space="preserve"> </w:t>
      </w:r>
      <w:r w:rsidRPr="00E3146B">
        <w:t>Heme-mediated Tau phosphorylation drives neurocognitive responses in sickle cell disease</w:t>
      </w:r>
      <w:r>
        <w:t xml:space="preserve">. </w:t>
      </w:r>
      <w:r w:rsidRPr="00E3146B">
        <w:t xml:space="preserve">Blood Red Cells Iron. 2026 Mar;2(1):100041. </w:t>
      </w:r>
      <w:proofErr w:type="spellStart"/>
      <w:r w:rsidRPr="00E3146B">
        <w:t>doi</w:t>
      </w:r>
      <w:proofErr w:type="spellEnd"/>
      <w:r w:rsidRPr="00E3146B">
        <w:t xml:space="preserve">: 10.1016/j.brci.2025.100041. </w:t>
      </w:r>
      <w:proofErr w:type="spellStart"/>
      <w:r w:rsidRPr="00E3146B">
        <w:t>Epub</w:t>
      </w:r>
      <w:proofErr w:type="spellEnd"/>
      <w:r w:rsidRPr="00E3146B">
        <w:t xml:space="preserve"> 2025 Dec 18.</w:t>
      </w:r>
      <w:r>
        <w:t xml:space="preserve"> </w:t>
      </w:r>
      <w:r w:rsidRPr="00E3146B">
        <w:t>PMID: 42004319</w:t>
      </w:r>
    </w:p>
    <w:p w14:paraId="21A8026F" w14:textId="024F8D82" w:rsidR="00C654CF" w:rsidRDefault="00C654CF" w:rsidP="00C654CF">
      <w:pPr>
        <w:pStyle w:val="Entry"/>
        <w:ind w:left="450" w:hanging="450"/>
      </w:pPr>
      <w:r>
        <w:t>76.</w:t>
      </w:r>
      <w:r>
        <w:tab/>
      </w:r>
      <w:r w:rsidRPr="00861975">
        <w:t>Abdelmohsen L, Oden A, Ibrahim TS, </w:t>
      </w:r>
      <w:r w:rsidRPr="00861975">
        <w:rPr>
          <w:b/>
          <w:bCs/>
        </w:rPr>
        <w:t>Novelli EM</w:t>
      </w:r>
      <w:r w:rsidRPr="00861975">
        <w:t>, Wood S, Grande Gutiérrez N.</w:t>
      </w:r>
      <w:r>
        <w:t xml:space="preserve"> </w:t>
      </w:r>
      <w:r w:rsidRPr="00861975">
        <w:t>Computational Fluid Dynamics Analysis of Cerebrovascular Hemodynamic Differences in Adults with Sickle Cell Disease: Comparing Stroke and Non-Stroke Cohorts</w:t>
      </w:r>
      <w:r>
        <w:t xml:space="preserve">. </w:t>
      </w:r>
      <w:r w:rsidRPr="00861975">
        <w:t xml:space="preserve">Ann Biomed </w:t>
      </w:r>
      <w:r w:rsidRPr="00861975">
        <w:lastRenderedPageBreak/>
        <w:t xml:space="preserve">Eng. 2026 Apr 8. </w:t>
      </w:r>
      <w:proofErr w:type="spellStart"/>
      <w:r w:rsidRPr="00861975">
        <w:t>doi</w:t>
      </w:r>
      <w:proofErr w:type="spellEnd"/>
      <w:r w:rsidRPr="00861975">
        <w:t>: 10.1007/s10439-026-04112-x. Online ahead of print.</w:t>
      </w:r>
      <w:r>
        <w:t xml:space="preserve"> </w:t>
      </w:r>
      <w:r w:rsidRPr="00861975">
        <w:t>PMID: 41951991</w:t>
      </w:r>
    </w:p>
    <w:p w14:paraId="4C00A138" w14:textId="1B46C977" w:rsidR="006976E6" w:rsidRDefault="006976E6" w:rsidP="006976E6">
      <w:pPr>
        <w:pStyle w:val="Entry"/>
        <w:tabs>
          <w:tab w:val="clear" w:pos="1944"/>
        </w:tabs>
        <w:ind w:left="450" w:hanging="450"/>
      </w:pPr>
      <w:r>
        <w:t>77.</w:t>
      </w:r>
      <w:r>
        <w:tab/>
      </w:r>
      <w:r w:rsidRPr="006976E6">
        <w:rPr>
          <w:b/>
          <w:bCs/>
        </w:rPr>
        <w:t>Novelli EM</w:t>
      </w:r>
      <w:r w:rsidRPr="006976E6">
        <w:t>, Lenhart SC, Foley LM, Sekar N, Mondal P, Wang H, Hitchens TK, Ghosh S, Chan SY, Hu X, Hazra R</w:t>
      </w:r>
      <w:r>
        <w:t xml:space="preserve">. </w:t>
      </w:r>
      <w:r w:rsidRPr="00520A66">
        <w:t>Astrocytic frataxin deficiency drives neurocognitive impairment in sickle cell mice.</w:t>
      </w:r>
      <w:r>
        <w:t xml:space="preserve"> </w:t>
      </w:r>
      <w:r w:rsidRPr="006976E6">
        <w:t>PNAS Nexus. 2026 Apr 8;5(4</w:t>
      </w:r>
      <w:proofErr w:type="gramStart"/>
      <w:r w:rsidRPr="006976E6">
        <w:t>):pgag</w:t>
      </w:r>
      <w:proofErr w:type="gramEnd"/>
      <w:r w:rsidRPr="006976E6">
        <w:t xml:space="preserve">106. </w:t>
      </w:r>
      <w:proofErr w:type="spellStart"/>
      <w:r w:rsidRPr="006976E6">
        <w:t>doi</w:t>
      </w:r>
      <w:proofErr w:type="spellEnd"/>
      <w:r w:rsidRPr="006976E6">
        <w:t>: 10.1093/</w:t>
      </w:r>
      <w:proofErr w:type="spellStart"/>
      <w:r w:rsidRPr="006976E6">
        <w:t>pnasnexus</w:t>
      </w:r>
      <w:proofErr w:type="spellEnd"/>
      <w:r w:rsidRPr="006976E6">
        <w:t xml:space="preserve">/pgag106. </w:t>
      </w:r>
      <w:proofErr w:type="spellStart"/>
      <w:r w:rsidRPr="006976E6">
        <w:t>eCollection</w:t>
      </w:r>
      <w:proofErr w:type="spellEnd"/>
      <w:r w:rsidRPr="006976E6">
        <w:t xml:space="preserve"> 2026 Apr.</w:t>
      </w:r>
      <w:r>
        <w:t xml:space="preserve"> </w:t>
      </w:r>
      <w:r w:rsidRPr="006976E6">
        <w:t>PMID: 42037666</w:t>
      </w:r>
    </w:p>
    <w:p w14:paraId="2DA192B0" w14:textId="77777777" w:rsidR="00B11552" w:rsidRPr="00635C78" w:rsidRDefault="00B11552" w:rsidP="00B11552">
      <w:pPr>
        <w:pStyle w:val="Entry"/>
        <w:ind w:left="450" w:hanging="450"/>
      </w:pPr>
      <w:r>
        <w:t>78.</w:t>
      </w:r>
      <w:r w:rsidRPr="002600A6">
        <w:tab/>
        <w:t xml:space="preserve">Suh K, Newman TV, Yang J, Haubner A, Anderson M, </w:t>
      </w:r>
      <w:proofErr w:type="spellStart"/>
      <w:r w:rsidRPr="002600A6">
        <w:t>Triulzi</w:t>
      </w:r>
      <w:proofErr w:type="spellEnd"/>
      <w:r w:rsidRPr="002600A6">
        <w:t xml:space="preserve"> DJ, </w:t>
      </w:r>
      <w:r w:rsidRPr="002600A6">
        <w:rPr>
          <w:b/>
          <w:bCs/>
        </w:rPr>
        <w:t xml:space="preserve">Novelli EM. </w:t>
      </w:r>
      <w:r w:rsidRPr="002600A6">
        <w:t xml:space="preserve">Real-world use of pharmacologic therapy and chronic blood transfusion in sickle cell disease, 2014-2021. Ann Hematol. 2026 May 2;105(5):282. </w:t>
      </w:r>
      <w:proofErr w:type="spellStart"/>
      <w:r w:rsidRPr="002600A6">
        <w:t>doi</w:t>
      </w:r>
      <w:proofErr w:type="spellEnd"/>
      <w:r w:rsidRPr="002600A6">
        <w:t>: 10.1007/s00277-026-07022-z.</w:t>
      </w:r>
      <w:r w:rsidRPr="00635C78">
        <w:t xml:space="preserve"> </w:t>
      </w:r>
      <w:r w:rsidRPr="002600A6">
        <w:t>PMID: 42068344</w:t>
      </w:r>
    </w:p>
    <w:p w14:paraId="2A852296" w14:textId="77777777" w:rsidR="00B11552" w:rsidRDefault="00B11552" w:rsidP="00B11552">
      <w:pPr>
        <w:pStyle w:val="Entry"/>
        <w:ind w:left="450" w:hanging="450"/>
      </w:pPr>
      <w:r w:rsidRPr="00635C78">
        <w:rPr>
          <w:lang w:val="it-IT"/>
        </w:rPr>
        <w:t>79.</w:t>
      </w:r>
      <w:r w:rsidRPr="00635C78">
        <w:rPr>
          <w:lang w:val="it-IT"/>
        </w:rPr>
        <w:tab/>
        <w:t>Suh K, Kim R, Kang HA, </w:t>
      </w:r>
      <w:r w:rsidRPr="00635C78">
        <w:rPr>
          <w:b/>
          <w:bCs/>
          <w:lang w:val="it-IT"/>
        </w:rPr>
        <w:t xml:space="preserve">Novelli EM. </w:t>
      </w:r>
      <w:r w:rsidRPr="002600A6">
        <w:t xml:space="preserve">Temporal and agent-level trends in opioid prescribing for patients with severe sickle cell disease. Am J Health Syst Pharm. 2026 May </w:t>
      </w:r>
      <w:proofErr w:type="gramStart"/>
      <w:r w:rsidRPr="002600A6">
        <w:t>5:zxag</w:t>
      </w:r>
      <w:proofErr w:type="gramEnd"/>
      <w:r w:rsidRPr="002600A6">
        <w:t xml:space="preserve">134. </w:t>
      </w:r>
      <w:proofErr w:type="spellStart"/>
      <w:r w:rsidRPr="002600A6">
        <w:t>doi</w:t>
      </w:r>
      <w:proofErr w:type="spellEnd"/>
      <w:r w:rsidRPr="002600A6">
        <w:t>: 10.1093/</w:t>
      </w:r>
      <w:proofErr w:type="spellStart"/>
      <w:r w:rsidRPr="002600A6">
        <w:t>ajhp</w:t>
      </w:r>
      <w:proofErr w:type="spellEnd"/>
      <w:r w:rsidRPr="002600A6">
        <w:t>/zxag134. Online ahead of print.</w:t>
      </w:r>
      <w:r w:rsidRPr="003D494D">
        <w:t xml:space="preserve"> </w:t>
      </w:r>
      <w:r w:rsidRPr="002600A6">
        <w:t>PMID: 42087298</w:t>
      </w:r>
    </w:p>
    <w:p w14:paraId="3A3D6CF3" w14:textId="3981450F" w:rsidR="000B60E6" w:rsidRPr="002600A6" w:rsidRDefault="000B60E6" w:rsidP="00B11552">
      <w:pPr>
        <w:pStyle w:val="Entry"/>
        <w:ind w:left="450" w:hanging="450"/>
        <w:rPr>
          <w:b/>
          <w:bCs/>
        </w:rPr>
      </w:pPr>
      <w:r>
        <w:t>80.</w:t>
      </w:r>
      <w:r>
        <w:tab/>
      </w:r>
      <w:r w:rsidRPr="000B60E6">
        <w:t xml:space="preserve">Wood KC, </w:t>
      </w:r>
      <w:proofErr w:type="spellStart"/>
      <w:r w:rsidRPr="000B60E6">
        <w:t>Nouraie</w:t>
      </w:r>
      <w:proofErr w:type="spellEnd"/>
      <w:r w:rsidRPr="000B60E6">
        <w:t xml:space="preserve"> SM, Gladwin MT, </w:t>
      </w:r>
      <w:r w:rsidRPr="000B60E6">
        <w:rPr>
          <w:b/>
          <w:bCs/>
        </w:rPr>
        <w:t>Novelli EM</w:t>
      </w:r>
      <w:r w:rsidRPr="000B60E6">
        <w:t xml:space="preserve">, </w:t>
      </w:r>
      <w:proofErr w:type="spellStart"/>
      <w:r w:rsidRPr="000B60E6">
        <w:t>Gordeuk</w:t>
      </w:r>
      <w:proofErr w:type="spellEnd"/>
      <w:r w:rsidRPr="000B60E6">
        <w:t xml:space="preserve"> VR, Morris CR, Minniti CP, </w:t>
      </w:r>
      <w:proofErr w:type="spellStart"/>
      <w:r w:rsidRPr="000B60E6">
        <w:t>Ataga</w:t>
      </w:r>
      <w:proofErr w:type="spellEnd"/>
      <w:r w:rsidRPr="000B60E6">
        <w:t xml:space="preserve"> KI, Desai PC, Abebe KZ, Straub AC.</w:t>
      </w:r>
      <w:r>
        <w:t xml:space="preserve"> </w:t>
      </w:r>
      <w:r w:rsidRPr="000B60E6">
        <w:t xml:space="preserve">The CYB5R3 T117S Missense Variant is Associated with Attenuated </w:t>
      </w:r>
      <w:proofErr w:type="spellStart"/>
      <w:r w:rsidRPr="000B60E6">
        <w:t>Riociguat</w:t>
      </w:r>
      <w:proofErr w:type="spellEnd"/>
      <w:r w:rsidRPr="000B60E6">
        <w:t xml:space="preserve"> Efficacy in Sickle Cell Disease</w:t>
      </w:r>
      <w:r>
        <w:t xml:space="preserve">. </w:t>
      </w:r>
      <w:r w:rsidRPr="000B60E6">
        <w:t xml:space="preserve">Blood. 2026 Jul </w:t>
      </w:r>
      <w:proofErr w:type="gramStart"/>
      <w:r w:rsidRPr="000B60E6">
        <w:t>8:blood</w:t>
      </w:r>
      <w:proofErr w:type="gramEnd"/>
      <w:r w:rsidRPr="000B60E6">
        <w:t xml:space="preserve">.2026034193. </w:t>
      </w:r>
      <w:proofErr w:type="spellStart"/>
      <w:r w:rsidRPr="000B60E6">
        <w:t>doi</w:t>
      </w:r>
      <w:proofErr w:type="spellEnd"/>
      <w:r w:rsidRPr="000B60E6">
        <w:t>: 10.1182/blood.2026034193. Online ahead of print.</w:t>
      </w:r>
      <w:r>
        <w:t xml:space="preserve"> </w:t>
      </w:r>
      <w:r w:rsidRPr="000B60E6">
        <w:t>PMID: 42418684</w:t>
      </w:r>
    </w:p>
    <w:p w14:paraId="7039B93F" w14:textId="77777777" w:rsidR="00B11552" w:rsidRDefault="00B11552" w:rsidP="006976E6">
      <w:pPr>
        <w:pStyle w:val="Entry"/>
        <w:tabs>
          <w:tab w:val="clear" w:pos="1944"/>
        </w:tabs>
        <w:ind w:left="450" w:hanging="450"/>
      </w:pPr>
    </w:p>
    <w:p w14:paraId="242CD247" w14:textId="77777777" w:rsidR="008802A4" w:rsidRDefault="008802A4" w:rsidP="00E915A6">
      <w:pPr>
        <w:pStyle w:val="SubsectionHeading"/>
        <w:ind w:left="450" w:hanging="450"/>
      </w:pPr>
    </w:p>
    <w:p w14:paraId="1716AF3F" w14:textId="3F9FCFED" w:rsidR="00041B21" w:rsidRDefault="004B2369" w:rsidP="00E915A6">
      <w:pPr>
        <w:pStyle w:val="SubsectionHeading"/>
        <w:ind w:left="450" w:hanging="450"/>
        <w:rPr>
          <w:b w:val="0"/>
          <w:bCs/>
          <w:i w:val="0"/>
          <w:iCs/>
          <w:u w:val="single"/>
        </w:rPr>
      </w:pPr>
      <w:r w:rsidRPr="004D53CC">
        <w:rPr>
          <w:b w:val="0"/>
          <w:bCs/>
          <w:i w:val="0"/>
          <w:iCs/>
          <w:u w:val="single"/>
        </w:rPr>
        <w:t xml:space="preserve">Peer-Reviewed </w:t>
      </w:r>
      <w:r w:rsidR="00A62635">
        <w:rPr>
          <w:b w:val="0"/>
          <w:bCs/>
          <w:i w:val="0"/>
          <w:iCs/>
          <w:u w:val="single"/>
        </w:rPr>
        <w:t>Review Articles and Case Reports</w:t>
      </w:r>
    </w:p>
    <w:p w14:paraId="6CB9B319" w14:textId="77777777" w:rsidR="004D53CC" w:rsidRPr="004D53CC" w:rsidRDefault="004D53CC" w:rsidP="00E915A6">
      <w:pPr>
        <w:pStyle w:val="SubsectionHeading"/>
        <w:ind w:left="450" w:hanging="450"/>
        <w:rPr>
          <w:b w:val="0"/>
          <w:bCs/>
          <w:i w:val="0"/>
          <w:iCs/>
          <w:u w:val="single"/>
        </w:rPr>
      </w:pPr>
    </w:p>
    <w:p w14:paraId="1E67F813" w14:textId="0847F69C" w:rsidR="00A62635" w:rsidRDefault="004B2369" w:rsidP="00E915A6">
      <w:pPr>
        <w:pStyle w:val="Entry"/>
        <w:ind w:left="450" w:hanging="450"/>
      </w:pPr>
      <w:r w:rsidRPr="00F119EB">
        <w:rPr>
          <w:lang w:val="it-IT"/>
        </w:rPr>
        <w:t>1.</w:t>
      </w:r>
      <w:r w:rsidRPr="00F119EB">
        <w:rPr>
          <w:lang w:val="it-IT"/>
        </w:rPr>
        <w:tab/>
      </w:r>
      <w:r w:rsidRPr="00F119EB">
        <w:rPr>
          <w:b/>
          <w:lang w:val="it-IT"/>
        </w:rPr>
        <w:t>EM Novelli</w:t>
      </w:r>
      <w:r w:rsidRPr="00F119EB">
        <w:rPr>
          <w:lang w:val="it-IT"/>
        </w:rPr>
        <w:t xml:space="preserve">, M Ramirez, CI Civin. </w:t>
      </w:r>
      <w:r>
        <w:t xml:space="preserve">Biology of CD34+CD38- cells in </w:t>
      </w:r>
      <w:proofErr w:type="spellStart"/>
      <w:r>
        <w:t>lymphohematopoiesis</w:t>
      </w:r>
      <w:proofErr w:type="spellEnd"/>
      <w:r>
        <w:t xml:space="preserve">. </w:t>
      </w:r>
      <w:r w:rsidR="00A62635" w:rsidRPr="00A62635">
        <w:t xml:space="preserve">Leuk Lymphoma. 1998 Oct;31(3-4):285-93. </w:t>
      </w:r>
      <w:proofErr w:type="spellStart"/>
      <w:r w:rsidR="00A62635" w:rsidRPr="00A62635">
        <w:t>doi</w:t>
      </w:r>
      <w:proofErr w:type="spellEnd"/>
      <w:r w:rsidR="00A62635" w:rsidRPr="00A62635">
        <w:t>: 10.3109/10428199809059221.</w:t>
      </w:r>
      <w:r w:rsidR="00A62635">
        <w:t xml:space="preserve"> </w:t>
      </w:r>
      <w:r w:rsidR="00A62635" w:rsidRPr="00A62635">
        <w:t>PMID: 9869192</w:t>
      </w:r>
      <w:r w:rsidR="00A62635" w:rsidRPr="00A62635" w:rsidDel="00A62635">
        <w:t xml:space="preserve"> </w:t>
      </w:r>
    </w:p>
    <w:p w14:paraId="41336D41" w14:textId="21EA6C1B" w:rsidR="00A62635" w:rsidRDefault="00A62635" w:rsidP="00E915A6">
      <w:pPr>
        <w:pStyle w:val="Entry"/>
        <w:ind w:left="450" w:hanging="450"/>
      </w:pPr>
      <w:r>
        <w:t>2</w:t>
      </w:r>
      <w:r w:rsidR="004B2369">
        <w:t>.</w:t>
      </w:r>
      <w:r w:rsidR="004B2369">
        <w:tab/>
        <w:t xml:space="preserve">JA Barranger, EA </w:t>
      </w:r>
      <w:r w:rsidR="004B2369">
        <w:rPr>
          <w:b/>
        </w:rPr>
        <w:t>Novelli</w:t>
      </w:r>
      <w:r w:rsidR="004B2369">
        <w:t xml:space="preserve">. Gene therapy for lysosomal storage disorders. </w:t>
      </w:r>
      <w:r w:rsidRPr="00A62635">
        <w:t xml:space="preserve">Expert </w:t>
      </w:r>
      <w:proofErr w:type="spellStart"/>
      <w:r w:rsidRPr="00A62635">
        <w:t>Opin</w:t>
      </w:r>
      <w:proofErr w:type="spellEnd"/>
      <w:r w:rsidRPr="00A62635">
        <w:t xml:space="preserve"> Biol Ther. 2001 Sep;1(5):857-67. </w:t>
      </w:r>
      <w:proofErr w:type="spellStart"/>
      <w:r w:rsidRPr="00A62635">
        <w:t>doi</w:t>
      </w:r>
      <w:proofErr w:type="spellEnd"/>
      <w:r w:rsidRPr="00A62635">
        <w:t>: 10.1517/14712598.1.5.857.PMID: 11728220</w:t>
      </w:r>
    </w:p>
    <w:p w14:paraId="57E72CE9" w14:textId="39420E8B" w:rsidR="00A62635" w:rsidRPr="00A62635" w:rsidRDefault="00A62635" w:rsidP="00A62635">
      <w:pPr>
        <w:pStyle w:val="Entry"/>
        <w:ind w:left="450" w:hanging="450"/>
      </w:pPr>
      <w:r w:rsidRPr="00F119EB">
        <w:t>3</w:t>
      </w:r>
      <w:r w:rsidR="004B2369" w:rsidRPr="00F119EB">
        <w:t>.</w:t>
      </w:r>
      <w:r w:rsidR="004B2369" w:rsidRPr="00F119EB">
        <w:tab/>
        <w:t xml:space="preserve">MA Cabrera-Salazar, </w:t>
      </w:r>
      <w:r w:rsidR="004B2369" w:rsidRPr="00F119EB">
        <w:rPr>
          <w:b/>
        </w:rPr>
        <w:t>E Novelli</w:t>
      </w:r>
      <w:r w:rsidR="004B2369" w:rsidRPr="00F119EB">
        <w:t xml:space="preserve">, JA Barranger. </w:t>
      </w:r>
      <w:r w:rsidR="004B2369">
        <w:t xml:space="preserve">Gene therapy for the lysosomal storage disorders. </w:t>
      </w:r>
      <w:r w:rsidRPr="00A62635">
        <w:t xml:space="preserve">Curr </w:t>
      </w:r>
      <w:proofErr w:type="spellStart"/>
      <w:r w:rsidRPr="00A62635">
        <w:t>Opin</w:t>
      </w:r>
      <w:proofErr w:type="spellEnd"/>
      <w:r w:rsidRPr="00A62635">
        <w:t xml:space="preserve"> Mol Ther. 2002 Aug;4(4):349-58. PMID: 12222873</w:t>
      </w:r>
    </w:p>
    <w:p w14:paraId="4ED2E759" w14:textId="78650A20" w:rsidR="00A62635" w:rsidRDefault="00A62635" w:rsidP="00E915A6">
      <w:pPr>
        <w:pStyle w:val="Entry"/>
        <w:ind w:left="450" w:hanging="450"/>
      </w:pPr>
      <w:r>
        <w:t>4</w:t>
      </w:r>
      <w:r w:rsidR="004B2369">
        <w:t>.</w:t>
      </w:r>
      <w:r w:rsidR="004B2369">
        <w:tab/>
        <w:t xml:space="preserve">WP Swaney, </w:t>
      </w:r>
      <w:r w:rsidR="004B2369">
        <w:rPr>
          <w:b/>
        </w:rPr>
        <w:t>EM Novelli</w:t>
      </w:r>
      <w:r w:rsidR="004B2369">
        <w:t xml:space="preserve">, Bahnson AB, Barranger JA. Retrovirus-mediated gene transfer to human hematopoietic stem cells. </w:t>
      </w:r>
      <w:r w:rsidRPr="00A62635">
        <w:t xml:space="preserve">Methods Mol Med. </w:t>
      </w:r>
      <w:proofErr w:type="gramStart"/>
      <w:r w:rsidRPr="00A62635">
        <w:t>2002;69:187</w:t>
      </w:r>
      <w:proofErr w:type="gramEnd"/>
      <w:r w:rsidRPr="00A62635">
        <w:t xml:space="preserve">-202. </w:t>
      </w:r>
      <w:proofErr w:type="spellStart"/>
      <w:r w:rsidRPr="00A62635">
        <w:t>doi</w:t>
      </w:r>
      <w:proofErr w:type="spellEnd"/>
      <w:r w:rsidRPr="00A62635">
        <w:t>: 10.1385/1-59259-141-</w:t>
      </w:r>
      <w:proofErr w:type="gramStart"/>
      <w:r w:rsidRPr="00A62635">
        <w:t>8:187.PMID</w:t>
      </w:r>
      <w:proofErr w:type="gramEnd"/>
      <w:r w:rsidRPr="00A62635">
        <w:t>: 11987778</w:t>
      </w:r>
    </w:p>
    <w:p w14:paraId="6FF06C6E" w14:textId="1924CA81" w:rsidR="00A62635" w:rsidRDefault="00A62635" w:rsidP="00A62635">
      <w:pPr>
        <w:pStyle w:val="Entry"/>
        <w:ind w:left="450" w:hanging="450"/>
      </w:pPr>
      <w:r>
        <w:t>5</w:t>
      </w:r>
      <w:r w:rsidR="004B2369">
        <w:t>.</w:t>
      </w:r>
      <w:r w:rsidR="004B2369">
        <w:tab/>
      </w:r>
      <w:r w:rsidR="004B2369">
        <w:rPr>
          <w:b/>
        </w:rPr>
        <w:t>EM Novelli</w:t>
      </w:r>
      <w:r w:rsidR="004B2369">
        <w:t xml:space="preserve">, MV Ragni. Genetics of bleeding disorders in women. </w:t>
      </w:r>
      <w:r w:rsidRPr="00A62635">
        <w:t xml:space="preserve">Semin </w:t>
      </w:r>
      <w:proofErr w:type="spellStart"/>
      <w:r w:rsidRPr="00A62635">
        <w:t>Thromb</w:t>
      </w:r>
      <w:proofErr w:type="spellEnd"/>
      <w:r w:rsidRPr="00A62635">
        <w:t xml:space="preserve"> </w:t>
      </w:r>
      <w:proofErr w:type="spellStart"/>
      <w:r w:rsidRPr="00A62635">
        <w:t>Hemost</w:t>
      </w:r>
      <w:proofErr w:type="spellEnd"/>
      <w:r w:rsidRPr="00A62635">
        <w:t xml:space="preserve">. 2008 Sep;34(6):509-19. </w:t>
      </w:r>
      <w:proofErr w:type="spellStart"/>
      <w:r w:rsidRPr="00A62635">
        <w:t>doi</w:t>
      </w:r>
      <w:proofErr w:type="spellEnd"/>
      <w:r w:rsidRPr="00A62635">
        <w:t xml:space="preserve">: 10.1055/s-0028-1103362. </w:t>
      </w:r>
      <w:proofErr w:type="spellStart"/>
      <w:r w:rsidRPr="00A62635">
        <w:t>Epub</w:t>
      </w:r>
      <w:proofErr w:type="spellEnd"/>
      <w:r w:rsidRPr="00A62635">
        <w:t xml:space="preserve"> 2008 Nov 28.</w:t>
      </w:r>
      <w:r>
        <w:t xml:space="preserve"> </w:t>
      </w:r>
      <w:r w:rsidRPr="00A62635">
        <w:t>PMID: 19085650</w:t>
      </w:r>
    </w:p>
    <w:p w14:paraId="073A39C4" w14:textId="3DBED8BA" w:rsidR="00041B21" w:rsidRDefault="00A62635" w:rsidP="00A62635">
      <w:pPr>
        <w:pStyle w:val="Entry"/>
        <w:ind w:left="450" w:hanging="450"/>
      </w:pPr>
      <w:r>
        <w:t>6</w:t>
      </w:r>
      <w:r w:rsidR="004B2369">
        <w:t>.</w:t>
      </w:r>
      <w:r w:rsidR="004B2369">
        <w:tab/>
      </w:r>
      <w:r w:rsidR="004B2369">
        <w:rPr>
          <w:b/>
        </w:rPr>
        <w:t>Novelli EM</w:t>
      </w:r>
      <w:r w:rsidR="004B2369">
        <w:t xml:space="preserve">, Redner RL. Knee pain: ACL, MCL, or CML? </w:t>
      </w:r>
      <w:r w:rsidRPr="00A62635">
        <w:t>Blood. 2010 Jul 1;115(26):5287.</w:t>
      </w:r>
      <w:r>
        <w:t xml:space="preserve"> </w:t>
      </w:r>
      <w:proofErr w:type="spellStart"/>
      <w:r w:rsidRPr="00A62635">
        <w:t>doi</w:t>
      </w:r>
      <w:proofErr w:type="spellEnd"/>
      <w:r w:rsidRPr="00A62635">
        <w:t>: 10.1182/blood-2009-04-190819.</w:t>
      </w:r>
      <w:r w:rsidRPr="00A62635" w:rsidDel="00A62635">
        <w:t xml:space="preserve"> </w:t>
      </w:r>
      <w:r w:rsidR="004B2369">
        <w:t>PMID: 20614568</w:t>
      </w:r>
    </w:p>
    <w:p w14:paraId="0F19171E" w14:textId="173944EC" w:rsidR="00A62635" w:rsidRDefault="00A62635" w:rsidP="00E915A6">
      <w:pPr>
        <w:pStyle w:val="Entry"/>
        <w:ind w:left="450" w:hanging="450"/>
      </w:pPr>
      <w:r>
        <w:t>7</w:t>
      </w:r>
      <w:r w:rsidR="004B2369">
        <w:t>.</w:t>
      </w:r>
      <w:r w:rsidR="004B2369">
        <w:tab/>
        <w:t xml:space="preserve">Rogers NM, Yao M, </w:t>
      </w:r>
      <w:r w:rsidR="004B2369">
        <w:rPr>
          <w:b/>
        </w:rPr>
        <w:t>Novelli EM</w:t>
      </w:r>
      <w:r w:rsidR="004B2369">
        <w:t xml:space="preserve">, Thomson AW, Roberts DD, Isenberg JS. 2012. Activated CD47 Regulates Multiple Vascular and Stress Responses: Implications for Acute Kidney Injury and its Management. </w:t>
      </w:r>
      <w:r w:rsidRPr="00A62635">
        <w:t xml:space="preserve">Am J </w:t>
      </w:r>
      <w:proofErr w:type="spellStart"/>
      <w:r w:rsidRPr="00A62635">
        <w:t>Physiol</w:t>
      </w:r>
      <w:proofErr w:type="spellEnd"/>
      <w:r w:rsidRPr="00A62635">
        <w:t xml:space="preserve"> Renal Physiol. 2012 Oct 15;303(8</w:t>
      </w:r>
      <w:proofErr w:type="gramStart"/>
      <w:r w:rsidRPr="00A62635">
        <w:t>):F</w:t>
      </w:r>
      <w:proofErr w:type="gramEnd"/>
      <w:r w:rsidRPr="00A62635">
        <w:t xml:space="preserve">1117-25. </w:t>
      </w:r>
      <w:proofErr w:type="spellStart"/>
      <w:r w:rsidRPr="00A62635">
        <w:t>doi</w:t>
      </w:r>
      <w:proofErr w:type="spellEnd"/>
      <w:r w:rsidRPr="00A62635">
        <w:t xml:space="preserve">: 10.1152/ajprenal.00359.2012. </w:t>
      </w:r>
      <w:proofErr w:type="spellStart"/>
      <w:r w:rsidRPr="00A62635">
        <w:t>Epub</w:t>
      </w:r>
      <w:proofErr w:type="spellEnd"/>
      <w:r w:rsidRPr="00A62635">
        <w:t xml:space="preserve"> 2012 Aug 8.</w:t>
      </w:r>
      <w:r>
        <w:t xml:space="preserve"> </w:t>
      </w:r>
      <w:r w:rsidRPr="00A62635">
        <w:t>PMID: 22874763</w:t>
      </w:r>
      <w:r w:rsidRPr="00A62635" w:rsidDel="00A62635">
        <w:t xml:space="preserve"> </w:t>
      </w:r>
    </w:p>
    <w:p w14:paraId="0C33F850" w14:textId="5F69BB46" w:rsidR="00A62635" w:rsidRDefault="00A62635" w:rsidP="00E915A6">
      <w:pPr>
        <w:pStyle w:val="Entry"/>
        <w:ind w:left="450" w:hanging="450"/>
      </w:pPr>
      <w:r>
        <w:t>8</w:t>
      </w:r>
      <w:r w:rsidR="004B2369">
        <w:t>.</w:t>
      </w:r>
      <w:r w:rsidR="004B2369">
        <w:tab/>
        <w:t xml:space="preserve">Mehta RS, Ragni MV, </w:t>
      </w:r>
      <w:r w:rsidR="004B2369">
        <w:rPr>
          <w:b/>
        </w:rPr>
        <w:t>Novelli EM</w:t>
      </w:r>
      <w:r w:rsidR="004B2369">
        <w:t xml:space="preserve">. 2012. Chest pain, dyspnea, petechiae, and melena in a 58-year-old woman - What is it? </w:t>
      </w:r>
      <w:r w:rsidRPr="00A62635">
        <w:t xml:space="preserve">Platelets. 2013;24(5):415-8. </w:t>
      </w:r>
      <w:proofErr w:type="spellStart"/>
      <w:r w:rsidRPr="00A62635">
        <w:t>doi</w:t>
      </w:r>
      <w:proofErr w:type="spellEnd"/>
      <w:r w:rsidRPr="00A62635">
        <w:t xml:space="preserve">: 10.3109/09537104.2012.699642. </w:t>
      </w:r>
      <w:proofErr w:type="spellStart"/>
      <w:r w:rsidRPr="00A62635">
        <w:t>Epub</w:t>
      </w:r>
      <w:proofErr w:type="spellEnd"/>
      <w:r w:rsidRPr="00A62635">
        <w:t xml:space="preserve"> 2012 Jun 27.</w:t>
      </w:r>
      <w:r>
        <w:t xml:space="preserve"> </w:t>
      </w:r>
      <w:r w:rsidRPr="00A62635">
        <w:t>PMID: 22738440</w:t>
      </w:r>
      <w:r w:rsidRPr="00A62635" w:rsidDel="00A62635">
        <w:t xml:space="preserve"> </w:t>
      </w:r>
    </w:p>
    <w:p w14:paraId="3C4BA6CC" w14:textId="779BEA15" w:rsidR="00A62635" w:rsidRDefault="00A62635" w:rsidP="00E915A6">
      <w:pPr>
        <w:pStyle w:val="Entry"/>
        <w:ind w:left="450" w:hanging="450"/>
      </w:pPr>
      <w:r>
        <w:t>9</w:t>
      </w:r>
      <w:r w:rsidR="004B2369">
        <w:t>.</w:t>
      </w:r>
      <w:r w:rsidR="004B2369">
        <w:tab/>
        <w:t xml:space="preserve">Yang ZJ, Costa KA, </w:t>
      </w:r>
      <w:r w:rsidR="004B2369">
        <w:rPr>
          <w:b/>
        </w:rPr>
        <w:t>Novelli EM</w:t>
      </w:r>
      <w:r w:rsidR="004B2369">
        <w:t xml:space="preserve">, Smith RE. Venous Thromboembolism in Cirrhosis. </w:t>
      </w:r>
      <w:r w:rsidRPr="00A62635">
        <w:t xml:space="preserve">Clin Appl </w:t>
      </w:r>
      <w:proofErr w:type="spellStart"/>
      <w:r w:rsidRPr="00A62635">
        <w:t>Thromb</w:t>
      </w:r>
      <w:proofErr w:type="spellEnd"/>
      <w:r w:rsidRPr="00A62635">
        <w:t xml:space="preserve"> </w:t>
      </w:r>
      <w:proofErr w:type="spellStart"/>
      <w:r w:rsidRPr="00A62635">
        <w:t>Hemost</w:t>
      </w:r>
      <w:proofErr w:type="spellEnd"/>
      <w:r w:rsidRPr="00A62635">
        <w:t xml:space="preserve">. 2014 Mar;20(2):169-78. </w:t>
      </w:r>
      <w:proofErr w:type="spellStart"/>
      <w:r w:rsidRPr="00A62635">
        <w:t>doi</w:t>
      </w:r>
      <w:proofErr w:type="spellEnd"/>
      <w:r w:rsidRPr="00A62635">
        <w:t xml:space="preserve">: 10.1177/1076029612461846. </w:t>
      </w:r>
      <w:proofErr w:type="spellStart"/>
      <w:r w:rsidRPr="00A62635">
        <w:t>Epub</w:t>
      </w:r>
      <w:proofErr w:type="spellEnd"/>
      <w:r w:rsidRPr="00A62635">
        <w:t xml:space="preserve"> 2012 Oct 17.</w:t>
      </w:r>
      <w:r>
        <w:t xml:space="preserve"> </w:t>
      </w:r>
      <w:r w:rsidRPr="00A62635">
        <w:t>PMID: 23076776</w:t>
      </w:r>
      <w:r w:rsidRPr="00A62635" w:rsidDel="00A62635">
        <w:t xml:space="preserve"> </w:t>
      </w:r>
    </w:p>
    <w:p w14:paraId="32292DC4" w14:textId="6DC6A9CD" w:rsidR="00A62635" w:rsidRPr="00F119EB" w:rsidRDefault="004B2369" w:rsidP="00A62635">
      <w:pPr>
        <w:pStyle w:val="Entry"/>
        <w:ind w:left="450" w:hanging="450"/>
      </w:pPr>
      <w:r>
        <w:t>1</w:t>
      </w:r>
      <w:r w:rsidR="00A62635">
        <w:t>0</w:t>
      </w:r>
      <w:r>
        <w:t>.</w:t>
      </w:r>
      <w:r>
        <w:tab/>
      </w:r>
      <w:r>
        <w:rPr>
          <w:b/>
        </w:rPr>
        <w:t>EM Novelli</w:t>
      </w:r>
      <w:r>
        <w:t xml:space="preserve">, MT Gladwin. Crises in sickle cell disease. </w:t>
      </w:r>
      <w:r w:rsidR="00A62635" w:rsidRPr="00A62635">
        <w:t xml:space="preserve">Chest. 2016 Apr;149(4):1082-93. </w:t>
      </w:r>
      <w:proofErr w:type="spellStart"/>
      <w:r w:rsidR="00A62635" w:rsidRPr="00A62635">
        <w:t>doi</w:t>
      </w:r>
      <w:proofErr w:type="spellEnd"/>
      <w:r w:rsidR="00A62635" w:rsidRPr="00A62635">
        <w:t xml:space="preserve">: 10.1016/j.chest.2015.12.016. </w:t>
      </w:r>
      <w:proofErr w:type="spellStart"/>
      <w:r w:rsidR="00A62635" w:rsidRPr="00A62635">
        <w:t>Epub</w:t>
      </w:r>
      <w:proofErr w:type="spellEnd"/>
      <w:r w:rsidR="00A62635" w:rsidRPr="00A62635">
        <w:t xml:space="preserve"> 2015 Dec 28.</w:t>
      </w:r>
      <w:r w:rsidR="00A62635">
        <w:t xml:space="preserve"> </w:t>
      </w:r>
      <w:r w:rsidR="00A62635" w:rsidRPr="00A62635">
        <w:t>PMID: 26836899</w:t>
      </w:r>
      <w:r w:rsidR="00A62635" w:rsidRPr="00F119EB" w:rsidDel="00A62635">
        <w:t xml:space="preserve"> </w:t>
      </w:r>
    </w:p>
    <w:p w14:paraId="02561C6E" w14:textId="6A3DA5D6" w:rsidR="00041B21" w:rsidRDefault="004B2369" w:rsidP="00EC2678">
      <w:pPr>
        <w:pStyle w:val="Entry"/>
        <w:ind w:left="450" w:hanging="450"/>
      </w:pPr>
      <w:r w:rsidRPr="00F119EB">
        <w:t>1</w:t>
      </w:r>
      <w:r w:rsidR="00A62635" w:rsidRPr="00F119EB">
        <w:t>1</w:t>
      </w:r>
      <w:r w:rsidRPr="00F119EB">
        <w:t>.</w:t>
      </w:r>
      <w:r w:rsidRPr="00F119EB">
        <w:tab/>
        <w:t xml:space="preserve">Jorgensen D, Rosano C, </w:t>
      </w:r>
      <w:r w:rsidRPr="00F119EB">
        <w:rPr>
          <w:b/>
        </w:rPr>
        <w:t>Novelli EM</w:t>
      </w:r>
      <w:r w:rsidRPr="00F119EB">
        <w:t xml:space="preserve">. </w:t>
      </w:r>
      <w:r>
        <w:t xml:space="preserve">Can Neuroimaging Markers of Vascular Pathology Explain Cognitive Performance in Adults with Sickle Cell Anemia? A Review of the </w:t>
      </w:r>
      <w:r>
        <w:lastRenderedPageBreak/>
        <w:t xml:space="preserve">Literature. </w:t>
      </w:r>
      <w:r w:rsidR="00A62635" w:rsidRPr="00A62635">
        <w:t xml:space="preserve">Hemoglobin. 2016 Nov;40(6):381-387. </w:t>
      </w:r>
      <w:proofErr w:type="spellStart"/>
      <w:r w:rsidR="00A62635" w:rsidRPr="00A62635">
        <w:t>doi</w:t>
      </w:r>
      <w:proofErr w:type="spellEnd"/>
      <w:r w:rsidR="00A62635" w:rsidRPr="00A62635">
        <w:t>:</w:t>
      </w:r>
      <w:r w:rsidR="00A62635">
        <w:t xml:space="preserve"> </w:t>
      </w:r>
      <w:r w:rsidR="00A62635" w:rsidRPr="00A62635">
        <w:t>10.1080/03630269.2016.1242493.</w:t>
      </w:r>
      <w:r w:rsidR="00A62635">
        <w:t xml:space="preserve"> </w:t>
      </w:r>
      <w:r w:rsidR="00A62635" w:rsidRPr="00A62635">
        <w:t>PMID: 27689914</w:t>
      </w:r>
      <w:r w:rsidR="00A62635" w:rsidRPr="00A62635" w:rsidDel="00A62635">
        <w:t xml:space="preserve"> </w:t>
      </w:r>
    </w:p>
    <w:p w14:paraId="1DB4A9A7" w14:textId="0E965B94" w:rsidR="00EC2678" w:rsidRDefault="00EC2678" w:rsidP="00EC2678">
      <w:pPr>
        <w:pStyle w:val="Entry"/>
        <w:ind w:left="450" w:hanging="450"/>
      </w:pPr>
      <w:r>
        <w:t>12.</w:t>
      </w:r>
      <w:r>
        <w:tab/>
      </w:r>
      <w:proofErr w:type="spellStart"/>
      <w:r>
        <w:t>Kalpatthi</w:t>
      </w:r>
      <w:proofErr w:type="spellEnd"/>
      <w:r>
        <w:t xml:space="preserve"> R, </w:t>
      </w:r>
      <w:r>
        <w:rPr>
          <w:b/>
        </w:rPr>
        <w:t>Novelli EM</w:t>
      </w:r>
      <w:r>
        <w:t xml:space="preserve">. Measuring Success: Utility of Biomarkers in Sickle Cell Disease Clinical Trials and Care. </w:t>
      </w:r>
      <w:r w:rsidRPr="00A62635">
        <w:t xml:space="preserve">Hematology Am Soc </w:t>
      </w:r>
      <w:proofErr w:type="spellStart"/>
      <w:r w:rsidRPr="00A62635">
        <w:t>Hematol</w:t>
      </w:r>
      <w:proofErr w:type="spellEnd"/>
      <w:r w:rsidRPr="00A62635">
        <w:t xml:space="preserve"> Educ Program. 2018 Nov 30;2018(1):482-492. </w:t>
      </w:r>
      <w:proofErr w:type="spellStart"/>
      <w:r w:rsidRPr="00A62635">
        <w:t>doi</w:t>
      </w:r>
      <w:proofErr w:type="spellEnd"/>
      <w:r w:rsidRPr="00A62635">
        <w:t>: 10.1182/asheducation-2018.1.482.</w:t>
      </w:r>
      <w:r>
        <w:t xml:space="preserve"> </w:t>
      </w:r>
      <w:r w:rsidRPr="00A62635">
        <w:t>PMID: 30504349</w:t>
      </w:r>
    </w:p>
    <w:p w14:paraId="5263F742" w14:textId="00C2D0E9" w:rsidR="00A62635" w:rsidRDefault="004B2369" w:rsidP="00EC2678">
      <w:pPr>
        <w:pStyle w:val="Entry"/>
        <w:ind w:left="450" w:hanging="450"/>
      </w:pPr>
      <w:r>
        <w:t>1</w:t>
      </w:r>
      <w:r w:rsidR="00EC2678">
        <w:t>3</w:t>
      </w:r>
      <w:r>
        <w:t>.</w:t>
      </w:r>
      <w:r>
        <w:tab/>
      </w:r>
      <w:proofErr w:type="spellStart"/>
      <w:r>
        <w:t>Sundd</w:t>
      </w:r>
      <w:proofErr w:type="spellEnd"/>
      <w:r>
        <w:t xml:space="preserve"> P, Gladwin MT, </w:t>
      </w:r>
      <w:r>
        <w:rPr>
          <w:b/>
        </w:rPr>
        <w:t>Novelli EM</w:t>
      </w:r>
      <w:r>
        <w:t xml:space="preserve">. Pathophysiology of sickle cell disease. </w:t>
      </w:r>
      <w:r w:rsidR="00A62635" w:rsidRPr="00A62635">
        <w:t xml:space="preserve">Annu Rev </w:t>
      </w:r>
      <w:proofErr w:type="spellStart"/>
      <w:r w:rsidR="00A62635" w:rsidRPr="00A62635">
        <w:t>Pathol</w:t>
      </w:r>
      <w:proofErr w:type="spellEnd"/>
      <w:r w:rsidR="00A62635" w:rsidRPr="00A62635">
        <w:t xml:space="preserve">. 2019 Jan </w:t>
      </w:r>
      <w:proofErr w:type="gramStart"/>
      <w:r w:rsidR="00A62635" w:rsidRPr="00A62635">
        <w:t>24;14:263</w:t>
      </w:r>
      <w:proofErr w:type="gramEnd"/>
      <w:r w:rsidR="00A62635" w:rsidRPr="00A62635">
        <w:t xml:space="preserve">-292. </w:t>
      </w:r>
      <w:proofErr w:type="spellStart"/>
      <w:r w:rsidR="00A62635" w:rsidRPr="00A62635">
        <w:t>doi</w:t>
      </w:r>
      <w:proofErr w:type="spellEnd"/>
      <w:r w:rsidR="00A62635" w:rsidRPr="00A62635">
        <w:t xml:space="preserve">: 10.1146/annurev-pathmechdis-012418-012838. </w:t>
      </w:r>
      <w:proofErr w:type="spellStart"/>
      <w:r w:rsidR="00A62635" w:rsidRPr="00A62635">
        <w:t>Epub</w:t>
      </w:r>
      <w:proofErr w:type="spellEnd"/>
      <w:r w:rsidR="00A62635" w:rsidRPr="00A62635">
        <w:t xml:space="preserve"> 2018 Oct 17.</w:t>
      </w:r>
      <w:r w:rsidR="00A62635">
        <w:t xml:space="preserve"> </w:t>
      </w:r>
      <w:r w:rsidR="00A62635" w:rsidRPr="00A62635">
        <w:t>PMID: 30332562</w:t>
      </w:r>
      <w:r w:rsidR="00A62635" w:rsidRPr="00A62635" w:rsidDel="00A62635">
        <w:t xml:space="preserve">  </w:t>
      </w:r>
    </w:p>
    <w:p w14:paraId="3AD517CB" w14:textId="2F613266" w:rsidR="00041B21" w:rsidRDefault="004B2369" w:rsidP="00EC2678">
      <w:pPr>
        <w:pStyle w:val="Entry"/>
        <w:ind w:left="450" w:hanging="450"/>
      </w:pPr>
      <w:r w:rsidRPr="00F119EB">
        <w:t>1</w:t>
      </w:r>
      <w:r w:rsidR="00A62635" w:rsidRPr="00F119EB">
        <w:t>4</w:t>
      </w:r>
      <w:r w:rsidRPr="00F119EB">
        <w:t>.</w:t>
      </w:r>
      <w:r w:rsidRPr="00F119EB">
        <w:tab/>
      </w:r>
      <w:r>
        <w:t>Dosunmu-</w:t>
      </w:r>
      <w:proofErr w:type="spellStart"/>
      <w:r>
        <w:t>Ogunbi</w:t>
      </w:r>
      <w:proofErr w:type="spellEnd"/>
      <w:r>
        <w:t xml:space="preserve"> AM, Wood KC, </w:t>
      </w:r>
      <w:r>
        <w:rPr>
          <w:b/>
        </w:rPr>
        <w:t>Novelli EM</w:t>
      </w:r>
      <w:r>
        <w:t xml:space="preserve">, Straub AC. Decoding the role of SOD2 in sickle cell disease. </w:t>
      </w:r>
      <w:r w:rsidR="00A62635" w:rsidRPr="00A62635">
        <w:t xml:space="preserve">Blood Adv. 2019 Sep 10;3(17):2679-2687. </w:t>
      </w:r>
      <w:proofErr w:type="spellStart"/>
      <w:r w:rsidR="00A62635" w:rsidRPr="00A62635">
        <w:t>doi</w:t>
      </w:r>
      <w:proofErr w:type="spellEnd"/>
      <w:r w:rsidR="00A62635" w:rsidRPr="00A62635">
        <w:t>: 10.1182/bloodadvances.2019000527.</w:t>
      </w:r>
      <w:r w:rsidR="00A62635">
        <w:t xml:space="preserve"> </w:t>
      </w:r>
      <w:r w:rsidR="00A62635" w:rsidRPr="00A62635">
        <w:t>PMID: 31506286</w:t>
      </w:r>
      <w:r w:rsidR="00A62635" w:rsidRPr="00A62635" w:rsidDel="00A62635">
        <w:t xml:space="preserve"> </w:t>
      </w:r>
    </w:p>
    <w:p w14:paraId="62469A8A" w14:textId="48F3F98E" w:rsidR="00EC2678" w:rsidRDefault="00EC2678" w:rsidP="00EC2678">
      <w:pPr>
        <w:pStyle w:val="Entry"/>
        <w:ind w:left="450" w:hanging="450"/>
      </w:pPr>
      <w:r w:rsidRPr="00F119EB">
        <w:t>15.</w:t>
      </w:r>
      <w:r w:rsidRPr="00F119EB">
        <w:tab/>
        <w:t xml:space="preserve">Perkins LA, Anderson CJ, </w:t>
      </w:r>
      <w:r w:rsidRPr="00F119EB">
        <w:rPr>
          <w:b/>
        </w:rPr>
        <w:t>Novelli EM</w:t>
      </w:r>
      <w:r w:rsidRPr="00F119EB">
        <w:t xml:space="preserve">. </w:t>
      </w:r>
      <w:r>
        <w:t xml:space="preserve">Targeting P-Selectin Adhesion Molecule in Molecular Imaging: P-Selectin Expression as a Valuable Imaging Biomarker of Inflammation in Cardiovascular Disease. </w:t>
      </w:r>
      <w:r w:rsidRPr="00A62635">
        <w:t xml:space="preserve">J </w:t>
      </w:r>
      <w:proofErr w:type="spellStart"/>
      <w:r w:rsidRPr="00A62635">
        <w:t>Nucl</w:t>
      </w:r>
      <w:proofErr w:type="spellEnd"/>
      <w:r w:rsidRPr="00A62635">
        <w:t xml:space="preserve"> Med. 2019 Dec;60(12):1691-1697. </w:t>
      </w:r>
      <w:proofErr w:type="spellStart"/>
      <w:r w:rsidRPr="00A62635">
        <w:t>doi</w:t>
      </w:r>
      <w:proofErr w:type="spellEnd"/>
      <w:r w:rsidRPr="00A62635">
        <w:t xml:space="preserve">: 10.2967/jnumed.118.225169. </w:t>
      </w:r>
      <w:proofErr w:type="spellStart"/>
      <w:r w:rsidRPr="00A62635">
        <w:t>Epub</w:t>
      </w:r>
      <w:proofErr w:type="spellEnd"/>
      <w:r w:rsidRPr="00A62635">
        <w:t xml:space="preserve"> 2019 Oct 10.</w:t>
      </w:r>
      <w:r>
        <w:t xml:space="preserve"> </w:t>
      </w:r>
      <w:r w:rsidRPr="00A62635">
        <w:t>PMID: 31601694</w:t>
      </w:r>
    </w:p>
    <w:p w14:paraId="1BFEABD4" w14:textId="401240BF" w:rsidR="00041B21" w:rsidRDefault="004B2369" w:rsidP="00EC2678">
      <w:pPr>
        <w:pStyle w:val="Entry"/>
        <w:ind w:left="450" w:hanging="450"/>
      </w:pPr>
      <w:r>
        <w:t>1</w:t>
      </w:r>
      <w:r w:rsidR="00A62635">
        <w:t>6</w:t>
      </w:r>
      <w:r>
        <w:t>.</w:t>
      </w:r>
      <w:r>
        <w:tab/>
      </w:r>
      <w:r w:rsidR="00EC2678">
        <w:t>Pradhan-</w:t>
      </w:r>
      <w:proofErr w:type="spellStart"/>
      <w:r w:rsidR="00EC2678">
        <w:t>Sundd</w:t>
      </w:r>
      <w:proofErr w:type="spellEnd"/>
      <w:r w:rsidR="00EC2678">
        <w:t xml:space="preserve"> T, Kato GJ, </w:t>
      </w:r>
      <w:r w:rsidR="00EC2678">
        <w:rPr>
          <w:b/>
        </w:rPr>
        <w:t>Novelli EM</w:t>
      </w:r>
      <w:r w:rsidR="00EC2678">
        <w:t xml:space="preserve">. Molecular Mechanisms of Hepatic Dysfunction in Sickle Cell Disease: Lessons </w:t>
      </w:r>
      <w:proofErr w:type="gramStart"/>
      <w:r w:rsidR="00EC2678">
        <w:t>From</w:t>
      </w:r>
      <w:proofErr w:type="gramEnd"/>
      <w:r w:rsidR="00EC2678">
        <w:t xml:space="preserve"> </w:t>
      </w:r>
      <w:proofErr w:type="gramStart"/>
      <w:r w:rsidR="00EC2678">
        <w:t>The</w:t>
      </w:r>
      <w:proofErr w:type="gramEnd"/>
      <w:r w:rsidR="00EC2678">
        <w:t xml:space="preserve"> Townes Mouse Model. </w:t>
      </w:r>
      <w:r w:rsidR="00EC2678" w:rsidRPr="00A62635">
        <w:t xml:space="preserve">Am J </w:t>
      </w:r>
      <w:proofErr w:type="spellStart"/>
      <w:r w:rsidR="00EC2678" w:rsidRPr="00A62635">
        <w:t>Physiol</w:t>
      </w:r>
      <w:proofErr w:type="spellEnd"/>
      <w:r w:rsidR="00EC2678" w:rsidRPr="00A62635">
        <w:t xml:space="preserve"> Cell Physiol. 2022 Aug 1;323(2):C494-C504. </w:t>
      </w:r>
      <w:proofErr w:type="spellStart"/>
      <w:r w:rsidR="00EC2678" w:rsidRPr="00A62635">
        <w:t>doi</w:t>
      </w:r>
      <w:proofErr w:type="spellEnd"/>
      <w:r w:rsidR="00EC2678" w:rsidRPr="00A62635">
        <w:t xml:space="preserve">: 10.1152/ajpcell.00175.2022. </w:t>
      </w:r>
      <w:proofErr w:type="spellStart"/>
      <w:r w:rsidR="00EC2678" w:rsidRPr="00A62635">
        <w:t>Epub</w:t>
      </w:r>
      <w:proofErr w:type="spellEnd"/>
      <w:r w:rsidR="00EC2678" w:rsidRPr="00A62635">
        <w:t xml:space="preserve"> 2022 Jun 27.</w:t>
      </w:r>
      <w:r w:rsidR="00EC2678">
        <w:t xml:space="preserve"> </w:t>
      </w:r>
      <w:r w:rsidR="00EC2678" w:rsidRPr="00A62635">
        <w:t>PMID: 35759437</w:t>
      </w:r>
      <w:r w:rsidR="00EC2678" w:rsidRPr="00A62635" w:rsidDel="00A62635">
        <w:t xml:space="preserve"> </w:t>
      </w:r>
    </w:p>
    <w:p w14:paraId="141298C5" w14:textId="1A6E2477" w:rsidR="00041B21" w:rsidRDefault="004B2369" w:rsidP="00E915A6">
      <w:pPr>
        <w:pStyle w:val="Entry"/>
        <w:ind w:left="450" w:hanging="450"/>
      </w:pPr>
      <w:r>
        <w:t>1</w:t>
      </w:r>
      <w:r w:rsidR="00A62635">
        <w:t>7</w:t>
      </w:r>
      <w:r>
        <w:t>.</w:t>
      </w:r>
      <w:r>
        <w:tab/>
        <w:t>Gorgone M, </w:t>
      </w:r>
      <w:r>
        <w:rPr>
          <w:b/>
        </w:rPr>
        <w:t>Novelli EM</w:t>
      </w:r>
      <w:r>
        <w:t xml:space="preserve">, Patel S, Lamberty PE, De Castro LM, Gladwin MT, Maximous SI. Point of care ultrasound detection of thrombus straddling a patent foramen </w:t>
      </w:r>
      <w:proofErr w:type="spellStart"/>
      <w:r>
        <w:t>ovale</w:t>
      </w:r>
      <w:proofErr w:type="spellEnd"/>
      <w:r>
        <w:t xml:space="preserve"> in a patient with acute chest syndrome. </w:t>
      </w:r>
      <w:r w:rsidR="00A62635" w:rsidRPr="00A62635">
        <w:t xml:space="preserve">Respir Med Case Rep. 2022 Aug </w:t>
      </w:r>
      <w:proofErr w:type="gramStart"/>
      <w:r w:rsidR="00A62635" w:rsidRPr="00A62635">
        <w:t>8;39:101724</w:t>
      </w:r>
      <w:proofErr w:type="gramEnd"/>
      <w:r w:rsidR="00A62635" w:rsidRPr="00A62635">
        <w:t xml:space="preserve">. </w:t>
      </w:r>
      <w:proofErr w:type="spellStart"/>
      <w:r w:rsidR="00A62635" w:rsidRPr="00A62635">
        <w:t>doi</w:t>
      </w:r>
      <w:proofErr w:type="spellEnd"/>
      <w:r w:rsidR="00A62635" w:rsidRPr="00A62635">
        <w:t xml:space="preserve">: 10.1016/j.rmcr.2022.101724. </w:t>
      </w:r>
      <w:proofErr w:type="spellStart"/>
      <w:r w:rsidR="00A62635" w:rsidRPr="00A62635">
        <w:t>eCollection</w:t>
      </w:r>
      <w:proofErr w:type="spellEnd"/>
      <w:r w:rsidR="00A62635" w:rsidRPr="00A62635">
        <w:t xml:space="preserve"> 2022.PMID: 36017251</w:t>
      </w:r>
      <w:r w:rsidR="00A62635" w:rsidRPr="00A62635" w:rsidDel="00A62635">
        <w:t xml:space="preserve"> </w:t>
      </w:r>
    </w:p>
    <w:p w14:paraId="287B6C40" w14:textId="0E79B9B5" w:rsidR="00041B21" w:rsidRDefault="004B2369" w:rsidP="00E915A6">
      <w:pPr>
        <w:pStyle w:val="Entry"/>
        <w:ind w:left="450" w:hanging="450"/>
      </w:pPr>
      <w:r>
        <w:t>1</w:t>
      </w:r>
      <w:r w:rsidR="00A62635">
        <w:t>8</w:t>
      </w:r>
      <w:r>
        <w:t>.</w:t>
      </w:r>
      <w:r>
        <w:tab/>
        <w:t>Hazra R, </w:t>
      </w:r>
      <w:r>
        <w:rPr>
          <w:b/>
        </w:rPr>
        <w:t>Novelli EM</w:t>
      </w:r>
      <w:r>
        <w:t xml:space="preserve">, Hu X. Astrocytic mitochondrial frataxin-A promising target for ischemic brain injury. CNS </w:t>
      </w:r>
      <w:proofErr w:type="spellStart"/>
      <w:r>
        <w:t>Neurosci</w:t>
      </w:r>
      <w:proofErr w:type="spellEnd"/>
      <w:r>
        <w:t xml:space="preserve"> Ther. 2022 Dec 22. </w:t>
      </w:r>
      <w:proofErr w:type="spellStart"/>
      <w:r>
        <w:t>doi</w:t>
      </w:r>
      <w:proofErr w:type="spellEnd"/>
      <w:r>
        <w:t>: 10.1111/cns.14068. PMID: 36550598</w:t>
      </w:r>
    </w:p>
    <w:p w14:paraId="2E82258E" w14:textId="45A7A4A7" w:rsidR="00EC2678" w:rsidRDefault="00A62635" w:rsidP="00EC2678">
      <w:pPr>
        <w:pStyle w:val="Entry"/>
        <w:ind w:left="450" w:hanging="450"/>
      </w:pPr>
      <w:r>
        <w:t>19</w:t>
      </w:r>
      <w:r w:rsidR="004B2369">
        <w:t>.</w:t>
      </w:r>
      <w:r w:rsidR="004B2369">
        <w:tab/>
      </w:r>
      <w:r w:rsidR="00EC2678">
        <w:t>Omar M, Jabir AR, Khan I, </w:t>
      </w:r>
      <w:r w:rsidR="00EC2678">
        <w:rPr>
          <w:b/>
        </w:rPr>
        <w:t>Novelli EM</w:t>
      </w:r>
      <w:r w:rsidR="00EC2678">
        <w:t xml:space="preserve">, Xu JZ. Diagnostic Test Accuracy of Lung Ultrasound for Acute Chest Syndrome in Sickle Cell Disease: A Systematic Review and Meta-analysis. </w:t>
      </w:r>
      <w:r w:rsidR="00EC2678" w:rsidRPr="00A62635">
        <w:t xml:space="preserve">Chest. 2023 Jun;163(6):1506-1518. </w:t>
      </w:r>
      <w:proofErr w:type="spellStart"/>
      <w:r w:rsidR="00EC2678" w:rsidRPr="00A62635">
        <w:t>doi</w:t>
      </w:r>
      <w:proofErr w:type="spellEnd"/>
      <w:r w:rsidR="00EC2678" w:rsidRPr="00A62635">
        <w:t xml:space="preserve">: 10.1016/j.chest.2022.11.042. </w:t>
      </w:r>
      <w:proofErr w:type="spellStart"/>
      <w:r w:rsidR="00EC2678" w:rsidRPr="00A62635">
        <w:t>Epub</w:t>
      </w:r>
      <w:proofErr w:type="spellEnd"/>
      <w:r w:rsidR="00EC2678" w:rsidRPr="00A62635">
        <w:t xml:space="preserve"> 2022 Dec 9.</w:t>
      </w:r>
      <w:r w:rsidR="00EC2678">
        <w:t xml:space="preserve"> </w:t>
      </w:r>
      <w:r w:rsidR="00EC2678" w:rsidRPr="00A62635">
        <w:t>PMID: 36509124</w:t>
      </w:r>
      <w:r w:rsidR="00EC2678" w:rsidRPr="00A62635" w:rsidDel="00A62635">
        <w:t xml:space="preserve"> </w:t>
      </w:r>
    </w:p>
    <w:p w14:paraId="3DCFF482" w14:textId="4286F19B" w:rsidR="00041B21" w:rsidRDefault="004B2369" w:rsidP="00E915A6">
      <w:pPr>
        <w:pStyle w:val="Entry"/>
        <w:ind w:left="450" w:hanging="450"/>
      </w:pPr>
      <w:r>
        <w:t>2</w:t>
      </w:r>
      <w:r w:rsidR="00A62635">
        <w:t>0</w:t>
      </w:r>
      <w:r>
        <w:t>.</w:t>
      </w:r>
      <w:r>
        <w:tab/>
        <w:t xml:space="preserve">Swartz AW, </w:t>
      </w:r>
      <w:r>
        <w:rPr>
          <w:b/>
        </w:rPr>
        <w:t>Novelli EM</w:t>
      </w:r>
      <w:r>
        <w:t>. Warm autoimmune hemolytic anemia and hemophagocytic lymphohistiocytosis/macrophage activation syndrome occurring after COVID19 infection and administration of Casirivimab + Imdevimab (COVID19 monoclonal antibody). Clin Case Rep. 2024 Feb 12;12(2</w:t>
      </w:r>
      <w:proofErr w:type="gramStart"/>
      <w:r>
        <w:t>):e</w:t>
      </w:r>
      <w:proofErr w:type="gramEnd"/>
      <w:r>
        <w:t xml:space="preserve">8426. </w:t>
      </w:r>
      <w:proofErr w:type="spellStart"/>
      <w:r>
        <w:t>doi</w:t>
      </w:r>
      <w:proofErr w:type="spellEnd"/>
      <w:r>
        <w:t xml:space="preserve">: 10.1002/ccr3.8426. </w:t>
      </w:r>
      <w:proofErr w:type="spellStart"/>
      <w:r>
        <w:t>eCollection</w:t>
      </w:r>
      <w:proofErr w:type="spellEnd"/>
      <w:r>
        <w:t xml:space="preserve"> 2024 Feb. PMID: 38348150</w:t>
      </w:r>
    </w:p>
    <w:p w14:paraId="6DE3FBD6" w14:textId="4DEFA545" w:rsidR="00041B21" w:rsidRDefault="004B2369" w:rsidP="00E915A6">
      <w:pPr>
        <w:pStyle w:val="Entry"/>
        <w:ind w:left="450" w:hanging="450"/>
      </w:pPr>
      <w:r w:rsidRPr="00D61C3B">
        <w:rPr>
          <w:lang w:val="it-IT"/>
        </w:rPr>
        <w:t>2</w:t>
      </w:r>
      <w:r w:rsidR="00A62635">
        <w:rPr>
          <w:lang w:val="it-IT"/>
        </w:rPr>
        <w:t>1</w:t>
      </w:r>
      <w:r w:rsidRPr="00D61C3B">
        <w:rPr>
          <w:lang w:val="it-IT"/>
        </w:rPr>
        <w:t>.</w:t>
      </w:r>
      <w:r w:rsidRPr="00D61C3B">
        <w:rPr>
          <w:lang w:val="it-IT"/>
        </w:rPr>
        <w:tab/>
        <w:t xml:space="preserve">Martinez Bravo G, Annarapu G, Carmona E, Nawarskas J, Clark R, </w:t>
      </w:r>
      <w:r w:rsidRPr="00D61C3B">
        <w:rPr>
          <w:b/>
          <w:lang w:val="it-IT"/>
        </w:rPr>
        <w:t>Novelli E</w:t>
      </w:r>
      <w:r w:rsidRPr="00D61C3B">
        <w:rPr>
          <w:lang w:val="it-IT"/>
        </w:rPr>
        <w:t xml:space="preserve">, Mota Alvidrez RI. </w:t>
      </w:r>
      <w:r>
        <w:t xml:space="preserve">Platelets in Thrombosis and Atherosclerosis: A Double-Edged Sword. Am J </w:t>
      </w:r>
      <w:proofErr w:type="spellStart"/>
      <w:r>
        <w:t>Pathol</w:t>
      </w:r>
      <w:proofErr w:type="spellEnd"/>
      <w:r>
        <w:t xml:space="preserve">. 2024 Jun </w:t>
      </w:r>
      <w:proofErr w:type="gramStart"/>
      <w:r>
        <w:t>15:S</w:t>
      </w:r>
      <w:proofErr w:type="gramEnd"/>
      <w:r>
        <w:t xml:space="preserve">0002-9440(24)00209-8. </w:t>
      </w:r>
      <w:proofErr w:type="spellStart"/>
      <w:r>
        <w:t>doi</w:t>
      </w:r>
      <w:proofErr w:type="spellEnd"/>
      <w:r>
        <w:t>: 10.1016/j.ajpath.2024.05.010. PMID: 388859</w:t>
      </w:r>
    </w:p>
    <w:p w14:paraId="5E412E10" w14:textId="1B6DE1B3" w:rsidR="00041B21" w:rsidRDefault="004B2369" w:rsidP="00E915A6">
      <w:pPr>
        <w:pStyle w:val="Entry"/>
        <w:ind w:left="450" w:hanging="450"/>
      </w:pPr>
      <w:r>
        <w:t>2</w:t>
      </w:r>
      <w:r w:rsidR="00A62635">
        <w:t>2</w:t>
      </w:r>
      <w:r>
        <w:t>.</w:t>
      </w:r>
      <w:r>
        <w:tab/>
        <w:t xml:space="preserve">Santini T, Li J, Liou JJ, Wood S, </w:t>
      </w:r>
      <w:proofErr w:type="spellStart"/>
      <w:r>
        <w:t>Aizenstein</w:t>
      </w:r>
      <w:proofErr w:type="spellEnd"/>
      <w:r>
        <w:t xml:space="preserve"> HJ, Mettenburg J, </w:t>
      </w:r>
      <w:r>
        <w:rPr>
          <w:b/>
        </w:rPr>
        <w:t>Novelli EM</w:t>
      </w:r>
      <w:r>
        <w:t xml:space="preserve">, Ibrahim TS, Oluwole O. Accelerated brain atrophy in sickle cell anemia despite chronic exchange transfusion therapy—A case report. </w:t>
      </w:r>
      <w:proofErr w:type="spellStart"/>
      <w:r w:rsidR="00A62635" w:rsidRPr="00A62635">
        <w:t>Radiol</w:t>
      </w:r>
      <w:proofErr w:type="spellEnd"/>
      <w:r w:rsidR="00A62635" w:rsidRPr="00A62635">
        <w:t xml:space="preserve"> Case Rep. 2026 Jan 31;21(4):1642-1646. </w:t>
      </w:r>
      <w:proofErr w:type="spellStart"/>
      <w:r w:rsidR="00A62635" w:rsidRPr="00A62635">
        <w:t>doi</w:t>
      </w:r>
      <w:proofErr w:type="spellEnd"/>
      <w:r w:rsidR="00A62635" w:rsidRPr="00A62635">
        <w:t xml:space="preserve">: 10.1016/j.radcr.2025.12.044. </w:t>
      </w:r>
      <w:proofErr w:type="spellStart"/>
      <w:r w:rsidR="00A62635" w:rsidRPr="00A62635">
        <w:t>eCollection</w:t>
      </w:r>
      <w:proofErr w:type="spellEnd"/>
      <w:r w:rsidR="00A62635" w:rsidRPr="00A62635">
        <w:t xml:space="preserve"> 2026 Apr.</w:t>
      </w:r>
      <w:r w:rsidR="00A62635">
        <w:t xml:space="preserve"> </w:t>
      </w:r>
      <w:r w:rsidR="00A62635" w:rsidRPr="00A62635">
        <w:t>PMID: 41675069</w:t>
      </w:r>
      <w:r w:rsidR="00A62635" w:rsidRPr="00A62635" w:rsidDel="00A62635">
        <w:t xml:space="preserve"> </w:t>
      </w:r>
    </w:p>
    <w:p w14:paraId="2365701A" w14:textId="77777777" w:rsidR="00B11552" w:rsidRPr="0090263F" w:rsidRDefault="00B11552" w:rsidP="00B11552">
      <w:pPr>
        <w:pStyle w:val="Entry"/>
        <w:ind w:left="450" w:hanging="450"/>
      </w:pPr>
      <w:r w:rsidRPr="0090263F">
        <w:t>23.</w:t>
      </w:r>
      <w:r>
        <w:tab/>
      </w:r>
      <w:r w:rsidRPr="0090263F">
        <w:t>Lyde RB, </w:t>
      </w:r>
      <w:r w:rsidRPr="0090263F">
        <w:rPr>
          <w:b/>
          <w:bCs/>
        </w:rPr>
        <w:t>Novelli EM.</w:t>
      </w:r>
      <w:r>
        <w:rPr>
          <w:b/>
          <w:bCs/>
        </w:rPr>
        <w:t xml:space="preserve"> </w:t>
      </w:r>
      <w:r w:rsidRPr="0090263F">
        <w:t xml:space="preserve">The paradox of </w:t>
      </w:r>
      <w:proofErr w:type="spellStart"/>
      <w:r w:rsidRPr="0090263F">
        <w:t>HbSC</w:t>
      </w:r>
      <w:proofErr w:type="spellEnd"/>
      <w:r w:rsidRPr="0090263F">
        <w:t xml:space="preserve"> </w:t>
      </w:r>
      <w:proofErr w:type="gramStart"/>
      <w:r w:rsidRPr="0090263F">
        <w:t>disease</w:t>
      </w:r>
      <w:proofErr w:type="gramEnd"/>
      <w:r w:rsidRPr="0090263F">
        <w:t>-Not so benign after all</w:t>
      </w:r>
      <w:r>
        <w:t xml:space="preserve">. </w:t>
      </w:r>
      <w:r w:rsidRPr="0090263F">
        <w:t xml:space="preserve">Semin </w:t>
      </w:r>
      <w:proofErr w:type="spellStart"/>
      <w:r w:rsidRPr="0090263F">
        <w:t>Hematol</w:t>
      </w:r>
      <w:proofErr w:type="spellEnd"/>
      <w:r w:rsidRPr="0090263F">
        <w:t xml:space="preserve">. 2026 May </w:t>
      </w:r>
      <w:proofErr w:type="gramStart"/>
      <w:r w:rsidRPr="0090263F">
        <w:t>10:S</w:t>
      </w:r>
      <w:proofErr w:type="gramEnd"/>
      <w:r w:rsidRPr="0090263F">
        <w:t xml:space="preserve">0037-1963(26)00039-9. </w:t>
      </w:r>
      <w:proofErr w:type="spellStart"/>
      <w:r w:rsidRPr="0090263F">
        <w:t>doi</w:t>
      </w:r>
      <w:proofErr w:type="spellEnd"/>
      <w:r w:rsidRPr="0090263F">
        <w:t>: 10.1053/j.seminhematol.2026.05.001. Online ahead of print.</w:t>
      </w:r>
      <w:r>
        <w:t xml:space="preserve"> </w:t>
      </w:r>
      <w:r w:rsidRPr="0090263F">
        <w:t>PMID: 42236434</w:t>
      </w:r>
    </w:p>
    <w:p w14:paraId="4A50A619" w14:textId="77777777" w:rsidR="00B11552" w:rsidRDefault="00B11552" w:rsidP="00E915A6">
      <w:pPr>
        <w:pStyle w:val="Entry"/>
        <w:ind w:left="450" w:hanging="450"/>
      </w:pPr>
    </w:p>
    <w:p w14:paraId="1A73AF2A" w14:textId="77777777" w:rsidR="008802A4" w:rsidRDefault="008802A4" w:rsidP="00E915A6">
      <w:pPr>
        <w:pStyle w:val="SubsectionHeading"/>
        <w:ind w:left="450" w:hanging="450"/>
      </w:pPr>
    </w:p>
    <w:p w14:paraId="0590F641" w14:textId="668BC0E3" w:rsidR="00041B21" w:rsidRDefault="004B2369" w:rsidP="00E915A6">
      <w:pPr>
        <w:pStyle w:val="SubsectionHeading"/>
        <w:ind w:left="450" w:hanging="450"/>
        <w:rPr>
          <w:b w:val="0"/>
          <w:bCs/>
          <w:i w:val="0"/>
          <w:iCs/>
          <w:u w:val="single"/>
        </w:rPr>
      </w:pPr>
      <w:r w:rsidRPr="004D53CC">
        <w:rPr>
          <w:b w:val="0"/>
          <w:bCs/>
          <w:i w:val="0"/>
          <w:iCs/>
          <w:u w:val="single"/>
        </w:rPr>
        <w:t>Non-peer-reviewed Journal Articles</w:t>
      </w:r>
    </w:p>
    <w:p w14:paraId="64C77694" w14:textId="77777777" w:rsidR="004D53CC" w:rsidRPr="004D53CC" w:rsidRDefault="004D53CC" w:rsidP="00E915A6">
      <w:pPr>
        <w:pStyle w:val="SubsectionHeading"/>
        <w:ind w:left="450" w:hanging="450"/>
        <w:rPr>
          <w:b w:val="0"/>
          <w:bCs/>
          <w:i w:val="0"/>
          <w:iCs/>
          <w:u w:val="single"/>
        </w:rPr>
      </w:pPr>
    </w:p>
    <w:p w14:paraId="36CE071F" w14:textId="61784C7E" w:rsidR="00041B21" w:rsidRDefault="004D53CC" w:rsidP="006976E6">
      <w:pPr>
        <w:pStyle w:val="Entry"/>
        <w:ind w:left="450" w:hanging="450"/>
      </w:pPr>
      <w:r>
        <w:t>1.</w:t>
      </w:r>
      <w:r>
        <w:tab/>
        <w:t xml:space="preserve">Jain S, Gladwin MT, </w:t>
      </w:r>
      <w:r>
        <w:rPr>
          <w:b/>
        </w:rPr>
        <w:t>Novelli EM</w:t>
      </w:r>
      <w:r>
        <w:t xml:space="preserve">. Unraveling restrictive chronic lung disease in sickle cell disease [Editorial]. </w:t>
      </w:r>
      <w:r w:rsidR="00A62635" w:rsidRPr="00A62635">
        <w:t xml:space="preserve">Int J </w:t>
      </w:r>
      <w:proofErr w:type="spellStart"/>
      <w:r w:rsidR="00A62635" w:rsidRPr="00A62635">
        <w:t>Tuberc</w:t>
      </w:r>
      <w:proofErr w:type="spellEnd"/>
      <w:r w:rsidR="00A62635" w:rsidRPr="00A62635">
        <w:t xml:space="preserve"> Lung Dis. 2013 Sep;17(9</w:t>
      </w:r>
      <w:proofErr w:type="gramStart"/>
      <w:r w:rsidR="00A62635" w:rsidRPr="00A62635">
        <w:t>):1123-4.doi</w:t>
      </w:r>
      <w:proofErr w:type="gramEnd"/>
      <w:r w:rsidR="00A62635" w:rsidRPr="00A62635">
        <w:t>:10.5588/ijtld.13.0509.</w:t>
      </w:r>
      <w:r w:rsidR="00A62635" w:rsidRPr="00A62635" w:rsidDel="00A62635">
        <w:t xml:space="preserve"> </w:t>
      </w:r>
      <w:r w:rsidR="00A62635" w:rsidRPr="00A62635">
        <w:t>PMID: 23928164</w:t>
      </w:r>
    </w:p>
    <w:p w14:paraId="18F4017D" w14:textId="5F1B6E04" w:rsidR="00041B21" w:rsidRDefault="004D53CC" w:rsidP="00E915A6">
      <w:pPr>
        <w:pStyle w:val="Entry"/>
        <w:ind w:left="450" w:hanging="450"/>
      </w:pPr>
      <w:r>
        <w:t>2.</w:t>
      </w:r>
      <w:r>
        <w:tab/>
      </w:r>
      <w:r>
        <w:rPr>
          <w:b/>
        </w:rPr>
        <w:t>Novelli, EM</w:t>
      </w:r>
      <w:r>
        <w:t xml:space="preserve">. COVID-19 and SCD: an old friend comes to the rescue. </w:t>
      </w:r>
      <w:r w:rsidR="00A62635" w:rsidRPr="00A62635">
        <w:t xml:space="preserve">Blood. 2020 May 28;135(22):1925-1926. </w:t>
      </w:r>
      <w:proofErr w:type="spellStart"/>
      <w:r w:rsidR="00A62635" w:rsidRPr="00A62635">
        <w:t>doi</w:t>
      </w:r>
      <w:proofErr w:type="spellEnd"/>
      <w:r w:rsidR="00A62635" w:rsidRPr="00A62635">
        <w:t>: 10.1182/blood.2020006442.</w:t>
      </w:r>
      <w:r w:rsidR="00A62635">
        <w:t xml:space="preserve"> </w:t>
      </w:r>
      <w:r w:rsidR="00A62635" w:rsidRPr="00A62635">
        <w:t>PMID: 32463890</w:t>
      </w:r>
      <w:r w:rsidR="00A62635" w:rsidRPr="00A62635" w:rsidDel="00A62635">
        <w:t xml:space="preserve"> </w:t>
      </w:r>
    </w:p>
    <w:p w14:paraId="63E9C7FD" w14:textId="3A586D0A" w:rsidR="00041B21" w:rsidRDefault="004D53CC" w:rsidP="00E915A6">
      <w:pPr>
        <w:pStyle w:val="Entry"/>
        <w:ind w:left="450" w:hanging="450"/>
      </w:pPr>
      <w:r>
        <w:t>3.</w:t>
      </w:r>
      <w:r>
        <w:tab/>
        <w:t xml:space="preserve">Caughey MC, </w:t>
      </w:r>
      <w:r>
        <w:rPr>
          <w:b/>
        </w:rPr>
        <w:t>Novelli EM</w:t>
      </w:r>
      <w:r>
        <w:t xml:space="preserve">. Sickle cell disease: diagnosing the heart of the matter. </w:t>
      </w:r>
      <w:r w:rsidR="00A62635" w:rsidRPr="00A62635">
        <w:t xml:space="preserve">Trends Cardiovasc Med. 2021 Apr;31(3):194-195. </w:t>
      </w:r>
      <w:proofErr w:type="spellStart"/>
      <w:r w:rsidR="00A62635" w:rsidRPr="00A62635">
        <w:t>doi</w:t>
      </w:r>
      <w:proofErr w:type="spellEnd"/>
      <w:r w:rsidR="00A62635" w:rsidRPr="00A62635">
        <w:t xml:space="preserve">: 10.1016/j.tcm.2020.02.007. </w:t>
      </w:r>
      <w:proofErr w:type="spellStart"/>
      <w:r w:rsidR="00A62635" w:rsidRPr="00A62635">
        <w:t>Epub</w:t>
      </w:r>
      <w:proofErr w:type="spellEnd"/>
      <w:r w:rsidR="00A62635" w:rsidRPr="00A62635">
        <w:t xml:space="preserve"> 2020 Feb 28.</w:t>
      </w:r>
      <w:r w:rsidR="00A62635">
        <w:t xml:space="preserve"> </w:t>
      </w:r>
      <w:r w:rsidR="00A62635" w:rsidRPr="00A62635">
        <w:t>PMID: 32192822</w:t>
      </w:r>
      <w:r w:rsidR="00A62635" w:rsidRPr="00A62635" w:rsidDel="00A62635">
        <w:t xml:space="preserve"> </w:t>
      </w:r>
    </w:p>
    <w:p w14:paraId="03B193C4" w14:textId="1C9EE891" w:rsidR="00EC2678" w:rsidRDefault="00EC2678" w:rsidP="00EC2678">
      <w:pPr>
        <w:pStyle w:val="Entry"/>
        <w:ind w:left="450" w:hanging="450"/>
      </w:pPr>
      <w:r w:rsidRPr="00EC2678">
        <w:rPr>
          <w:bCs/>
        </w:rPr>
        <w:t>4.</w:t>
      </w:r>
      <w:r>
        <w:rPr>
          <w:b/>
        </w:rPr>
        <w:tab/>
        <w:t>Novelli, EM</w:t>
      </w:r>
      <w:r>
        <w:t xml:space="preserve">. Extinguishing the fire in sickle cell anemia. Blood. 2022 Apr 28;139(17):2578-2580. </w:t>
      </w:r>
      <w:proofErr w:type="spellStart"/>
      <w:r>
        <w:t>doi</w:t>
      </w:r>
      <w:proofErr w:type="spellEnd"/>
      <w:r>
        <w:t>: 10.1182/blood.2022015910. PMID: 35482344</w:t>
      </w:r>
    </w:p>
    <w:p w14:paraId="78FE3C79" w14:textId="32AA4F51" w:rsidR="00EC2678" w:rsidRDefault="00EC2678" w:rsidP="00EC2678">
      <w:pPr>
        <w:pStyle w:val="Entry"/>
        <w:ind w:left="450" w:hanging="450"/>
      </w:pPr>
      <w:r>
        <w:t>5.</w:t>
      </w:r>
      <w:r>
        <w:tab/>
        <w:t xml:space="preserve">Curtis SA, </w:t>
      </w:r>
      <w:r>
        <w:rPr>
          <w:b/>
        </w:rPr>
        <w:t>Novelli EM</w:t>
      </w:r>
      <w:r>
        <w:t xml:space="preserve">. Is CBD Ready for Prime Time in Sickle Cell Disease? </w:t>
      </w:r>
      <w:r w:rsidRPr="00A62635">
        <w:t xml:space="preserve">Blood. 2023 Jan 12;141(2):132-133. </w:t>
      </w:r>
      <w:proofErr w:type="spellStart"/>
      <w:r w:rsidRPr="00A62635">
        <w:t>doi</w:t>
      </w:r>
      <w:proofErr w:type="spellEnd"/>
      <w:r w:rsidRPr="00A62635">
        <w:t>: 10.1182/blood.2022018393.</w:t>
      </w:r>
      <w:r>
        <w:t xml:space="preserve"> </w:t>
      </w:r>
      <w:r w:rsidRPr="00A62635">
        <w:t>PMID: 36633888</w:t>
      </w:r>
      <w:r w:rsidRPr="00A62635" w:rsidDel="00A62635">
        <w:t xml:space="preserve"> </w:t>
      </w:r>
    </w:p>
    <w:p w14:paraId="0AFBB6CB" w14:textId="1DD5319A" w:rsidR="00041B21" w:rsidRDefault="00EC2678" w:rsidP="00EC2678">
      <w:pPr>
        <w:pStyle w:val="Entry"/>
        <w:ind w:left="450" w:hanging="450"/>
      </w:pPr>
      <w:r>
        <w:t>6</w:t>
      </w:r>
      <w:r w:rsidR="004D53CC">
        <w:t>.</w:t>
      </w:r>
      <w:r w:rsidR="004D53CC">
        <w:tab/>
        <w:t>Chaudhary R, Bashline M, </w:t>
      </w:r>
      <w:r w:rsidR="004D53CC">
        <w:rPr>
          <w:b/>
        </w:rPr>
        <w:t>Novelli EM</w:t>
      </w:r>
      <w:r w:rsidR="004D53CC">
        <w:t xml:space="preserve">, </w:t>
      </w:r>
      <w:proofErr w:type="spellStart"/>
      <w:r w:rsidR="004D53CC">
        <w:t>Bliden</w:t>
      </w:r>
      <w:proofErr w:type="spellEnd"/>
      <w:r w:rsidR="004D53CC">
        <w:t xml:space="preserve"> KP, Tantry US, </w:t>
      </w:r>
      <w:proofErr w:type="spellStart"/>
      <w:r w:rsidR="004D53CC">
        <w:t>Olafiranye</w:t>
      </w:r>
      <w:proofErr w:type="spellEnd"/>
      <w:r w:rsidR="004D53CC">
        <w:t xml:space="preserve"> O, </w:t>
      </w:r>
      <w:proofErr w:type="spellStart"/>
      <w:r w:rsidR="004D53CC">
        <w:t>Nouraie</w:t>
      </w:r>
      <w:proofErr w:type="spellEnd"/>
      <w:r w:rsidR="004D53CC">
        <w:t xml:space="preserve"> SM, </w:t>
      </w:r>
      <w:proofErr w:type="spellStart"/>
      <w:r w:rsidR="004D53CC">
        <w:t>Gurbel</w:t>
      </w:r>
      <w:proofErr w:type="spellEnd"/>
      <w:r w:rsidR="004D53CC">
        <w:t xml:space="preserve"> PA, Pacella JJ. Reply to: Among patients with MINOCA women versus men have the increased risks of MACE and stroke? </w:t>
      </w:r>
      <w:r w:rsidR="00A62635" w:rsidRPr="00A62635">
        <w:t xml:space="preserve">Int J </w:t>
      </w:r>
      <w:proofErr w:type="spellStart"/>
      <w:r w:rsidR="00A62635" w:rsidRPr="00A62635">
        <w:t>Cardiol</w:t>
      </w:r>
      <w:proofErr w:type="spellEnd"/>
      <w:r w:rsidR="00A62635" w:rsidRPr="00A62635">
        <w:t xml:space="preserve">. 2023 Jan </w:t>
      </w:r>
      <w:proofErr w:type="gramStart"/>
      <w:r w:rsidR="00A62635" w:rsidRPr="00A62635">
        <w:t>15;371:80</w:t>
      </w:r>
      <w:proofErr w:type="gramEnd"/>
      <w:r w:rsidR="00A62635" w:rsidRPr="00A62635">
        <w:t xml:space="preserve">-81. </w:t>
      </w:r>
      <w:proofErr w:type="spellStart"/>
      <w:r w:rsidR="00A62635" w:rsidRPr="00A62635">
        <w:t>doi</w:t>
      </w:r>
      <w:proofErr w:type="spellEnd"/>
      <w:r w:rsidR="00A62635" w:rsidRPr="00A62635">
        <w:t xml:space="preserve">: 10.1016/j.ijcard.2022.10.005. </w:t>
      </w:r>
      <w:proofErr w:type="spellStart"/>
      <w:r w:rsidR="00A62635" w:rsidRPr="00A62635">
        <w:t>Epub</w:t>
      </w:r>
      <w:proofErr w:type="spellEnd"/>
      <w:r w:rsidR="00A62635" w:rsidRPr="00A62635">
        <w:t xml:space="preserve"> 2022 Oct 7.</w:t>
      </w:r>
      <w:r w:rsidR="00A62635">
        <w:t xml:space="preserve"> </w:t>
      </w:r>
      <w:r w:rsidR="00A62635" w:rsidRPr="00A62635">
        <w:t>PMID: 36209769</w:t>
      </w:r>
      <w:r w:rsidR="00A62635" w:rsidRPr="00A62635" w:rsidDel="00A62635">
        <w:t xml:space="preserve"> </w:t>
      </w:r>
    </w:p>
    <w:p w14:paraId="207058D6" w14:textId="6A556220" w:rsidR="00041B21" w:rsidRDefault="00EC2678" w:rsidP="00EC2678">
      <w:pPr>
        <w:pStyle w:val="Entry"/>
        <w:ind w:left="450" w:hanging="450"/>
      </w:pPr>
      <w:r>
        <w:t>7</w:t>
      </w:r>
      <w:r w:rsidR="004D53CC">
        <w:t>.</w:t>
      </w:r>
      <w:r w:rsidR="004D53CC">
        <w:tab/>
        <w:t xml:space="preserve">Oluwole O, </w:t>
      </w:r>
      <w:r w:rsidR="004D53CC">
        <w:rPr>
          <w:b/>
        </w:rPr>
        <w:t>Novelli EM</w:t>
      </w:r>
      <w:r w:rsidR="004D53CC">
        <w:t xml:space="preserve">. It's high time to turn the spotlight on hemoglobin SC disease. </w:t>
      </w:r>
      <w:r w:rsidR="00A62635" w:rsidRPr="00A62635">
        <w:t xml:space="preserve">Blood Adv. 2023 Jul 11;7(13):3320-3322. </w:t>
      </w:r>
      <w:proofErr w:type="spellStart"/>
      <w:r w:rsidR="00A62635" w:rsidRPr="00A62635">
        <w:t>doi</w:t>
      </w:r>
      <w:proofErr w:type="spellEnd"/>
      <w:r w:rsidR="00A62635" w:rsidRPr="00A62635">
        <w:t>: 10.1182/bloodadvances.2023009993.</w:t>
      </w:r>
      <w:r w:rsidR="00A62635">
        <w:t xml:space="preserve"> </w:t>
      </w:r>
      <w:r w:rsidR="00A62635" w:rsidRPr="00A62635">
        <w:t>PMID: 37432698</w:t>
      </w:r>
      <w:r w:rsidR="00A62635" w:rsidRPr="00A62635" w:rsidDel="00A62635">
        <w:t xml:space="preserve"> </w:t>
      </w:r>
    </w:p>
    <w:p w14:paraId="110CD31A" w14:textId="772C6252" w:rsidR="00041B21" w:rsidRDefault="004D53CC" w:rsidP="00E915A6">
      <w:pPr>
        <w:pStyle w:val="Entry"/>
        <w:ind w:left="450" w:hanging="450"/>
      </w:pPr>
      <w:r>
        <w:t>8.</w:t>
      </w:r>
      <w:r>
        <w:tab/>
      </w:r>
      <w:r>
        <w:rPr>
          <w:b/>
        </w:rPr>
        <w:t>Novelli EM</w:t>
      </w:r>
      <w:r>
        <w:t xml:space="preserve">. Letter to the editor regarding a global overview of sickle cell disease: populations, policy limitations and urgent need for comprehensive SCD clinical care, a systematic review. </w:t>
      </w:r>
      <w:r w:rsidR="00A62635" w:rsidRPr="00A62635">
        <w:t>J Sick Cell Dis. 2025 Oct 10;2(1</w:t>
      </w:r>
      <w:proofErr w:type="gramStart"/>
      <w:r w:rsidR="00A62635" w:rsidRPr="00A62635">
        <w:t>):yoaf</w:t>
      </w:r>
      <w:proofErr w:type="gramEnd"/>
      <w:r w:rsidR="00A62635" w:rsidRPr="00A62635">
        <w:t xml:space="preserve">034. </w:t>
      </w:r>
      <w:proofErr w:type="spellStart"/>
      <w:r w:rsidR="00A62635" w:rsidRPr="00A62635">
        <w:t>doi</w:t>
      </w:r>
      <w:proofErr w:type="spellEnd"/>
      <w:r w:rsidR="00A62635" w:rsidRPr="00A62635">
        <w:t>: 10.1093/</w:t>
      </w:r>
      <w:proofErr w:type="spellStart"/>
      <w:r w:rsidR="00A62635" w:rsidRPr="00A62635">
        <w:t>jscdis</w:t>
      </w:r>
      <w:proofErr w:type="spellEnd"/>
      <w:r w:rsidR="00A62635" w:rsidRPr="00A62635">
        <w:t xml:space="preserve">/yoaf034. </w:t>
      </w:r>
      <w:proofErr w:type="spellStart"/>
      <w:r w:rsidR="00A62635" w:rsidRPr="00A62635">
        <w:t>eCollection</w:t>
      </w:r>
      <w:proofErr w:type="spellEnd"/>
      <w:r w:rsidR="00A62635" w:rsidRPr="00A62635">
        <w:t xml:space="preserve"> 2025.</w:t>
      </w:r>
      <w:r w:rsidR="00A62635">
        <w:t xml:space="preserve"> </w:t>
      </w:r>
      <w:r w:rsidR="00A62635" w:rsidRPr="00A62635">
        <w:t>PMID: 41080703</w:t>
      </w:r>
      <w:r w:rsidR="00A62635" w:rsidRPr="00A62635" w:rsidDel="00A62635">
        <w:t xml:space="preserve"> </w:t>
      </w:r>
    </w:p>
    <w:p w14:paraId="04907F85" w14:textId="77777777" w:rsidR="008802A4" w:rsidRDefault="008802A4" w:rsidP="00E915A6">
      <w:pPr>
        <w:pStyle w:val="SubsectionHeading"/>
        <w:ind w:left="450" w:hanging="450"/>
      </w:pPr>
    </w:p>
    <w:p w14:paraId="340B3941" w14:textId="4129D3CF" w:rsidR="00041B21" w:rsidRPr="004D53CC" w:rsidRDefault="004B2369" w:rsidP="00E915A6">
      <w:pPr>
        <w:pStyle w:val="SubsectionHeading"/>
        <w:ind w:left="450" w:hanging="450"/>
        <w:rPr>
          <w:b w:val="0"/>
          <w:bCs/>
          <w:i w:val="0"/>
          <w:iCs/>
          <w:u w:val="single"/>
        </w:rPr>
      </w:pPr>
      <w:r w:rsidRPr="004D53CC">
        <w:rPr>
          <w:b w:val="0"/>
          <w:bCs/>
          <w:i w:val="0"/>
          <w:iCs/>
          <w:u w:val="single"/>
        </w:rPr>
        <w:t>Books</w:t>
      </w:r>
    </w:p>
    <w:p w14:paraId="69D0929A" w14:textId="51FFB1CF" w:rsidR="00041B21" w:rsidRDefault="00041B21" w:rsidP="004D53CC">
      <w:pPr>
        <w:pStyle w:val="Entry"/>
      </w:pPr>
    </w:p>
    <w:p w14:paraId="01950FB1" w14:textId="57330132" w:rsidR="00041B21" w:rsidRDefault="004D53CC" w:rsidP="00E915A6">
      <w:pPr>
        <w:pStyle w:val="Entry"/>
        <w:ind w:left="450" w:hanging="450"/>
      </w:pPr>
      <w:r w:rsidRPr="00520A66">
        <w:t>1.</w:t>
      </w:r>
      <w:r w:rsidRPr="00520A66">
        <w:tab/>
        <w:t xml:space="preserve">Gladwin MT, Kato G, </w:t>
      </w:r>
      <w:r w:rsidRPr="00520A66">
        <w:rPr>
          <w:b/>
        </w:rPr>
        <w:t>Novelli EM</w:t>
      </w:r>
      <w:r w:rsidRPr="00520A66">
        <w:t xml:space="preserve">. </w:t>
      </w:r>
      <w:r>
        <w:t>Sickle Cell Disease. McGraw Hill, New York, NY, 2021</w:t>
      </w:r>
      <w:r w:rsidR="004B2369">
        <w:t>, 720 p</w:t>
      </w:r>
      <w:r>
        <w:t>.</w:t>
      </w:r>
    </w:p>
    <w:p w14:paraId="584057CF" w14:textId="77777777" w:rsidR="004D53CC" w:rsidRDefault="004D53CC" w:rsidP="00E915A6">
      <w:pPr>
        <w:pStyle w:val="Entry"/>
        <w:ind w:left="450" w:hanging="450"/>
      </w:pPr>
    </w:p>
    <w:p w14:paraId="6193A721" w14:textId="3EBF8865" w:rsidR="004D53CC" w:rsidRDefault="004D53CC" w:rsidP="004D53CC">
      <w:pPr>
        <w:pStyle w:val="SubsectionHeading"/>
        <w:ind w:left="450" w:hanging="450"/>
        <w:rPr>
          <w:b w:val="0"/>
          <w:bCs/>
          <w:i w:val="0"/>
          <w:iCs/>
          <w:u w:val="single"/>
        </w:rPr>
      </w:pPr>
      <w:r w:rsidRPr="004D53CC">
        <w:rPr>
          <w:b w:val="0"/>
          <w:bCs/>
          <w:i w:val="0"/>
          <w:iCs/>
          <w:u w:val="single"/>
        </w:rPr>
        <w:t xml:space="preserve">Book Chapters </w:t>
      </w:r>
    </w:p>
    <w:p w14:paraId="72D1F538" w14:textId="77777777" w:rsidR="004D53CC" w:rsidRPr="004D53CC" w:rsidRDefault="004D53CC" w:rsidP="004D53CC">
      <w:pPr>
        <w:pStyle w:val="SubsectionHeading"/>
        <w:ind w:left="450" w:hanging="450"/>
        <w:rPr>
          <w:b w:val="0"/>
          <w:bCs/>
          <w:i w:val="0"/>
          <w:iCs/>
          <w:u w:val="single"/>
        </w:rPr>
      </w:pPr>
    </w:p>
    <w:p w14:paraId="3D9EC640" w14:textId="6A20CA57" w:rsidR="004D53CC" w:rsidRDefault="004D53CC" w:rsidP="004D53CC">
      <w:pPr>
        <w:pStyle w:val="Entry"/>
        <w:ind w:left="450" w:hanging="450"/>
      </w:pPr>
      <w:r w:rsidRPr="00520A66">
        <w:t>1.</w:t>
      </w:r>
      <w:r w:rsidRPr="00520A66">
        <w:tab/>
        <w:t xml:space="preserve">Gladwin MT, Krishnamurti L, </w:t>
      </w:r>
      <w:r w:rsidRPr="00520A66">
        <w:rPr>
          <w:b/>
        </w:rPr>
        <w:t>Novelli EM</w:t>
      </w:r>
      <w:r w:rsidRPr="00520A66">
        <w:t xml:space="preserve">. </w:t>
      </w:r>
      <w:r>
        <w:t>Sickle Cell Disease. (2014-2024). In Rakel D, Kellerman RD (eds) Conn’s Current Therapy. Elsevier</w:t>
      </w:r>
    </w:p>
    <w:p w14:paraId="0F286B02" w14:textId="77777777" w:rsidR="004D53CC" w:rsidRDefault="004D53CC" w:rsidP="004D53CC">
      <w:pPr>
        <w:pStyle w:val="Entry"/>
        <w:ind w:left="450" w:hanging="450"/>
      </w:pPr>
      <w:r>
        <w:t>2.</w:t>
      </w:r>
      <w:r>
        <w:tab/>
      </w:r>
      <w:r>
        <w:rPr>
          <w:b/>
        </w:rPr>
        <w:t>EM Novelli</w:t>
      </w:r>
      <w:r>
        <w:t>. Sickle cell disease: prevention of complications. (2016) In Non-Malignant Hematology: Expert Clinical Perspective. Springer Publishing. Edited by Abutalib, Connors and Ragni.</w:t>
      </w:r>
    </w:p>
    <w:p w14:paraId="1C9DD278" w14:textId="77777777" w:rsidR="004D53CC" w:rsidRDefault="004D53CC" w:rsidP="004D53CC">
      <w:pPr>
        <w:pStyle w:val="Entry"/>
        <w:ind w:left="450" w:hanging="450"/>
      </w:pPr>
      <w:r>
        <w:t>3.</w:t>
      </w:r>
      <w:r>
        <w:tab/>
        <w:t xml:space="preserve">Arjunan, </w:t>
      </w:r>
      <w:r>
        <w:rPr>
          <w:b/>
        </w:rPr>
        <w:t>Novelli EM</w:t>
      </w:r>
      <w:r>
        <w:t xml:space="preserve">. UPMC Hematology/Oncology CME Board Review CME Course. Chapter on Sickle cell disease and thalassemia. DBE </w:t>
      </w:r>
      <w:proofErr w:type="spellStart"/>
      <w:r>
        <w:t>Oakstone</w:t>
      </w:r>
      <w:proofErr w:type="spellEnd"/>
      <w:r>
        <w:t xml:space="preserve"> Publishing LLE. 2017</w:t>
      </w:r>
    </w:p>
    <w:p w14:paraId="6D9FF58C" w14:textId="77777777" w:rsidR="004D53CC" w:rsidRDefault="004D53CC" w:rsidP="004D53CC">
      <w:pPr>
        <w:pStyle w:val="Entry"/>
        <w:ind w:left="450" w:hanging="450"/>
      </w:pPr>
      <w:r>
        <w:t>4.</w:t>
      </w:r>
      <w:r>
        <w:tab/>
      </w:r>
      <w:proofErr w:type="spellStart"/>
      <w:r>
        <w:t>Birenboim</w:t>
      </w:r>
      <w:proofErr w:type="spellEnd"/>
      <w:r>
        <w:t xml:space="preserve"> A, </w:t>
      </w:r>
      <w:proofErr w:type="spellStart"/>
      <w:r>
        <w:t>Grinberger</w:t>
      </w:r>
      <w:proofErr w:type="spellEnd"/>
      <w:r>
        <w:t xml:space="preserve"> AY, </w:t>
      </w:r>
      <w:r>
        <w:rPr>
          <w:b/>
        </w:rPr>
        <w:t>Novelli EM</w:t>
      </w:r>
      <w:r>
        <w:t xml:space="preserve">, Jonassaint JR. (2018) Daily monitoring of mobility as an indicator of wellbeing among individuals with chronic disease. In: Friman M., </w:t>
      </w:r>
      <w:proofErr w:type="spellStart"/>
      <w:r>
        <w:t>Ettema</w:t>
      </w:r>
      <w:proofErr w:type="spellEnd"/>
      <w:r>
        <w:t xml:space="preserve"> D., Olsson L.E. (eds) Quality of Life and Daily Travel. Applying Quality of Life Research (Best Practices). Springer, Cham</w:t>
      </w:r>
    </w:p>
    <w:p w14:paraId="041A385A" w14:textId="77777777" w:rsidR="004D53CC" w:rsidRDefault="004D53CC" w:rsidP="004D53CC">
      <w:pPr>
        <w:pStyle w:val="Entry"/>
        <w:ind w:left="0" w:firstLine="0"/>
      </w:pPr>
    </w:p>
    <w:p w14:paraId="33376B10" w14:textId="4BA77592" w:rsidR="004D53CC" w:rsidRPr="004D53CC" w:rsidRDefault="004D53CC" w:rsidP="00E915A6">
      <w:pPr>
        <w:pStyle w:val="Entry"/>
        <w:ind w:left="450" w:hanging="450"/>
        <w:rPr>
          <w:u w:val="single"/>
        </w:rPr>
      </w:pPr>
      <w:r w:rsidRPr="004D53CC">
        <w:rPr>
          <w:u w:val="single"/>
        </w:rPr>
        <w:t>Web-based Articles</w:t>
      </w:r>
      <w:r w:rsidR="00A62635">
        <w:rPr>
          <w:u w:val="single"/>
        </w:rPr>
        <w:t xml:space="preserve"> and Electronic Publications</w:t>
      </w:r>
    </w:p>
    <w:p w14:paraId="130BE78F" w14:textId="77777777" w:rsidR="004D53CC" w:rsidRDefault="004D53CC" w:rsidP="00E915A6">
      <w:pPr>
        <w:pStyle w:val="Entry"/>
        <w:ind w:left="450" w:hanging="450"/>
      </w:pPr>
    </w:p>
    <w:p w14:paraId="6A24F6B9" w14:textId="77777777" w:rsidR="00A62635" w:rsidRDefault="00A62635" w:rsidP="00A62635">
      <w:pPr>
        <w:pStyle w:val="Entry"/>
        <w:numPr>
          <w:ilvl w:val="0"/>
          <w:numId w:val="11"/>
        </w:numPr>
        <w:ind w:left="450"/>
      </w:pPr>
      <w:r w:rsidRPr="00A62635">
        <w:t xml:space="preserve">Barranger JA, </w:t>
      </w:r>
      <w:r w:rsidRPr="00520A66">
        <w:rPr>
          <w:b/>
          <w:bCs/>
        </w:rPr>
        <w:t>Novelli EM</w:t>
      </w:r>
      <w:r w:rsidRPr="00A62635">
        <w:t xml:space="preserve">. Gaucher disease. In: </w:t>
      </w:r>
      <w:proofErr w:type="spellStart"/>
      <w:r w:rsidRPr="00A62635">
        <w:t>Neurobase</w:t>
      </w:r>
      <w:proofErr w:type="spellEnd"/>
      <w:r w:rsidRPr="00A62635">
        <w:t xml:space="preserve"> [CD-ROM]. San Diego (CA): Arbor Publishing Corp; 2000.</w:t>
      </w:r>
    </w:p>
    <w:p w14:paraId="7448C51D" w14:textId="6B50DAB9" w:rsidR="004D53CC" w:rsidRDefault="004D53CC" w:rsidP="00520A66">
      <w:pPr>
        <w:pStyle w:val="Entry"/>
        <w:numPr>
          <w:ilvl w:val="0"/>
          <w:numId w:val="11"/>
        </w:numPr>
        <w:ind w:left="450"/>
      </w:pPr>
      <w:r>
        <w:rPr>
          <w:b/>
        </w:rPr>
        <w:lastRenderedPageBreak/>
        <w:t>EM Novelli</w:t>
      </w:r>
      <w:r>
        <w:t xml:space="preserve">, GJ Kato, MT Gladwin. Hemolysis-mediated thrombosis in sickle cell disease.  </w:t>
      </w:r>
      <w:proofErr w:type="spellStart"/>
      <w:r>
        <w:t>EThrombosis</w:t>
      </w:r>
      <w:proofErr w:type="spellEnd"/>
      <w:r>
        <w:t xml:space="preserve"> (http://natfonline.org/eThrombosis/?p=436). 2009.</w:t>
      </w:r>
    </w:p>
    <w:p w14:paraId="51873867" w14:textId="77777777" w:rsidR="008802A4" w:rsidRDefault="008802A4" w:rsidP="004D53CC">
      <w:pPr>
        <w:pStyle w:val="SubsectionHeading"/>
      </w:pPr>
    </w:p>
    <w:p w14:paraId="4E87A270" w14:textId="3678C0BF" w:rsidR="00041B21" w:rsidRDefault="004B2369" w:rsidP="00E915A6">
      <w:pPr>
        <w:pStyle w:val="SubsectionHeading"/>
        <w:ind w:left="450" w:hanging="450"/>
        <w:rPr>
          <w:b w:val="0"/>
          <w:bCs/>
          <w:i w:val="0"/>
          <w:iCs/>
          <w:u w:val="single"/>
        </w:rPr>
      </w:pPr>
      <w:r w:rsidRPr="004D53CC">
        <w:rPr>
          <w:b w:val="0"/>
          <w:bCs/>
          <w:i w:val="0"/>
          <w:iCs/>
          <w:u w:val="single"/>
        </w:rPr>
        <w:t>Abstracts and/or Proceedings</w:t>
      </w:r>
    </w:p>
    <w:p w14:paraId="726F7D92" w14:textId="77777777" w:rsidR="004D53CC" w:rsidRPr="004D53CC" w:rsidRDefault="004D53CC" w:rsidP="00E915A6">
      <w:pPr>
        <w:pStyle w:val="SubsectionHeading"/>
        <w:ind w:left="450" w:hanging="450"/>
        <w:rPr>
          <w:b w:val="0"/>
          <w:bCs/>
          <w:i w:val="0"/>
          <w:iCs/>
          <w:u w:val="single"/>
        </w:rPr>
      </w:pPr>
    </w:p>
    <w:p w14:paraId="446F71D0" w14:textId="77777777" w:rsidR="00041B21" w:rsidRPr="00D61C3B" w:rsidRDefault="004B2369" w:rsidP="00E915A6">
      <w:pPr>
        <w:pStyle w:val="Entry"/>
        <w:ind w:left="450" w:hanging="450"/>
        <w:rPr>
          <w:lang w:val="it-IT"/>
        </w:rPr>
      </w:pPr>
      <w:r w:rsidRPr="00F119EB">
        <w:rPr>
          <w:lang w:val="it-IT"/>
        </w:rPr>
        <w:t>1.</w:t>
      </w:r>
      <w:r w:rsidRPr="00F119EB">
        <w:rPr>
          <w:lang w:val="it-IT"/>
        </w:rPr>
        <w:tab/>
        <w:t xml:space="preserve">W Leung, M Ramirez, </w:t>
      </w:r>
      <w:r w:rsidRPr="00F119EB">
        <w:rPr>
          <w:b/>
          <w:lang w:val="it-IT"/>
        </w:rPr>
        <w:t>EM Novelli</w:t>
      </w:r>
      <w:r w:rsidRPr="00F119EB">
        <w:rPr>
          <w:lang w:val="it-IT"/>
        </w:rPr>
        <w:t xml:space="preserve">, CI Civin. </w:t>
      </w:r>
      <w:r>
        <w:t xml:space="preserve">1997. Comparison of in vivo engraftment potential of clinical hematopoietic grafts by multiple linear regression. </w:t>
      </w:r>
      <w:r w:rsidRPr="00D61C3B">
        <w:rPr>
          <w:lang w:val="it-IT"/>
        </w:rPr>
        <w:t>Blood 90:95a</w:t>
      </w:r>
    </w:p>
    <w:p w14:paraId="026E16AD" w14:textId="77777777" w:rsidR="00041B21" w:rsidRPr="00D61C3B" w:rsidRDefault="004B2369" w:rsidP="00E915A6">
      <w:pPr>
        <w:pStyle w:val="Entry"/>
        <w:ind w:left="450" w:hanging="450"/>
        <w:rPr>
          <w:lang w:val="it-IT"/>
        </w:rPr>
      </w:pPr>
      <w:r w:rsidRPr="00D61C3B">
        <w:rPr>
          <w:lang w:val="it-IT"/>
        </w:rPr>
        <w:t>2.</w:t>
      </w:r>
      <w:r w:rsidRPr="00D61C3B">
        <w:rPr>
          <w:lang w:val="it-IT"/>
        </w:rPr>
        <w:tab/>
        <w:t xml:space="preserve">M Ramirez, W Leung, </w:t>
      </w:r>
      <w:r w:rsidRPr="00D61C3B">
        <w:rPr>
          <w:b/>
          <w:lang w:val="it-IT"/>
        </w:rPr>
        <w:t>EM Novelli</w:t>
      </w:r>
      <w:r w:rsidRPr="00D61C3B">
        <w:rPr>
          <w:lang w:val="it-IT"/>
        </w:rPr>
        <w:t xml:space="preserve">, CI Civin. </w:t>
      </w:r>
      <w:r>
        <w:t xml:space="preserve">1997. Measurement of GVHD potential of clinical hematopoietic grafts using survival analysis on a xenotransplant model. </w:t>
      </w:r>
      <w:r w:rsidRPr="00D61C3B">
        <w:rPr>
          <w:lang w:val="it-IT"/>
        </w:rPr>
        <w:t>Blood 90:208a.</w:t>
      </w:r>
    </w:p>
    <w:p w14:paraId="5468A3B8" w14:textId="77777777" w:rsidR="00041B21" w:rsidRDefault="004B2369" w:rsidP="00E915A6">
      <w:pPr>
        <w:pStyle w:val="Entry"/>
        <w:ind w:left="450" w:hanging="450"/>
      </w:pPr>
      <w:r w:rsidRPr="00D61C3B">
        <w:rPr>
          <w:lang w:val="it-IT"/>
        </w:rPr>
        <w:t>3.</w:t>
      </w:r>
      <w:r w:rsidRPr="00D61C3B">
        <w:rPr>
          <w:lang w:val="it-IT"/>
        </w:rPr>
        <w:tab/>
      </w:r>
      <w:r w:rsidRPr="00D61C3B">
        <w:rPr>
          <w:b/>
          <w:lang w:val="it-IT"/>
        </w:rPr>
        <w:t>EM Novelli</w:t>
      </w:r>
      <w:r w:rsidRPr="00D61C3B">
        <w:rPr>
          <w:lang w:val="it-IT"/>
        </w:rPr>
        <w:t xml:space="preserve">, M Ramirez, W Leung, YD Yang, Z Gao, CI Civin. </w:t>
      </w:r>
      <w:r>
        <w:t>1998. Ex vivo culture of cord blood CD34+ cells expands progenitor cell numbers and preserves short and long-term engraftment capacity in NOD/SCID mice. Blood 92:476a.</w:t>
      </w:r>
    </w:p>
    <w:p w14:paraId="4D5D9E84" w14:textId="77777777" w:rsidR="00041B21" w:rsidRPr="00D61C3B" w:rsidRDefault="004B2369" w:rsidP="00E915A6">
      <w:pPr>
        <w:pStyle w:val="Entry"/>
        <w:ind w:left="450" w:hanging="450"/>
        <w:rPr>
          <w:lang w:val="it-IT"/>
        </w:rPr>
      </w:pPr>
      <w:r>
        <w:t>4.</w:t>
      </w:r>
      <w:r>
        <w:tab/>
      </w:r>
      <w:r>
        <w:rPr>
          <w:b/>
        </w:rPr>
        <w:t>EM Novelli</w:t>
      </w:r>
      <w:r>
        <w:t xml:space="preserve">, D </w:t>
      </w:r>
      <w:proofErr w:type="spellStart"/>
      <w:r>
        <w:t>Buyaner</w:t>
      </w:r>
      <w:proofErr w:type="spellEnd"/>
      <w:r>
        <w:t xml:space="preserve">, RK Chopra, L Cheng, B Deans, KR McIntosh, C </w:t>
      </w:r>
      <w:proofErr w:type="spellStart"/>
      <w:r>
        <w:t>Civin</w:t>
      </w:r>
      <w:proofErr w:type="spellEnd"/>
      <w:r>
        <w:t xml:space="preserve">, JD Mosca. 1998. Human mesenchymal stem cells can enhance human CD34+ cell repopulating of NOD/SCID mice. </w:t>
      </w:r>
      <w:r w:rsidRPr="00D61C3B">
        <w:rPr>
          <w:lang w:val="it-IT"/>
        </w:rPr>
        <w:t>Blood 92:475a.</w:t>
      </w:r>
    </w:p>
    <w:p w14:paraId="1B97022D" w14:textId="77777777" w:rsidR="00041B21" w:rsidRPr="00D61C3B" w:rsidRDefault="004B2369" w:rsidP="00E915A6">
      <w:pPr>
        <w:pStyle w:val="Entry"/>
        <w:ind w:left="450" w:hanging="450"/>
        <w:rPr>
          <w:lang w:val="it-IT"/>
        </w:rPr>
      </w:pPr>
      <w:r w:rsidRPr="00D61C3B">
        <w:rPr>
          <w:lang w:val="it-IT"/>
        </w:rPr>
        <w:t>5.</w:t>
      </w:r>
      <w:r w:rsidRPr="00D61C3B">
        <w:rPr>
          <w:lang w:val="it-IT"/>
        </w:rPr>
        <w:tab/>
        <w:t xml:space="preserve">L Cheng, G Mbalaviele, X Liu, </w:t>
      </w:r>
      <w:r w:rsidRPr="00D61C3B">
        <w:rPr>
          <w:b/>
          <w:lang w:val="it-IT"/>
        </w:rPr>
        <w:t>E Novelli</w:t>
      </w:r>
      <w:r w:rsidRPr="00D61C3B">
        <w:rPr>
          <w:lang w:val="it-IT"/>
        </w:rPr>
        <w:t xml:space="preserve">, P Vanguri, J Mosca, R Deans, CI Civin, MA Thiede. </w:t>
      </w:r>
      <w:r>
        <w:t xml:space="preserve">1998. Human mesenchymal stem cells support proliferation and multilineage differentiation of human hematopoietic stem cells. </w:t>
      </w:r>
      <w:r w:rsidRPr="00D61C3B">
        <w:rPr>
          <w:lang w:val="it-IT"/>
        </w:rPr>
        <w:t>Blood 92:228a.</w:t>
      </w:r>
    </w:p>
    <w:p w14:paraId="0B3B321F" w14:textId="77777777" w:rsidR="00041B21" w:rsidRDefault="004B2369" w:rsidP="00E915A6">
      <w:pPr>
        <w:pStyle w:val="Entry"/>
        <w:ind w:left="450" w:hanging="450"/>
      </w:pPr>
      <w:r w:rsidRPr="00D61C3B">
        <w:rPr>
          <w:lang w:val="it-IT"/>
        </w:rPr>
        <w:t>6.</w:t>
      </w:r>
      <w:r w:rsidRPr="00D61C3B">
        <w:rPr>
          <w:lang w:val="it-IT"/>
        </w:rPr>
        <w:tab/>
        <w:t xml:space="preserve">W Leung, M Ramirez, </w:t>
      </w:r>
      <w:r w:rsidRPr="00D61C3B">
        <w:rPr>
          <w:b/>
          <w:lang w:val="it-IT"/>
        </w:rPr>
        <w:t>EM Novelli</w:t>
      </w:r>
      <w:r w:rsidRPr="00D61C3B">
        <w:rPr>
          <w:lang w:val="it-IT"/>
        </w:rPr>
        <w:t xml:space="preserve">, CI Civin. </w:t>
      </w:r>
      <w:r>
        <w:t xml:space="preserve">1998. Comparisons of engraftment capacities of hematopoietic grafts in immunodeficient mice. Acta </w:t>
      </w:r>
      <w:proofErr w:type="spellStart"/>
      <w:r>
        <w:t>Hæmatol</w:t>
      </w:r>
      <w:proofErr w:type="spellEnd"/>
      <w:r>
        <w:t xml:space="preserve"> 100:24a.</w:t>
      </w:r>
    </w:p>
    <w:p w14:paraId="78FE8475" w14:textId="77777777" w:rsidR="00041B21" w:rsidRDefault="004B2369" w:rsidP="00E915A6">
      <w:pPr>
        <w:pStyle w:val="Entry"/>
        <w:ind w:left="450" w:hanging="450"/>
      </w:pPr>
      <w:r>
        <w:t>7.</w:t>
      </w:r>
      <w:r>
        <w:tab/>
      </w:r>
      <w:r>
        <w:rPr>
          <w:b/>
        </w:rPr>
        <w:t>EM Novelli</w:t>
      </w:r>
      <w:r>
        <w:t xml:space="preserve">, L Cheng, Y Yang, M Ramirez, C Enger, CI </w:t>
      </w:r>
      <w:proofErr w:type="spellStart"/>
      <w:r>
        <w:t>Civin</w:t>
      </w:r>
      <w:proofErr w:type="spellEnd"/>
      <w:r>
        <w:t>. 1999. Ex vivo culture of cord blood CD34+ cells expands progenitor cell numbers, preserves engraftment capacity in NOD/SCID mice, and enhances retroviral transduction efficiency. American Society of Gene Therapy Annual Meeting. 283a.</w:t>
      </w:r>
    </w:p>
    <w:p w14:paraId="572C7B5B" w14:textId="77777777" w:rsidR="00041B21" w:rsidRDefault="004B2369" w:rsidP="00E915A6">
      <w:pPr>
        <w:pStyle w:val="Entry"/>
        <w:ind w:left="450" w:hanging="450"/>
      </w:pPr>
      <w:r>
        <w:t>8.</w:t>
      </w:r>
      <w:r>
        <w:tab/>
      </w:r>
      <w:r>
        <w:rPr>
          <w:b/>
        </w:rPr>
        <w:t>EM Novelli</w:t>
      </w:r>
      <w:r>
        <w:t>, WP Swaney, D Kopp, AB Bahnson, T Ohashi, T Mohney, JT Dunigan, C Sansieri, PD Robbins, EO Rourke, ED Ball, JA Barranger. 2000. A Phase I trial of retroviral-mediated gene therapy of Gaucher disease. Blood 96(11): 798a</w:t>
      </w:r>
    </w:p>
    <w:p w14:paraId="60853FD4" w14:textId="77777777" w:rsidR="00041B21" w:rsidRDefault="004B2369" w:rsidP="00E915A6">
      <w:pPr>
        <w:pStyle w:val="Entry"/>
        <w:ind w:left="450" w:hanging="450"/>
      </w:pPr>
      <w:r>
        <w:t>9.</w:t>
      </w:r>
      <w:r>
        <w:tab/>
        <w:t xml:space="preserve">PS Becker, G Dooner, H Valinski, D Kopp, </w:t>
      </w:r>
      <w:r>
        <w:rPr>
          <w:b/>
        </w:rPr>
        <w:t>E Novelli</w:t>
      </w:r>
      <w:r>
        <w:t xml:space="preserve">, W Swaney, Q Liu, CC Hsieh, PJ Quesenberry, JA Barranger. 2000 Cell cycle status of primitive colony </w:t>
      </w:r>
      <w:proofErr w:type="spellStart"/>
      <w:r>
        <w:t>forminh</w:t>
      </w:r>
      <w:proofErr w:type="spellEnd"/>
      <w:r>
        <w:t xml:space="preserve"> cells infused in patients undergoing gene therapy for Gaucher disease. Blood 96(11): 805a</w:t>
      </w:r>
    </w:p>
    <w:p w14:paraId="72EE85D3" w14:textId="77777777" w:rsidR="00041B21" w:rsidRDefault="004B2369" w:rsidP="00E915A6">
      <w:pPr>
        <w:pStyle w:val="Entry"/>
        <w:ind w:left="450" w:hanging="450"/>
      </w:pPr>
      <w:r>
        <w:t>10.</w:t>
      </w:r>
      <w:r>
        <w:tab/>
        <w:t xml:space="preserve">JD Mosca, G Mbalaviele, L Liu, K Lee, </w:t>
      </w:r>
      <w:r>
        <w:rPr>
          <w:b/>
        </w:rPr>
        <w:t>EM Novelli</w:t>
      </w:r>
      <w:r>
        <w:t xml:space="preserve">, CI </w:t>
      </w:r>
      <w:proofErr w:type="spellStart"/>
      <w:r>
        <w:t>Civin</w:t>
      </w:r>
      <w:proofErr w:type="spellEnd"/>
      <w:r>
        <w:t>, R Deans. 2000. Support of human CD34+ cell engraftment in nod/</w:t>
      </w:r>
      <w:proofErr w:type="spellStart"/>
      <w:r>
        <w:t>scid</w:t>
      </w:r>
      <w:proofErr w:type="spellEnd"/>
      <w:r>
        <w:t xml:space="preserve"> mice: dependence on mode of delivery of human mesenchymal stem cells. Exp </w:t>
      </w:r>
      <w:proofErr w:type="spellStart"/>
      <w:r>
        <w:t>Hematol</w:t>
      </w:r>
      <w:proofErr w:type="spellEnd"/>
      <w:r>
        <w:t xml:space="preserve"> 28(7S):71a</w:t>
      </w:r>
    </w:p>
    <w:p w14:paraId="4390D960" w14:textId="77777777" w:rsidR="00041B21" w:rsidRDefault="004B2369" w:rsidP="00E915A6">
      <w:pPr>
        <w:pStyle w:val="Entry"/>
        <w:ind w:left="450" w:hanging="450"/>
      </w:pPr>
      <w:r>
        <w:t>11.</w:t>
      </w:r>
      <w:r>
        <w:tab/>
      </w:r>
      <w:r>
        <w:rPr>
          <w:b/>
        </w:rPr>
        <w:t>EM Novelli</w:t>
      </w:r>
      <w:r>
        <w:t xml:space="preserve">, JM </w:t>
      </w:r>
      <w:proofErr w:type="spellStart"/>
      <w:r>
        <w:t>Ong’echa</w:t>
      </w:r>
      <w:proofErr w:type="spellEnd"/>
      <w:r>
        <w:t xml:space="preserve">, G Davenport, CC Keller, T Were, C Ouma, R Otieno, C Rosano, SS. Kaplan and DJ Perkins. 2006. Hematological Characteristics of Infants and Young Children Presenting with Different Levels of Malarial Anemia at a Rural District Hospital in Western Kenya. Am J Trop Med </w:t>
      </w:r>
      <w:proofErr w:type="spellStart"/>
      <w:r>
        <w:t>Hyg</w:t>
      </w:r>
      <w:proofErr w:type="spellEnd"/>
      <w:r>
        <w:t xml:space="preserve"> 2006 </w:t>
      </w:r>
      <w:proofErr w:type="gramStart"/>
      <w:r>
        <w:t>75:a</w:t>
      </w:r>
      <w:proofErr w:type="gramEnd"/>
    </w:p>
    <w:p w14:paraId="26F01D1B" w14:textId="77777777" w:rsidR="00041B21" w:rsidRDefault="004B2369" w:rsidP="00E915A6">
      <w:pPr>
        <w:pStyle w:val="Entry"/>
        <w:ind w:left="450" w:hanging="450"/>
      </w:pPr>
      <w:r>
        <w:t>12.</w:t>
      </w:r>
      <w:r>
        <w:tab/>
      </w:r>
      <w:r>
        <w:rPr>
          <w:b/>
        </w:rPr>
        <w:t>EM Novelli</w:t>
      </w:r>
      <w:r>
        <w:t xml:space="preserve">, GC Davenport, A </w:t>
      </w:r>
      <w:proofErr w:type="spellStart"/>
      <w:r>
        <w:t>K’Ogal</w:t>
      </w:r>
      <w:proofErr w:type="spellEnd"/>
      <w:r>
        <w:t xml:space="preserve"> Omondi, OA </w:t>
      </w:r>
      <w:proofErr w:type="spellStart"/>
      <w:r>
        <w:t>Odunga</w:t>
      </w:r>
      <w:proofErr w:type="spellEnd"/>
      <w:r>
        <w:t xml:space="preserve">, JM </w:t>
      </w:r>
      <w:proofErr w:type="spellStart"/>
      <w:r>
        <w:t>Ong’echa</w:t>
      </w:r>
      <w:proofErr w:type="spellEnd"/>
      <w:r>
        <w:t xml:space="preserve">, T Were, C Ouma, R Otieno, JB Hittner, S Obaro, DJ Perkins. Clinical presentation of severe malarial anemia in Kenyan children. Am J Trop Med </w:t>
      </w:r>
      <w:proofErr w:type="spellStart"/>
      <w:r>
        <w:t>Hyg</w:t>
      </w:r>
      <w:proofErr w:type="spellEnd"/>
      <w:r>
        <w:t xml:space="preserve"> 2007 (</w:t>
      </w:r>
      <w:proofErr w:type="spellStart"/>
      <w:r>
        <w:t>Οral</w:t>
      </w:r>
      <w:proofErr w:type="spellEnd"/>
      <w:r>
        <w:t xml:space="preserve"> Presentation)</w:t>
      </w:r>
    </w:p>
    <w:p w14:paraId="6499577E" w14:textId="77777777" w:rsidR="00041B21" w:rsidRDefault="004B2369" w:rsidP="00E915A6">
      <w:pPr>
        <w:pStyle w:val="Entry"/>
        <w:ind w:left="450" w:hanging="450"/>
      </w:pPr>
      <w:r>
        <w:t>13.</w:t>
      </w:r>
      <w:r>
        <w:tab/>
        <w:t xml:space="preserve">C Huynh, </w:t>
      </w:r>
      <w:r>
        <w:rPr>
          <w:b/>
        </w:rPr>
        <w:t>EM Novelli</w:t>
      </w:r>
      <w:r>
        <w:t>, CG Moore, MV Ragni. 2009. Pulmonary embolism in sickle cell disease: a case-control study. Blood (2009) 114 (22): 3998.</w:t>
      </w:r>
    </w:p>
    <w:p w14:paraId="69BE6FF0" w14:textId="77777777" w:rsidR="00041B21" w:rsidRDefault="004B2369" w:rsidP="00E915A6">
      <w:pPr>
        <w:pStyle w:val="Entry"/>
        <w:ind w:left="450" w:hanging="450"/>
      </w:pPr>
      <w:r>
        <w:t>14.</w:t>
      </w:r>
      <w:r>
        <w:tab/>
        <w:t xml:space="preserve">M </w:t>
      </w:r>
      <w:proofErr w:type="spellStart"/>
      <w:r>
        <w:t>Nouraie</w:t>
      </w:r>
      <w:proofErr w:type="spellEnd"/>
      <w:r>
        <w:t xml:space="preserve">, RJ </w:t>
      </w:r>
      <w:proofErr w:type="spellStart"/>
      <w:r>
        <w:t>Barst</w:t>
      </w:r>
      <w:proofErr w:type="spellEnd"/>
      <w:r>
        <w:t xml:space="preserve">, EB Rosenzweig, V Sachdev, RF Machado, K Hassell, SR Gibbs, JA Little, DE Schraufnagel, L Krishnamurti, </w:t>
      </w:r>
      <w:r>
        <w:rPr>
          <w:b/>
        </w:rPr>
        <w:t>EM Novelli</w:t>
      </w:r>
      <w:r>
        <w:t xml:space="preserve">, RE Girgis, CR Morris, MD, DB </w:t>
      </w:r>
      <w:proofErr w:type="spellStart"/>
      <w:r>
        <w:t>Badesch</w:t>
      </w:r>
      <w:proofErr w:type="spellEnd"/>
      <w:r>
        <w:t xml:space="preserve">, S </w:t>
      </w:r>
      <w:proofErr w:type="spellStart"/>
      <w:r>
        <w:t>Lanzkron</w:t>
      </w:r>
      <w:proofErr w:type="spellEnd"/>
      <w:r>
        <w:t xml:space="preserve">, O Castro, JC Goldsmith, M Gladwin, VR </w:t>
      </w:r>
      <w:proofErr w:type="spellStart"/>
      <w:r>
        <w:t>Gordeuk</w:t>
      </w:r>
      <w:proofErr w:type="spellEnd"/>
      <w:r>
        <w:t xml:space="preserve"> and GJ Kato. NT-</w:t>
      </w:r>
      <w:proofErr w:type="spellStart"/>
      <w:r>
        <w:t>Probnp</w:t>
      </w:r>
      <w:proofErr w:type="spellEnd"/>
      <w:r>
        <w:t xml:space="preserve"> as a Marker of Cardiopulmonary Compromise and Exercise Limitation </w:t>
      </w:r>
      <w:proofErr w:type="gramStart"/>
      <w:r>
        <w:t>In</w:t>
      </w:r>
      <w:proofErr w:type="gramEnd"/>
      <w:r>
        <w:t xml:space="preserve"> Adults with Sickle Cell Anemia </w:t>
      </w:r>
      <w:proofErr w:type="gramStart"/>
      <w:r>
        <w:t>In</w:t>
      </w:r>
      <w:proofErr w:type="gramEnd"/>
      <w:r>
        <w:t xml:space="preserve"> the Walk-</w:t>
      </w:r>
      <w:proofErr w:type="spellStart"/>
      <w:r>
        <w:t>PHaSST</w:t>
      </w:r>
      <w:proofErr w:type="spellEnd"/>
      <w:r>
        <w:t xml:space="preserve"> Study. Blood (2010) 116 (21): 1639.</w:t>
      </w:r>
    </w:p>
    <w:p w14:paraId="49D92AFF" w14:textId="77777777" w:rsidR="00041B21" w:rsidRDefault="004B2369" w:rsidP="00E915A6">
      <w:pPr>
        <w:pStyle w:val="Entry"/>
        <w:ind w:left="450" w:hanging="450"/>
      </w:pPr>
      <w:r>
        <w:t>15.</w:t>
      </w:r>
      <w:r>
        <w:tab/>
      </w:r>
      <w:r>
        <w:rPr>
          <w:b/>
        </w:rPr>
        <w:t>EM Novelli</w:t>
      </w:r>
      <w:r>
        <w:t xml:space="preserve">, GJ Kato, MV Ragni, ME Hildesheim, S Barge, MP Meyer, A Cortese Hassett, M Gladwin and J Isenberg. 2010. Plasma Thrombospondin 1 Is Increased and Associated </w:t>
      </w:r>
      <w:r>
        <w:lastRenderedPageBreak/>
        <w:t xml:space="preserve">with Markers of Vasculopathy </w:t>
      </w:r>
      <w:proofErr w:type="gramStart"/>
      <w:r>
        <w:t>In</w:t>
      </w:r>
      <w:proofErr w:type="gramEnd"/>
      <w:r>
        <w:t xml:space="preserve"> Sickle Cell Disease. Blood (2010) 116 (21): 946. (Oral Presentation)</w:t>
      </w:r>
    </w:p>
    <w:p w14:paraId="2B534630" w14:textId="77777777" w:rsidR="00041B21" w:rsidRDefault="004B2369" w:rsidP="00E915A6">
      <w:pPr>
        <w:pStyle w:val="Entry"/>
        <w:ind w:left="450" w:hanging="450"/>
      </w:pPr>
      <w:r>
        <w:t>16.</w:t>
      </w:r>
      <w:r>
        <w:tab/>
        <w:t xml:space="preserve">MV Ragni, </w:t>
      </w:r>
      <w:r>
        <w:rPr>
          <w:b/>
        </w:rPr>
        <w:t>EM Novelli</w:t>
      </w:r>
      <w:r>
        <w:t xml:space="preserve">, A Murshed, EP Merricks, MT Kloos, TC Nichols. Phase II Biologic Effects Trial of Recombinant Interleukin-11 (rhIL-11, </w:t>
      </w:r>
      <w:proofErr w:type="spellStart"/>
      <w:r>
        <w:t>Neumega</w:t>
      </w:r>
      <w:proofErr w:type="spellEnd"/>
      <w:r>
        <w:t>) in Moderate or Mild Hemophilia A or Von Willebrand Disease Unable to Use DDAVP. Blood (2011) 118 (21): 3308.</w:t>
      </w:r>
    </w:p>
    <w:p w14:paraId="34B87934" w14:textId="77777777" w:rsidR="00041B21" w:rsidRDefault="004B2369" w:rsidP="00E915A6">
      <w:pPr>
        <w:pStyle w:val="Entry"/>
        <w:ind w:left="450" w:hanging="450"/>
      </w:pPr>
      <w:r>
        <w:t>17.</w:t>
      </w:r>
      <w:r>
        <w:tab/>
      </w:r>
      <w:r>
        <w:rPr>
          <w:b/>
        </w:rPr>
        <w:t>EM Novelli</w:t>
      </w:r>
      <w:r>
        <w:t>, M Yao, X Huang, J Baust, H Champion, MT Gladwin, J Isenberg. 2011. TSP1-CD47 Signaling Modulates the Severity of Pulmonary Hypertension in a Mouse Model of Sickle Cell Disease. Blood (2011) 118 (21): 898. (Oral Presentation)</w:t>
      </w:r>
    </w:p>
    <w:p w14:paraId="240E8A99" w14:textId="77777777" w:rsidR="00041B21" w:rsidRDefault="004B2369" w:rsidP="00E915A6">
      <w:pPr>
        <w:pStyle w:val="Entry"/>
        <w:ind w:left="450" w:hanging="450"/>
      </w:pPr>
      <w:r>
        <w:t>18.</w:t>
      </w:r>
      <w:r>
        <w:tab/>
        <w:t xml:space="preserve">Cardenes N, Geary L, Jain S, Corey C, Kamga C, </w:t>
      </w:r>
      <w:r>
        <w:rPr>
          <w:b/>
        </w:rPr>
        <w:t>Novelli EM</w:t>
      </w:r>
      <w:r>
        <w:t>, Barge S, Shiva S. (2011) Measurement of Mitochondrial Function in Human Platelets. Free Radical Biol Med. 01/2011; 51.</w:t>
      </w:r>
    </w:p>
    <w:p w14:paraId="5CE7C6BA" w14:textId="77777777" w:rsidR="00041B21" w:rsidRDefault="004B2369" w:rsidP="00E915A6">
      <w:pPr>
        <w:pStyle w:val="Entry"/>
        <w:ind w:left="450" w:hanging="450"/>
      </w:pPr>
      <w:r>
        <w:t>19.</w:t>
      </w:r>
      <w:r>
        <w:tab/>
        <w:t>F Muhamed-</w:t>
      </w:r>
      <w:proofErr w:type="spellStart"/>
      <w:r>
        <w:t>Ighile</w:t>
      </w:r>
      <w:proofErr w:type="spellEnd"/>
      <w:r>
        <w:t xml:space="preserve">, </w:t>
      </w:r>
      <w:r>
        <w:rPr>
          <w:b/>
        </w:rPr>
        <w:t>EM Novelli</w:t>
      </w:r>
      <w:r>
        <w:t>. 2012. Living with sickle cell disease in Nigeria. American Journal of Hematology 87: 7.</w:t>
      </w:r>
    </w:p>
    <w:p w14:paraId="42BFC1C9" w14:textId="77777777" w:rsidR="00041B21" w:rsidRDefault="004B2369" w:rsidP="00E915A6">
      <w:pPr>
        <w:pStyle w:val="Entry"/>
        <w:ind w:left="450" w:hanging="450"/>
      </w:pPr>
      <w:r>
        <w:t>20.</w:t>
      </w:r>
      <w:r>
        <w:tab/>
        <w:t xml:space="preserve">OB Oluwole, RB Noll, J Makani, </w:t>
      </w:r>
      <w:r>
        <w:rPr>
          <w:b/>
        </w:rPr>
        <w:t>EM Novelli</w:t>
      </w:r>
      <w:r>
        <w:t>. Cognitive Function of Nigerian Children with Sickle Cell Disease. Blood (2013) 122 (21): 1008. (ASH Abstract Achievement Award recipient)</w:t>
      </w:r>
    </w:p>
    <w:p w14:paraId="517A0B4B" w14:textId="77777777" w:rsidR="00041B21" w:rsidRDefault="004B2369" w:rsidP="00E915A6">
      <w:pPr>
        <w:pStyle w:val="Entry"/>
        <w:ind w:left="450" w:hanging="450"/>
      </w:pPr>
      <w:r>
        <w:t>21.</w:t>
      </w:r>
      <w:r>
        <w:tab/>
      </w:r>
      <w:r>
        <w:rPr>
          <w:b/>
        </w:rPr>
        <w:t>EM Novelli</w:t>
      </w:r>
      <w:r>
        <w:t xml:space="preserve">, JH </w:t>
      </w:r>
      <w:proofErr w:type="spellStart"/>
      <w:r>
        <w:t>Aizenstein</w:t>
      </w:r>
      <w:proofErr w:type="spellEnd"/>
      <w:r>
        <w:t xml:space="preserve">, AC Ritter, S Barge, D Stevens-Young, MT Gladwin, J Huang, T Ibrahim, MA Butters, RJ Jennings, KI Erickson, C Rosano. 7Tesla brain MRI pilot/feasibility study of cognitive impairment in adult patients with </w:t>
      </w:r>
      <w:proofErr w:type="spellStart"/>
      <w:r>
        <w:t>HbSS</w:t>
      </w:r>
      <w:proofErr w:type="spellEnd"/>
      <w:r>
        <w:t xml:space="preserve"> disease. 2013. American Journal of Hematology 88(12</w:t>
      </w:r>
      <w:proofErr w:type="gramStart"/>
      <w:r>
        <w:t>):E</w:t>
      </w:r>
      <w:proofErr w:type="gramEnd"/>
      <w:r>
        <w:t>37-E37</w:t>
      </w:r>
    </w:p>
    <w:p w14:paraId="52101CD4" w14:textId="77777777" w:rsidR="00041B21" w:rsidRDefault="004B2369" w:rsidP="00E915A6">
      <w:pPr>
        <w:pStyle w:val="Entry"/>
        <w:ind w:left="450" w:hanging="450"/>
      </w:pPr>
      <w:r>
        <w:t>22.</w:t>
      </w:r>
      <w:r>
        <w:tab/>
      </w:r>
      <w:r>
        <w:rPr>
          <w:b/>
        </w:rPr>
        <w:t>EM Novelli</w:t>
      </w:r>
      <w:r>
        <w:t>, M Hildesheim, C Rosano, R Vanderpool, M Simon, GJ Kato, MT Gladwin, M.D. Elevated pulse pressure is associated with hemolysis, proteinuria and chronic kidney disease in sickle cell disease. Blood (2014) 124 (21): 2711</w:t>
      </w:r>
    </w:p>
    <w:p w14:paraId="4F2ED006" w14:textId="77777777" w:rsidR="00041B21" w:rsidRDefault="004B2369" w:rsidP="00E915A6">
      <w:pPr>
        <w:pStyle w:val="Entry"/>
        <w:ind w:left="450" w:hanging="450"/>
      </w:pPr>
      <w:r>
        <w:t>23.</w:t>
      </w:r>
      <w:r>
        <w:tab/>
        <w:t xml:space="preserve">T </w:t>
      </w:r>
      <w:proofErr w:type="spellStart"/>
      <w:r>
        <w:t>Kanias</w:t>
      </w:r>
      <w:proofErr w:type="spellEnd"/>
      <w:r>
        <w:t xml:space="preserve">, J Isenberg, GC Bullock, VM Schrott, DB Stolz, </w:t>
      </w:r>
      <w:r>
        <w:rPr>
          <w:b/>
        </w:rPr>
        <w:t>EM Novelli</w:t>
      </w:r>
      <w:r>
        <w:t xml:space="preserve">. Thrombospondin-1 Stimulates Calcium Influx and </w:t>
      </w:r>
      <w:proofErr w:type="spellStart"/>
      <w:r>
        <w:t>Echinocytosis</w:t>
      </w:r>
      <w:proofErr w:type="spellEnd"/>
      <w:r>
        <w:t xml:space="preserve"> in Sickle Cell-Derived Red Blood Cells. Blood (2014) 124 (21): 4068.</w:t>
      </w:r>
    </w:p>
    <w:p w14:paraId="51EF5C4E" w14:textId="77777777" w:rsidR="00041B21" w:rsidRDefault="004B2369" w:rsidP="00E915A6">
      <w:pPr>
        <w:pStyle w:val="Entry"/>
        <w:ind w:left="450" w:hanging="450"/>
      </w:pPr>
      <w:r>
        <w:t>24.</w:t>
      </w:r>
      <w:r>
        <w:tab/>
        <w:t xml:space="preserve">S Shiva, </w:t>
      </w:r>
      <w:r>
        <w:rPr>
          <w:b/>
        </w:rPr>
        <w:t>EM Novelli</w:t>
      </w:r>
      <w:r>
        <w:t>. GC Bullock, E Kenny, G Hill, CG Corey. Mitochondrial Uncoupling Protein 2 Is Present in Human Platelets and Regulates Platelet Activation. Blood (2014) 124 (21): 4147.</w:t>
      </w:r>
    </w:p>
    <w:p w14:paraId="66B50C47" w14:textId="77777777" w:rsidR="00041B21" w:rsidRDefault="004B2369" w:rsidP="00E915A6">
      <w:pPr>
        <w:pStyle w:val="Entry"/>
        <w:ind w:left="450" w:hanging="450"/>
      </w:pPr>
      <w:r>
        <w:t>25.</w:t>
      </w:r>
      <w:r>
        <w:tab/>
        <w:t xml:space="preserve">P </w:t>
      </w:r>
      <w:proofErr w:type="spellStart"/>
      <w:r>
        <w:t>Sundd</w:t>
      </w:r>
      <w:proofErr w:type="spellEnd"/>
      <w:r>
        <w:t xml:space="preserve">, M Jimenez, </w:t>
      </w:r>
      <w:r>
        <w:rPr>
          <w:b/>
        </w:rPr>
        <w:t>EM Novelli</w:t>
      </w:r>
      <w:r>
        <w:t>, and MT Gladwin. Neutrophil-Platelet Micro-Emboli Enable Vaso-Occlusion in Sickle Cell Disease. Blood (2014) 124 (21): 2695.</w:t>
      </w:r>
    </w:p>
    <w:p w14:paraId="4AA4E7DE" w14:textId="77777777" w:rsidR="00041B21" w:rsidRDefault="004B2369" w:rsidP="00E915A6">
      <w:pPr>
        <w:pStyle w:val="Entry"/>
        <w:ind w:left="450" w:hanging="450"/>
      </w:pPr>
      <w:r>
        <w:t>26.</w:t>
      </w:r>
      <w:r>
        <w:tab/>
        <w:t xml:space="preserve">MA Jimenez, P </w:t>
      </w:r>
      <w:proofErr w:type="spellStart"/>
      <w:r>
        <w:t>Sundd</w:t>
      </w:r>
      <w:proofErr w:type="spellEnd"/>
      <w:r>
        <w:t xml:space="preserve">, </w:t>
      </w:r>
      <w:r>
        <w:rPr>
          <w:b/>
        </w:rPr>
        <w:t>EM Novelli</w:t>
      </w:r>
      <w:r>
        <w:t>, GJ Kato. Platelet Nucleation on Arrested Neutrophils Drives Vaso-Occlusion in Sickle Cell Disease. Blood (2015) 126 (23): 414.</w:t>
      </w:r>
    </w:p>
    <w:p w14:paraId="336014F4" w14:textId="77777777" w:rsidR="00041B21" w:rsidRDefault="004B2369" w:rsidP="00E915A6">
      <w:pPr>
        <w:pStyle w:val="Entry"/>
        <w:ind w:left="450" w:hanging="450"/>
      </w:pPr>
      <w:r>
        <w:t>27.</w:t>
      </w:r>
      <w:r>
        <w:tab/>
      </w:r>
      <w:r>
        <w:rPr>
          <w:b/>
        </w:rPr>
        <w:t>EM Novelli</w:t>
      </w:r>
      <w:r>
        <w:t>, L Little-Ihrig, DR Jorgensen, CE Shaaban, JS Isenberg, MA Butters, C Rosano. Elevated Plasma Thrombospondin-1 (TSP1) Levels Are Correlated with Oxidative Stress and Worse Cognitive Function in Sickle Cell Disease. Blood (2015) 126 (23): 2184.</w:t>
      </w:r>
    </w:p>
    <w:p w14:paraId="08109E4D" w14:textId="77777777" w:rsidR="00041B21" w:rsidRDefault="004B2369" w:rsidP="00E915A6">
      <w:pPr>
        <w:pStyle w:val="Entry"/>
        <w:ind w:left="450" w:hanging="450"/>
      </w:pPr>
      <w:r>
        <w:t>28.</w:t>
      </w:r>
      <w:r>
        <w:tab/>
        <w:t xml:space="preserve">SA Jacob, Y Chu, </w:t>
      </w:r>
      <w:r>
        <w:rPr>
          <w:b/>
        </w:rPr>
        <w:t>EM Novelli</w:t>
      </w:r>
      <w:r>
        <w:t>, JS Isenberg, GJ Kato, Y Zhang. Thrombospondin-1 Gene Polymorphism Is Associated with Estimated Pulmonary Artery Pressure in Patients with Sickle Cell Anemia. Blood (2015) 126 (23): 2184.</w:t>
      </w:r>
    </w:p>
    <w:p w14:paraId="0095924B" w14:textId="77777777" w:rsidR="00041B21" w:rsidRDefault="004B2369" w:rsidP="00E915A6">
      <w:pPr>
        <w:pStyle w:val="Entry"/>
        <w:ind w:left="450" w:hanging="450"/>
      </w:pPr>
      <w:r>
        <w:t>29.</w:t>
      </w:r>
      <w:r>
        <w:tab/>
        <w:t xml:space="preserve">D Jorgensen, </w:t>
      </w:r>
      <w:r>
        <w:rPr>
          <w:b/>
        </w:rPr>
        <w:t>E Novelli</w:t>
      </w:r>
      <w:r>
        <w:t>, E Sarles, A Ritter, J Cole, M Butters, C Rosano. Hemoglobin is a potential risk factor for cognitive dysfunction for adults with sickle cell disease. Neurology. 2015 vol. 84 no. 14 Supplement P5.031</w:t>
      </w:r>
    </w:p>
    <w:p w14:paraId="051A0212" w14:textId="77777777" w:rsidR="00041B21" w:rsidRDefault="004B2369" w:rsidP="00E915A6">
      <w:pPr>
        <w:pStyle w:val="Entry"/>
        <w:ind w:left="450" w:hanging="450"/>
      </w:pPr>
      <w:r>
        <w:t>30.</w:t>
      </w:r>
      <w:r>
        <w:tab/>
        <w:t xml:space="preserve">Merkhofer C, Sylvester S, Zmuda M, Jonassaint J, De Castro LM, Kato GJ, Butters M, </w:t>
      </w:r>
      <w:r>
        <w:rPr>
          <w:b/>
        </w:rPr>
        <w:t>Novelli EM</w:t>
      </w:r>
      <w:r>
        <w:t>. The Impact of Cognitive Function on Adherence to Hydroxyurea Therapy in Patients with Sickle Cell Disease. Blood (2016) 128 (22): 2493.</w:t>
      </w:r>
    </w:p>
    <w:p w14:paraId="51CE1035" w14:textId="77777777" w:rsidR="00041B21" w:rsidRDefault="004B2369" w:rsidP="00E915A6">
      <w:pPr>
        <w:pStyle w:val="Entry"/>
        <w:ind w:left="450" w:hanging="450"/>
      </w:pPr>
      <w:r>
        <w:t>31.</w:t>
      </w:r>
      <w:r>
        <w:tab/>
        <w:t xml:space="preserve">JA Seethal, </w:t>
      </w:r>
      <w:r>
        <w:rPr>
          <w:b/>
        </w:rPr>
        <w:t>EM Novelli</w:t>
      </w:r>
      <w:r>
        <w:t xml:space="preserve">, JS Isenberg, ME Garrett, Y Chu, KL </w:t>
      </w:r>
      <w:proofErr w:type="spellStart"/>
      <w:proofErr w:type="gramStart"/>
      <w:r>
        <w:t>Soldano,,</w:t>
      </w:r>
      <w:proofErr w:type="gramEnd"/>
      <w:r>
        <w:t>KI</w:t>
      </w:r>
      <w:proofErr w:type="spellEnd"/>
      <w:r>
        <w:t xml:space="preserve"> </w:t>
      </w:r>
      <w:proofErr w:type="spellStart"/>
      <w:r>
        <w:t>Ataga</w:t>
      </w:r>
      <w:proofErr w:type="spellEnd"/>
      <w:r>
        <w:t>, MJ Telen, AE Ashley-Koch, Y Zhang, GJ Kato. Thrombospondin-1 Polymorphisms Are Associated with Chronic Kidney Disease in Sickle Cell Anemia. Blood (2016) 128 (22): 2491.</w:t>
      </w:r>
    </w:p>
    <w:p w14:paraId="695091E9" w14:textId="77777777" w:rsidR="00041B21" w:rsidRDefault="004B2369" w:rsidP="00E915A6">
      <w:pPr>
        <w:pStyle w:val="Entry"/>
        <w:ind w:left="450" w:hanging="450"/>
      </w:pPr>
      <w:r>
        <w:t>32.</w:t>
      </w:r>
      <w:r>
        <w:tab/>
      </w:r>
      <w:r>
        <w:rPr>
          <w:b/>
        </w:rPr>
        <w:t>Novelli EM</w:t>
      </w:r>
      <w:r>
        <w:t xml:space="preserve">, Little-Ihrig L, Knupp HE, Rogers NM, Yao M, Baust JJ, </w:t>
      </w:r>
      <w:proofErr w:type="spellStart"/>
      <w:r>
        <w:t>Meijles</w:t>
      </w:r>
      <w:proofErr w:type="spellEnd"/>
      <w:r>
        <w:t xml:space="preserve">, D, St. Croix CM, Ross MA, Pagano PJ, Champion H, Miles G, Potoka KP, Gladwin MT, Isenberg JS. </w:t>
      </w:r>
      <w:r>
        <w:lastRenderedPageBreak/>
        <w:t>Tissue-Resident TSP1-CD47 Signaling Promotes Sickle Cell-Associated Arterial Vasculopathy and Pulmonary Hypertension. Blood (2017) 130 (Supplement 1): 957.</w:t>
      </w:r>
    </w:p>
    <w:p w14:paraId="52FA9945" w14:textId="77777777" w:rsidR="00041B21" w:rsidRDefault="004B2369" w:rsidP="00E915A6">
      <w:pPr>
        <w:pStyle w:val="Entry"/>
        <w:ind w:left="450" w:hanging="450"/>
      </w:pPr>
      <w:r>
        <w:t>33.</w:t>
      </w:r>
      <w:r>
        <w:tab/>
      </w:r>
      <w:proofErr w:type="spellStart"/>
      <w:r>
        <w:t>Nouraie</w:t>
      </w:r>
      <w:proofErr w:type="spellEnd"/>
      <w:r>
        <w:t xml:space="preserve"> SM, Saul M, </w:t>
      </w:r>
      <w:r>
        <w:rPr>
          <w:b/>
        </w:rPr>
        <w:t>Novelli EM</w:t>
      </w:r>
      <w:r>
        <w:t>, Kato GJ, Gladwin, MT. Clinical and Laboratory Predictors of 30-Day Hospital Readmission Risk in Adult Patients with Sickle Cell Disease. Blood (2018) 132 (Supplement 1): 2384.</w:t>
      </w:r>
    </w:p>
    <w:p w14:paraId="72D6CF0B" w14:textId="77777777" w:rsidR="00041B21" w:rsidRDefault="004B2369" w:rsidP="00E915A6">
      <w:pPr>
        <w:pStyle w:val="Entry"/>
        <w:ind w:left="450" w:hanging="450"/>
      </w:pPr>
      <w:r>
        <w:t>34.</w:t>
      </w:r>
      <w:r>
        <w:tab/>
        <w:t xml:space="preserve">Patel A, Gan K, Li A, Weiss J, MD, </w:t>
      </w:r>
      <w:proofErr w:type="spellStart"/>
      <w:r>
        <w:t>Nouraie</w:t>
      </w:r>
      <w:proofErr w:type="spellEnd"/>
      <w:r>
        <w:t xml:space="preserve"> SM, Tayur S, </w:t>
      </w:r>
      <w:r>
        <w:rPr>
          <w:b/>
        </w:rPr>
        <w:t>Novelli EM</w:t>
      </w:r>
      <w:r>
        <w:t>. Machine Learning Algorithms in Predicting Hospital Readmissions in Sickle Cell Disease. Blood (2019) 134 (Supplement_1): 982.</w:t>
      </w:r>
    </w:p>
    <w:p w14:paraId="35D1D72D" w14:textId="77777777" w:rsidR="00041B21" w:rsidRDefault="004B2369" w:rsidP="00E915A6">
      <w:pPr>
        <w:pStyle w:val="Entry"/>
        <w:ind w:left="450" w:hanging="450"/>
      </w:pPr>
      <w:r>
        <w:t>35.</w:t>
      </w:r>
      <w:r>
        <w:tab/>
        <w:t>Wood S, Fanta A, Dosunmu-</w:t>
      </w:r>
      <w:proofErr w:type="spellStart"/>
      <w:r>
        <w:t>Ogunbi</w:t>
      </w:r>
      <w:proofErr w:type="spellEnd"/>
      <w:r>
        <w:t xml:space="preserve"> A, Ruesch A, Jonassaint J, Huppert T, </w:t>
      </w:r>
      <w:r>
        <w:rPr>
          <w:b/>
        </w:rPr>
        <w:t>Novelli EM</w:t>
      </w:r>
      <w:r>
        <w:t xml:space="preserve">, </w:t>
      </w:r>
      <w:proofErr w:type="spellStart"/>
      <w:r>
        <w:t>Kainerstorfer</w:t>
      </w:r>
      <w:proofErr w:type="spellEnd"/>
      <w:r>
        <w:t xml:space="preserve"> J. Assessing Dynamic Cerebral Autoregulation in Patients with Sickle Cell Disease Using Near-Infrared Spectroscopy and Paced Breathing. Blood (2020) 136 (Supplement 1): 57–58. (Oral Presentation)</w:t>
      </w:r>
    </w:p>
    <w:p w14:paraId="4E38AEB1" w14:textId="77777777" w:rsidR="00041B21" w:rsidRDefault="004B2369" w:rsidP="00E915A6">
      <w:pPr>
        <w:pStyle w:val="Entry"/>
        <w:ind w:left="450" w:hanging="450"/>
      </w:pPr>
      <w:r>
        <w:t>36.</w:t>
      </w:r>
      <w:r>
        <w:tab/>
        <w:t xml:space="preserve">Oluwole O, Owusu-Ansah A, </w:t>
      </w:r>
      <w:proofErr w:type="spellStart"/>
      <w:r>
        <w:t>Nouraie</w:t>
      </w:r>
      <w:proofErr w:type="spellEnd"/>
      <w:r>
        <w:t xml:space="preserve"> SM, </w:t>
      </w:r>
      <w:r>
        <w:rPr>
          <w:b/>
        </w:rPr>
        <w:t>Novelli EM</w:t>
      </w:r>
      <w:r>
        <w:t>. The Impact of Hydroxyurea Use on Cognitive Functioning of Children with Sickle Cell Disease in Ghana. Blood (2020) 136 (Supplement 1): 22.</w:t>
      </w:r>
    </w:p>
    <w:p w14:paraId="6F9291DE" w14:textId="77777777" w:rsidR="00041B21" w:rsidRDefault="004B2369" w:rsidP="00E915A6">
      <w:pPr>
        <w:pStyle w:val="Entry"/>
        <w:ind w:left="450" w:hanging="450"/>
      </w:pPr>
      <w:r>
        <w:t>37.</w:t>
      </w:r>
      <w:r>
        <w:tab/>
        <w:t xml:space="preserve">Farhat N, Karim H, Santini T, Rosano C, Candra L, </w:t>
      </w:r>
      <w:proofErr w:type="spellStart"/>
      <w:r>
        <w:t>Aizenstein</w:t>
      </w:r>
      <w:proofErr w:type="spellEnd"/>
      <w:r>
        <w:t xml:space="preserve"> H, Ibrahim T, </w:t>
      </w:r>
      <w:r>
        <w:rPr>
          <w:b/>
        </w:rPr>
        <w:t>Novelli EM</w:t>
      </w:r>
      <w:r>
        <w:t xml:space="preserve">. Characterization of Resting State Default Mode Network in Individuals with </w:t>
      </w:r>
      <w:proofErr w:type="spellStart"/>
      <w:r>
        <w:t>HbSS</w:t>
      </w:r>
      <w:proofErr w:type="spellEnd"/>
      <w:r>
        <w:t xml:space="preserve"> and </w:t>
      </w:r>
      <w:proofErr w:type="spellStart"/>
      <w:r>
        <w:t>HbSC</w:t>
      </w:r>
      <w:proofErr w:type="spellEnd"/>
      <w:r>
        <w:t>, and Healthy Controls Using 7-Tesla Human MRI. Blood (2021) 138 (Supplement 1): 126. (Oral Presentation)</w:t>
      </w:r>
    </w:p>
    <w:p w14:paraId="64F2DC1F" w14:textId="77777777" w:rsidR="00041B21" w:rsidRDefault="004B2369" w:rsidP="00E915A6">
      <w:pPr>
        <w:pStyle w:val="Entry"/>
        <w:ind w:left="450" w:hanging="450"/>
      </w:pPr>
      <w:r>
        <w:t>38.</w:t>
      </w:r>
      <w:r>
        <w:tab/>
        <w:t xml:space="preserve">Portela G, Butters M, Brooks MM, Candra L, Rosano C, </w:t>
      </w:r>
      <w:r>
        <w:rPr>
          <w:b/>
        </w:rPr>
        <w:t>Novelli EM</w:t>
      </w:r>
      <w:r>
        <w:t>. Comprehensive Assessment of Cognitive Function in Patients with Sickle Cell Disease Reveals Deficits in Memory and Processing Speed. Blood (2021) 138 (Supplement 1): 975.</w:t>
      </w:r>
    </w:p>
    <w:p w14:paraId="53F36F72" w14:textId="77777777" w:rsidR="00041B21" w:rsidRDefault="004B2369" w:rsidP="00E915A6">
      <w:pPr>
        <w:pStyle w:val="Entry"/>
        <w:ind w:left="450" w:hanging="450"/>
      </w:pPr>
      <w:r>
        <w:t>39.</w:t>
      </w:r>
      <w:r>
        <w:tab/>
        <w:t xml:space="preserve">SP </w:t>
      </w:r>
      <w:proofErr w:type="spellStart"/>
      <w:r>
        <w:t>Tofovic</w:t>
      </w:r>
      <w:proofErr w:type="spellEnd"/>
      <w:r>
        <w:t xml:space="preserve">, EK. Jackson, L Little-Ihrig, S Mutchler, </w:t>
      </w:r>
      <w:r>
        <w:rPr>
          <w:b/>
        </w:rPr>
        <w:t>EM Novelli</w:t>
      </w:r>
      <w:r>
        <w:t>. Purine Nucleoside Phosphorylase Inhibition Attenuates the Progression of Anemia and Organ Damage in Sickle Cell Mice. Blood (2022) 140 (Supplement 1): 2519–2520.</w:t>
      </w:r>
    </w:p>
    <w:p w14:paraId="3D074E9E" w14:textId="77777777" w:rsidR="00041B21" w:rsidRDefault="004B2369" w:rsidP="00E915A6">
      <w:pPr>
        <w:pStyle w:val="Entry"/>
        <w:ind w:left="450" w:hanging="450"/>
      </w:pPr>
      <w:r>
        <w:t>40.</w:t>
      </w:r>
      <w:r>
        <w:tab/>
        <w:t xml:space="preserve">Newman TV, Yang J, Suh K, Jonassaint C, Kane-Gill S, </w:t>
      </w:r>
      <w:r>
        <w:rPr>
          <w:b/>
        </w:rPr>
        <w:t>Novelli EM</w:t>
      </w:r>
      <w:r>
        <w:t>. Trends of Disease Modifying Treatment Use in Sickle Cell Disease: A Retrospective Analysis of Claims Data, 2014-2021. Blood (2022) 140 (Supplement 1): 1389–1390. (Oral Presentation).</w:t>
      </w:r>
    </w:p>
    <w:p w14:paraId="5C5FD3F2" w14:textId="77777777" w:rsidR="00041B21" w:rsidRDefault="004B2369" w:rsidP="00E915A6">
      <w:pPr>
        <w:pStyle w:val="Entry"/>
        <w:ind w:left="450" w:hanging="450"/>
      </w:pPr>
      <w:r>
        <w:t>41.</w:t>
      </w:r>
      <w:r>
        <w:tab/>
        <w:t xml:space="preserve">Bearden DJ, Ono K, Cohen LL, O'Brien JA, Jonassaint CR, Sil S, Dampier C, Saah EN, </w:t>
      </w:r>
      <w:r>
        <w:rPr>
          <w:b/>
        </w:rPr>
        <w:t>Novelli EM</w:t>
      </w:r>
      <w:r>
        <w:t xml:space="preserve">. Racial Discrimination and Pain in Adults with Sickle Cell Disease: Depression </w:t>
      </w:r>
      <w:proofErr w:type="gramStart"/>
      <w:r>
        <w:t>As</w:t>
      </w:r>
      <w:proofErr w:type="gramEnd"/>
      <w:r>
        <w:t xml:space="preserve"> a Mediator. Blood (2023) 142 (Supplement 1): 2371.</w:t>
      </w:r>
    </w:p>
    <w:p w14:paraId="6352CEDE" w14:textId="77777777" w:rsidR="00041B21" w:rsidRDefault="004B2369" w:rsidP="00E915A6">
      <w:pPr>
        <w:pStyle w:val="Entry"/>
        <w:ind w:left="450" w:hanging="450"/>
      </w:pPr>
      <w:r>
        <w:t>42.</w:t>
      </w:r>
      <w:r>
        <w:tab/>
        <w:t xml:space="preserve">Perkins LA, Yadav N, Little-Ihrig L, </w:t>
      </w:r>
      <w:proofErr w:type="spellStart"/>
      <w:r>
        <w:t>Latoche</w:t>
      </w:r>
      <w:proofErr w:type="spellEnd"/>
      <w:r>
        <w:t xml:space="preserve"> D, Day E, Mason S, Laymon CM, Tavakoli S, Anderson CJ, and </w:t>
      </w:r>
      <w:r>
        <w:rPr>
          <w:b/>
        </w:rPr>
        <w:t>Novelli EM</w:t>
      </w:r>
      <w:r>
        <w:t xml:space="preserve">. Positron Emission Tomography Imaging of VLA-4 as a New Biomarker of Vaso-occlusion in Sickle Cell Disease. </w:t>
      </w:r>
      <w:proofErr w:type="spellStart"/>
      <w:r>
        <w:t>Hemasphere</w:t>
      </w:r>
      <w:proofErr w:type="spellEnd"/>
      <w:r>
        <w:t>. 2023 Aug; 7(</w:t>
      </w:r>
      <w:proofErr w:type="gramStart"/>
      <w:r>
        <w:t>Suppl )</w:t>
      </w:r>
      <w:proofErr w:type="gramEnd"/>
      <w:r>
        <w:t>: e58374e6.</w:t>
      </w:r>
    </w:p>
    <w:p w14:paraId="7AD70053" w14:textId="77777777" w:rsidR="00041B21" w:rsidRDefault="004B2369" w:rsidP="00E915A6">
      <w:pPr>
        <w:pStyle w:val="Entry"/>
        <w:ind w:left="450" w:hanging="450"/>
      </w:pPr>
      <w:r>
        <w:t>43.</w:t>
      </w:r>
      <w:r>
        <w:tab/>
      </w:r>
      <w:proofErr w:type="spellStart"/>
      <w:r>
        <w:t>Alagbe</w:t>
      </w:r>
      <w:proofErr w:type="spellEnd"/>
      <w:r>
        <w:t xml:space="preserve"> AE, Little-Ihrig L, Philips B, Mutchler S, Xu JZ, Jackson EK, </w:t>
      </w:r>
      <w:proofErr w:type="spellStart"/>
      <w:r>
        <w:t>Tofovic</w:t>
      </w:r>
      <w:proofErr w:type="spellEnd"/>
      <w:r>
        <w:t xml:space="preserve"> S, </w:t>
      </w:r>
      <w:r>
        <w:rPr>
          <w:b/>
        </w:rPr>
        <w:t>Novelli EM</w:t>
      </w:r>
      <w:r>
        <w:t>. Inhibition of Purine Nucleoside Phosphorylase Is a Promising Anti-Sickling Approach for Sickle Cell Disease. Blood (2024) 144 (Supplement 1): 3861.</w:t>
      </w:r>
    </w:p>
    <w:p w14:paraId="25345CA7" w14:textId="77777777" w:rsidR="00041B21" w:rsidRDefault="004B2369" w:rsidP="00E915A6">
      <w:pPr>
        <w:pStyle w:val="Entry"/>
        <w:ind w:left="450" w:hanging="450"/>
      </w:pPr>
      <w:r>
        <w:t>44.</w:t>
      </w:r>
      <w:r>
        <w:tab/>
      </w:r>
      <w:r>
        <w:rPr>
          <w:b/>
        </w:rPr>
        <w:t>EM Novelli</w:t>
      </w:r>
      <w:r>
        <w:t>, D Meani, S Al-</w:t>
      </w:r>
      <w:proofErr w:type="spellStart"/>
      <w:r>
        <w:t>Behaisi</w:t>
      </w:r>
      <w:proofErr w:type="spellEnd"/>
      <w:r>
        <w:t>. HEROES: Educating and empowering the next generation of healthcare professionals in sickle cell disease management. (2025), Br J Haematol. Volume 207, Supplement 1, October 2025</w:t>
      </w:r>
    </w:p>
    <w:p w14:paraId="64D326BE" w14:textId="77777777" w:rsidR="00041B21" w:rsidRDefault="004B2369" w:rsidP="00E915A6">
      <w:pPr>
        <w:pStyle w:val="Entry"/>
        <w:ind w:left="450" w:hanging="450"/>
      </w:pPr>
      <w:r>
        <w:t>45.</w:t>
      </w:r>
      <w:r>
        <w:tab/>
      </w:r>
      <w:r>
        <w:rPr>
          <w:b/>
        </w:rPr>
        <w:t>EM Novelli</w:t>
      </w:r>
      <w:r>
        <w:t>. Consortium on Newborn Screening in Africa – Progress Update. (2025), 20th Academy for Sickle Cell and Thalassemia Conference, London, UK (Oral Presentation) Br J Haematol. Volume 207, Supplement 1, October 2025</w:t>
      </w:r>
    </w:p>
    <w:p w14:paraId="0F47C64B" w14:textId="77777777" w:rsidR="004D53CC" w:rsidRDefault="004D53CC" w:rsidP="00E915A6">
      <w:pPr>
        <w:pStyle w:val="Entry"/>
        <w:ind w:left="450" w:hanging="450"/>
      </w:pPr>
    </w:p>
    <w:p w14:paraId="13822A15" w14:textId="6036D28F" w:rsidR="00041B21" w:rsidRDefault="00A62635" w:rsidP="00E915A6">
      <w:pPr>
        <w:pStyle w:val="SubsectionHeading"/>
        <w:ind w:left="450" w:hanging="450"/>
        <w:rPr>
          <w:b w:val="0"/>
          <w:bCs/>
          <w:i w:val="0"/>
          <w:iCs/>
          <w:u w:val="single"/>
        </w:rPr>
      </w:pPr>
      <w:r>
        <w:rPr>
          <w:b w:val="0"/>
          <w:bCs/>
          <w:i w:val="0"/>
          <w:iCs/>
          <w:u w:val="single"/>
        </w:rPr>
        <w:t>Accepted but Unpublished Abstracts</w:t>
      </w:r>
    </w:p>
    <w:p w14:paraId="6050C6D8" w14:textId="77777777" w:rsidR="004D53CC" w:rsidRPr="004D53CC" w:rsidRDefault="004D53CC" w:rsidP="00E915A6">
      <w:pPr>
        <w:pStyle w:val="SubsectionHeading"/>
        <w:ind w:left="450" w:hanging="450"/>
        <w:rPr>
          <w:b w:val="0"/>
          <w:bCs/>
          <w:i w:val="0"/>
          <w:iCs/>
          <w:u w:val="single"/>
        </w:rPr>
      </w:pPr>
    </w:p>
    <w:p w14:paraId="0395200E" w14:textId="77777777" w:rsidR="00041B21" w:rsidRDefault="004B2369" w:rsidP="00E915A6">
      <w:pPr>
        <w:pStyle w:val="Entry"/>
        <w:ind w:left="450" w:hanging="450"/>
      </w:pPr>
      <w:r>
        <w:t>1.</w:t>
      </w:r>
      <w:r>
        <w:tab/>
      </w:r>
      <w:r>
        <w:rPr>
          <w:b/>
        </w:rPr>
        <w:t>EM Novelli</w:t>
      </w:r>
      <w:r>
        <w:t xml:space="preserve">, KM Delaney, K Axelrod, CR Morris, CP Minniti. (2012) L-arginine therapy in a patient with </w:t>
      </w:r>
      <w:proofErr w:type="spellStart"/>
      <w:r>
        <w:t>HbSS</w:t>
      </w:r>
      <w:proofErr w:type="spellEnd"/>
      <w:r>
        <w:t xml:space="preserve"> disease and refractory leg ulcers. 40TH SCDAA National Convention, Baltimore, MD</w:t>
      </w:r>
    </w:p>
    <w:p w14:paraId="0AFB63F3" w14:textId="77777777" w:rsidR="00041B21" w:rsidRDefault="004B2369" w:rsidP="00E915A6">
      <w:pPr>
        <w:pStyle w:val="Entry"/>
        <w:ind w:left="450" w:hanging="450"/>
      </w:pPr>
      <w:r>
        <w:lastRenderedPageBreak/>
        <w:t>2.</w:t>
      </w:r>
      <w:r>
        <w:tab/>
        <w:t xml:space="preserve">MP George, </w:t>
      </w:r>
      <w:r>
        <w:rPr>
          <w:b/>
        </w:rPr>
        <w:t>E Novelli</w:t>
      </w:r>
      <w:r>
        <w:t xml:space="preserve">, M Simon, B Feingold, L Krishnamurti, MR Morrell, CG Gries, S Haider, BA Johnson, MM Crespo, MR </w:t>
      </w:r>
      <w:proofErr w:type="spellStart"/>
      <w:r>
        <w:t>Pipeling</w:t>
      </w:r>
      <w:proofErr w:type="spellEnd"/>
      <w:r>
        <w:t xml:space="preserve">, JF McDyer, N Shigemura, JK Bhama, Y Toyoda, S </w:t>
      </w:r>
      <w:proofErr w:type="spellStart"/>
      <w:r>
        <w:t>Yousem</w:t>
      </w:r>
      <w:proofErr w:type="spellEnd"/>
      <w:r>
        <w:t xml:space="preserve">, C Bermudez, JP Pilewski, HC Champion, MT Gladwin (2012) First successful bilateral lung transplantation in a patient with sickle-cell disease with severe pulmonary arterial hypertension and pulmonary </w:t>
      </w:r>
      <w:proofErr w:type="spellStart"/>
      <w:r>
        <w:t>veno</w:t>
      </w:r>
      <w:proofErr w:type="spellEnd"/>
      <w:r>
        <w:t>-occlusive disease. 5th World Symposium on Pulmonary Hypertension – Nice (France)</w:t>
      </w:r>
    </w:p>
    <w:p w14:paraId="693610DB" w14:textId="77777777" w:rsidR="00041B21" w:rsidRDefault="004B2369" w:rsidP="00E915A6">
      <w:pPr>
        <w:pStyle w:val="Entry"/>
        <w:ind w:left="450" w:hanging="450"/>
      </w:pPr>
      <w:r>
        <w:t>3.</w:t>
      </w:r>
      <w:r>
        <w:tab/>
        <w:t xml:space="preserve">MP George, M Yao, F Ahmad, </w:t>
      </w:r>
      <w:r>
        <w:rPr>
          <w:b/>
        </w:rPr>
        <w:t>EM Novelli</w:t>
      </w:r>
      <w:r>
        <w:t xml:space="preserve">, KR Stenmark, MT Gladwin, HC Champion, JS Isenberg. (2012) End-stage sickle cell disease (SCD)-associated pulmonary hypertension (PH) is characterized by abnormal cellular, mechanical and </w:t>
      </w:r>
      <w:proofErr w:type="spellStart"/>
      <w:r>
        <w:t>vaso</w:t>
      </w:r>
      <w:proofErr w:type="spellEnd"/>
      <w:r>
        <w:t>-active profiles. 5th World Symposium on Pulmonary Hypertension – Nice (France)</w:t>
      </w:r>
    </w:p>
    <w:p w14:paraId="5A318882" w14:textId="77777777" w:rsidR="00041B21" w:rsidRDefault="004B2369" w:rsidP="00E915A6">
      <w:pPr>
        <w:pStyle w:val="Entry"/>
        <w:ind w:left="450" w:hanging="450"/>
      </w:pPr>
      <w:r>
        <w:t>4.</w:t>
      </w:r>
      <w:r>
        <w:tab/>
        <w:t xml:space="preserve">T </w:t>
      </w:r>
      <w:proofErr w:type="spellStart"/>
      <w:r>
        <w:t>Kanias</w:t>
      </w:r>
      <w:proofErr w:type="spellEnd"/>
      <w:r>
        <w:t xml:space="preserve">, VM Schrott, SK Harm, DB Stolz, </w:t>
      </w:r>
      <w:r>
        <w:rPr>
          <w:b/>
        </w:rPr>
        <w:t>EM Novelli</w:t>
      </w:r>
      <w:r>
        <w:t xml:space="preserve">, JS Isenberg, GC Bullock. Thrombospondin-1 in </w:t>
      </w:r>
      <w:proofErr w:type="spellStart"/>
      <w:proofErr w:type="gramStart"/>
      <w:r>
        <w:t>non leukocyte</w:t>
      </w:r>
      <w:proofErr w:type="spellEnd"/>
      <w:proofErr w:type="gramEnd"/>
      <w:r>
        <w:t>-reduced red blood cell units is a potential mediator of the red cell storage lesion. (2014) Annual meeting of AABB, Philadelphia, PA</w:t>
      </w:r>
    </w:p>
    <w:p w14:paraId="394ED318" w14:textId="77777777" w:rsidR="00041B21" w:rsidRDefault="004B2369" w:rsidP="00E915A6">
      <w:pPr>
        <w:pStyle w:val="Entry"/>
        <w:ind w:left="450" w:hanging="450"/>
      </w:pPr>
      <w:r w:rsidRPr="00635C78">
        <w:rPr>
          <w:lang w:val="it-IT"/>
        </w:rPr>
        <w:t>5.</w:t>
      </w:r>
      <w:r w:rsidRPr="00635C78">
        <w:rPr>
          <w:lang w:val="it-IT"/>
        </w:rPr>
        <w:tab/>
      </w:r>
      <w:r w:rsidRPr="00635C78">
        <w:rPr>
          <w:b/>
          <w:lang w:val="it-IT"/>
        </w:rPr>
        <w:t>EM Novelli</w:t>
      </w:r>
      <w:r w:rsidRPr="00635C78">
        <w:rPr>
          <w:lang w:val="it-IT"/>
        </w:rPr>
        <w:t xml:space="preserve">, D Jorgensen, A Metti, MA Butters, C Rosano. </w:t>
      </w:r>
      <w:r>
        <w:t xml:space="preserve">Disease Severity </w:t>
      </w:r>
      <w:proofErr w:type="gramStart"/>
      <w:r>
        <w:t>And</w:t>
      </w:r>
      <w:proofErr w:type="gramEnd"/>
      <w:r>
        <w:t xml:space="preserve"> Slower Psychomotor Speed in Adults with Sickle Cell Disease. (2017), </w:t>
      </w:r>
      <w:proofErr w:type="gramStart"/>
      <w:r>
        <w:t>22th</w:t>
      </w:r>
      <w:proofErr w:type="gramEnd"/>
      <w:r>
        <w:t xml:space="preserve"> EHA Annual Meeting, Madrid, Spain</w:t>
      </w:r>
    </w:p>
    <w:p w14:paraId="200520D4" w14:textId="77777777" w:rsidR="00041B21" w:rsidRDefault="004B2369" w:rsidP="00E915A6">
      <w:pPr>
        <w:pStyle w:val="Entry"/>
        <w:ind w:left="450" w:hanging="450"/>
      </w:pPr>
      <w:r>
        <w:t>6.</w:t>
      </w:r>
      <w:r>
        <w:tab/>
        <w:t>Dosunmu-</w:t>
      </w:r>
      <w:proofErr w:type="spellStart"/>
      <w:r>
        <w:t>Ogunbi</w:t>
      </w:r>
      <w:proofErr w:type="spellEnd"/>
      <w:r>
        <w:t xml:space="preserve"> A, Little-Ihrig L, Rabinovich E, </w:t>
      </w:r>
      <w:r>
        <w:rPr>
          <w:b/>
        </w:rPr>
        <w:t>Novelli EM</w:t>
      </w:r>
      <w:r>
        <w:t xml:space="preserve">. Aged Sickle BERK Mice Have Increased Cerebral Oxidative Stress. (2018), </w:t>
      </w:r>
      <w:proofErr w:type="spellStart"/>
      <w:r>
        <w:t>NeuroSickle</w:t>
      </w:r>
      <w:proofErr w:type="spellEnd"/>
      <w:r>
        <w:t xml:space="preserve"> Conference, Atlanta, GA</w:t>
      </w:r>
    </w:p>
    <w:p w14:paraId="48B06926" w14:textId="77777777" w:rsidR="00A62635" w:rsidRDefault="00A62635" w:rsidP="00E915A6">
      <w:pPr>
        <w:pStyle w:val="Entry"/>
        <w:ind w:left="450" w:hanging="450"/>
      </w:pPr>
    </w:p>
    <w:p w14:paraId="31BDE425" w14:textId="77777777" w:rsidR="004B2369" w:rsidRDefault="004B2369" w:rsidP="004B2369">
      <w:pPr>
        <w:pStyle w:val="SectionHeading"/>
        <w:ind w:left="450" w:hanging="450"/>
        <w:rPr>
          <w:b w:val="0"/>
          <w:bCs/>
          <w:u w:val="single"/>
        </w:rPr>
      </w:pPr>
      <w:r w:rsidRPr="00C05C6F">
        <w:rPr>
          <w:b w:val="0"/>
          <w:bCs/>
          <w:u w:val="single"/>
        </w:rPr>
        <w:t>Published Multimedia</w:t>
      </w:r>
    </w:p>
    <w:p w14:paraId="79C319E6" w14:textId="77777777" w:rsidR="00C05C6F" w:rsidRPr="00C05C6F" w:rsidRDefault="00C05C6F" w:rsidP="004B2369">
      <w:pPr>
        <w:pStyle w:val="SectionHeading"/>
        <w:ind w:left="450" w:hanging="450"/>
        <w:rPr>
          <w:b w:val="0"/>
          <w:bCs/>
          <w:u w:val="single"/>
        </w:rPr>
      </w:pPr>
    </w:p>
    <w:p w14:paraId="5CE62FB0" w14:textId="77777777" w:rsidR="004B2369" w:rsidRDefault="004B2369" w:rsidP="004B2369">
      <w:pPr>
        <w:pStyle w:val="Entry"/>
        <w:ind w:left="450" w:hanging="450"/>
      </w:pPr>
      <w:r>
        <w:t>1.</w:t>
      </w:r>
      <w:r>
        <w:tab/>
        <w:t>Conducted a 20-minute interview with The New York Times reporter Gina Kolata, to discuss new treatments for sickle cell disease. Two New Drugs Help Relieve Sickle-Cell Disease. But Who Will Pay? December 7, 2019.</w:t>
      </w:r>
    </w:p>
    <w:p w14:paraId="05C06163" w14:textId="77777777" w:rsidR="004B2369" w:rsidRDefault="004B2369" w:rsidP="004B2369">
      <w:pPr>
        <w:pStyle w:val="Entry"/>
        <w:ind w:left="450" w:hanging="450"/>
      </w:pPr>
      <w:r>
        <w:t>2.</w:t>
      </w:r>
      <w:r>
        <w:tab/>
        <w:t>Conducted a 30-minute video interview for Ryan Shazier's 50 Phenoms. January 2, 2020.</w:t>
      </w:r>
    </w:p>
    <w:p w14:paraId="4064BC67" w14:textId="77777777" w:rsidR="004B2369" w:rsidRDefault="004B2369" w:rsidP="004B2369">
      <w:pPr>
        <w:pStyle w:val="Entry"/>
        <w:ind w:left="450" w:hanging="450"/>
      </w:pPr>
      <w:r>
        <w:t>3.</w:t>
      </w:r>
      <w:r>
        <w:tab/>
        <w:t>Conducted a 20-minute interview with Pain News Network editor Pat Anson on work on the NASEM report on sickle cell disease. Report Calls for Overhaul of Sickle Cell Treatment. September 12, 2020.</w:t>
      </w:r>
    </w:p>
    <w:p w14:paraId="739C800D" w14:textId="77777777" w:rsidR="004B2369" w:rsidRDefault="004B2369" w:rsidP="004B2369">
      <w:pPr>
        <w:pStyle w:val="Entry"/>
        <w:ind w:left="450" w:hanging="450"/>
      </w:pPr>
      <w:r>
        <w:t>4.</w:t>
      </w:r>
      <w:r>
        <w:tab/>
        <w:t>Conducted a 20-minute interview with The Wall Street Journal reporter Amy Marcus, to discuss gene editing for sickle cell disease. Gene Editing Shows Promise in Sickle-Cell Disease. December 5, 2020.</w:t>
      </w:r>
    </w:p>
    <w:p w14:paraId="55E95B3F" w14:textId="77777777" w:rsidR="004B2369" w:rsidRDefault="004B2369" w:rsidP="004B2369">
      <w:pPr>
        <w:pStyle w:val="Entry"/>
        <w:ind w:left="450" w:hanging="450"/>
      </w:pPr>
      <w:r>
        <w:t>5.</w:t>
      </w:r>
      <w:r>
        <w:tab/>
        <w:t xml:space="preserve">Conducted a 20-minute interview with </w:t>
      </w:r>
      <w:proofErr w:type="spellStart"/>
      <w:r>
        <w:t>Verywell</w:t>
      </w:r>
      <w:proofErr w:type="spellEnd"/>
      <w:r>
        <w:t xml:space="preserve"> Health writer Julia Metraux on CRISPR gene editing for sickle cell disease. April 16, 2021.</w:t>
      </w:r>
    </w:p>
    <w:p w14:paraId="745E68B5" w14:textId="77777777" w:rsidR="004B2369" w:rsidRDefault="004B2369" w:rsidP="004B2369">
      <w:pPr>
        <w:pStyle w:val="Entry"/>
        <w:ind w:left="450" w:hanging="450"/>
      </w:pPr>
      <w:r>
        <w:t>6.</w:t>
      </w:r>
      <w:r>
        <w:tab/>
        <w:t>Featured in an article on the Williamsport Daily Gazette: “Valley docs raising awareness for sickle cell anemia.” June 15, 2021.</w:t>
      </w:r>
    </w:p>
    <w:p w14:paraId="64E3EC60" w14:textId="77777777" w:rsidR="004B2369" w:rsidRDefault="004B2369" w:rsidP="004B2369">
      <w:pPr>
        <w:pStyle w:val="Entry"/>
        <w:ind w:left="450" w:hanging="450"/>
      </w:pPr>
      <w:r>
        <w:t>7.</w:t>
      </w:r>
      <w:r>
        <w:tab/>
        <w:t>Featured in Medscape article titled “Sickle Cell Disease, Trait May Up Risk for Poor COVID Outcomes.” July 21, 2021.</w:t>
      </w:r>
    </w:p>
    <w:p w14:paraId="16F00C33" w14:textId="77777777" w:rsidR="004B2369" w:rsidRDefault="004B2369" w:rsidP="004B2369">
      <w:pPr>
        <w:pStyle w:val="Entry"/>
        <w:ind w:left="450" w:hanging="450"/>
      </w:pPr>
      <w:r>
        <w:t>8.</w:t>
      </w:r>
      <w:r>
        <w:tab/>
        <w:t>Conducted a 20-minute interview with U.S. News &amp; World Report reporter Paul Wynn. “What is sickle cell disease?” September 20, 2021.</w:t>
      </w:r>
    </w:p>
    <w:p w14:paraId="1210B488" w14:textId="77777777" w:rsidR="004B2369" w:rsidRDefault="004B2369" w:rsidP="004B2369">
      <w:pPr>
        <w:pStyle w:val="Entry"/>
        <w:ind w:left="450" w:hanging="450"/>
      </w:pPr>
      <w:r>
        <w:t>9.</w:t>
      </w:r>
      <w:r>
        <w:tab/>
        <w:t>Podcast for the British Institute of Radiology. April 28, 2022.</w:t>
      </w:r>
    </w:p>
    <w:p w14:paraId="25EA7B22" w14:textId="77777777" w:rsidR="004B2369" w:rsidRDefault="004B2369" w:rsidP="004B2369">
      <w:pPr>
        <w:pStyle w:val="Entry"/>
        <w:ind w:left="450" w:hanging="450"/>
      </w:pPr>
      <w:r>
        <w:t>10.</w:t>
      </w:r>
      <w:r>
        <w:tab/>
        <w:t>Interviewed for the ASH Clinical News article titled “Training Hematologists and Building Research Capacity in Tanzania.” January 2023.</w:t>
      </w:r>
    </w:p>
    <w:p w14:paraId="2F8283E5" w14:textId="77777777" w:rsidR="004B2369" w:rsidRDefault="004B2369" w:rsidP="004B2369">
      <w:pPr>
        <w:pStyle w:val="Entry"/>
        <w:ind w:left="450" w:hanging="450"/>
      </w:pPr>
      <w:r>
        <w:t>11.</w:t>
      </w:r>
      <w:r>
        <w:tab/>
        <w:t>Interviewed for the CONSA-Novartis Partnership Blueprint video. September 28, 2023.</w:t>
      </w:r>
    </w:p>
    <w:p w14:paraId="3D0AB90A" w14:textId="77777777" w:rsidR="004B2369" w:rsidRDefault="004B2369" w:rsidP="004B2369">
      <w:pPr>
        <w:pStyle w:val="Entry"/>
        <w:ind w:left="450" w:hanging="450"/>
      </w:pPr>
      <w:r>
        <w:t>12.</w:t>
      </w:r>
      <w:r>
        <w:tab/>
        <w:t>Interviewed by Joselle Cook for ASH News Daily: “Heme: The Double-edged Sickle Sword.” December 2023.</w:t>
      </w:r>
    </w:p>
    <w:p w14:paraId="5F698E18" w14:textId="77777777" w:rsidR="004B2369" w:rsidRDefault="004B2369" w:rsidP="004B2369">
      <w:pPr>
        <w:pStyle w:val="Entry"/>
        <w:ind w:left="450" w:hanging="450"/>
      </w:pPr>
      <w:r>
        <w:t>13.</w:t>
      </w:r>
      <w:r>
        <w:tab/>
        <w:t>Interviewed by Khylia Marshall for ASH Clinical News: “Treating Depression May Mitigate Pain in Patients with SCD.” January 2024.</w:t>
      </w:r>
    </w:p>
    <w:p w14:paraId="6F7D2A46" w14:textId="77777777" w:rsidR="004B2369" w:rsidRDefault="004B2369" w:rsidP="004B2369">
      <w:pPr>
        <w:pStyle w:val="Entry"/>
        <w:ind w:left="450" w:hanging="450"/>
      </w:pPr>
      <w:r>
        <w:t>14.</w:t>
      </w:r>
      <w:r>
        <w:tab/>
        <w:t>The Medicine Mentors Podcast: “Communicating the nonverbal.” January 16, 2024.</w:t>
      </w:r>
    </w:p>
    <w:p w14:paraId="2FCBAD6D" w14:textId="77777777" w:rsidR="004B2369" w:rsidRDefault="004B2369" w:rsidP="004B2369">
      <w:pPr>
        <w:pStyle w:val="Entry"/>
        <w:ind w:left="450" w:hanging="450"/>
      </w:pPr>
      <w:r>
        <w:t>15.</w:t>
      </w:r>
      <w:r>
        <w:tab/>
        <w:t>VJHEMONC feature. September 30, 2024.</w:t>
      </w:r>
    </w:p>
    <w:p w14:paraId="33C8FAF3" w14:textId="77777777" w:rsidR="004B2369" w:rsidRDefault="004B2369" w:rsidP="004B2369">
      <w:pPr>
        <w:pStyle w:val="Entry"/>
        <w:ind w:left="450" w:hanging="450"/>
      </w:pPr>
      <w:r>
        <w:t>16.</w:t>
      </w:r>
      <w:r>
        <w:tab/>
        <w:t>Interviewed by Shaylah Brown for the Pittsburgh Tribune Review. March 2, 2025.</w:t>
      </w:r>
    </w:p>
    <w:p w14:paraId="405019A3" w14:textId="77777777" w:rsidR="004B2369" w:rsidRDefault="004B2369" w:rsidP="004B2369">
      <w:pPr>
        <w:pStyle w:val="Entry"/>
        <w:ind w:left="450" w:hanging="450"/>
      </w:pPr>
      <w:r>
        <w:lastRenderedPageBreak/>
        <w:t>17.</w:t>
      </w:r>
      <w:r>
        <w:tab/>
        <w:t xml:space="preserve">Online educational webinar titled “Managing Long-Term Organ Dysfunction in Sickle Cell Disease” for the </w:t>
      </w:r>
      <w:proofErr w:type="spellStart"/>
      <w:r>
        <w:t>MedAll</w:t>
      </w:r>
      <w:proofErr w:type="spellEnd"/>
      <w:r>
        <w:t xml:space="preserve"> global healthcare education portal. July 2025.</w:t>
      </w:r>
    </w:p>
    <w:p w14:paraId="5BF4687E" w14:textId="77777777" w:rsidR="004B2369" w:rsidRDefault="004B2369" w:rsidP="004B2369">
      <w:pPr>
        <w:pStyle w:val="Entry"/>
        <w:ind w:left="450" w:hanging="450"/>
      </w:pPr>
      <w:r>
        <w:t>18.</w:t>
      </w:r>
      <w:r>
        <w:tab/>
        <w:t xml:space="preserve">Live virtual roundtable titled “The Future of Sickle Cell Disease Care 2025” for the </w:t>
      </w:r>
      <w:proofErr w:type="spellStart"/>
      <w:r>
        <w:t>MedAll</w:t>
      </w:r>
      <w:proofErr w:type="spellEnd"/>
      <w:r>
        <w:t xml:space="preserve"> global healthcare education portal. October 30, 2025.</w:t>
      </w:r>
    </w:p>
    <w:p w14:paraId="66C1D3B7" w14:textId="77777777" w:rsidR="004B2369" w:rsidRDefault="004B2369" w:rsidP="004B2369">
      <w:pPr>
        <w:pStyle w:val="Entry"/>
        <w:ind w:left="450" w:hanging="450"/>
      </w:pPr>
    </w:p>
    <w:p w14:paraId="6313508B" w14:textId="77777777" w:rsidR="00041B21" w:rsidRDefault="004B2369" w:rsidP="00E915A6">
      <w:pPr>
        <w:pStyle w:val="SectionHeading"/>
        <w:ind w:left="450" w:hanging="450"/>
        <w:rPr>
          <w:u w:val="single"/>
        </w:rPr>
      </w:pPr>
      <w:r w:rsidRPr="004B2369">
        <w:rPr>
          <w:u w:val="single"/>
        </w:rPr>
        <w:t>Major Invited Speeches</w:t>
      </w:r>
    </w:p>
    <w:p w14:paraId="5764A9ED" w14:textId="77777777" w:rsidR="00FD2317" w:rsidRPr="004B2369" w:rsidRDefault="00FD2317" w:rsidP="00E915A6">
      <w:pPr>
        <w:pStyle w:val="SectionHeading"/>
        <w:ind w:left="450" w:hanging="450"/>
        <w:rPr>
          <w:u w:val="single"/>
        </w:rPr>
      </w:pPr>
    </w:p>
    <w:p w14:paraId="7705D70F" w14:textId="421DDF74" w:rsidR="00041B21" w:rsidRDefault="004B2369" w:rsidP="00E915A6">
      <w:pPr>
        <w:pStyle w:val="SubsectionHeading"/>
        <w:ind w:left="450" w:hanging="450"/>
        <w:rPr>
          <w:b w:val="0"/>
          <w:bCs/>
          <w:i w:val="0"/>
          <w:iCs/>
          <w:u w:val="single"/>
        </w:rPr>
      </w:pPr>
      <w:r w:rsidRPr="00FD2317">
        <w:rPr>
          <w:b w:val="0"/>
          <w:bCs/>
          <w:i w:val="0"/>
          <w:iCs/>
          <w:u w:val="single"/>
        </w:rPr>
        <w:t>Local/Regional</w:t>
      </w:r>
    </w:p>
    <w:p w14:paraId="52CC939A" w14:textId="77777777" w:rsidR="00C05C6F" w:rsidRPr="00FD2317" w:rsidRDefault="00C05C6F" w:rsidP="00E915A6">
      <w:pPr>
        <w:pStyle w:val="SubsectionHeading"/>
        <w:ind w:left="450" w:hanging="450"/>
        <w:rPr>
          <w:b w:val="0"/>
          <w:bCs/>
          <w:i w:val="0"/>
          <w:iCs/>
          <w:u w:val="single"/>
        </w:rPr>
      </w:pPr>
    </w:p>
    <w:p w14:paraId="3618503D" w14:textId="1360C9AB" w:rsidR="00041B21" w:rsidRDefault="004B2369" w:rsidP="00E915A6">
      <w:pPr>
        <w:pStyle w:val="Entry"/>
        <w:ind w:left="450" w:hanging="450"/>
      </w:pPr>
      <w:r>
        <w:t>1.</w:t>
      </w:r>
      <w:r>
        <w:tab/>
      </w:r>
      <w:r w:rsidR="00FD2317">
        <w:rPr>
          <w:b/>
        </w:rPr>
        <w:t>EM Novelli</w:t>
      </w:r>
      <w:r w:rsidR="00FD2317">
        <w:t xml:space="preserve">, </w:t>
      </w:r>
      <w:r>
        <w:t>Emergency Care of Sickle Cell Disease, UPMC Emergency Medicine Grand Rounds, Pittsburgh, PA</w:t>
      </w:r>
      <w:r w:rsidR="00A62635">
        <w:t>; 2010.</w:t>
      </w:r>
    </w:p>
    <w:p w14:paraId="5DCAFC51" w14:textId="03255DEC" w:rsidR="00041B21" w:rsidRDefault="004B2369" w:rsidP="00E915A6">
      <w:pPr>
        <w:pStyle w:val="Entry"/>
        <w:ind w:left="450" w:hanging="450"/>
      </w:pPr>
      <w:r>
        <w:t>2.</w:t>
      </w:r>
      <w:r>
        <w:tab/>
      </w:r>
      <w:r w:rsidR="00FD2317">
        <w:rPr>
          <w:b/>
        </w:rPr>
        <w:t>EM Novelli</w:t>
      </w:r>
      <w:r w:rsidR="00FD2317">
        <w:t xml:space="preserve">, </w:t>
      </w:r>
      <w:r>
        <w:t>New Directions in Sickle Cell Disease, UPMC Shadyside Medicine Grand Rounds, Pittsburgh, PA</w:t>
      </w:r>
      <w:r w:rsidR="00A62635">
        <w:t>; 2011</w:t>
      </w:r>
    </w:p>
    <w:p w14:paraId="4F3E8631" w14:textId="4D1EBE18" w:rsidR="00041B21" w:rsidRDefault="004B2369" w:rsidP="00E915A6">
      <w:pPr>
        <w:pStyle w:val="Entry"/>
        <w:ind w:left="450" w:hanging="450"/>
      </w:pPr>
      <w:r>
        <w:t>3.</w:t>
      </w:r>
      <w:r>
        <w:tab/>
      </w:r>
      <w:r w:rsidR="00FD2317">
        <w:rPr>
          <w:b/>
        </w:rPr>
        <w:t>EM Novelli</w:t>
      </w:r>
      <w:r w:rsidR="00FD2317">
        <w:t xml:space="preserve">, </w:t>
      </w:r>
      <w:r>
        <w:t>Sickle Cell Disease: from a disease of “firsts” to an orphan disease, UPMC Global Health Lecture, Pittsburgh, PA</w:t>
      </w:r>
      <w:r w:rsidR="00A62635">
        <w:t>; 2013</w:t>
      </w:r>
    </w:p>
    <w:p w14:paraId="2CAEECAE" w14:textId="2F6F6F1E" w:rsidR="00041B21" w:rsidRDefault="004B2369" w:rsidP="00E915A6">
      <w:pPr>
        <w:pStyle w:val="Entry"/>
        <w:ind w:left="450" w:hanging="450"/>
      </w:pPr>
      <w:r>
        <w:t>4.</w:t>
      </w:r>
      <w:r>
        <w:tab/>
      </w:r>
      <w:r w:rsidR="00FD2317">
        <w:rPr>
          <w:b/>
        </w:rPr>
        <w:t>EM Novelli</w:t>
      </w:r>
      <w:r w:rsidR="00FD2317">
        <w:t xml:space="preserve">, </w:t>
      </w:r>
      <w:r>
        <w:t>Progress and challenges in sickle cell disease, UPMC East Grand Rounds, Pittsburgh, PA</w:t>
      </w:r>
      <w:r w:rsidR="00A62635">
        <w:t>; 2013</w:t>
      </w:r>
    </w:p>
    <w:p w14:paraId="4DBA91BF" w14:textId="2DE06D2F" w:rsidR="00041B21" w:rsidRDefault="004B2369" w:rsidP="00E915A6">
      <w:pPr>
        <w:pStyle w:val="Entry"/>
        <w:ind w:left="450" w:hanging="450"/>
      </w:pPr>
      <w:r>
        <w:t>5.</w:t>
      </w:r>
      <w:r>
        <w:tab/>
      </w:r>
      <w:r w:rsidR="00FD2317">
        <w:rPr>
          <w:b/>
        </w:rPr>
        <w:t>EM Novelli</w:t>
      </w:r>
      <w:r w:rsidR="00FD2317">
        <w:t xml:space="preserve">, </w:t>
      </w:r>
      <w:r>
        <w:t>Pulmonary complications of sickle cell disease, UPMC Presbyterian PACCM Grand Rounds, Pittsburgh, PA</w:t>
      </w:r>
      <w:r w:rsidR="00A62635">
        <w:t>; 2014</w:t>
      </w:r>
    </w:p>
    <w:p w14:paraId="0976319E" w14:textId="657751DC" w:rsidR="00041B21" w:rsidRDefault="004B2369" w:rsidP="00E915A6">
      <w:pPr>
        <w:pStyle w:val="Entry"/>
        <w:ind w:left="450" w:hanging="450"/>
      </w:pPr>
      <w:r>
        <w:t>6.</w:t>
      </w:r>
      <w:r>
        <w:tab/>
      </w:r>
      <w:r w:rsidR="00FD2317">
        <w:rPr>
          <w:b/>
        </w:rPr>
        <w:t>EM Novelli</w:t>
      </w:r>
      <w:r w:rsidR="00FD2317">
        <w:t xml:space="preserve">, </w:t>
      </w:r>
      <w:r>
        <w:t>Sickle cell disease, 2nd United States Conference on African Immigrant Health, Pittsburgh, PA</w:t>
      </w:r>
      <w:r w:rsidR="00A62635">
        <w:t>; 2014</w:t>
      </w:r>
    </w:p>
    <w:p w14:paraId="165A3D16" w14:textId="44FC6196" w:rsidR="00041B21" w:rsidRDefault="004B2369" w:rsidP="00E915A6">
      <w:pPr>
        <w:pStyle w:val="Entry"/>
        <w:ind w:left="450" w:hanging="450"/>
      </w:pPr>
      <w:r>
        <w:t>7.</w:t>
      </w:r>
      <w:r>
        <w:tab/>
      </w:r>
      <w:r w:rsidR="00FD2317">
        <w:rPr>
          <w:b/>
        </w:rPr>
        <w:t>EM Novelli</w:t>
      </w:r>
      <w:r w:rsidR="00FD2317">
        <w:t xml:space="preserve">, </w:t>
      </w:r>
      <w:r>
        <w:t>Neurocognitive Study of Adult Patients with Sickle Cell Disease, Neuroepidemiology Seminar, Pittsburgh, PA</w:t>
      </w:r>
      <w:r w:rsidR="00A62635">
        <w:t>; 2016</w:t>
      </w:r>
    </w:p>
    <w:p w14:paraId="1EE641CC" w14:textId="213891B5" w:rsidR="00041B21" w:rsidRDefault="004B2369" w:rsidP="00E915A6">
      <w:pPr>
        <w:pStyle w:val="Entry"/>
        <w:ind w:left="450" w:hanging="450"/>
      </w:pPr>
      <w:r>
        <w:t>8.</w:t>
      </w:r>
      <w:r>
        <w:tab/>
      </w:r>
      <w:r w:rsidR="00FD2317">
        <w:rPr>
          <w:b/>
        </w:rPr>
        <w:t>EM Novelli</w:t>
      </w:r>
      <w:r w:rsidR="00FD2317">
        <w:t xml:space="preserve">, </w:t>
      </w:r>
      <w:r>
        <w:t>Pain in Sickle Cell Disease, UPMC Palliative Care Grand Rounds, Pittsburgh, PA</w:t>
      </w:r>
      <w:r w:rsidR="00A62635">
        <w:t>; 2016</w:t>
      </w:r>
    </w:p>
    <w:p w14:paraId="0276E98F" w14:textId="7819DFEE" w:rsidR="00041B21" w:rsidRDefault="004B2369" w:rsidP="00E915A6">
      <w:pPr>
        <w:pStyle w:val="Entry"/>
        <w:ind w:left="450" w:hanging="450"/>
      </w:pPr>
      <w:r>
        <w:t>9.</w:t>
      </w:r>
      <w:r>
        <w:tab/>
      </w:r>
      <w:r w:rsidR="00FD2317">
        <w:rPr>
          <w:b/>
        </w:rPr>
        <w:t>EM Novelli</w:t>
      </w:r>
      <w:r w:rsidR="00FD2317">
        <w:t xml:space="preserve">, </w:t>
      </w:r>
      <w:r>
        <w:t>Overview of Sickle Cell Disease, SCD Champion Symposium, Pittsburgh, PA</w:t>
      </w:r>
      <w:r w:rsidR="00A62635">
        <w:t>; 2016</w:t>
      </w:r>
    </w:p>
    <w:p w14:paraId="26EABA23" w14:textId="6983ABE3" w:rsidR="00041B21" w:rsidRDefault="004B2369" w:rsidP="00E915A6">
      <w:pPr>
        <w:pStyle w:val="Entry"/>
        <w:ind w:left="450" w:hanging="450"/>
      </w:pPr>
      <w:r>
        <w:t>10.</w:t>
      </w:r>
      <w:r>
        <w:tab/>
      </w:r>
      <w:r w:rsidR="00FD2317">
        <w:rPr>
          <w:b/>
        </w:rPr>
        <w:t>EM Novelli</w:t>
      </w:r>
      <w:r w:rsidR="00FD2317">
        <w:t xml:space="preserve">, </w:t>
      </w:r>
      <w:r>
        <w:t>Thrombosis in Sickle Cell Disease, CASCADE Conference, Pittsburgh, PA</w:t>
      </w:r>
      <w:r w:rsidR="00A62635">
        <w:t>; 2017</w:t>
      </w:r>
    </w:p>
    <w:p w14:paraId="15F3AA7C" w14:textId="7B661C2C" w:rsidR="00041B21" w:rsidRDefault="004B2369" w:rsidP="00E915A6">
      <w:pPr>
        <w:pStyle w:val="Entry"/>
        <w:ind w:left="450" w:hanging="450"/>
      </w:pPr>
      <w:r>
        <w:t>11.</w:t>
      </w:r>
      <w:r>
        <w:tab/>
      </w:r>
      <w:r w:rsidR="00FD2317">
        <w:rPr>
          <w:b/>
        </w:rPr>
        <w:t>EM Novelli</w:t>
      </w:r>
      <w:r w:rsidR="00FD2317">
        <w:t xml:space="preserve">, </w:t>
      </w:r>
      <w:r>
        <w:t>A novel mechanism of vascular dysfunction in sickle cell disease., Dept of Pharmacology &amp; Chemical Biology Seminar, Pittsburgh, PA</w:t>
      </w:r>
      <w:r w:rsidR="00A62635">
        <w:t>; 2017</w:t>
      </w:r>
    </w:p>
    <w:p w14:paraId="3FE01264" w14:textId="602FEB26" w:rsidR="00041B21" w:rsidRDefault="004B2369" w:rsidP="00E915A6">
      <w:pPr>
        <w:pStyle w:val="Entry"/>
        <w:ind w:left="450" w:hanging="450"/>
      </w:pPr>
      <w:r>
        <w:t>12.</w:t>
      </w:r>
      <w:r>
        <w:tab/>
      </w:r>
      <w:r w:rsidR="00FD2317">
        <w:rPr>
          <w:b/>
        </w:rPr>
        <w:t>EM Novelli</w:t>
      </w:r>
      <w:r w:rsidR="00FD2317">
        <w:t xml:space="preserve">, </w:t>
      </w:r>
      <w:r>
        <w:t>Thrombosis in Sickle Cell Disease, Peds Hem/Onc/BMTCT Division Conference, Pittsburgh, PA</w:t>
      </w:r>
      <w:r w:rsidR="00A62635">
        <w:t>; 2017</w:t>
      </w:r>
    </w:p>
    <w:p w14:paraId="33BCC2BD" w14:textId="4E7E4900" w:rsidR="00B406C5" w:rsidRDefault="00FD2317" w:rsidP="00B406C5">
      <w:pPr>
        <w:pStyle w:val="Entry"/>
        <w:ind w:left="450" w:hanging="450"/>
      </w:pPr>
      <w:r w:rsidRPr="00FD2317">
        <w:rPr>
          <w:bCs/>
        </w:rPr>
        <w:t>13.</w:t>
      </w:r>
      <w:r>
        <w:rPr>
          <w:b/>
        </w:rPr>
        <w:tab/>
        <w:t>EM Novelli</w:t>
      </w:r>
      <w:r>
        <w:t>, The Multiple Facets of Pain in Sickle Cell Disease, Pennsylvania Department of Health Symposium, Harrisburg, PA; 2019</w:t>
      </w:r>
    </w:p>
    <w:p w14:paraId="261A7D1B" w14:textId="73BF37BC" w:rsidR="00FD2317" w:rsidRDefault="00B406C5" w:rsidP="00B406C5">
      <w:pPr>
        <w:pStyle w:val="Entry"/>
        <w:ind w:left="450" w:hanging="450"/>
      </w:pPr>
      <w:r>
        <w:t>14.</w:t>
      </w:r>
      <w:r>
        <w:tab/>
      </w:r>
      <w:r>
        <w:rPr>
          <w:b/>
        </w:rPr>
        <w:t>EM Novelli</w:t>
      </w:r>
      <w:r>
        <w:t>, Sickle Cell Disease, UPMC McKeesport Grand Rounds, Pittsburgh, PA (virtual); 2020</w:t>
      </w:r>
    </w:p>
    <w:p w14:paraId="122E5AC7" w14:textId="2C59FFAA" w:rsidR="00041B21" w:rsidRDefault="004B2369" w:rsidP="00E915A6">
      <w:pPr>
        <w:pStyle w:val="Entry"/>
        <w:ind w:left="450" w:hanging="450"/>
      </w:pPr>
      <w:r>
        <w:t>1</w:t>
      </w:r>
      <w:r w:rsidR="00B406C5">
        <w:t>5</w:t>
      </w:r>
      <w:r>
        <w:t>.</w:t>
      </w:r>
      <w:r>
        <w:tab/>
      </w:r>
      <w:r w:rsidR="00FD2317">
        <w:rPr>
          <w:b/>
        </w:rPr>
        <w:t>EM Novelli</w:t>
      </w:r>
      <w:r w:rsidR="00FD2317">
        <w:t xml:space="preserve">, </w:t>
      </w:r>
      <w:r>
        <w:t xml:space="preserve">PET Imaging of </w:t>
      </w:r>
      <w:proofErr w:type="spellStart"/>
      <w:r>
        <w:t>Hyperadhesion</w:t>
      </w:r>
      <w:proofErr w:type="spellEnd"/>
      <w:r>
        <w:t>: A Precision Medicine Approach for Sickle Cell Disease, UPMC Children’s Hospital Mellon Seminar Series, Pittsburgh, PA</w:t>
      </w:r>
      <w:r w:rsidR="00A62635">
        <w:t>; 2021</w:t>
      </w:r>
    </w:p>
    <w:p w14:paraId="175D2C9B" w14:textId="2A03E326" w:rsidR="00041B21" w:rsidRDefault="004B2369" w:rsidP="00E915A6">
      <w:pPr>
        <w:pStyle w:val="Entry"/>
        <w:ind w:left="450" w:hanging="450"/>
      </w:pPr>
      <w:r>
        <w:t>1</w:t>
      </w:r>
      <w:r w:rsidR="00B406C5">
        <w:t>6</w:t>
      </w:r>
      <w:r>
        <w:t>.</w:t>
      </w:r>
      <w:r>
        <w:tab/>
      </w:r>
      <w:r w:rsidR="00FD2317">
        <w:rPr>
          <w:b/>
        </w:rPr>
        <w:t>EM Novelli</w:t>
      </w:r>
      <w:r w:rsidR="00FD2317">
        <w:t xml:space="preserve">, </w:t>
      </w:r>
      <w:r>
        <w:t>Harnessing Vascular Adhesion as a Biomarker for SCD, Pittsburgh Center for Training in Kidney, Urology and Hematology, University of Pittsburgh, Pittsburgh, PA</w:t>
      </w:r>
      <w:r w:rsidR="00A62635">
        <w:t>; 2025</w:t>
      </w:r>
    </w:p>
    <w:p w14:paraId="457FC09E" w14:textId="77777777" w:rsidR="008802A4" w:rsidRDefault="008802A4" w:rsidP="00E915A6">
      <w:pPr>
        <w:pStyle w:val="SubsectionHeading"/>
        <w:ind w:left="450" w:hanging="450"/>
      </w:pPr>
    </w:p>
    <w:p w14:paraId="2C61BF8D" w14:textId="510D3780" w:rsidR="00041B21" w:rsidRDefault="004B2369" w:rsidP="00E915A6">
      <w:pPr>
        <w:pStyle w:val="SubsectionHeading"/>
        <w:ind w:left="450" w:hanging="450"/>
        <w:rPr>
          <w:b w:val="0"/>
          <w:bCs/>
          <w:i w:val="0"/>
          <w:iCs/>
          <w:u w:val="single"/>
        </w:rPr>
      </w:pPr>
      <w:r w:rsidRPr="00B406C5">
        <w:rPr>
          <w:b w:val="0"/>
          <w:bCs/>
          <w:i w:val="0"/>
          <w:iCs/>
          <w:u w:val="single"/>
        </w:rPr>
        <w:t>National</w:t>
      </w:r>
    </w:p>
    <w:p w14:paraId="07D0EF10" w14:textId="77777777" w:rsidR="00C05C6F" w:rsidRPr="00B406C5" w:rsidRDefault="00C05C6F" w:rsidP="00E915A6">
      <w:pPr>
        <w:pStyle w:val="SubsectionHeading"/>
        <w:ind w:left="450" w:hanging="450"/>
        <w:rPr>
          <w:b w:val="0"/>
          <w:bCs/>
          <w:i w:val="0"/>
          <w:iCs/>
          <w:u w:val="single"/>
        </w:rPr>
      </w:pPr>
    </w:p>
    <w:p w14:paraId="3CFE5153" w14:textId="21107817" w:rsidR="00041B21" w:rsidRDefault="004B2369" w:rsidP="00E915A6">
      <w:pPr>
        <w:pStyle w:val="Entry"/>
        <w:ind w:left="450" w:hanging="450"/>
      </w:pPr>
      <w:r>
        <w:t>17.</w:t>
      </w:r>
      <w:r>
        <w:tab/>
      </w:r>
      <w:r w:rsidR="00B406C5">
        <w:rPr>
          <w:b/>
        </w:rPr>
        <w:t>EM Novelli</w:t>
      </w:r>
      <w:r w:rsidR="00B406C5">
        <w:t xml:space="preserve">, </w:t>
      </w:r>
      <w:r>
        <w:t>Presenter of Highlights of ASH in North America, Washington, DC</w:t>
      </w:r>
      <w:r w:rsidR="00A62635">
        <w:t>; 2015</w:t>
      </w:r>
    </w:p>
    <w:p w14:paraId="0382B379" w14:textId="5CE06C42" w:rsidR="00041B21" w:rsidRDefault="004B2369" w:rsidP="00E915A6">
      <w:pPr>
        <w:pStyle w:val="Entry"/>
        <w:ind w:left="450" w:hanging="450"/>
      </w:pPr>
      <w:r>
        <w:t>18.</w:t>
      </w:r>
      <w:r>
        <w:tab/>
      </w:r>
      <w:r w:rsidR="00B406C5">
        <w:rPr>
          <w:b/>
        </w:rPr>
        <w:t>EM Novelli</w:t>
      </w:r>
      <w:r w:rsidR="00B406C5">
        <w:t xml:space="preserve">, </w:t>
      </w:r>
      <w:r>
        <w:t>Sickle Cell Disease: State of Access to Care Globally, ASH Sickle Cell Disease Summit, Washington, DC</w:t>
      </w:r>
      <w:r w:rsidR="00A62635">
        <w:t>; 2015</w:t>
      </w:r>
    </w:p>
    <w:p w14:paraId="482BE606" w14:textId="7866912D" w:rsidR="00041B21" w:rsidRDefault="004B2369" w:rsidP="00E915A6">
      <w:pPr>
        <w:pStyle w:val="Entry"/>
        <w:ind w:left="450" w:hanging="450"/>
      </w:pPr>
      <w:r>
        <w:t>19.</w:t>
      </w:r>
      <w:r>
        <w:tab/>
      </w:r>
      <w:r w:rsidR="00B406C5">
        <w:rPr>
          <w:b/>
        </w:rPr>
        <w:t>EM Novelli</w:t>
      </w:r>
      <w:r w:rsidR="00B406C5">
        <w:t xml:space="preserve">, </w:t>
      </w:r>
      <w:r>
        <w:t>TSP1-CD47: a novel mechanism of vascular dysfunction in sickle cell anemia, Fred Hutchinson Cancer Research Center, Seattle, WA</w:t>
      </w:r>
      <w:r w:rsidR="00A62635">
        <w:t>; 2015</w:t>
      </w:r>
    </w:p>
    <w:p w14:paraId="57244F71" w14:textId="11DC6256" w:rsidR="00041B21" w:rsidRDefault="004B2369" w:rsidP="00E915A6">
      <w:pPr>
        <w:pStyle w:val="Entry"/>
        <w:ind w:left="450" w:hanging="450"/>
      </w:pPr>
      <w:r>
        <w:t>20.</w:t>
      </w:r>
      <w:r>
        <w:tab/>
      </w:r>
      <w:r w:rsidR="00B406C5">
        <w:rPr>
          <w:b/>
        </w:rPr>
        <w:t>EM Novelli</w:t>
      </w:r>
      <w:r w:rsidR="00B406C5">
        <w:t xml:space="preserve">, </w:t>
      </w:r>
      <w:r>
        <w:t>A novel mechanism of vascular dysfunction in sickle cell anemia, Montefiore Medical Center, New York, NY</w:t>
      </w:r>
      <w:r w:rsidR="00A62635">
        <w:t>; 2015</w:t>
      </w:r>
    </w:p>
    <w:p w14:paraId="27088508" w14:textId="4EB541CD" w:rsidR="00041B21" w:rsidRDefault="004B2369" w:rsidP="00E915A6">
      <w:pPr>
        <w:pStyle w:val="Entry"/>
        <w:ind w:left="450" w:hanging="450"/>
      </w:pPr>
      <w:r>
        <w:lastRenderedPageBreak/>
        <w:t>21.</w:t>
      </w:r>
      <w:r>
        <w:tab/>
      </w:r>
      <w:r w:rsidR="00B406C5">
        <w:rPr>
          <w:b/>
        </w:rPr>
        <w:t>EM Novelli</w:t>
      </w:r>
      <w:r w:rsidR="00B406C5">
        <w:t xml:space="preserve">, </w:t>
      </w:r>
      <w:r>
        <w:t>Transition from K to RO1, NHLBI K to RO1 Investigators Meeting, Bethesda, MD</w:t>
      </w:r>
      <w:r w:rsidR="00A62635">
        <w:t>; 2016</w:t>
      </w:r>
    </w:p>
    <w:p w14:paraId="0CE45BBA" w14:textId="1AAA3708" w:rsidR="00041B21" w:rsidRDefault="004B2369" w:rsidP="00E915A6">
      <w:pPr>
        <w:pStyle w:val="Entry"/>
        <w:ind w:left="450" w:hanging="450"/>
      </w:pPr>
      <w:r>
        <w:t>22.</w:t>
      </w:r>
      <w:r>
        <w:tab/>
      </w:r>
      <w:r w:rsidR="00B406C5">
        <w:rPr>
          <w:b/>
        </w:rPr>
        <w:t>EM Novelli</w:t>
      </w:r>
      <w:r w:rsidR="00B406C5">
        <w:t xml:space="preserve">, </w:t>
      </w:r>
      <w:r>
        <w:t>An Early-Mid Career in Sickle Cell Disease, NIH Sickle Cell Disease Advisory Committee Meeting, Bethesda, MD</w:t>
      </w:r>
      <w:r w:rsidR="00A62635">
        <w:t>; 2017</w:t>
      </w:r>
    </w:p>
    <w:p w14:paraId="2F9F9D8D" w14:textId="25665D6D" w:rsidR="00041B21" w:rsidRDefault="004B2369" w:rsidP="00E915A6">
      <w:pPr>
        <w:pStyle w:val="Entry"/>
        <w:ind w:left="450" w:hanging="450"/>
      </w:pPr>
      <w:r>
        <w:t>23.</w:t>
      </w:r>
      <w:r>
        <w:tab/>
      </w:r>
      <w:r w:rsidR="00B406C5">
        <w:rPr>
          <w:b/>
        </w:rPr>
        <w:t>EM Novelli</w:t>
      </w:r>
      <w:r w:rsidR="00B406C5">
        <w:t xml:space="preserve">, </w:t>
      </w:r>
      <w:r>
        <w:t>ASH’s Multifaceted Initiative on Sickle Cell Disease, FSCDR 11th Annual Meeting, Hollywood, Florida</w:t>
      </w:r>
      <w:r w:rsidR="00A62635">
        <w:t>; 2017</w:t>
      </w:r>
    </w:p>
    <w:p w14:paraId="196BFFCB" w14:textId="2BD7777C" w:rsidR="00041B21" w:rsidRDefault="004B2369" w:rsidP="00E915A6">
      <w:pPr>
        <w:pStyle w:val="Entry"/>
        <w:ind w:left="450" w:hanging="450"/>
      </w:pPr>
      <w:r>
        <w:t>24.</w:t>
      </w:r>
      <w:r>
        <w:tab/>
      </w:r>
      <w:r w:rsidR="00B406C5">
        <w:rPr>
          <w:b/>
        </w:rPr>
        <w:t>EM Novelli</w:t>
      </w:r>
      <w:r w:rsidR="00B406C5">
        <w:t xml:space="preserve">, </w:t>
      </w:r>
      <w:r>
        <w:t xml:space="preserve">Neuroimaging Signature of Cognitive Impairment in Sickle Cell Disease, </w:t>
      </w:r>
      <w:proofErr w:type="spellStart"/>
      <w:r>
        <w:t>NeuroSickle</w:t>
      </w:r>
      <w:proofErr w:type="spellEnd"/>
      <w:r>
        <w:t xml:space="preserve"> Conference, Atlanta, GA</w:t>
      </w:r>
      <w:r w:rsidR="00A62635">
        <w:t>; 2018</w:t>
      </w:r>
    </w:p>
    <w:p w14:paraId="5F40D2DB" w14:textId="040F9309" w:rsidR="00041B21" w:rsidRDefault="004B2369" w:rsidP="00E915A6">
      <w:pPr>
        <w:pStyle w:val="Entry"/>
        <w:ind w:left="450" w:hanging="450"/>
      </w:pPr>
      <w:r>
        <w:t>25.</w:t>
      </w:r>
      <w:r>
        <w:tab/>
      </w:r>
      <w:r w:rsidR="00B406C5">
        <w:rPr>
          <w:b/>
        </w:rPr>
        <w:t>EM Novelli</w:t>
      </w:r>
      <w:r w:rsidR="00B406C5">
        <w:t xml:space="preserve">, </w:t>
      </w:r>
      <w:r>
        <w:t>Measuring Success: Utility of Biomarkers in Sickle Cell Disease Clinical Trials and Care, American Society of Hematology Annual Meeting, San Diego, CA, Invited Educational Program presentation</w:t>
      </w:r>
      <w:r w:rsidR="00A62635">
        <w:t>; 2018</w:t>
      </w:r>
    </w:p>
    <w:p w14:paraId="54E5F9AB" w14:textId="54A2DBF1" w:rsidR="00041B21" w:rsidRDefault="004B2369" w:rsidP="00E915A6">
      <w:pPr>
        <w:pStyle w:val="Entry"/>
        <w:ind w:left="450" w:hanging="450"/>
      </w:pPr>
      <w:r>
        <w:t>26.</w:t>
      </w:r>
      <w:r>
        <w:tab/>
      </w:r>
      <w:r w:rsidR="00B406C5">
        <w:rPr>
          <w:b/>
        </w:rPr>
        <w:t>EM Novelli</w:t>
      </w:r>
      <w:r w:rsidR="00B406C5">
        <w:t>, I</w:t>
      </w:r>
      <w:r>
        <w:t xml:space="preserve">maging the </w:t>
      </w:r>
      <w:proofErr w:type="spellStart"/>
      <w:r>
        <w:t>vaso</w:t>
      </w:r>
      <w:proofErr w:type="spellEnd"/>
      <w:r>
        <w:t>-occlusive crisis of sickle cell disease, Brigham and Women’s Hospital Hematology Grand Rounds, Boston, MA (virtual)</w:t>
      </w:r>
      <w:r w:rsidR="00A62635">
        <w:t>; 2022</w:t>
      </w:r>
    </w:p>
    <w:p w14:paraId="15A7F45C" w14:textId="06DC91B5" w:rsidR="00041B21" w:rsidRDefault="004B2369" w:rsidP="00E915A6">
      <w:pPr>
        <w:pStyle w:val="Entry"/>
        <w:ind w:left="450" w:hanging="450"/>
      </w:pPr>
      <w:r>
        <w:t>27.</w:t>
      </w:r>
      <w:r>
        <w:tab/>
      </w:r>
      <w:r w:rsidR="00B406C5">
        <w:rPr>
          <w:b/>
        </w:rPr>
        <w:t>EM Novelli</w:t>
      </w:r>
      <w:r w:rsidR="00B406C5">
        <w:t xml:space="preserve">, </w:t>
      </w:r>
      <w:r>
        <w:t>An Update on The NASEM Report, 6th Annual Sickle Cell Disease Research and Educational Symposium and 45th National Sickle Cell Disease Scientific Meeting, Hollywood, FL (virtual)</w:t>
      </w:r>
      <w:r w:rsidR="00A62635">
        <w:t>; 2022</w:t>
      </w:r>
    </w:p>
    <w:p w14:paraId="67561BBA" w14:textId="56CE8878" w:rsidR="00041B21" w:rsidRDefault="004B2369" w:rsidP="00E915A6">
      <w:pPr>
        <w:pStyle w:val="Entry"/>
        <w:ind w:left="450" w:hanging="450"/>
      </w:pPr>
      <w:r>
        <w:t>28.</w:t>
      </w:r>
      <w:r>
        <w:tab/>
      </w:r>
      <w:r w:rsidR="00B406C5">
        <w:rPr>
          <w:b/>
        </w:rPr>
        <w:t>EM Novelli</w:t>
      </w:r>
      <w:r w:rsidR="00B406C5">
        <w:t xml:space="preserve">, </w:t>
      </w:r>
      <w:r>
        <w:t>Machine Learning to Predict Readmission in SCD, The Foundation for Sickle Cell Disease, Symposium on Applications of Machine Learning in Sickle Cell Disease (Virtual)</w:t>
      </w:r>
      <w:r w:rsidR="00A62635">
        <w:t>; 2022</w:t>
      </w:r>
    </w:p>
    <w:p w14:paraId="6D729226" w14:textId="32FC70BA" w:rsidR="00041B21" w:rsidRDefault="004B2369" w:rsidP="00E915A6">
      <w:pPr>
        <w:pStyle w:val="Entry"/>
        <w:ind w:left="450" w:hanging="450"/>
      </w:pPr>
      <w:r>
        <w:t>29.</w:t>
      </w:r>
      <w:r>
        <w:tab/>
      </w:r>
      <w:r w:rsidR="00B406C5">
        <w:rPr>
          <w:b/>
        </w:rPr>
        <w:t>EM Novelli</w:t>
      </w:r>
      <w:r w:rsidR="00B406C5">
        <w:t xml:space="preserve">, </w:t>
      </w:r>
      <w:proofErr w:type="gramStart"/>
      <w:r>
        <w:t>The</w:t>
      </w:r>
      <w:proofErr w:type="gramEnd"/>
      <w:r>
        <w:t xml:space="preserve"> role of Heme in Acute and Chronic Sickle Cell Disease Complications, 2023 ASH Annual Meeting, San Diego, CA. Invited Scientific Session presentation</w:t>
      </w:r>
      <w:r w:rsidR="00A62635">
        <w:t>; 2023</w:t>
      </w:r>
    </w:p>
    <w:p w14:paraId="5F5DA501" w14:textId="197D630B" w:rsidR="00041B21" w:rsidRDefault="004B2369" w:rsidP="00E915A6">
      <w:pPr>
        <w:pStyle w:val="Entry"/>
        <w:ind w:left="450" w:hanging="450"/>
      </w:pPr>
      <w:r>
        <w:t>30.</w:t>
      </w:r>
      <w:r>
        <w:tab/>
      </w:r>
      <w:r w:rsidR="00B406C5">
        <w:rPr>
          <w:b/>
        </w:rPr>
        <w:t>EM Novelli</w:t>
      </w:r>
      <w:r w:rsidR="00B406C5">
        <w:t xml:space="preserve">, </w:t>
      </w:r>
      <w:r>
        <w:t xml:space="preserve">Harnessing </w:t>
      </w:r>
      <w:proofErr w:type="spellStart"/>
      <w:r>
        <w:t>hyperadhesion</w:t>
      </w:r>
      <w:proofErr w:type="spellEnd"/>
      <w:r>
        <w:t xml:space="preserve"> in SCD – Towards a Precision Medicine Approach, University of Maryland, Baltimore, MD</w:t>
      </w:r>
      <w:r w:rsidR="00A62635">
        <w:t>; 2025</w:t>
      </w:r>
    </w:p>
    <w:p w14:paraId="29C47D37" w14:textId="77777777" w:rsidR="008802A4" w:rsidRDefault="008802A4" w:rsidP="00E915A6">
      <w:pPr>
        <w:pStyle w:val="SubsectionHeading"/>
        <w:ind w:left="450" w:hanging="450"/>
      </w:pPr>
    </w:p>
    <w:p w14:paraId="268FF21A" w14:textId="2899A7BB" w:rsidR="00041B21" w:rsidRDefault="004B2369" w:rsidP="00E915A6">
      <w:pPr>
        <w:pStyle w:val="SubsectionHeading"/>
        <w:ind w:left="450" w:hanging="450"/>
        <w:rPr>
          <w:b w:val="0"/>
          <w:bCs/>
          <w:i w:val="0"/>
          <w:iCs/>
          <w:u w:val="single"/>
        </w:rPr>
      </w:pPr>
      <w:r w:rsidRPr="00B406C5">
        <w:rPr>
          <w:b w:val="0"/>
          <w:bCs/>
          <w:i w:val="0"/>
          <w:iCs/>
          <w:u w:val="single"/>
        </w:rPr>
        <w:t>International</w:t>
      </w:r>
    </w:p>
    <w:p w14:paraId="60391688" w14:textId="77777777" w:rsidR="00C05C6F" w:rsidRPr="00B406C5" w:rsidRDefault="00C05C6F" w:rsidP="00E915A6">
      <w:pPr>
        <w:pStyle w:val="SubsectionHeading"/>
        <w:ind w:left="450" w:hanging="450"/>
        <w:rPr>
          <w:b w:val="0"/>
          <w:bCs/>
          <w:i w:val="0"/>
          <w:iCs/>
          <w:u w:val="single"/>
        </w:rPr>
      </w:pPr>
    </w:p>
    <w:p w14:paraId="7B47A802" w14:textId="7A4D5DCE" w:rsidR="00041B21" w:rsidRDefault="004B2369" w:rsidP="00E915A6">
      <w:pPr>
        <w:pStyle w:val="Entry"/>
        <w:ind w:left="450" w:hanging="450"/>
      </w:pPr>
      <w:r>
        <w:t>31.</w:t>
      </w:r>
      <w:r>
        <w:tab/>
      </w:r>
      <w:r w:rsidR="00B406C5">
        <w:rPr>
          <w:b/>
        </w:rPr>
        <w:t>EM Novelli</w:t>
      </w:r>
      <w:r w:rsidR="00B406C5">
        <w:t xml:space="preserve">, </w:t>
      </w:r>
      <w:r>
        <w:t>Hemophilia, Hemophilia Symposium, Dar Es Salaam, Tanzania</w:t>
      </w:r>
      <w:r w:rsidR="00A62635">
        <w:t>; 2016</w:t>
      </w:r>
    </w:p>
    <w:p w14:paraId="07054965" w14:textId="4C467B8C" w:rsidR="00041B21" w:rsidRPr="00635C78" w:rsidRDefault="004B2369" w:rsidP="00E915A6">
      <w:pPr>
        <w:pStyle w:val="Entry"/>
        <w:ind w:left="450" w:hanging="450"/>
        <w:rPr>
          <w:lang w:val="it-IT"/>
        </w:rPr>
      </w:pPr>
      <w:r w:rsidRPr="00635C78">
        <w:rPr>
          <w:lang w:val="it-IT"/>
        </w:rPr>
        <w:t>32.</w:t>
      </w:r>
      <w:r w:rsidRPr="00635C78">
        <w:rPr>
          <w:lang w:val="it-IT"/>
        </w:rPr>
        <w:tab/>
      </w:r>
      <w:r w:rsidR="00B406C5" w:rsidRPr="00635C78">
        <w:rPr>
          <w:b/>
          <w:lang w:val="it-IT"/>
        </w:rPr>
        <w:t>EM Novelli</w:t>
      </w:r>
      <w:r w:rsidR="00B406C5" w:rsidRPr="00635C78">
        <w:rPr>
          <w:lang w:val="it-IT"/>
        </w:rPr>
        <w:t xml:space="preserve">, </w:t>
      </w:r>
      <w:proofErr w:type="spellStart"/>
      <w:r w:rsidRPr="00635C78">
        <w:rPr>
          <w:lang w:val="it-IT"/>
        </w:rPr>
        <w:t>What</w:t>
      </w:r>
      <w:proofErr w:type="spellEnd"/>
      <w:r w:rsidRPr="00635C78">
        <w:rPr>
          <w:lang w:val="it-IT"/>
        </w:rPr>
        <w:t xml:space="preserve"> </w:t>
      </w:r>
      <w:proofErr w:type="spellStart"/>
      <w:r w:rsidRPr="00635C78">
        <w:rPr>
          <w:lang w:val="it-IT"/>
        </w:rPr>
        <w:t>is</w:t>
      </w:r>
      <w:proofErr w:type="spellEnd"/>
      <w:r w:rsidRPr="00635C78">
        <w:rPr>
          <w:lang w:val="it-IT"/>
        </w:rPr>
        <w:t xml:space="preserve"> </w:t>
      </w:r>
      <w:proofErr w:type="spellStart"/>
      <w:r w:rsidRPr="00635C78">
        <w:rPr>
          <w:lang w:val="it-IT"/>
        </w:rPr>
        <w:t>sickle</w:t>
      </w:r>
      <w:proofErr w:type="spellEnd"/>
      <w:r w:rsidRPr="00635C78">
        <w:rPr>
          <w:lang w:val="it-IT"/>
        </w:rPr>
        <w:t xml:space="preserve"> </w:t>
      </w:r>
      <w:proofErr w:type="spellStart"/>
      <w:r w:rsidRPr="00635C78">
        <w:rPr>
          <w:lang w:val="it-IT"/>
        </w:rPr>
        <w:t>cell</w:t>
      </w:r>
      <w:proofErr w:type="spellEnd"/>
      <w:r w:rsidRPr="00635C78">
        <w:rPr>
          <w:lang w:val="it-IT"/>
        </w:rPr>
        <w:t xml:space="preserve"> </w:t>
      </w:r>
      <w:proofErr w:type="gramStart"/>
      <w:r w:rsidRPr="00635C78">
        <w:rPr>
          <w:lang w:val="it-IT"/>
        </w:rPr>
        <w:t>anemia?,</w:t>
      </w:r>
      <w:proofErr w:type="gramEnd"/>
      <w:r w:rsidRPr="00635C78">
        <w:rPr>
          <w:lang w:val="it-IT"/>
        </w:rPr>
        <w:t xml:space="preserve"> Centro de </w:t>
      </w:r>
      <w:proofErr w:type="spellStart"/>
      <w:r w:rsidRPr="00635C78">
        <w:rPr>
          <w:lang w:val="it-IT"/>
        </w:rPr>
        <w:t>Investigación</w:t>
      </w:r>
      <w:proofErr w:type="spellEnd"/>
      <w:r w:rsidRPr="00635C78">
        <w:rPr>
          <w:lang w:val="it-IT"/>
        </w:rPr>
        <w:t xml:space="preserve"> y </w:t>
      </w:r>
      <w:proofErr w:type="spellStart"/>
      <w:r w:rsidRPr="00635C78">
        <w:rPr>
          <w:lang w:val="it-IT"/>
        </w:rPr>
        <w:t>Estudios</w:t>
      </w:r>
      <w:proofErr w:type="spellEnd"/>
      <w:r w:rsidRPr="00635C78">
        <w:rPr>
          <w:lang w:val="it-IT"/>
        </w:rPr>
        <w:t xml:space="preserve"> </w:t>
      </w:r>
      <w:proofErr w:type="spellStart"/>
      <w:r w:rsidRPr="00635C78">
        <w:rPr>
          <w:lang w:val="it-IT"/>
        </w:rPr>
        <w:t>Médicos</w:t>
      </w:r>
      <w:proofErr w:type="spellEnd"/>
      <w:r w:rsidRPr="00635C78">
        <w:rPr>
          <w:lang w:val="it-IT"/>
        </w:rPr>
        <w:t xml:space="preserve"> (CIEM) y la </w:t>
      </w:r>
      <w:proofErr w:type="spellStart"/>
      <w:r w:rsidRPr="00635C78">
        <w:rPr>
          <w:lang w:val="it-IT"/>
        </w:rPr>
        <w:t>Asociación</w:t>
      </w:r>
      <w:proofErr w:type="spellEnd"/>
      <w:r w:rsidRPr="00635C78">
        <w:rPr>
          <w:lang w:val="it-IT"/>
        </w:rPr>
        <w:t xml:space="preserve"> de </w:t>
      </w:r>
      <w:proofErr w:type="spellStart"/>
      <w:r w:rsidRPr="00635C78">
        <w:rPr>
          <w:lang w:val="it-IT"/>
        </w:rPr>
        <w:t>Investigación</w:t>
      </w:r>
      <w:proofErr w:type="spellEnd"/>
      <w:r w:rsidRPr="00635C78">
        <w:rPr>
          <w:lang w:val="it-IT"/>
        </w:rPr>
        <w:t xml:space="preserve"> y </w:t>
      </w:r>
      <w:proofErr w:type="spellStart"/>
      <w:r w:rsidRPr="00635C78">
        <w:rPr>
          <w:lang w:val="it-IT"/>
        </w:rPr>
        <w:t>Ciencia</w:t>
      </w:r>
      <w:proofErr w:type="spellEnd"/>
      <w:r w:rsidRPr="00635C78">
        <w:rPr>
          <w:lang w:val="it-IT"/>
        </w:rPr>
        <w:t xml:space="preserve"> de </w:t>
      </w:r>
      <w:proofErr w:type="spellStart"/>
      <w:r w:rsidRPr="00635C78">
        <w:rPr>
          <w:lang w:val="it-IT"/>
        </w:rPr>
        <w:t>los</w:t>
      </w:r>
      <w:proofErr w:type="spellEnd"/>
      <w:r w:rsidRPr="00635C78">
        <w:rPr>
          <w:lang w:val="it-IT"/>
        </w:rPr>
        <w:t xml:space="preserve"> Estudiantes de Medicina, Peru (</w:t>
      </w:r>
      <w:proofErr w:type="spellStart"/>
      <w:r w:rsidRPr="00635C78">
        <w:rPr>
          <w:lang w:val="it-IT"/>
        </w:rPr>
        <w:t>virtual</w:t>
      </w:r>
      <w:proofErr w:type="spellEnd"/>
      <w:r w:rsidRPr="00635C78">
        <w:rPr>
          <w:lang w:val="it-IT"/>
        </w:rPr>
        <w:t>)</w:t>
      </w:r>
      <w:r w:rsidR="00A62635" w:rsidRPr="00635C78">
        <w:rPr>
          <w:lang w:val="it-IT"/>
        </w:rPr>
        <w:t>; 2021</w:t>
      </w:r>
    </w:p>
    <w:p w14:paraId="70DD541F" w14:textId="46FE7889" w:rsidR="00041B21" w:rsidRDefault="004B2369" w:rsidP="00E915A6">
      <w:pPr>
        <w:pStyle w:val="Entry"/>
        <w:ind w:left="450" w:hanging="450"/>
      </w:pPr>
      <w:r>
        <w:t>33.</w:t>
      </w:r>
      <w:r>
        <w:tab/>
      </w:r>
      <w:r w:rsidR="00B406C5">
        <w:rPr>
          <w:b/>
        </w:rPr>
        <w:t>EM Novelli</w:t>
      </w:r>
      <w:r w:rsidR="00B406C5">
        <w:t xml:space="preserve">, </w:t>
      </w:r>
      <w:r>
        <w:t>Anatomy of an exchange transfusion program in sickle cell disease, Lagos University Teaching Hospital, Lagos, Nigeria</w:t>
      </w:r>
      <w:r w:rsidR="00A62635">
        <w:t>; 2023</w:t>
      </w:r>
    </w:p>
    <w:p w14:paraId="75F11E72" w14:textId="3D4174D1" w:rsidR="00041B21" w:rsidRDefault="004B2369" w:rsidP="00E915A6">
      <w:pPr>
        <w:pStyle w:val="Entry"/>
        <w:ind w:left="450" w:hanging="450"/>
      </w:pPr>
      <w:r>
        <w:t>34.</w:t>
      </w:r>
      <w:r>
        <w:tab/>
      </w:r>
      <w:r w:rsidR="00B406C5">
        <w:rPr>
          <w:b/>
        </w:rPr>
        <w:t>EM Novelli</w:t>
      </w:r>
      <w:r w:rsidR="00B406C5">
        <w:t xml:space="preserve">, </w:t>
      </w:r>
      <w:r>
        <w:t>Scaling up Newborn Screening for SCD In Africa: The ASH-CONSA Experience, From Newborn Screening to Gene Therapy for Sickle Cell Disease: Challenges and Prospects in Africa Symposium, Dar-es-Salaam, Tanzania</w:t>
      </w:r>
      <w:r w:rsidR="00A62635">
        <w:t>; 2023</w:t>
      </w:r>
    </w:p>
    <w:p w14:paraId="3E29FEEA" w14:textId="089DA481" w:rsidR="00041B21" w:rsidRDefault="004B2369" w:rsidP="00E915A6">
      <w:pPr>
        <w:pStyle w:val="Entry"/>
        <w:ind w:left="450" w:hanging="450"/>
      </w:pPr>
      <w:r>
        <w:t>35.</w:t>
      </w:r>
      <w:r>
        <w:tab/>
      </w:r>
      <w:r w:rsidR="00B406C5">
        <w:rPr>
          <w:b/>
        </w:rPr>
        <w:t>EM Novelli</w:t>
      </w:r>
      <w:r w:rsidR="00B406C5">
        <w:t xml:space="preserve">, </w:t>
      </w:r>
      <w:r>
        <w:t>Consortium on Newborn Screening in Africa, 19th ASCAT Conference. London, UK</w:t>
      </w:r>
      <w:r w:rsidR="00A62635">
        <w:t>; 2024</w:t>
      </w:r>
    </w:p>
    <w:p w14:paraId="6C252874" w14:textId="22BC9FCA" w:rsidR="00041B21" w:rsidRDefault="004B2369" w:rsidP="00E915A6">
      <w:pPr>
        <w:pStyle w:val="Entry"/>
        <w:ind w:left="450" w:hanging="450"/>
      </w:pPr>
      <w:r>
        <w:t>3</w:t>
      </w:r>
      <w:r w:rsidR="008802A4">
        <w:t>6</w:t>
      </w:r>
      <w:r>
        <w:t>.</w:t>
      </w:r>
      <w:r>
        <w:tab/>
      </w:r>
      <w:r w:rsidR="00B406C5">
        <w:rPr>
          <w:b/>
        </w:rPr>
        <w:t>EM Novelli</w:t>
      </w:r>
      <w:r w:rsidR="00B406C5">
        <w:t xml:space="preserve">, </w:t>
      </w:r>
      <w:r>
        <w:t xml:space="preserve">Inflammation and </w:t>
      </w:r>
      <w:proofErr w:type="spellStart"/>
      <w:r>
        <w:t>hyperadhesion</w:t>
      </w:r>
      <w:proofErr w:type="spellEnd"/>
      <w:r>
        <w:t xml:space="preserve"> as diagnostic and therapeutic targets in Sickle Cell Disease, 5th Global Congress on Sickle Cell Disease, Abuja, Nigeria</w:t>
      </w:r>
      <w:r w:rsidR="00A62635">
        <w:t>; 2025</w:t>
      </w:r>
    </w:p>
    <w:p w14:paraId="688DD4FC" w14:textId="3E47420C" w:rsidR="00041B21" w:rsidRDefault="004B2369" w:rsidP="00E915A6">
      <w:pPr>
        <w:pStyle w:val="Entry"/>
        <w:ind w:left="450" w:hanging="450"/>
      </w:pPr>
      <w:r>
        <w:t>3</w:t>
      </w:r>
      <w:r w:rsidR="008802A4">
        <w:t>7</w:t>
      </w:r>
      <w:r>
        <w:t>.</w:t>
      </w:r>
      <w:r>
        <w:tab/>
      </w:r>
      <w:r w:rsidR="00B406C5">
        <w:rPr>
          <w:b/>
        </w:rPr>
        <w:t>EM Novelli</w:t>
      </w:r>
      <w:r w:rsidR="00B406C5">
        <w:t xml:space="preserve">, </w:t>
      </w:r>
      <w:proofErr w:type="gramStart"/>
      <w:r>
        <w:t>What</w:t>
      </w:r>
      <w:proofErr w:type="gramEnd"/>
      <w:r>
        <w:t xml:space="preserve"> is the Primary Driver of Sickle Cell </w:t>
      </w:r>
      <w:proofErr w:type="gramStart"/>
      <w:r>
        <w:t>Disease?,</w:t>
      </w:r>
      <w:proofErr w:type="gramEnd"/>
      <w:r>
        <w:t xml:space="preserve"> 20th ASCAT Conference, London, UK</w:t>
      </w:r>
      <w:r w:rsidR="00A62635">
        <w:t>; 2025</w:t>
      </w:r>
    </w:p>
    <w:p w14:paraId="2430C880" w14:textId="77777777" w:rsidR="00041B21" w:rsidRDefault="00041B21" w:rsidP="00E915A6">
      <w:pPr>
        <w:ind w:left="450" w:hanging="450"/>
      </w:pPr>
    </w:p>
    <w:sectPr w:rsidR="00041B21" w:rsidSect="00034616">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335F19" w14:textId="77777777" w:rsidR="002B3B89" w:rsidRDefault="002B3B89">
      <w:r>
        <w:separator/>
      </w:r>
    </w:p>
  </w:endnote>
  <w:endnote w:type="continuationSeparator" w:id="0">
    <w:p w14:paraId="558D6F67" w14:textId="77777777" w:rsidR="002B3B89" w:rsidRDefault="002B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FD2625" w14:textId="240C4B25" w:rsidR="00041B21" w:rsidRDefault="004B2369">
    <w:pPr>
      <w:pStyle w:val="Footer"/>
    </w:pPr>
    <w:r>
      <w:t>Enrico M Novelli</w:t>
    </w:r>
    <w:r>
      <w:tab/>
      <w:t xml:space="preserve">Page </w:t>
    </w:r>
    <w:r>
      <w:fldChar w:fldCharType="begin"/>
    </w:r>
    <w:r>
      <w:instrText>PAGE</w:instrText>
    </w:r>
    <w:r>
      <w:fldChar w:fldCharType="separate"/>
    </w:r>
    <w:r w:rsidR="00D61C3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F4C62" w14:textId="77777777" w:rsidR="00041B21" w:rsidRDefault="00041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2CDCC2" w14:textId="77777777" w:rsidR="002B3B89" w:rsidRDefault="002B3B89">
      <w:r>
        <w:separator/>
      </w:r>
    </w:p>
  </w:footnote>
  <w:footnote w:type="continuationSeparator" w:id="0">
    <w:p w14:paraId="31CAA91B" w14:textId="77777777" w:rsidR="002B3B89" w:rsidRDefault="002B3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874997"/>
    <w:multiLevelType w:val="multilevel"/>
    <w:tmpl w:val="C154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A3DEB"/>
    <w:multiLevelType w:val="multilevel"/>
    <w:tmpl w:val="5D4A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D47FC"/>
    <w:multiLevelType w:val="hybridMultilevel"/>
    <w:tmpl w:val="AF6E7CC8"/>
    <w:lvl w:ilvl="0" w:tplc="0DA28026">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E1840"/>
    <w:multiLevelType w:val="hybridMultilevel"/>
    <w:tmpl w:val="1318DAF2"/>
    <w:lvl w:ilvl="0" w:tplc="F24AB1E4">
      <w:start w:val="1"/>
      <w:numFmt w:val="decimal"/>
      <w:lvlText w:val="%1."/>
      <w:lvlJc w:val="left"/>
      <w:pPr>
        <w:ind w:left="1020" w:hanging="360"/>
      </w:pPr>
    </w:lvl>
    <w:lvl w:ilvl="1" w:tplc="2C2E36A2">
      <w:start w:val="1"/>
      <w:numFmt w:val="decimal"/>
      <w:lvlText w:val="%2."/>
      <w:lvlJc w:val="left"/>
      <w:pPr>
        <w:ind w:left="1020" w:hanging="360"/>
      </w:pPr>
    </w:lvl>
    <w:lvl w:ilvl="2" w:tplc="32F2B4D4">
      <w:start w:val="1"/>
      <w:numFmt w:val="decimal"/>
      <w:lvlText w:val="%3."/>
      <w:lvlJc w:val="left"/>
      <w:pPr>
        <w:ind w:left="1020" w:hanging="360"/>
      </w:pPr>
    </w:lvl>
    <w:lvl w:ilvl="3" w:tplc="A83815A0">
      <w:start w:val="1"/>
      <w:numFmt w:val="decimal"/>
      <w:lvlText w:val="%4."/>
      <w:lvlJc w:val="left"/>
      <w:pPr>
        <w:ind w:left="1020" w:hanging="360"/>
      </w:pPr>
    </w:lvl>
    <w:lvl w:ilvl="4" w:tplc="15048C78">
      <w:start w:val="1"/>
      <w:numFmt w:val="decimal"/>
      <w:lvlText w:val="%5."/>
      <w:lvlJc w:val="left"/>
      <w:pPr>
        <w:ind w:left="1020" w:hanging="360"/>
      </w:pPr>
    </w:lvl>
    <w:lvl w:ilvl="5" w:tplc="6F64C37A">
      <w:start w:val="1"/>
      <w:numFmt w:val="decimal"/>
      <w:lvlText w:val="%6."/>
      <w:lvlJc w:val="left"/>
      <w:pPr>
        <w:ind w:left="1020" w:hanging="360"/>
      </w:pPr>
    </w:lvl>
    <w:lvl w:ilvl="6" w:tplc="AD4E04F2">
      <w:start w:val="1"/>
      <w:numFmt w:val="decimal"/>
      <w:lvlText w:val="%7."/>
      <w:lvlJc w:val="left"/>
      <w:pPr>
        <w:ind w:left="1020" w:hanging="360"/>
      </w:pPr>
    </w:lvl>
    <w:lvl w:ilvl="7" w:tplc="1A5A3C96">
      <w:start w:val="1"/>
      <w:numFmt w:val="decimal"/>
      <w:lvlText w:val="%8."/>
      <w:lvlJc w:val="left"/>
      <w:pPr>
        <w:ind w:left="1020" w:hanging="360"/>
      </w:pPr>
    </w:lvl>
    <w:lvl w:ilvl="8" w:tplc="CD78EC18">
      <w:start w:val="1"/>
      <w:numFmt w:val="decimal"/>
      <w:lvlText w:val="%9."/>
      <w:lvlJc w:val="left"/>
      <w:pPr>
        <w:ind w:left="1020" w:hanging="360"/>
      </w:pPr>
    </w:lvl>
  </w:abstractNum>
  <w:abstractNum w:abstractNumId="13" w15:restartNumberingAfterBreak="0">
    <w:nsid w:val="75C27805"/>
    <w:multiLevelType w:val="multilevel"/>
    <w:tmpl w:val="48A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9889">
    <w:abstractNumId w:val="8"/>
  </w:num>
  <w:num w:numId="2" w16cid:durableId="779299396">
    <w:abstractNumId w:val="6"/>
  </w:num>
  <w:num w:numId="3" w16cid:durableId="1033964166">
    <w:abstractNumId w:val="5"/>
  </w:num>
  <w:num w:numId="4" w16cid:durableId="2120876693">
    <w:abstractNumId w:val="4"/>
  </w:num>
  <w:num w:numId="5" w16cid:durableId="1272929910">
    <w:abstractNumId w:val="7"/>
  </w:num>
  <w:num w:numId="6" w16cid:durableId="51470924">
    <w:abstractNumId w:val="3"/>
  </w:num>
  <w:num w:numId="7" w16cid:durableId="183711045">
    <w:abstractNumId w:val="2"/>
  </w:num>
  <w:num w:numId="8" w16cid:durableId="361053444">
    <w:abstractNumId w:val="1"/>
  </w:num>
  <w:num w:numId="9" w16cid:durableId="1582593312">
    <w:abstractNumId w:val="0"/>
  </w:num>
  <w:num w:numId="10" w16cid:durableId="81268643">
    <w:abstractNumId w:val="12"/>
  </w:num>
  <w:num w:numId="11" w16cid:durableId="1365013918">
    <w:abstractNumId w:val="11"/>
  </w:num>
  <w:num w:numId="12" w16cid:durableId="1721006933">
    <w:abstractNumId w:val="13"/>
  </w:num>
  <w:num w:numId="13" w16cid:durableId="170531622">
    <w:abstractNumId w:val="9"/>
  </w:num>
  <w:num w:numId="14" w16cid:durableId="209285091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DE0"/>
    <w:rsid w:val="00041B21"/>
    <w:rsid w:val="00043C97"/>
    <w:rsid w:val="0004460C"/>
    <w:rsid w:val="0006063C"/>
    <w:rsid w:val="00073D69"/>
    <w:rsid w:val="000B60E6"/>
    <w:rsid w:val="000F2BE0"/>
    <w:rsid w:val="00106DE5"/>
    <w:rsid w:val="00130BE8"/>
    <w:rsid w:val="0015074B"/>
    <w:rsid w:val="001712BA"/>
    <w:rsid w:val="001C36B8"/>
    <w:rsid w:val="002349C5"/>
    <w:rsid w:val="002415FF"/>
    <w:rsid w:val="00266F75"/>
    <w:rsid w:val="002957C5"/>
    <w:rsid w:val="0029639D"/>
    <w:rsid w:val="002A7E9B"/>
    <w:rsid w:val="002B3B89"/>
    <w:rsid w:val="002E0ED9"/>
    <w:rsid w:val="00326F90"/>
    <w:rsid w:val="00334F2C"/>
    <w:rsid w:val="003867D6"/>
    <w:rsid w:val="003A2D6F"/>
    <w:rsid w:val="00462A20"/>
    <w:rsid w:val="004B2369"/>
    <w:rsid w:val="004B7C58"/>
    <w:rsid w:val="004D53CC"/>
    <w:rsid w:val="005206F3"/>
    <w:rsid w:val="00520A66"/>
    <w:rsid w:val="005A1CF3"/>
    <w:rsid w:val="005B3FE7"/>
    <w:rsid w:val="005E35DC"/>
    <w:rsid w:val="005F0300"/>
    <w:rsid w:val="00631514"/>
    <w:rsid w:val="00635C78"/>
    <w:rsid w:val="00662037"/>
    <w:rsid w:val="006976E6"/>
    <w:rsid w:val="00716C53"/>
    <w:rsid w:val="007273BF"/>
    <w:rsid w:val="00732E46"/>
    <w:rsid w:val="00743FC2"/>
    <w:rsid w:val="007E2E26"/>
    <w:rsid w:val="008041EA"/>
    <w:rsid w:val="00806DAA"/>
    <w:rsid w:val="008802A4"/>
    <w:rsid w:val="008960B9"/>
    <w:rsid w:val="00906B10"/>
    <w:rsid w:val="00907C7E"/>
    <w:rsid w:val="009900A7"/>
    <w:rsid w:val="009E2CB4"/>
    <w:rsid w:val="00A62635"/>
    <w:rsid w:val="00AA1D8D"/>
    <w:rsid w:val="00AB3737"/>
    <w:rsid w:val="00AE3A43"/>
    <w:rsid w:val="00AF38C8"/>
    <w:rsid w:val="00AF455F"/>
    <w:rsid w:val="00B11552"/>
    <w:rsid w:val="00B35946"/>
    <w:rsid w:val="00B406C5"/>
    <w:rsid w:val="00B47730"/>
    <w:rsid w:val="00B57F7B"/>
    <w:rsid w:val="00B6596A"/>
    <w:rsid w:val="00BB6520"/>
    <w:rsid w:val="00C05C6F"/>
    <w:rsid w:val="00C12258"/>
    <w:rsid w:val="00C654CF"/>
    <w:rsid w:val="00CB0527"/>
    <w:rsid w:val="00CB0664"/>
    <w:rsid w:val="00D61C3B"/>
    <w:rsid w:val="00D92B87"/>
    <w:rsid w:val="00E05E7A"/>
    <w:rsid w:val="00E915A6"/>
    <w:rsid w:val="00EC2678"/>
    <w:rsid w:val="00EC6104"/>
    <w:rsid w:val="00EE2945"/>
    <w:rsid w:val="00EF132A"/>
    <w:rsid w:val="00F119EB"/>
    <w:rsid w:val="00F34D54"/>
    <w:rsid w:val="00F65525"/>
    <w:rsid w:val="00F9136B"/>
    <w:rsid w:val="00FA09C3"/>
    <w:rsid w:val="00FC33C8"/>
    <w:rsid w:val="00FC693F"/>
    <w:rsid w:val="00FD23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C3625"/>
  <w14:defaultImageDpi w14:val="300"/>
  <w15:docId w15:val="{D8D57231-7276-1444-8318-FA411693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Title">
    <w:name w:val="CVTitle"/>
    <w:basedOn w:val="Normal"/>
    <w:pPr>
      <w:jc w:val="center"/>
    </w:pPr>
    <w:rPr>
      <w:b/>
      <w:sz w:val="28"/>
    </w:rPr>
  </w:style>
  <w:style w:type="paragraph" w:customStyle="1" w:styleId="CVName">
    <w:name w:val="CVName"/>
    <w:basedOn w:val="Normal"/>
    <w:pPr>
      <w:jc w:val="center"/>
    </w:pPr>
    <w:rPr>
      <w:b/>
      <w:sz w:val="26"/>
    </w:rPr>
  </w:style>
  <w:style w:type="paragraph" w:customStyle="1" w:styleId="Center11">
    <w:name w:val="Center11"/>
    <w:basedOn w:val="Normal"/>
    <w:pPr>
      <w:jc w:val="center"/>
    </w:pPr>
  </w:style>
  <w:style w:type="paragraph" w:customStyle="1" w:styleId="SectionHeading">
    <w:name w:val="SectionHeading"/>
    <w:basedOn w:val="Normal"/>
    <w:pPr>
      <w:keepNext/>
    </w:pPr>
    <w:rPr>
      <w:b/>
    </w:rPr>
  </w:style>
  <w:style w:type="paragraph" w:customStyle="1" w:styleId="SubsectionHeading">
    <w:name w:val="SubsectionHeading"/>
    <w:basedOn w:val="Normal"/>
    <w:pPr>
      <w:keepNext/>
    </w:pPr>
    <w:rPr>
      <w:b/>
      <w:i/>
    </w:rPr>
  </w:style>
  <w:style w:type="paragraph" w:customStyle="1" w:styleId="Entry">
    <w:name w:val="Entry"/>
    <w:basedOn w:val="Normal"/>
    <w:pPr>
      <w:tabs>
        <w:tab w:val="left" w:pos="1944"/>
      </w:tabs>
      <w:ind w:left="1944" w:hanging="1944"/>
    </w:pPr>
  </w:style>
  <w:style w:type="paragraph" w:customStyle="1" w:styleId="EntryContinuation">
    <w:name w:val="EntryContinuation"/>
    <w:basedOn w:val="Normal"/>
    <w:pPr>
      <w:ind w:left="1944"/>
    </w:pPr>
  </w:style>
  <w:style w:type="character" w:styleId="Hyperlink">
    <w:name w:val="Hyperlink"/>
    <w:basedOn w:val="DefaultParagraphFont"/>
    <w:uiPriority w:val="99"/>
    <w:unhideWhenUsed/>
    <w:rsid w:val="00B57F7B"/>
    <w:rPr>
      <w:color w:val="0000FF" w:themeColor="hyperlink"/>
      <w:u w:val="single"/>
    </w:rPr>
  </w:style>
  <w:style w:type="character" w:styleId="UnresolvedMention">
    <w:name w:val="Unresolved Mention"/>
    <w:basedOn w:val="DefaultParagraphFont"/>
    <w:uiPriority w:val="99"/>
    <w:semiHidden/>
    <w:unhideWhenUsed/>
    <w:rsid w:val="00B57F7B"/>
    <w:rPr>
      <w:color w:val="605E5C"/>
      <w:shd w:val="clear" w:color="auto" w:fill="E1DFDD"/>
    </w:rPr>
  </w:style>
  <w:style w:type="character" w:styleId="CommentReference">
    <w:name w:val="annotation reference"/>
    <w:basedOn w:val="DefaultParagraphFont"/>
    <w:uiPriority w:val="99"/>
    <w:semiHidden/>
    <w:unhideWhenUsed/>
    <w:rsid w:val="00906B10"/>
    <w:rPr>
      <w:sz w:val="16"/>
      <w:szCs w:val="16"/>
    </w:rPr>
  </w:style>
  <w:style w:type="paragraph" w:styleId="CommentText">
    <w:name w:val="annotation text"/>
    <w:basedOn w:val="Normal"/>
    <w:link w:val="CommentTextChar"/>
    <w:uiPriority w:val="99"/>
    <w:unhideWhenUsed/>
    <w:rsid w:val="00906B10"/>
    <w:rPr>
      <w:sz w:val="20"/>
      <w:szCs w:val="20"/>
    </w:rPr>
  </w:style>
  <w:style w:type="character" w:customStyle="1" w:styleId="CommentTextChar">
    <w:name w:val="Comment Text Char"/>
    <w:basedOn w:val="DefaultParagraphFont"/>
    <w:link w:val="CommentText"/>
    <w:uiPriority w:val="99"/>
    <w:rsid w:val="00906B10"/>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906B10"/>
    <w:rPr>
      <w:b/>
      <w:bCs/>
    </w:rPr>
  </w:style>
  <w:style w:type="character" w:customStyle="1" w:styleId="CommentSubjectChar">
    <w:name w:val="Comment Subject Char"/>
    <w:basedOn w:val="CommentTextChar"/>
    <w:link w:val="CommentSubject"/>
    <w:uiPriority w:val="99"/>
    <w:semiHidden/>
    <w:rsid w:val="00906B10"/>
    <w:rPr>
      <w:rFonts w:ascii="Arial" w:eastAsia="Arial" w:hAnsi="Arial"/>
      <w:b/>
      <w:bCs/>
      <w:sz w:val="20"/>
      <w:szCs w:val="20"/>
    </w:rPr>
  </w:style>
  <w:style w:type="character" w:styleId="FollowedHyperlink">
    <w:name w:val="FollowedHyperlink"/>
    <w:basedOn w:val="DefaultParagraphFont"/>
    <w:uiPriority w:val="99"/>
    <w:semiHidden/>
    <w:unhideWhenUsed/>
    <w:rsid w:val="00906B10"/>
    <w:rPr>
      <w:color w:val="800080" w:themeColor="followedHyperlink"/>
      <w:u w:val="single"/>
    </w:rPr>
  </w:style>
  <w:style w:type="paragraph" w:styleId="Revision">
    <w:name w:val="Revision"/>
    <w:hidden/>
    <w:uiPriority w:val="99"/>
    <w:semiHidden/>
    <w:rsid w:val="00106DE5"/>
    <w:pPr>
      <w:spacing w:after="0" w:line="240" w:lineRule="auto"/>
    </w:pPr>
    <w:rPr>
      <w:rFonts w:ascii="Arial" w:eastAsia="Arial" w:hAnsi="Arial"/>
    </w:rPr>
  </w:style>
  <w:style w:type="paragraph" w:customStyle="1" w:styleId="Default">
    <w:name w:val="Default"/>
    <w:rsid w:val="002415F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11022</Words>
  <Characters>62830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Novelli, Enrico</cp:lastModifiedBy>
  <cp:revision>6</cp:revision>
  <cp:lastPrinted>2026-05-19T18:56:00Z</cp:lastPrinted>
  <dcterms:created xsi:type="dcterms:W3CDTF">2026-07-24T13:37:00Z</dcterms:created>
  <dcterms:modified xsi:type="dcterms:W3CDTF">2026-07-24T22:34:00Z</dcterms:modified>
  <cp:category/>
</cp:coreProperties>
</file>