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51E7C" w:rsidRPr="000E0119" w:rsidRDefault="009B70C3" w:rsidP="00464EB5">
      <w:pPr>
        <w:pStyle w:val="Heading1"/>
        <w:spacing w:before="0" w:after="0"/>
        <w:ind w:left="0"/>
        <w:jc w:val="center"/>
        <w:rPr>
          <w:b w:val="0"/>
          <w:sz w:val="22"/>
          <w:szCs w:val="22"/>
        </w:rPr>
      </w:pPr>
      <w:r w:rsidRPr="000E0119">
        <w:rPr>
          <w:b w:val="0"/>
          <w:sz w:val="22"/>
          <w:szCs w:val="22"/>
        </w:rPr>
        <w:tab/>
        <w:t>CURRICULUM VITAE</w:t>
      </w:r>
    </w:p>
    <w:p w:rsidR="00CB7AA1" w:rsidRPr="000E0119" w:rsidRDefault="009B70C3" w:rsidP="00153788">
      <w:pPr>
        <w:spacing w:before="0" w:after="0"/>
        <w:ind w:firstLine="0"/>
        <w:jc w:val="center"/>
        <w:rPr>
          <w:b/>
          <w:sz w:val="22"/>
          <w:szCs w:val="22"/>
        </w:rPr>
      </w:pPr>
      <w:r w:rsidRPr="000E0119">
        <w:rPr>
          <w:b/>
          <w:sz w:val="22"/>
          <w:szCs w:val="22"/>
        </w:rPr>
        <w:t>Scott D. Jerome, D.O., F.A.C.C., F.A.S.N.C., F.S.C.C.T.</w:t>
      </w:r>
    </w:p>
    <w:p w:rsidR="00CB7AA1" w:rsidRPr="000E0119" w:rsidRDefault="009B70C3" w:rsidP="00153788">
      <w:pPr>
        <w:spacing w:before="0" w:after="0"/>
        <w:ind w:firstLine="0"/>
        <w:jc w:val="center"/>
        <w:rPr>
          <w:sz w:val="22"/>
          <w:szCs w:val="22"/>
        </w:rPr>
      </w:pPr>
      <w:r w:rsidRPr="000E0119">
        <w:rPr>
          <w:sz w:val="22"/>
          <w:szCs w:val="22"/>
        </w:rPr>
        <w:t>Assistant Professor of Medicine</w:t>
      </w:r>
    </w:p>
    <w:p w:rsidR="00CB7AA1" w:rsidRPr="000E0119" w:rsidRDefault="009B70C3" w:rsidP="00153788">
      <w:pPr>
        <w:spacing w:before="0" w:after="0"/>
        <w:ind w:firstLine="0"/>
        <w:jc w:val="center"/>
        <w:rPr>
          <w:sz w:val="22"/>
          <w:szCs w:val="22"/>
        </w:rPr>
      </w:pPr>
      <w:r w:rsidRPr="000E0119">
        <w:rPr>
          <w:sz w:val="22"/>
          <w:szCs w:val="22"/>
        </w:rPr>
        <w:t>University of Maryland School of Medicine</w:t>
      </w:r>
    </w:p>
    <w:p w:rsidR="00CB7AA1" w:rsidRPr="000E0119" w:rsidRDefault="00CB7AA1" w:rsidP="00153788">
      <w:pPr>
        <w:spacing w:before="0" w:after="0"/>
        <w:ind w:firstLine="0"/>
        <w:jc w:val="center"/>
        <w:rPr>
          <w:sz w:val="22"/>
          <w:szCs w:val="22"/>
        </w:rPr>
      </w:pPr>
    </w:p>
    <w:p w:rsidR="008C78A5" w:rsidRPr="000E0119" w:rsidRDefault="009B70C3" w:rsidP="00153788">
      <w:pPr>
        <w:spacing w:before="0" w:after="0"/>
        <w:ind w:firstLine="0"/>
        <w:rPr>
          <w:sz w:val="22"/>
          <w:szCs w:val="22"/>
        </w:rPr>
      </w:pPr>
      <w:r w:rsidRPr="000E0119">
        <w:rPr>
          <w:b/>
          <w:sz w:val="22"/>
          <w:szCs w:val="22"/>
          <w:u w:val="single"/>
        </w:rPr>
        <w:t>Date</w:t>
      </w:r>
      <w:r w:rsidRPr="000E0119">
        <w:rPr>
          <w:sz w:val="22"/>
          <w:szCs w:val="22"/>
        </w:rPr>
        <w:t xml:space="preserve"> </w:t>
      </w:r>
      <w:r w:rsidR="00E7465D">
        <w:rPr>
          <w:sz w:val="22"/>
          <w:szCs w:val="22"/>
        </w:rPr>
        <w:t>October 2</w:t>
      </w:r>
      <w:r w:rsidR="005A1F4C">
        <w:rPr>
          <w:sz w:val="22"/>
          <w:szCs w:val="22"/>
        </w:rPr>
        <w:t>, 2015</w:t>
      </w:r>
    </w:p>
    <w:p w:rsidR="00CB7AA1" w:rsidRPr="000E0119" w:rsidRDefault="009B70C3" w:rsidP="00153788">
      <w:pPr>
        <w:tabs>
          <w:tab w:val="left" w:pos="3655"/>
        </w:tabs>
        <w:spacing w:before="0" w:after="0"/>
        <w:ind w:firstLine="0"/>
        <w:rPr>
          <w:sz w:val="22"/>
          <w:szCs w:val="22"/>
        </w:rPr>
      </w:pPr>
      <w:r w:rsidRPr="000E0119">
        <w:rPr>
          <w:sz w:val="22"/>
          <w:szCs w:val="22"/>
        </w:rPr>
        <w:tab/>
      </w:r>
    </w:p>
    <w:p w:rsidR="00CB7AA1" w:rsidRPr="000E0119" w:rsidRDefault="009B70C3" w:rsidP="00153788">
      <w:pPr>
        <w:spacing w:before="0" w:after="0"/>
        <w:ind w:firstLine="0"/>
        <w:rPr>
          <w:sz w:val="22"/>
          <w:szCs w:val="22"/>
        </w:rPr>
      </w:pPr>
      <w:r w:rsidRPr="000E0119">
        <w:rPr>
          <w:b/>
          <w:sz w:val="22"/>
          <w:szCs w:val="22"/>
          <w:u w:val="single"/>
        </w:rPr>
        <w:t>Contact Information</w:t>
      </w:r>
    </w:p>
    <w:p w:rsidR="00CB7AA1" w:rsidRPr="000E0119" w:rsidRDefault="009B70C3" w:rsidP="00153788">
      <w:pPr>
        <w:spacing w:before="0" w:after="0"/>
        <w:ind w:firstLine="0"/>
        <w:rPr>
          <w:sz w:val="22"/>
          <w:szCs w:val="22"/>
        </w:rPr>
      </w:pPr>
      <w:r w:rsidRPr="000E0119">
        <w:rPr>
          <w:sz w:val="22"/>
          <w:szCs w:val="22"/>
        </w:rPr>
        <w:t>Business Address:</w:t>
      </w:r>
      <w:r w:rsidRPr="000E0119">
        <w:rPr>
          <w:sz w:val="22"/>
          <w:szCs w:val="22"/>
        </w:rPr>
        <w:tab/>
        <w:t>University of Maryland Cardiology Physicians</w:t>
      </w:r>
    </w:p>
    <w:p w:rsidR="00CB7AA1" w:rsidRPr="000E0119" w:rsidRDefault="009B70C3" w:rsidP="00153788">
      <w:pPr>
        <w:spacing w:before="0" w:after="0"/>
        <w:ind w:left="1530" w:firstLine="630"/>
        <w:rPr>
          <w:sz w:val="22"/>
          <w:szCs w:val="22"/>
        </w:rPr>
      </w:pPr>
      <w:r w:rsidRPr="000E0119">
        <w:rPr>
          <w:sz w:val="22"/>
          <w:szCs w:val="22"/>
        </w:rPr>
        <w:t>193 Stoner Avenue, Suite 350</w:t>
      </w:r>
    </w:p>
    <w:p w:rsidR="00CB7AA1" w:rsidRPr="000E0119" w:rsidRDefault="009B70C3" w:rsidP="00153788">
      <w:pPr>
        <w:spacing w:before="0" w:after="0"/>
        <w:ind w:left="1530" w:firstLine="630"/>
        <w:rPr>
          <w:sz w:val="22"/>
          <w:szCs w:val="22"/>
        </w:rPr>
      </w:pPr>
      <w:r w:rsidRPr="000E0119">
        <w:rPr>
          <w:sz w:val="22"/>
          <w:szCs w:val="22"/>
        </w:rPr>
        <w:t>Westminster, Maryland 21157</w:t>
      </w:r>
    </w:p>
    <w:p w:rsidR="00CB7AA1" w:rsidRPr="000E0119" w:rsidRDefault="00051E7C" w:rsidP="00153788">
      <w:pPr>
        <w:spacing w:before="0" w:after="0"/>
        <w:ind w:firstLine="0"/>
        <w:rPr>
          <w:sz w:val="22"/>
          <w:szCs w:val="22"/>
        </w:rPr>
      </w:pPr>
      <w:r w:rsidRPr="000E0119">
        <w:rPr>
          <w:sz w:val="22"/>
          <w:szCs w:val="22"/>
        </w:rPr>
        <w:t xml:space="preserve">Phone: </w:t>
      </w:r>
      <w:r w:rsidRPr="000E0119">
        <w:rPr>
          <w:sz w:val="22"/>
          <w:szCs w:val="22"/>
        </w:rPr>
        <w:tab/>
      </w:r>
      <w:r w:rsidRPr="000E0119">
        <w:rPr>
          <w:sz w:val="22"/>
          <w:szCs w:val="22"/>
        </w:rPr>
        <w:tab/>
      </w:r>
      <w:r w:rsidR="009B70C3" w:rsidRPr="000E0119">
        <w:rPr>
          <w:sz w:val="22"/>
          <w:szCs w:val="22"/>
        </w:rPr>
        <w:t>410-876-0086</w:t>
      </w:r>
    </w:p>
    <w:p w:rsidR="00CB7AA1" w:rsidRPr="000E0119" w:rsidRDefault="009B70C3" w:rsidP="00153788">
      <w:pPr>
        <w:spacing w:before="0" w:after="0"/>
        <w:ind w:firstLine="0"/>
        <w:rPr>
          <w:sz w:val="22"/>
          <w:szCs w:val="22"/>
        </w:rPr>
      </w:pPr>
      <w:r w:rsidRPr="000E0119">
        <w:rPr>
          <w:sz w:val="22"/>
          <w:szCs w:val="22"/>
        </w:rPr>
        <w:t xml:space="preserve">E-mail: </w:t>
      </w:r>
      <w:r w:rsidRPr="000E0119">
        <w:rPr>
          <w:sz w:val="22"/>
          <w:szCs w:val="22"/>
        </w:rPr>
        <w:tab/>
      </w:r>
      <w:r w:rsidRPr="000E0119">
        <w:rPr>
          <w:sz w:val="22"/>
          <w:szCs w:val="22"/>
        </w:rPr>
        <w:tab/>
      </w:r>
      <w:hyperlink r:id="rId9" w:history="1">
        <w:r w:rsidR="00051E7C" w:rsidRPr="000E0119">
          <w:rPr>
            <w:rStyle w:val="Hyperlink"/>
            <w:sz w:val="22"/>
            <w:szCs w:val="22"/>
          </w:rPr>
          <w:t>sjerome@medicine.umaryland.edu</w:t>
        </w:r>
      </w:hyperlink>
    </w:p>
    <w:p w:rsidR="00CB7AA1" w:rsidRPr="000E0119" w:rsidRDefault="00CB7AA1" w:rsidP="00153788">
      <w:pPr>
        <w:spacing w:before="0" w:after="0"/>
        <w:ind w:firstLine="0"/>
        <w:rPr>
          <w:sz w:val="22"/>
          <w:szCs w:val="22"/>
        </w:rPr>
      </w:pPr>
    </w:p>
    <w:p w:rsidR="00CB7AA1" w:rsidRPr="000E0119" w:rsidRDefault="009B70C3" w:rsidP="00153788">
      <w:pPr>
        <w:spacing w:before="0" w:after="0"/>
        <w:ind w:firstLine="0"/>
        <w:rPr>
          <w:sz w:val="22"/>
          <w:szCs w:val="22"/>
        </w:rPr>
      </w:pPr>
      <w:r w:rsidRPr="000E0119">
        <w:rPr>
          <w:b/>
          <w:sz w:val="22"/>
          <w:szCs w:val="22"/>
          <w:u w:val="single"/>
        </w:rPr>
        <w:t>Education</w:t>
      </w:r>
    </w:p>
    <w:p w:rsidR="00CB7AA1" w:rsidRPr="000E0119" w:rsidRDefault="00051E7C" w:rsidP="00153788">
      <w:pPr>
        <w:spacing w:before="0" w:after="0"/>
        <w:ind w:firstLine="0"/>
        <w:rPr>
          <w:sz w:val="22"/>
          <w:szCs w:val="22"/>
        </w:rPr>
      </w:pPr>
      <w:r w:rsidRPr="000E0119">
        <w:rPr>
          <w:sz w:val="22"/>
          <w:szCs w:val="22"/>
        </w:rPr>
        <w:t>1977</w:t>
      </w:r>
      <w:r w:rsidR="00A85E63" w:rsidRPr="000E0119">
        <w:rPr>
          <w:sz w:val="22"/>
          <w:szCs w:val="22"/>
        </w:rPr>
        <w:t xml:space="preserve"> </w:t>
      </w:r>
      <w:r w:rsidRPr="000E0119">
        <w:rPr>
          <w:sz w:val="22"/>
          <w:szCs w:val="22"/>
        </w:rPr>
        <w:t xml:space="preserve">- </w:t>
      </w:r>
      <w:r w:rsidR="009B70C3" w:rsidRPr="000E0119">
        <w:rPr>
          <w:sz w:val="22"/>
          <w:szCs w:val="22"/>
        </w:rPr>
        <w:t xml:space="preserve">1981 </w:t>
      </w:r>
      <w:r w:rsidR="009B70C3" w:rsidRPr="000E0119">
        <w:rPr>
          <w:sz w:val="22"/>
          <w:szCs w:val="22"/>
        </w:rPr>
        <w:tab/>
      </w:r>
      <w:r w:rsidR="009B70C3" w:rsidRPr="000E0119">
        <w:rPr>
          <w:sz w:val="22"/>
          <w:szCs w:val="22"/>
        </w:rPr>
        <w:tab/>
        <w:t xml:space="preserve">B.S., Alderson Broaddus College, </w:t>
      </w:r>
      <w:r w:rsidRPr="000E0119">
        <w:rPr>
          <w:sz w:val="22"/>
          <w:szCs w:val="22"/>
        </w:rPr>
        <w:t>Philippi, West</w:t>
      </w:r>
      <w:r w:rsidR="009B70C3" w:rsidRPr="000E0119">
        <w:rPr>
          <w:sz w:val="22"/>
          <w:szCs w:val="22"/>
        </w:rPr>
        <w:t xml:space="preserve"> Virginia</w:t>
      </w:r>
    </w:p>
    <w:p w:rsidR="00CB7AA1" w:rsidRPr="000E0119" w:rsidRDefault="00051E7C" w:rsidP="00153788">
      <w:pPr>
        <w:spacing w:before="0" w:after="0"/>
        <w:ind w:firstLine="0"/>
        <w:rPr>
          <w:sz w:val="22"/>
          <w:szCs w:val="22"/>
        </w:rPr>
      </w:pPr>
      <w:r w:rsidRPr="000E0119">
        <w:rPr>
          <w:sz w:val="22"/>
          <w:szCs w:val="22"/>
        </w:rPr>
        <w:t>1984</w:t>
      </w:r>
      <w:r w:rsidR="00A85E63" w:rsidRPr="000E0119">
        <w:rPr>
          <w:sz w:val="22"/>
          <w:szCs w:val="22"/>
        </w:rPr>
        <w:t xml:space="preserve"> </w:t>
      </w:r>
      <w:r w:rsidRPr="000E0119">
        <w:rPr>
          <w:sz w:val="22"/>
          <w:szCs w:val="22"/>
        </w:rPr>
        <w:t xml:space="preserve">- </w:t>
      </w:r>
      <w:r w:rsidR="009B70C3" w:rsidRPr="000E0119">
        <w:rPr>
          <w:sz w:val="22"/>
          <w:szCs w:val="22"/>
        </w:rPr>
        <w:t xml:space="preserve">1988 </w:t>
      </w:r>
      <w:r w:rsidR="009B70C3" w:rsidRPr="000E0119">
        <w:rPr>
          <w:sz w:val="22"/>
          <w:szCs w:val="22"/>
        </w:rPr>
        <w:tab/>
      </w:r>
      <w:r w:rsidR="009B70C3" w:rsidRPr="000E0119">
        <w:rPr>
          <w:sz w:val="22"/>
          <w:szCs w:val="22"/>
        </w:rPr>
        <w:tab/>
        <w:t>D.O., West Virginia Sc</w:t>
      </w:r>
      <w:r w:rsidRPr="000E0119">
        <w:rPr>
          <w:sz w:val="22"/>
          <w:szCs w:val="22"/>
        </w:rPr>
        <w:t>hool of Osteopathic</w:t>
      </w:r>
      <w:r w:rsidR="00380B0F">
        <w:rPr>
          <w:sz w:val="22"/>
          <w:szCs w:val="22"/>
        </w:rPr>
        <w:t xml:space="preserve"> Medicine</w:t>
      </w:r>
    </w:p>
    <w:p w:rsidR="00CB7AA1" w:rsidRPr="000E0119" w:rsidRDefault="00CB7AA1" w:rsidP="00153788">
      <w:pPr>
        <w:spacing w:before="0" w:after="0"/>
        <w:ind w:firstLine="0"/>
        <w:rPr>
          <w:sz w:val="22"/>
          <w:szCs w:val="22"/>
        </w:rPr>
      </w:pPr>
    </w:p>
    <w:p w:rsidR="00CB7AA1" w:rsidRPr="000E0119" w:rsidRDefault="009B70C3" w:rsidP="00153788">
      <w:pPr>
        <w:spacing w:before="0" w:after="0"/>
        <w:ind w:firstLine="0"/>
        <w:rPr>
          <w:sz w:val="22"/>
          <w:szCs w:val="22"/>
        </w:rPr>
      </w:pPr>
      <w:r w:rsidRPr="000E0119">
        <w:rPr>
          <w:b/>
          <w:sz w:val="22"/>
          <w:szCs w:val="22"/>
          <w:u w:val="single"/>
        </w:rPr>
        <w:t>Post Graduate Education and Training</w:t>
      </w:r>
    </w:p>
    <w:p w:rsidR="00CB7AA1" w:rsidRPr="000E0119" w:rsidRDefault="00A85E63" w:rsidP="00153788">
      <w:pPr>
        <w:spacing w:before="0" w:after="0"/>
        <w:ind w:firstLine="0"/>
        <w:rPr>
          <w:sz w:val="22"/>
          <w:szCs w:val="22"/>
        </w:rPr>
      </w:pPr>
      <w:r w:rsidRPr="000E0119">
        <w:rPr>
          <w:sz w:val="22"/>
          <w:szCs w:val="22"/>
        </w:rPr>
        <w:t>1988 -</w:t>
      </w:r>
      <w:r w:rsidR="009B70C3" w:rsidRPr="000E0119">
        <w:rPr>
          <w:sz w:val="22"/>
          <w:szCs w:val="22"/>
        </w:rPr>
        <w:t xml:space="preserve"> 1989 </w:t>
      </w:r>
      <w:r w:rsidR="009B70C3" w:rsidRPr="000E0119">
        <w:rPr>
          <w:sz w:val="22"/>
          <w:szCs w:val="22"/>
        </w:rPr>
        <w:tab/>
      </w:r>
      <w:r w:rsidR="009B70C3" w:rsidRPr="000E0119">
        <w:rPr>
          <w:sz w:val="22"/>
          <w:szCs w:val="22"/>
        </w:rPr>
        <w:tab/>
        <w:t>General Medical Rotating Internship, Grandview Hospital, Dayton, Ohio</w:t>
      </w:r>
    </w:p>
    <w:p w:rsidR="00CB7AA1" w:rsidRPr="000E0119" w:rsidRDefault="009B70C3" w:rsidP="00153788">
      <w:pPr>
        <w:spacing w:before="0" w:after="0"/>
        <w:ind w:firstLine="0"/>
        <w:rPr>
          <w:sz w:val="22"/>
          <w:szCs w:val="22"/>
        </w:rPr>
      </w:pPr>
      <w:r w:rsidRPr="000E0119">
        <w:rPr>
          <w:sz w:val="22"/>
          <w:szCs w:val="22"/>
        </w:rPr>
        <w:t xml:space="preserve">1989 </w:t>
      </w:r>
      <w:r w:rsidR="00A85E63" w:rsidRPr="000E0119">
        <w:rPr>
          <w:sz w:val="22"/>
          <w:szCs w:val="22"/>
        </w:rPr>
        <w:t>-</w:t>
      </w:r>
      <w:r w:rsidRPr="000E0119">
        <w:rPr>
          <w:sz w:val="22"/>
          <w:szCs w:val="22"/>
        </w:rPr>
        <w:t xml:space="preserve"> 1991 </w:t>
      </w:r>
      <w:r w:rsidRPr="000E0119">
        <w:rPr>
          <w:sz w:val="22"/>
          <w:szCs w:val="22"/>
        </w:rPr>
        <w:tab/>
      </w:r>
      <w:r w:rsidRPr="000E0119">
        <w:rPr>
          <w:sz w:val="22"/>
          <w:szCs w:val="22"/>
        </w:rPr>
        <w:tab/>
        <w:t>Medical Residency, Sinai Hospital, Baltimore, Maryland</w:t>
      </w:r>
    </w:p>
    <w:p w:rsidR="00CB7AA1" w:rsidRPr="000E0119" w:rsidRDefault="009B70C3" w:rsidP="00153788">
      <w:pPr>
        <w:spacing w:before="0" w:after="0"/>
        <w:ind w:firstLine="0"/>
        <w:rPr>
          <w:sz w:val="22"/>
          <w:szCs w:val="22"/>
        </w:rPr>
      </w:pPr>
      <w:r w:rsidRPr="000E0119">
        <w:rPr>
          <w:sz w:val="22"/>
          <w:szCs w:val="22"/>
        </w:rPr>
        <w:t xml:space="preserve">1990 </w:t>
      </w:r>
      <w:r w:rsidR="00A85E63" w:rsidRPr="000E0119">
        <w:rPr>
          <w:sz w:val="22"/>
          <w:szCs w:val="22"/>
        </w:rPr>
        <w:t>-</w:t>
      </w:r>
      <w:r w:rsidRPr="000E0119">
        <w:rPr>
          <w:sz w:val="22"/>
          <w:szCs w:val="22"/>
        </w:rPr>
        <w:t xml:space="preserve"> 1991 </w:t>
      </w:r>
      <w:r w:rsidRPr="000E0119">
        <w:rPr>
          <w:sz w:val="22"/>
          <w:szCs w:val="22"/>
        </w:rPr>
        <w:tab/>
      </w:r>
      <w:r w:rsidRPr="000E0119">
        <w:rPr>
          <w:sz w:val="22"/>
          <w:szCs w:val="22"/>
        </w:rPr>
        <w:tab/>
        <w:t>Assistant Chief Medical Resident, Sinai Hospital, Baltimore, Maryland</w:t>
      </w:r>
    </w:p>
    <w:p w:rsidR="00CB7AA1" w:rsidRPr="000E0119" w:rsidRDefault="00A85E63" w:rsidP="00153788">
      <w:pPr>
        <w:spacing w:before="0" w:after="0"/>
        <w:ind w:firstLine="0"/>
        <w:rPr>
          <w:sz w:val="22"/>
          <w:szCs w:val="22"/>
        </w:rPr>
      </w:pPr>
      <w:r w:rsidRPr="000E0119">
        <w:rPr>
          <w:sz w:val="22"/>
          <w:szCs w:val="22"/>
        </w:rPr>
        <w:t>1991 -</w:t>
      </w:r>
      <w:r w:rsidR="009B70C3" w:rsidRPr="000E0119">
        <w:rPr>
          <w:sz w:val="22"/>
          <w:szCs w:val="22"/>
        </w:rPr>
        <w:t xml:space="preserve"> 1992 </w:t>
      </w:r>
      <w:r w:rsidR="009B70C3" w:rsidRPr="000E0119">
        <w:rPr>
          <w:sz w:val="22"/>
          <w:szCs w:val="22"/>
        </w:rPr>
        <w:tab/>
      </w:r>
      <w:r w:rsidR="009B70C3" w:rsidRPr="000E0119">
        <w:rPr>
          <w:sz w:val="22"/>
          <w:szCs w:val="22"/>
        </w:rPr>
        <w:tab/>
        <w:t xml:space="preserve">Chief </w:t>
      </w:r>
      <w:r w:rsidR="00380B0F">
        <w:rPr>
          <w:sz w:val="22"/>
          <w:szCs w:val="22"/>
        </w:rPr>
        <w:t xml:space="preserve">Medical </w:t>
      </w:r>
      <w:r w:rsidR="009B70C3" w:rsidRPr="000E0119">
        <w:rPr>
          <w:sz w:val="22"/>
          <w:szCs w:val="22"/>
        </w:rPr>
        <w:t>Resident, Sinai Hospital, Baltimore, Maryland</w:t>
      </w:r>
    </w:p>
    <w:p w:rsidR="00CB7AA1" w:rsidRPr="000E0119" w:rsidRDefault="00A85E63" w:rsidP="00153788">
      <w:pPr>
        <w:spacing w:before="0" w:after="0"/>
        <w:ind w:firstLine="0"/>
        <w:rPr>
          <w:sz w:val="22"/>
          <w:szCs w:val="22"/>
        </w:rPr>
      </w:pPr>
      <w:r w:rsidRPr="000E0119">
        <w:rPr>
          <w:sz w:val="22"/>
          <w:szCs w:val="22"/>
        </w:rPr>
        <w:t>1992 -</w:t>
      </w:r>
      <w:r w:rsidR="009B70C3" w:rsidRPr="000E0119">
        <w:rPr>
          <w:sz w:val="22"/>
          <w:szCs w:val="22"/>
        </w:rPr>
        <w:t xml:space="preserve"> 1995 </w:t>
      </w:r>
      <w:r w:rsidR="009B70C3" w:rsidRPr="000E0119">
        <w:rPr>
          <w:sz w:val="22"/>
          <w:szCs w:val="22"/>
        </w:rPr>
        <w:tab/>
      </w:r>
      <w:r w:rsidR="009B70C3" w:rsidRPr="000E0119">
        <w:rPr>
          <w:sz w:val="22"/>
          <w:szCs w:val="22"/>
        </w:rPr>
        <w:tab/>
        <w:t>Cardiology Fellowship, Wayne State University, Detroit, Michigan</w:t>
      </w:r>
    </w:p>
    <w:p w:rsidR="00CB7AA1" w:rsidRPr="000E0119" w:rsidRDefault="00CB7AA1" w:rsidP="00153788">
      <w:pPr>
        <w:spacing w:before="0" w:after="0"/>
        <w:ind w:firstLine="0"/>
        <w:rPr>
          <w:sz w:val="22"/>
          <w:szCs w:val="22"/>
        </w:rPr>
      </w:pPr>
    </w:p>
    <w:p w:rsidR="00CB7AA1" w:rsidRPr="000E0119" w:rsidRDefault="009B70C3" w:rsidP="00153788">
      <w:pPr>
        <w:spacing w:before="0" w:after="0"/>
        <w:ind w:firstLine="0"/>
        <w:rPr>
          <w:sz w:val="22"/>
          <w:szCs w:val="22"/>
        </w:rPr>
      </w:pPr>
      <w:r w:rsidRPr="000E0119">
        <w:rPr>
          <w:b/>
          <w:sz w:val="22"/>
          <w:szCs w:val="22"/>
          <w:u w:val="single"/>
        </w:rPr>
        <w:t>Certifications</w:t>
      </w:r>
    </w:p>
    <w:p w:rsidR="00CB7AA1" w:rsidRPr="000E0119" w:rsidRDefault="009B70C3" w:rsidP="00153788">
      <w:pPr>
        <w:spacing w:before="0" w:after="0"/>
        <w:ind w:firstLine="0"/>
        <w:rPr>
          <w:sz w:val="22"/>
          <w:szCs w:val="22"/>
        </w:rPr>
      </w:pPr>
      <w:r w:rsidRPr="000E0119">
        <w:rPr>
          <w:sz w:val="22"/>
          <w:szCs w:val="22"/>
        </w:rPr>
        <w:t>1989</w:t>
      </w:r>
      <w:r w:rsidRPr="000E0119">
        <w:rPr>
          <w:sz w:val="22"/>
          <w:szCs w:val="22"/>
        </w:rPr>
        <w:tab/>
      </w:r>
      <w:r w:rsidRPr="000E0119">
        <w:rPr>
          <w:sz w:val="22"/>
          <w:szCs w:val="22"/>
        </w:rPr>
        <w:tab/>
        <w:t xml:space="preserve"> </w:t>
      </w:r>
      <w:r w:rsidRPr="000E0119">
        <w:rPr>
          <w:sz w:val="22"/>
          <w:szCs w:val="22"/>
        </w:rPr>
        <w:tab/>
        <w:t>Diplomat, American Osteopathic Association</w:t>
      </w:r>
    </w:p>
    <w:p w:rsidR="00CB7AA1" w:rsidRPr="000E0119" w:rsidRDefault="009B70C3" w:rsidP="00153788">
      <w:pPr>
        <w:spacing w:before="0" w:after="0"/>
        <w:ind w:firstLine="0"/>
        <w:rPr>
          <w:sz w:val="22"/>
          <w:szCs w:val="22"/>
        </w:rPr>
      </w:pPr>
      <w:r w:rsidRPr="000E0119">
        <w:rPr>
          <w:sz w:val="22"/>
          <w:szCs w:val="22"/>
        </w:rPr>
        <w:t>1992</w:t>
      </w:r>
      <w:r w:rsidR="009678EA">
        <w:rPr>
          <w:sz w:val="22"/>
          <w:szCs w:val="22"/>
        </w:rPr>
        <w:tab/>
      </w:r>
      <w:r w:rsidRPr="000E0119">
        <w:rPr>
          <w:sz w:val="22"/>
          <w:szCs w:val="22"/>
        </w:rPr>
        <w:t xml:space="preserve"> </w:t>
      </w:r>
      <w:r w:rsidRPr="000E0119">
        <w:rPr>
          <w:sz w:val="22"/>
          <w:szCs w:val="22"/>
        </w:rPr>
        <w:tab/>
      </w:r>
      <w:r w:rsidRPr="000E0119">
        <w:rPr>
          <w:sz w:val="22"/>
          <w:szCs w:val="22"/>
        </w:rPr>
        <w:tab/>
        <w:t>American Board of Internal Medicine</w:t>
      </w:r>
    </w:p>
    <w:p w:rsidR="00CB7AA1" w:rsidRPr="000E0119" w:rsidRDefault="009B70C3" w:rsidP="00153788">
      <w:pPr>
        <w:spacing w:before="0" w:after="0"/>
        <w:ind w:left="2160" w:hanging="2053"/>
        <w:rPr>
          <w:sz w:val="22"/>
          <w:szCs w:val="22"/>
        </w:rPr>
      </w:pPr>
      <w:r w:rsidRPr="000E0119">
        <w:rPr>
          <w:sz w:val="22"/>
          <w:szCs w:val="22"/>
        </w:rPr>
        <w:t>1995</w:t>
      </w:r>
      <w:r w:rsidR="005D2241" w:rsidRPr="000E0119">
        <w:rPr>
          <w:sz w:val="22"/>
          <w:szCs w:val="22"/>
        </w:rPr>
        <w:tab/>
      </w:r>
      <w:r w:rsidRPr="000E0119">
        <w:rPr>
          <w:sz w:val="22"/>
          <w:szCs w:val="22"/>
        </w:rPr>
        <w:t>American Board of Internal Medicine, Board Certified in Cardiovascular Medicine, (recertified in 2002, 2011)</w:t>
      </w:r>
    </w:p>
    <w:p w:rsidR="00CB7AA1" w:rsidRPr="000E0119" w:rsidRDefault="005D2241" w:rsidP="00153788">
      <w:pPr>
        <w:spacing w:before="0" w:after="0"/>
        <w:ind w:firstLine="0"/>
        <w:rPr>
          <w:sz w:val="22"/>
          <w:szCs w:val="22"/>
        </w:rPr>
      </w:pPr>
      <w:r w:rsidRPr="000E0119">
        <w:rPr>
          <w:sz w:val="22"/>
          <w:szCs w:val="22"/>
        </w:rPr>
        <w:t>1996</w:t>
      </w:r>
      <w:r w:rsidRPr="000E0119">
        <w:rPr>
          <w:sz w:val="22"/>
          <w:szCs w:val="22"/>
        </w:rPr>
        <w:tab/>
      </w:r>
      <w:r w:rsidR="00E933F7" w:rsidRPr="000E0119">
        <w:rPr>
          <w:sz w:val="22"/>
          <w:szCs w:val="22"/>
        </w:rPr>
        <w:tab/>
      </w:r>
      <w:r w:rsidR="00E933F7" w:rsidRPr="000E0119">
        <w:rPr>
          <w:sz w:val="22"/>
          <w:szCs w:val="22"/>
        </w:rPr>
        <w:tab/>
      </w:r>
      <w:r w:rsidR="009B70C3" w:rsidRPr="000E0119">
        <w:rPr>
          <w:sz w:val="22"/>
          <w:szCs w:val="22"/>
        </w:rPr>
        <w:t xml:space="preserve">Certification Board of Nuclear Cardiology Board Certified Nuclear Cardiology </w:t>
      </w:r>
    </w:p>
    <w:p w:rsidR="00CB7AA1" w:rsidRPr="000E0119" w:rsidRDefault="009B70C3" w:rsidP="00153788">
      <w:pPr>
        <w:spacing w:before="0" w:after="0"/>
        <w:ind w:firstLine="0"/>
        <w:rPr>
          <w:sz w:val="22"/>
          <w:szCs w:val="22"/>
        </w:rPr>
      </w:pPr>
      <w:r w:rsidRPr="000E0119">
        <w:rPr>
          <w:sz w:val="22"/>
          <w:szCs w:val="22"/>
        </w:rPr>
        <w:t xml:space="preserve">2005 </w:t>
      </w:r>
      <w:r w:rsidRPr="000E0119">
        <w:rPr>
          <w:sz w:val="22"/>
          <w:szCs w:val="22"/>
        </w:rPr>
        <w:tab/>
      </w:r>
      <w:r w:rsidRPr="000E0119">
        <w:rPr>
          <w:sz w:val="22"/>
          <w:szCs w:val="22"/>
        </w:rPr>
        <w:tab/>
      </w:r>
      <w:r w:rsidRPr="000E0119">
        <w:rPr>
          <w:sz w:val="22"/>
          <w:szCs w:val="22"/>
        </w:rPr>
        <w:tab/>
        <w:t>Cardiac CT- Level 2</w:t>
      </w:r>
    </w:p>
    <w:p w:rsidR="00CB7AA1" w:rsidRPr="000E0119" w:rsidRDefault="00051E7C" w:rsidP="00153788">
      <w:pPr>
        <w:spacing w:before="0" w:after="0"/>
        <w:ind w:firstLine="0"/>
        <w:rPr>
          <w:sz w:val="22"/>
          <w:szCs w:val="22"/>
        </w:rPr>
      </w:pPr>
      <w:r w:rsidRPr="000E0119">
        <w:rPr>
          <w:sz w:val="22"/>
          <w:szCs w:val="22"/>
        </w:rPr>
        <w:t xml:space="preserve">2007 </w:t>
      </w:r>
      <w:r w:rsidRPr="000E0119">
        <w:rPr>
          <w:sz w:val="22"/>
          <w:szCs w:val="22"/>
        </w:rPr>
        <w:tab/>
      </w:r>
      <w:r w:rsidRPr="000E0119">
        <w:rPr>
          <w:sz w:val="22"/>
          <w:szCs w:val="22"/>
        </w:rPr>
        <w:tab/>
      </w:r>
      <w:r w:rsidRPr="000E0119">
        <w:rPr>
          <w:sz w:val="22"/>
          <w:szCs w:val="22"/>
        </w:rPr>
        <w:tab/>
        <w:t>Cardiac CT-</w:t>
      </w:r>
      <w:r w:rsidR="009B70C3" w:rsidRPr="000E0119">
        <w:rPr>
          <w:sz w:val="22"/>
          <w:szCs w:val="22"/>
        </w:rPr>
        <w:t xml:space="preserve"> Level 3</w:t>
      </w:r>
    </w:p>
    <w:p w:rsidR="00CB7AA1" w:rsidRPr="000E0119" w:rsidRDefault="009B70C3" w:rsidP="00153788">
      <w:pPr>
        <w:spacing w:before="0" w:after="0"/>
        <w:ind w:firstLine="0"/>
        <w:rPr>
          <w:sz w:val="22"/>
          <w:szCs w:val="22"/>
        </w:rPr>
      </w:pPr>
      <w:r w:rsidRPr="000E0119">
        <w:rPr>
          <w:sz w:val="22"/>
          <w:szCs w:val="22"/>
        </w:rPr>
        <w:t xml:space="preserve">2009 </w:t>
      </w:r>
      <w:r w:rsidRPr="000E0119">
        <w:rPr>
          <w:sz w:val="22"/>
          <w:szCs w:val="22"/>
        </w:rPr>
        <w:tab/>
      </w:r>
      <w:r w:rsidRPr="000E0119">
        <w:rPr>
          <w:sz w:val="22"/>
          <w:szCs w:val="22"/>
        </w:rPr>
        <w:tab/>
      </w:r>
      <w:r w:rsidRPr="000E0119">
        <w:rPr>
          <w:sz w:val="22"/>
          <w:szCs w:val="22"/>
        </w:rPr>
        <w:tab/>
        <w:t>Certification Board of Cardiovascular Computed Tomography</w:t>
      </w:r>
    </w:p>
    <w:p w:rsidR="00A85E63" w:rsidRPr="000E0119" w:rsidRDefault="009B70C3" w:rsidP="00153788">
      <w:pPr>
        <w:spacing w:before="0" w:after="0"/>
        <w:ind w:firstLine="0"/>
        <w:rPr>
          <w:sz w:val="22"/>
          <w:szCs w:val="22"/>
        </w:rPr>
      </w:pPr>
      <w:r w:rsidRPr="000E0119">
        <w:rPr>
          <w:sz w:val="22"/>
          <w:szCs w:val="22"/>
        </w:rPr>
        <w:t> </w:t>
      </w:r>
    </w:p>
    <w:p w:rsidR="00CB7AA1" w:rsidRPr="000E0119" w:rsidRDefault="009B70C3" w:rsidP="00153788">
      <w:pPr>
        <w:spacing w:before="0" w:after="0"/>
        <w:ind w:firstLine="0"/>
        <w:rPr>
          <w:sz w:val="22"/>
          <w:szCs w:val="22"/>
        </w:rPr>
      </w:pPr>
      <w:r w:rsidRPr="000E0119">
        <w:rPr>
          <w:b/>
          <w:sz w:val="22"/>
          <w:szCs w:val="22"/>
          <w:u w:val="single"/>
        </w:rPr>
        <w:t>Medical Licensure</w:t>
      </w:r>
    </w:p>
    <w:p w:rsidR="00CB7AA1" w:rsidRPr="000E0119" w:rsidRDefault="00380B0F" w:rsidP="00153788">
      <w:pPr>
        <w:spacing w:before="0" w:after="0"/>
        <w:ind w:firstLine="0"/>
        <w:rPr>
          <w:sz w:val="22"/>
          <w:szCs w:val="22"/>
        </w:rPr>
      </w:pPr>
      <w:r>
        <w:rPr>
          <w:sz w:val="22"/>
          <w:szCs w:val="22"/>
        </w:rPr>
        <w:t>1989</w:t>
      </w:r>
      <w:r w:rsidR="009B70C3" w:rsidRPr="000E0119">
        <w:rPr>
          <w:sz w:val="22"/>
          <w:szCs w:val="22"/>
        </w:rPr>
        <w:t xml:space="preserve"> </w:t>
      </w:r>
      <w:r w:rsidR="009B70C3" w:rsidRPr="000E0119">
        <w:rPr>
          <w:sz w:val="22"/>
          <w:szCs w:val="22"/>
        </w:rPr>
        <w:tab/>
      </w:r>
      <w:r w:rsidR="009B70C3" w:rsidRPr="000E0119">
        <w:rPr>
          <w:sz w:val="22"/>
          <w:szCs w:val="22"/>
        </w:rPr>
        <w:tab/>
      </w:r>
      <w:r w:rsidR="009B70C3" w:rsidRPr="000E0119">
        <w:rPr>
          <w:sz w:val="22"/>
          <w:szCs w:val="22"/>
        </w:rPr>
        <w:tab/>
        <w:t>Maryland, Active</w:t>
      </w:r>
    </w:p>
    <w:p w:rsidR="00CB7AA1" w:rsidRPr="000E0119" w:rsidRDefault="009B70C3" w:rsidP="00153788">
      <w:pPr>
        <w:spacing w:before="0" w:after="0"/>
        <w:ind w:firstLine="0"/>
        <w:rPr>
          <w:sz w:val="22"/>
          <w:szCs w:val="22"/>
        </w:rPr>
      </w:pPr>
      <w:r w:rsidRPr="000E0119">
        <w:rPr>
          <w:sz w:val="22"/>
          <w:szCs w:val="22"/>
        </w:rPr>
        <w:t xml:space="preserve">1992 </w:t>
      </w:r>
      <w:r w:rsidRPr="000E0119">
        <w:rPr>
          <w:sz w:val="22"/>
          <w:szCs w:val="22"/>
        </w:rPr>
        <w:tab/>
      </w:r>
      <w:r w:rsidRPr="000E0119">
        <w:rPr>
          <w:sz w:val="22"/>
          <w:szCs w:val="22"/>
        </w:rPr>
        <w:tab/>
      </w:r>
      <w:r w:rsidRPr="000E0119">
        <w:rPr>
          <w:sz w:val="22"/>
          <w:szCs w:val="22"/>
        </w:rPr>
        <w:tab/>
        <w:t>Michigan, Inactive</w:t>
      </w:r>
    </w:p>
    <w:p w:rsidR="001225EC" w:rsidRPr="000E0119" w:rsidRDefault="001225EC" w:rsidP="00153788">
      <w:pPr>
        <w:spacing w:before="0" w:after="0"/>
        <w:ind w:firstLine="0"/>
        <w:rPr>
          <w:sz w:val="22"/>
          <w:szCs w:val="22"/>
        </w:rPr>
      </w:pPr>
    </w:p>
    <w:p w:rsidR="00CB7AA1" w:rsidRPr="000E0119" w:rsidRDefault="009B70C3" w:rsidP="00153788">
      <w:pPr>
        <w:spacing w:before="0" w:after="0"/>
        <w:ind w:firstLine="0"/>
        <w:rPr>
          <w:b/>
          <w:sz w:val="22"/>
          <w:szCs w:val="22"/>
          <w:u w:val="single"/>
        </w:rPr>
      </w:pPr>
      <w:r w:rsidRPr="000E0119">
        <w:rPr>
          <w:b/>
          <w:sz w:val="22"/>
          <w:szCs w:val="22"/>
          <w:u w:val="single"/>
        </w:rPr>
        <w:t>Employment History</w:t>
      </w:r>
    </w:p>
    <w:p w:rsidR="00CB7AA1" w:rsidRPr="000E0119" w:rsidRDefault="009B70C3" w:rsidP="00153788">
      <w:pPr>
        <w:spacing w:before="0" w:after="0"/>
        <w:ind w:firstLine="0"/>
        <w:rPr>
          <w:b/>
          <w:sz w:val="22"/>
          <w:szCs w:val="22"/>
          <w:u w:val="single"/>
        </w:rPr>
      </w:pPr>
      <w:r w:rsidRPr="000E0119">
        <w:rPr>
          <w:b/>
          <w:sz w:val="22"/>
          <w:szCs w:val="22"/>
          <w:u w:val="single"/>
        </w:rPr>
        <w:t xml:space="preserve">Academic </w:t>
      </w:r>
      <w:r w:rsidR="001225EC" w:rsidRPr="000E0119">
        <w:rPr>
          <w:b/>
          <w:sz w:val="22"/>
          <w:szCs w:val="22"/>
          <w:u w:val="single"/>
        </w:rPr>
        <w:t>Appointments</w:t>
      </w:r>
    </w:p>
    <w:p w:rsidR="00A85E63" w:rsidRPr="000E0119" w:rsidRDefault="00A85E63" w:rsidP="00153788">
      <w:pPr>
        <w:spacing w:before="0" w:after="0"/>
        <w:ind w:firstLine="0"/>
        <w:rPr>
          <w:sz w:val="22"/>
          <w:szCs w:val="22"/>
        </w:rPr>
      </w:pPr>
      <w:r w:rsidRPr="000E0119">
        <w:rPr>
          <w:sz w:val="22"/>
          <w:szCs w:val="22"/>
        </w:rPr>
        <w:t>1991 -</w:t>
      </w:r>
      <w:r w:rsidR="009B70C3" w:rsidRPr="000E0119">
        <w:rPr>
          <w:sz w:val="22"/>
          <w:szCs w:val="22"/>
        </w:rPr>
        <w:t xml:space="preserve"> 1992 </w:t>
      </w:r>
      <w:r w:rsidR="009B70C3" w:rsidRPr="000E0119">
        <w:rPr>
          <w:sz w:val="22"/>
          <w:szCs w:val="22"/>
        </w:rPr>
        <w:tab/>
      </w:r>
      <w:r w:rsidR="00FE2328" w:rsidRPr="000E0119">
        <w:rPr>
          <w:sz w:val="22"/>
          <w:szCs w:val="22"/>
        </w:rPr>
        <w:tab/>
      </w:r>
      <w:r w:rsidR="009B70C3" w:rsidRPr="000E0119">
        <w:rPr>
          <w:sz w:val="22"/>
          <w:szCs w:val="22"/>
        </w:rPr>
        <w:t xml:space="preserve">Instructor in Medicine, Johns Hopkins School of Medicine, </w:t>
      </w:r>
    </w:p>
    <w:p w:rsidR="00CB7AA1" w:rsidRPr="000E0119" w:rsidRDefault="009B70C3" w:rsidP="00153788">
      <w:pPr>
        <w:spacing w:before="0" w:after="0"/>
        <w:ind w:left="1530" w:firstLine="630"/>
        <w:rPr>
          <w:sz w:val="22"/>
          <w:szCs w:val="22"/>
        </w:rPr>
      </w:pPr>
      <w:r w:rsidRPr="000E0119">
        <w:rPr>
          <w:sz w:val="22"/>
          <w:szCs w:val="22"/>
        </w:rPr>
        <w:t xml:space="preserve">Baltimore, Maryland </w:t>
      </w:r>
    </w:p>
    <w:p w:rsidR="00A85E63" w:rsidRPr="000E0119" w:rsidRDefault="00A85E63" w:rsidP="00153788">
      <w:pPr>
        <w:spacing w:before="0" w:after="0"/>
        <w:ind w:firstLine="0"/>
        <w:rPr>
          <w:sz w:val="22"/>
          <w:szCs w:val="22"/>
        </w:rPr>
      </w:pPr>
      <w:r w:rsidRPr="000E0119">
        <w:rPr>
          <w:sz w:val="22"/>
          <w:szCs w:val="22"/>
        </w:rPr>
        <w:t>1994 -</w:t>
      </w:r>
      <w:r w:rsidR="009B70C3" w:rsidRPr="000E0119">
        <w:rPr>
          <w:sz w:val="22"/>
          <w:szCs w:val="22"/>
        </w:rPr>
        <w:t xml:space="preserve"> 1995  </w:t>
      </w:r>
      <w:r w:rsidR="00C55847" w:rsidRPr="000E0119">
        <w:rPr>
          <w:sz w:val="22"/>
          <w:szCs w:val="22"/>
        </w:rPr>
        <w:t xml:space="preserve">  </w:t>
      </w:r>
      <w:r w:rsidR="00C55847" w:rsidRPr="000E0119">
        <w:rPr>
          <w:sz w:val="22"/>
          <w:szCs w:val="22"/>
        </w:rPr>
        <w:tab/>
      </w:r>
      <w:r w:rsidR="00FE2328" w:rsidRPr="000E0119">
        <w:rPr>
          <w:sz w:val="22"/>
          <w:szCs w:val="22"/>
        </w:rPr>
        <w:tab/>
      </w:r>
      <w:r w:rsidR="009B70C3" w:rsidRPr="000E0119">
        <w:rPr>
          <w:sz w:val="22"/>
          <w:szCs w:val="22"/>
        </w:rPr>
        <w:t xml:space="preserve">Attending, Division of Cardiology, VA Medical Center, </w:t>
      </w:r>
    </w:p>
    <w:p w:rsidR="00CB7AA1" w:rsidRPr="000E0119" w:rsidRDefault="009B70C3" w:rsidP="00153788">
      <w:pPr>
        <w:spacing w:before="0" w:after="0"/>
        <w:ind w:left="1530" w:firstLine="630"/>
        <w:rPr>
          <w:sz w:val="22"/>
          <w:szCs w:val="22"/>
        </w:rPr>
      </w:pPr>
      <w:r w:rsidRPr="000E0119">
        <w:rPr>
          <w:sz w:val="22"/>
          <w:szCs w:val="22"/>
        </w:rPr>
        <w:t>Allen Park, Michigan</w:t>
      </w:r>
    </w:p>
    <w:p w:rsidR="00CB7AA1" w:rsidRPr="000E0119" w:rsidRDefault="005E537F" w:rsidP="00153788">
      <w:pPr>
        <w:spacing w:before="0" w:after="0"/>
        <w:ind w:left="2160" w:hanging="2070"/>
        <w:rPr>
          <w:sz w:val="22"/>
          <w:szCs w:val="22"/>
        </w:rPr>
      </w:pPr>
      <w:r>
        <w:rPr>
          <w:sz w:val="22"/>
          <w:szCs w:val="22"/>
        </w:rPr>
        <w:t>1996</w:t>
      </w:r>
      <w:r w:rsidR="00E933F7" w:rsidRPr="000E0119">
        <w:rPr>
          <w:sz w:val="22"/>
          <w:szCs w:val="22"/>
        </w:rPr>
        <w:t>-</w:t>
      </w:r>
      <w:r w:rsidR="009B70C3" w:rsidRPr="000E0119">
        <w:rPr>
          <w:sz w:val="22"/>
          <w:szCs w:val="22"/>
        </w:rPr>
        <w:t xml:space="preserve">2008 </w:t>
      </w:r>
      <w:r w:rsidR="009B70C3" w:rsidRPr="000E0119">
        <w:rPr>
          <w:sz w:val="22"/>
          <w:szCs w:val="22"/>
        </w:rPr>
        <w:tab/>
        <w:t xml:space="preserve">Clinical </w:t>
      </w:r>
      <w:proofErr w:type="gramStart"/>
      <w:r w:rsidR="009B70C3" w:rsidRPr="000E0119">
        <w:rPr>
          <w:sz w:val="22"/>
          <w:szCs w:val="22"/>
        </w:rPr>
        <w:t>Instructor</w:t>
      </w:r>
      <w:proofErr w:type="gramEnd"/>
      <w:r w:rsidR="009B70C3" w:rsidRPr="000E0119">
        <w:rPr>
          <w:sz w:val="22"/>
          <w:szCs w:val="22"/>
        </w:rPr>
        <w:t xml:space="preserve"> in Medicine, Universit</w:t>
      </w:r>
      <w:r w:rsidR="00A85E63" w:rsidRPr="000E0119">
        <w:rPr>
          <w:sz w:val="22"/>
          <w:szCs w:val="22"/>
        </w:rPr>
        <w:t>y of Maryland School of Medicine</w:t>
      </w:r>
      <w:r w:rsidR="005D2241" w:rsidRPr="000E0119">
        <w:rPr>
          <w:sz w:val="22"/>
          <w:szCs w:val="22"/>
        </w:rPr>
        <w:t>, Baltimore, MD</w:t>
      </w:r>
    </w:p>
    <w:p w:rsidR="00CB7AA1" w:rsidRPr="000E0119" w:rsidRDefault="00E933F7" w:rsidP="00153788">
      <w:pPr>
        <w:spacing w:before="0" w:after="0"/>
        <w:ind w:left="2160" w:hanging="2070"/>
        <w:rPr>
          <w:sz w:val="22"/>
          <w:szCs w:val="22"/>
        </w:rPr>
      </w:pPr>
      <w:r w:rsidRPr="000E0119">
        <w:rPr>
          <w:sz w:val="22"/>
          <w:szCs w:val="22"/>
        </w:rPr>
        <w:t>2008-</w:t>
      </w:r>
      <w:r w:rsidR="00C55847" w:rsidRPr="000E0119">
        <w:rPr>
          <w:sz w:val="22"/>
          <w:szCs w:val="22"/>
        </w:rPr>
        <w:t xml:space="preserve">Present </w:t>
      </w:r>
      <w:r w:rsidR="00C55847" w:rsidRPr="000E0119">
        <w:rPr>
          <w:sz w:val="22"/>
          <w:szCs w:val="22"/>
        </w:rPr>
        <w:tab/>
        <w:t>A</w:t>
      </w:r>
      <w:r w:rsidR="009B70C3" w:rsidRPr="000E0119">
        <w:rPr>
          <w:sz w:val="22"/>
          <w:szCs w:val="22"/>
        </w:rPr>
        <w:t>ssistant Professor of Medicine, University of Maryland School of Medicine</w:t>
      </w:r>
      <w:r w:rsidR="005D2241" w:rsidRPr="000E0119">
        <w:rPr>
          <w:sz w:val="22"/>
          <w:szCs w:val="22"/>
        </w:rPr>
        <w:t>, Baltimore, MD</w:t>
      </w:r>
    </w:p>
    <w:p w:rsidR="00105D3E" w:rsidRPr="000E0119" w:rsidRDefault="00105D3E" w:rsidP="00153788">
      <w:pPr>
        <w:spacing w:before="0" w:after="0"/>
        <w:ind w:firstLine="0"/>
        <w:rPr>
          <w:sz w:val="22"/>
          <w:szCs w:val="22"/>
        </w:rPr>
      </w:pPr>
    </w:p>
    <w:p w:rsidR="00CB7AA1" w:rsidRPr="000E0119" w:rsidRDefault="009B70C3" w:rsidP="00153788">
      <w:pPr>
        <w:spacing w:before="0" w:after="0"/>
        <w:ind w:firstLine="0"/>
        <w:rPr>
          <w:sz w:val="22"/>
          <w:szCs w:val="22"/>
          <w:u w:val="single"/>
        </w:rPr>
      </w:pPr>
      <w:r w:rsidRPr="000E0119">
        <w:rPr>
          <w:b/>
          <w:sz w:val="22"/>
          <w:szCs w:val="22"/>
          <w:u w:val="single"/>
        </w:rPr>
        <w:t>Other Employment</w:t>
      </w:r>
    </w:p>
    <w:p w:rsidR="00CB7AA1" w:rsidRPr="000E0119" w:rsidRDefault="00A85E63" w:rsidP="00153788">
      <w:pPr>
        <w:spacing w:before="0" w:after="0"/>
        <w:ind w:firstLine="0"/>
        <w:rPr>
          <w:sz w:val="22"/>
          <w:szCs w:val="22"/>
        </w:rPr>
      </w:pPr>
      <w:r w:rsidRPr="000E0119">
        <w:rPr>
          <w:sz w:val="22"/>
          <w:szCs w:val="22"/>
        </w:rPr>
        <w:lastRenderedPageBreak/>
        <w:t>1981 -</w:t>
      </w:r>
      <w:r w:rsidR="00FE2328" w:rsidRPr="000E0119">
        <w:rPr>
          <w:sz w:val="22"/>
          <w:szCs w:val="22"/>
        </w:rPr>
        <w:t xml:space="preserve"> 1984 </w:t>
      </w:r>
      <w:r w:rsidR="00FE2328" w:rsidRPr="000E0119">
        <w:rPr>
          <w:sz w:val="22"/>
          <w:szCs w:val="22"/>
        </w:rPr>
        <w:tab/>
      </w:r>
      <w:r w:rsidR="00FE2328" w:rsidRPr="000E0119">
        <w:rPr>
          <w:sz w:val="22"/>
          <w:szCs w:val="22"/>
        </w:rPr>
        <w:tab/>
      </w:r>
      <w:r w:rsidR="009B70C3" w:rsidRPr="000E0119">
        <w:rPr>
          <w:sz w:val="22"/>
          <w:szCs w:val="22"/>
        </w:rPr>
        <w:t>Physician’s Assistant, Sinai Hospital, Baltimore, Maryland</w:t>
      </w:r>
    </w:p>
    <w:p w:rsidR="00CB7AA1" w:rsidRPr="000E0119" w:rsidRDefault="00A85E63" w:rsidP="00153788">
      <w:pPr>
        <w:spacing w:before="0" w:after="0"/>
        <w:ind w:firstLine="0"/>
        <w:rPr>
          <w:sz w:val="22"/>
          <w:szCs w:val="22"/>
        </w:rPr>
      </w:pPr>
      <w:r w:rsidRPr="000E0119">
        <w:rPr>
          <w:sz w:val="22"/>
          <w:szCs w:val="22"/>
        </w:rPr>
        <w:t>1995 -</w:t>
      </w:r>
      <w:r w:rsidR="00FE2328" w:rsidRPr="000E0119">
        <w:rPr>
          <w:sz w:val="22"/>
          <w:szCs w:val="22"/>
        </w:rPr>
        <w:t xml:space="preserve"> 1999 </w:t>
      </w:r>
      <w:r w:rsidR="00FE2328" w:rsidRPr="000E0119">
        <w:rPr>
          <w:sz w:val="22"/>
          <w:szCs w:val="22"/>
        </w:rPr>
        <w:tab/>
      </w:r>
      <w:r w:rsidR="00FE2328" w:rsidRPr="000E0119">
        <w:rPr>
          <w:sz w:val="22"/>
          <w:szCs w:val="22"/>
        </w:rPr>
        <w:tab/>
      </w:r>
      <w:r w:rsidR="009B70C3" w:rsidRPr="000E0119">
        <w:rPr>
          <w:sz w:val="22"/>
          <w:szCs w:val="22"/>
        </w:rPr>
        <w:t>Attending Physician, Baltimore Heart Associates, Baltimore, Maryland</w:t>
      </w:r>
    </w:p>
    <w:p w:rsidR="00A85E63" w:rsidRPr="000E0119" w:rsidRDefault="00A85E63" w:rsidP="00153788">
      <w:pPr>
        <w:spacing w:before="0" w:after="0"/>
        <w:ind w:firstLine="0"/>
        <w:rPr>
          <w:sz w:val="22"/>
          <w:szCs w:val="22"/>
        </w:rPr>
      </w:pPr>
      <w:proofErr w:type="gramStart"/>
      <w:r w:rsidRPr="000E0119">
        <w:rPr>
          <w:sz w:val="22"/>
          <w:szCs w:val="22"/>
        </w:rPr>
        <w:t>1999 -</w:t>
      </w:r>
      <w:r w:rsidR="009B70C3" w:rsidRPr="000E0119">
        <w:rPr>
          <w:sz w:val="22"/>
          <w:szCs w:val="22"/>
        </w:rPr>
        <w:t xml:space="preserve"> 2008 </w:t>
      </w:r>
      <w:r w:rsidR="009B70C3" w:rsidRPr="000E0119">
        <w:rPr>
          <w:sz w:val="22"/>
          <w:szCs w:val="22"/>
        </w:rPr>
        <w:tab/>
      </w:r>
      <w:r w:rsidR="00FE2328" w:rsidRPr="000E0119">
        <w:rPr>
          <w:sz w:val="22"/>
          <w:szCs w:val="22"/>
        </w:rPr>
        <w:tab/>
      </w:r>
      <w:r w:rsidR="009B70C3" w:rsidRPr="000E0119">
        <w:rPr>
          <w:sz w:val="22"/>
          <w:szCs w:val="22"/>
        </w:rPr>
        <w:t>Physician, Mid-Atlantic Cardiovascular Associates, P.A.,</w:t>
      </w:r>
      <w:proofErr w:type="gramEnd"/>
    </w:p>
    <w:p w:rsidR="00CB7AA1" w:rsidRPr="000E0119" w:rsidRDefault="00A85E63" w:rsidP="00153788">
      <w:pPr>
        <w:spacing w:before="0" w:after="0"/>
        <w:ind w:firstLine="0"/>
        <w:rPr>
          <w:sz w:val="22"/>
          <w:szCs w:val="22"/>
        </w:rPr>
      </w:pPr>
      <w:r w:rsidRPr="000E0119">
        <w:rPr>
          <w:sz w:val="22"/>
          <w:szCs w:val="22"/>
        </w:rPr>
        <w:t xml:space="preserve"> </w:t>
      </w:r>
      <w:r w:rsidRPr="000E0119">
        <w:rPr>
          <w:sz w:val="22"/>
          <w:szCs w:val="22"/>
        </w:rPr>
        <w:tab/>
      </w:r>
      <w:r w:rsidR="00FE2328" w:rsidRPr="000E0119">
        <w:rPr>
          <w:sz w:val="22"/>
          <w:szCs w:val="22"/>
        </w:rPr>
        <w:tab/>
      </w:r>
      <w:r w:rsidR="00FE2328" w:rsidRPr="000E0119">
        <w:rPr>
          <w:sz w:val="22"/>
          <w:szCs w:val="22"/>
        </w:rPr>
        <w:tab/>
      </w:r>
      <w:r w:rsidR="009B70C3" w:rsidRPr="000E0119">
        <w:rPr>
          <w:sz w:val="22"/>
          <w:szCs w:val="22"/>
        </w:rPr>
        <w:t>Baltimore, Maryland</w:t>
      </w:r>
    </w:p>
    <w:p w:rsidR="00CB7AA1" w:rsidRPr="000E0119" w:rsidRDefault="00CB7AA1" w:rsidP="00153788">
      <w:pPr>
        <w:spacing w:before="0" w:after="0"/>
        <w:ind w:firstLine="0"/>
        <w:rPr>
          <w:sz w:val="22"/>
          <w:szCs w:val="22"/>
        </w:rPr>
      </w:pPr>
    </w:p>
    <w:p w:rsidR="00CB7AA1" w:rsidRPr="000E0119" w:rsidRDefault="00380B0F" w:rsidP="00153788">
      <w:pPr>
        <w:spacing w:before="0" w:after="0"/>
        <w:ind w:firstLine="0"/>
        <w:rPr>
          <w:sz w:val="22"/>
          <w:szCs w:val="22"/>
        </w:rPr>
      </w:pPr>
      <w:r>
        <w:rPr>
          <w:b/>
          <w:sz w:val="22"/>
          <w:szCs w:val="22"/>
          <w:u w:val="single"/>
        </w:rPr>
        <w:t xml:space="preserve">Professional Society </w:t>
      </w:r>
      <w:r w:rsidRPr="000E0119">
        <w:rPr>
          <w:b/>
          <w:sz w:val="22"/>
          <w:szCs w:val="22"/>
          <w:u w:val="single"/>
        </w:rPr>
        <w:t>Membership</w:t>
      </w:r>
      <w:r>
        <w:rPr>
          <w:b/>
          <w:sz w:val="22"/>
          <w:szCs w:val="22"/>
          <w:u w:val="single"/>
        </w:rPr>
        <w:t>s</w:t>
      </w:r>
    </w:p>
    <w:p w:rsidR="005D2241" w:rsidRPr="000E0119" w:rsidRDefault="00E933F7" w:rsidP="00153788">
      <w:pPr>
        <w:spacing w:before="0" w:after="0"/>
        <w:ind w:firstLine="0"/>
        <w:rPr>
          <w:sz w:val="22"/>
          <w:szCs w:val="22"/>
        </w:rPr>
      </w:pPr>
      <w:r w:rsidRPr="000E0119">
        <w:rPr>
          <w:sz w:val="22"/>
          <w:szCs w:val="22"/>
        </w:rPr>
        <w:t>1992 -</w:t>
      </w:r>
      <w:r w:rsidR="00FE2328" w:rsidRPr="000E0119">
        <w:rPr>
          <w:sz w:val="22"/>
          <w:szCs w:val="22"/>
        </w:rPr>
        <w:t xml:space="preserve"> 2002</w:t>
      </w:r>
      <w:r w:rsidR="00FE2328" w:rsidRPr="000E0119">
        <w:rPr>
          <w:sz w:val="22"/>
          <w:szCs w:val="22"/>
        </w:rPr>
        <w:tab/>
      </w:r>
      <w:r w:rsidR="00FE2328" w:rsidRPr="000E0119">
        <w:rPr>
          <w:sz w:val="22"/>
          <w:szCs w:val="22"/>
        </w:rPr>
        <w:tab/>
      </w:r>
      <w:r w:rsidR="005D2241" w:rsidRPr="000E0119">
        <w:rPr>
          <w:sz w:val="22"/>
          <w:szCs w:val="22"/>
        </w:rPr>
        <w:t>American College of Physicians</w:t>
      </w:r>
    </w:p>
    <w:p w:rsidR="00CB7AA1" w:rsidRPr="000E0119" w:rsidRDefault="00E933F7" w:rsidP="00153788">
      <w:pPr>
        <w:spacing w:before="0" w:after="0"/>
        <w:ind w:firstLine="0"/>
        <w:rPr>
          <w:sz w:val="22"/>
          <w:szCs w:val="22"/>
        </w:rPr>
      </w:pPr>
      <w:r w:rsidRPr="000E0119">
        <w:rPr>
          <w:sz w:val="22"/>
          <w:szCs w:val="22"/>
        </w:rPr>
        <w:t>1996 -</w:t>
      </w:r>
      <w:r w:rsidR="009B70C3" w:rsidRPr="000E0119">
        <w:rPr>
          <w:sz w:val="22"/>
          <w:szCs w:val="22"/>
        </w:rPr>
        <w:t xml:space="preserve"> </w:t>
      </w:r>
      <w:r w:rsidR="00C55847" w:rsidRPr="000E0119">
        <w:rPr>
          <w:sz w:val="22"/>
          <w:szCs w:val="22"/>
        </w:rPr>
        <w:t>Present</w:t>
      </w:r>
      <w:r w:rsidR="00FE2328" w:rsidRPr="000E0119">
        <w:rPr>
          <w:sz w:val="22"/>
          <w:szCs w:val="22"/>
        </w:rPr>
        <w:tab/>
      </w:r>
      <w:r w:rsidR="00FE2328" w:rsidRPr="000E0119">
        <w:rPr>
          <w:sz w:val="22"/>
          <w:szCs w:val="22"/>
        </w:rPr>
        <w:tab/>
      </w:r>
      <w:r w:rsidR="009B70C3" w:rsidRPr="000E0119">
        <w:rPr>
          <w:sz w:val="22"/>
          <w:szCs w:val="22"/>
        </w:rPr>
        <w:t>Fellow of the American College of Cardiology</w:t>
      </w:r>
    </w:p>
    <w:p w:rsidR="00CB7AA1" w:rsidRPr="000E0119" w:rsidRDefault="00E933F7" w:rsidP="00153788">
      <w:pPr>
        <w:spacing w:before="0" w:after="0"/>
        <w:ind w:firstLine="0"/>
        <w:rPr>
          <w:sz w:val="22"/>
          <w:szCs w:val="22"/>
        </w:rPr>
      </w:pPr>
      <w:r w:rsidRPr="000E0119">
        <w:rPr>
          <w:sz w:val="22"/>
          <w:szCs w:val="22"/>
        </w:rPr>
        <w:t xml:space="preserve">2000 </w:t>
      </w:r>
      <w:r w:rsidR="00442647" w:rsidRPr="000E0119">
        <w:rPr>
          <w:sz w:val="22"/>
          <w:szCs w:val="22"/>
        </w:rPr>
        <w:t>-</w:t>
      </w:r>
      <w:r w:rsidR="009B70C3" w:rsidRPr="000E0119">
        <w:rPr>
          <w:sz w:val="22"/>
          <w:szCs w:val="22"/>
        </w:rPr>
        <w:t xml:space="preserve"> </w:t>
      </w:r>
      <w:r w:rsidR="00C55847" w:rsidRPr="000E0119">
        <w:rPr>
          <w:sz w:val="22"/>
          <w:szCs w:val="22"/>
        </w:rPr>
        <w:t>Present</w:t>
      </w:r>
      <w:r w:rsidR="00FE2328" w:rsidRPr="000E0119">
        <w:rPr>
          <w:sz w:val="22"/>
          <w:szCs w:val="22"/>
        </w:rPr>
        <w:tab/>
      </w:r>
      <w:r w:rsidR="00FE2328" w:rsidRPr="000E0119">
        <w:rPr>
          <w:sz w:val="22"/>
          <w:szCs w:val="22"/>
        </w:rPr>
        <w:tab/>
      </w:r>
      <w:r w:rsidR="009B70C3" w:rsidRPr="000E0119">
        <w:rPr>
          <w:sz w:val="22"/>
          <w:szCs w:val="22"/>
        </w:rPr>
        <w:t>Fellow of the American Society of Nuclear Cardiology</w:t>
      </w:r>
    </w:p>
    <w:p w:rsidR="008C78A5" w:rsidRPr="000E0119" w:rsidRDefault="00E933F7" w:rsidP="00153788">
      <w:pPr>
        <w:spacing w:before="0" w:after="0"/>
        <w:ind w:firstLine="0"/>
        <w:rPr>
          <w:sz w:val="22"/>
          <w:szCs w:val="22"/>
        </w:rPr>
      </w:pPr>
      <w:r w:rsidRPr="000E0119">
        <w:rPr>
          <w:sz w:val="22"/>
          <w:szCs w:val="22"/>
        </w:rPr>
        <w:t>2009 -</w:t>
      </w:r>
      <w:r w:rsidR="00FE2328" w:rsidRPr="000E0119">
        <w:rPr>
          <w:sz w:val="22"/>
          <w:szCs w:val="22"/>
        </w:rPr>
        <w:t xml:space="preserve"> Present</w:t>
      </w:r>
      <w:r w:rsidR="00FE2328" w:rsidRPr="000E0119">
        <w:rPr>
          <w:sz w:val="22"/>
          <w:szCs w:val="22"/>
        </w:rPr>
        <w:tab/>
      </w:r>
      <w:r w:rsidR="00FE2328" w:rsidRPr="000E0119">
        <w:rPr>
          <w:sz w:val="22"/>
          <w:szCs w:val="22"/>
        </w:rPr>
        <w:tab/>
      </w:r>
      <w:r w:rsidR="008C78A5" w:rsidRPr="000E0119">
        <w:rPr>
          <w:sz w:val="22"/>
          <w:szCs w:val="22"/>
        </w:rPr>
        <w:t>Fellow of the Society of Cardiovascular Computed Tomography</w:t>
      </w:r>
    </w:p>
    <w:p w:rsidR="008C78A5" w:rsidRPr="000E0119" w:rsidRDefault="008C78A5" w:rsidP="00153788">
      <w:pPr>
        <w:spacing w:before="0" w:after="0"/>
        <w:ind w:firstLine="0"/>
        <w:rPr>
          <w:sz w:val="22"/>
          <w:szCs w:val="22"/>
        </w:rPr>
      </w:pPr>
    </w:p>
    <w:p w:rsidR="00CB7AA1" w:rsidRPr="000E0119" w:rsidRDefault="009B70C3" w:rsidP="00153788">
      <w:pPr>
        <w:spacing w:before="0" w:after="0"/>
        <w:ind w:firstLine="0"/>
        <w:rPr>
          <w:sz w:val="22"/>
          <w:szCs w:val="22"/>
        </w:rPr>
      </w:pPr>
      <w:r w:rsidRPr="000E0119">
        <w:rPr>
          <w:b/>
          <w:sz w:val="22"/>
          <w:szCs w:val="22"/>
          <w:u w:val="single"/>
        </w:rPr>
        <w:t>Honors</w:t>
      </w:r>
      <w:r w:rsidR="00380B0F" w:rsidRPr="000E0119">
        <w:rPr>
          <w:b/>
          <w:sz w:val="22"/>
          <w:szCs w:val="22"/>
          <w:u w:val="single"/>
        </w:rPr>
        <w:t xml:space="preserve"> &amp;</w:t>
      </w:r>
      <w:r w:rsidR="00380B0F">
        <w:rPr>
          <w:b/>
          <w:sz w:val="22"/>
          <w:szCs w:val="22"/>
          <w:u w:val="single"/>
        </w:rPr>
        <w:t xml:space="preserve"> </w:t>
      </w:r>
      <w:r w:rsidR="00380B0F" w:rsidRPr="000E0119">
        <w:rPr>
          <w:b/>
          <w:sz w:val="22"/>
          <w:szCs w:val="22"/>
          <w:u w:val="single"/>
        </w:rPr>
        <w:t>Awards</w:t>
      </w:r>
    </w:p>
    <w:p w:rsidR="00CB7AA1" w:rsidRPr="000E0119" w:rsidRDefault="00FE2328" w:rsidP="00153788">
      <w:pPr>
        <w:spacing w:before="0" w:after="0"/>
        <w:ind w:left="2160" w:hanging="2070"/>
        <w:rPr>
          <w:sz w:val="22"/>
          <w:szCs w:val="22"/>
        </w:rPr>
      </w:pPr>
      <w:r w:rsidRPr="000E0119">
        <w:rPr>
          <w:sz w:val="22"/>
          <w:szCs w:val="22"/>
        </w:rPr>
        <w:t>1988</w:t>
      </w:r>
      <w:r w:rsidRPr="000E0119">
        <w:rPr>
          <w:sz w:val="22"/>
          <w:szCs w:val="22"/>
        </w:rPr>
        <w:tab/>
      </w:r>
      <w:r w:rsidR="005D2241" w:rsidRPr="000E0119">
        <w:rPr>
          <w:sz w:val="22"/>
          <w:szCs w:val="22"/>
        </w:rPr>
        <w:t>Graduate with honors, Class Rank 3</w:t>
      </w:r>
      <w:r w:rsidR="005D2241" w:rsidRPr="000E0119">
        <w:rPr>
          <w:sz w:val="22"/>
          <w:szCs w:val="22"/>
          <w:vertAlign w:val="superscript"/>
        </w:rPr>
        <w:t>rd,</w:t>
      </w:r>
      <w:r w:rsidR="005D2241" w:rsidRPr="000E0119">
        <w:rPr>
          <w:sz w:val="22"/>
          <w:szCs w:val="22"/>
        </w:rPr>
        <w:t xml:space="preserve"> </w:t>
      </w:r>
      <w:r w:rsidR="009B70C3" w:rsidRPr="000E0119">
        <w:rPr>
          <w:sz w:val="22"/>
          <w:szCs w:val="22"/>
        </w:rPr>
        <w:t xml:space="preserve">West Virginia School of Osteopathic, Medicine, </w:t>
      </w:r>
    </w:p>
    <w:p w:rsidR="00CB7AA1" w:rsidRPr="000E0119" w:rsidRDefault="00E933F7" w:rsidP="00153788">
      <w:pPr>
        <w:spacing w:before="0" w:after="0"/>
        <w:ind w:firstLine="0"/>
        <w:rPr>
          <w:sz w:val="22"/>
          <w:szCs w:val="22"/>
        </w:rPr>
      </w:pPr>
      <w:r w:rsidRPr="000E0119">
        <w:rPr>
          <w:sz w:val="22"/>
          <w:szCs w:val="22"/>
        </w:rPr>
        <w:t>1991 -</w:t>
      </w:r>
      <w:r w:rsidR="009B70C3" w:rsidRPr="000E0119">
        <w:rPr>
          <w:sz w:val="22"/>
          <w:szCs w:val="22"/>
        </w:rPr>
        <w:t xml:space="preserve"> 1992 </w:t>
      </w:r>
      <w:r w:rsidR="009B70C3" w:rsidRPr="000E0119">
        <w:rPr>
          <w:sz w:val="22"/>
          <w:szCs w:val="22"/>
        </w:rPr>
        <w:tab/>
      </w:r>
      <w:r w:rsidR="009B70C3" w:rsidRPr="000E0119">
        <w:rPr>
          <w:sz w:val="22"/>
          <w:szCs w:val="22"/>
        </w:rPr>
        <w:tab/>
        <w:t xml:space="preserve">Resident </w:t>
      </w:r>
      <w:proofErr w:type="gramStart"/>
      <w:r w:rsidR="009B70C3" w:rsidRPr="000E0119">
        <w:rPr>
          <w:sz w:val="22"/>
          <w:szCs w:val="22"/>
        </w:rPr>
        <w:t>Teacher</w:t>
      </w:r>
      <w:proofErr w:type="gramEnd"/>
      <w:r w:rsidR="009B70C3" w:rsidRPr="000E0119">
        <w:rPr>
          <w:sz w:val="22"/>
          <w:szCs w:val="22"/>
        </w:rPr>
        <w:t xml:space="preserve"> of the Year, Sinai Hospital, Baltimore, Maryland</w:t>
      </w:r>
    </w:p>
    <w:p w:rsidR="00CB7AA1" w:rsidRPr="000E0119" w:rsidRDefault="009B70C3" w:rsidP="00153788">
      <w:pPr>
        <w:spacing w:before="0" w:after="0"/>
        <w:ind w:left="2160" w:hanging="2070"/>
        <w:rPr>
          <w:sz w:val="22"/>
          <w:szCs w:val="22"/>
        </w:rPr>
      </w:pPr>
      <w:r w:rsidRPr="000E0119">
        <w:rPr>
          <w:sz w:val="22"/>
          <w:szCs w:val="22"/>
        </w:rPr>
        <w:t xml:space="preserve">1996 </w:t>
      </w:r>
      <w:r w:rsidRPr="000E0119">
        <w:rPr>
          <w:sz w:val="22"/>
          <w:szCs w:val="22"/>
        </w:rPr>
        <w:tab/>
        <w:t>Physician Recognition Award Carroll County General Hospital, Westminster, Maryland</w:t>
      </w:r>
    </w:p>
    <w:p w:rsidR="00CB7AA1" w:rsidRPr="000E0119" w:rsidRDefault="009B70C3" w:rsidP="00153788">
      <w:pPr>
        <w:spacing w:before="0" w:after="0"/>
        <w:ind w:firstLine="0"/>
        <w:rPr>
          <w:sz w:val="22"/>
          <w:szCs w:val="22"/>
        </w:rPr>
      </w:pPr>
      <w:r w:rsidRPr="000E0119">
        <w:rPr>
          <w:sz w:val="22"/>
          <w:szCs w:val="22"/>
        </w:rPr>
        <w:t>1996</w:t>
      </w:r>
      <w:r w:rsidRPr="000E0119">
        <w:rPr>
          <w:sz w:val="22"/>
          <w:szCs w:val="22"/>
        </w:rPr>
        <w:tab/>
      </w:r>
      <w:r w:rsidRPr="000E0119">
        <w:rPr>
          <w:sz w:val="22"/>
          <w:szCs w:val="22"/>
        </w:rPr>
        <w:tab/>
      </w:r>
      <w:r w:rsidRPr="000E0119">
        <w:rPr>
          <w:sz w:val="22"/>
          <w:szCs w:val="22"/>
        </w:rPr>
        <w:tab/>
        <w:t>American Heart Association, Top fund-raiser for Carroll County Branch</w:t>
      </w:r>
    </w:p>
    <w:p w:rsidR="00CB7AA1" w:rsidRPr="000E0119" w:rsidRDefault="009B70C3" w:rsidP="00153788">
      <w:pPr>
        <w:spacing w:before="0" w:after="0"/>
        <w:ind w:firstLine="0"/>
        <w:rPr>
          <w:sz w:val="22"/>
          <w:szCs w:val="22"/>
        </w:rPr>
      </w:pPr>
      <w:r w:rsidRPr="000E0119">
        <w:rPr>
          <w:sz w:val="22"/>
          <w:szCs w:val="22"/>
        </w:rPr>
        <w:t>1999</w:t>
      </w:r>
      <w:r w:rsidRPr="000E0119">
        <w:rPr>
          <w:sz w:val="22"/>
          <w:szCs w:val="22"/>
        </w:rPr>
        <w:tab/>
      </w:r>
      <w:r w:rsidR="00105D3E" w:rsidRPr="000E0119">
        <w:rPr>
          <w:sz w:val="22"/>
          <w:szCs w:val="22"/>
        </w:rPr>
        <w:tab/>
      </w:r>
      <w:r w:rsidR="00105D3E" w:rsidRPr="000E0119">
        <w:rPr>
          <w:sz w:val="22"/>
          <w:szCs w:val="22"/>
        </w:rPr>
        <w:tab/>
      </w:r>
      <w:r w:rsidRPr="000E0119">
        <w:rPr>
          <w:sz w:val="22"/>
          <w:szCs w:val="22"/>
        </w:rPr>
        <w:t>Physician Recognition Award, Carroll Hospital Center, Westminster, Maryland</w:t>
      </w:r>
    </w:p>
    <w:p w:rsidR="008C78A5" w:rsidRPr="000E0119" w:rsidRDefault="008C78A5" w:rsidP="00153788">
      <w:pPr>
        <w:spacing w:before="0" w:after="0"/>
        <w:ind w:firstLine="0"/>
        <w:rPr>
          <w:sz w:val="22"/>
          <w:szCs w:val="22"/>
        </w:rPr>
      </w:pPr>
      <w:r w:rsidRPr="000E0119">
        <w:rPr>
          <w:sz w:val="22"/>
          <w:szCs w:val="22"/>
        </w:rPr>
        <w:t>2004-</w:t>
      </w:r>
      <w:r w:rsidR="00E933F7" w:rsidRPr="000E0119">
        <w:rPr>
          <w:sz w:val="22"/>
          <w:szCs w:val="22"/>
        </w:rPr>
        <w:t xml:space="preserve"> </w:t>
      </w:r>
      <w:r w:rsidRPr="000E0119">
        <w:rPr>
          <w:sz w:val="22"/>
          <w:szCs w:val="22"/>
        </w:rPr>
        <w:t xml:space="preserve">2007 </w:t>
      </w:r>
      <w:r w:rsidRPr="000E0119">
        <w:rPr>
          <w:sz w:val="22"/>
          <w:szCs w:val="22"/>
        </w:rPr>
        <w:tab/>
      </w:r>
      <w:r w:rsidRPr="000E0119">
        <w:rPr>
          <w:sz w:val="22"/>
          <w:szCs w:val="22"/>
        </w:rPr>
        <w:tab/>
        <w:t>Mid-Atlantic Cardiovascular Associates, Research MVP Award</w:t>
      </w:r>
    </w:p>
    <w:p w:rsidR="00CB7AA1" w:rsidRPr="000E0119" w:rsidRDefault="009B70C3" w:rsidP="00153788">
      <w:pPr>
        <w:spacing w:before="0" w:after="0"/>
        <w:ind w:left="2160" w:hanging="2070"/>
        <w:rPr>
          <w:sz w:val="22"/>
          <w:szCs w:val="22"/>
        </w:rPr>
      </w:pPr>
      <w:r w:rsidRPr="000E0119">
        <w:rPr>
          <w:sz w:val="22"/>
          <w:szCs w:val="22"/>
        </w:rPr>
        <w:t>2005</w:t>
      </w:r>
      <w:r w:rsidRPr="000E0119">
        <w:rPr>
          <w:sz w:val="22"/>
          <w:szCs w:val="22"/>
        </w:rPr>
        <w:tab/>
        <w:t>Certificate of Achievement Award, Carroll Hospital Center, Westminster, Maryland</w:t>
      </w:r>
    </w:p>
    <w:p w:rsidR="00CB7AA1" w:rsidRPr="000E0119" w:rsidRDefault="009B70C3" w:rsidP="00153788">
      <w:pPr>
        <w:spacing w:before="0" w:after="0"/>
        <w:ind w:left="2160" w:hanging="2070"/>
        <w:rPr>
          <w:sz w:val="22"/>
          <w:szCs w:val="22"/>
        </w:rPr>
      </w:pPr>
      <w:r w:rsidRPr="000E0119">
        <w:rPr>
          <w:sz w:val="22"/>
          <w:szCs w:val="22"/>
        </w:rPr>
        <w:t>2010</w:t>
      </w:r>
      <w:r w:rsidRPr="000E0119">
        <w:rPr>
          <w:sz w:val="22"/>
          <w:szCs w:val="22"/>
        </w:rPr>
        <w:tab/>
        <w:t>Physician of the Month (October), Carroll Hospital Center, Westminster, Maryland</w:t>
      </w:r>
    </w:p>
    <w:p w:rsidR="00CB7AA1" w:rsidRPr="000E0119" w:rsidRDefault="009B70C3" w:rsidP="00153788">
      <w:pPr>
        <w:spacing w:before="0" w:after="0"/>
        <w:ind w:firstLine="0"/>
        <w:rPr>
          <w:sz w:val="22"/>
          <w:szCs w:val="22"/>
        </w:rPr>
      </w:pPr>
      <w:r w:rsidRPr="000E0119">
        <w:rPr>
          <w:sz w:val="22"/>
          <w:szCs w:val="22"/>
        </w:rPr>
        <w:t>2010</w:t>
      </w:r>
      <w:r w:rsidRPr="000E0119">
        <w:rPr>
          <w:sz w:val="22"/>
          <w:szCs w:val="22"/>
        </w:rPr>
        <w:tab/>
      </w:r>
      <w:r w:rsidRPr="000E0119">
        <w:rPr>
          <w:sz w:val="22"/>
          <w:szCs w:val="22"/>
        </w:rPr>
        <w:tab/>
      </w:r>
      <w:r w:rsidRPr="000E0119">
        <w:rPr>
          <w:sz w:val="22"/>
          <w:szCs w:val="22"/>
        </w:rPr>
        <w:tab/>
        <w:t xml:space="preserve">WOW Service Award, Carroll Hospital Center, Westminster, Maryland </w:t>
      </w:r>
    </w:p>
    <w:p w:rsidR="001225EC" w:rsidRPr="000E0119" w:rsidRDefault="005D2241" w:rsidP="00153788">
      <w:pPr>
        <w:spacing w:before="0" w:after="0"/>
        <w:ind w:left="2160" w:hanging="2070"/>
        <w:rPr>
          <w:sz w:val="22"/>
          <w:szCs w:val="22"/>
        </w:rPr>
      </w:pPr>
      <w:r w:rsidRPr="000E0119">
        <w:rPr>
          <w:sz w:val="22"/>
          <w:szCs w:val="22"/>
        </w:rPr>
        <w:t xml:space="preserve">2012 - </w:t>
      </w:r>
      <w:r w:rsidR="00051E7C" w:rsidRPr="000E0119">
        <w:rPr>
          <w:sz w:val="22"/>
          <w:szCs w:val="22"/>
        </w:rPr>
        <w:t>2014</w:t>
      </w:r>
      <w:r w:rsidR="00051E7C" w:rsidRPr="000E0119">
        <w:rPr>
          <w:sz w:val="22"/>
          <w:szCs w:val="22"/>
        </w:rPr>
        <w:tab/>
      </w:r>
      <w:r w:rsidR="001225EC" w:rsidRPr="000E0119">
        <w:rPr>
          <w:sz w:val="22"/>
          <w:szCs w:val="22"/>
        </w:rPr>
        <w:t>Service Excellence Recognition Award, University of Maryland School of Medicine, Baltimore, MD</w:t>
      </w:r>
    </w:p>
    <w:p w:rsidR="001225EC" w:rsidRPr="000E0119" w:rsidRDefault="001225EC" w:rsidP="00153788">
      <w:pPr>
        <w:spacing w:before="0" w:after="0"/>
        <w:ind w:left="0" w:firstLine="0"/>
        <w:rPr>
          <w:sz w:val="22"/>
          <w:szCs w:val="22"/>
        </w:rPr>
      </w:pPr>
    </w:p>
    <w:p w:rsidR="00CB7AA1" w:rsidRPr="000E0119" w:rsidRDefault="009B70C3" w:rsidP="00153788">
      <w:pPr>
        <w:spacing w:before="0" w:after="0"/>
        <w:ind w:firstLine="0"/>
        <w:rPr>
          <w:b/>
          <w:sz w:val="22"/>
          <w:szCs w:val="22"/>
          <w:u w:val="single"/>
        </w:rPr>
      </w:pPr>
      <w:r w:rsidRPr="000E0119">
        <w:rPr>
          <w:b/>
          <w:sz w:val="22"/>
          <w:szCs w:val="22"/>
          <w:u w:val="single"/>
        </w:rPr>
        <w:t xml:space="preserve">Clinical Activities </w:t>
      </w:r>
    </w:p>
    <w:p w:rsidR="00C03B35" w:rsidRPr="000E0119" w:rsidRDefault="00C03B35" w:rsidP="00153788">
      <w:pPr>
        <w:spacing w:before="0" w:after="0"/>
        <w:ind w:firstLine="0"/>
        <w:rPr>
          <w:b/>
          <w:sz w:val="22"/>
          <w:szCs w:val="22"/>
          <w:u w:val="single"/>
        </w:rPr>
      </w:pPr>
    </w:p>
    <w:p w:rsidR="00CB7AA1" w:rsidRPr="000E0119" w:rsidRDefault="009B70C3" w:rsidP="00153788">
      <w:pPr>
        <w:spacing w:before="0" w:after="0"/>
        <w:ind w:firstLine="0"/>
        <w:rPr>
          <w:sz w:val="22"/>
          <w:szCs w:val="22"/>
        </w:rPr>
      </w:pPr>
      <w:r w:rsidRPr="000E0119">
        <w:rPr>
          <w:b/>
          <w:sz w:val="22"/>
          <w:szCs w:val="22"/>
          <w:u w:val="single"/>
        </w:rPr>
        <w:t>Clinical Expertise</w:t>
      </w:r>
    </w:p>
    <w:p w:rsidR="00CB7AA1" w:rsidRPr="000E0119" w:rsidRDefault="009B70C3" w:rsidP="00153788">
      <w:pPr>
        <w:spacing w:before="0" w:after="0"/>
        <w:ind w:firstLine="0"/>
        <w:rPr>
          <w:sz w:val="22"/>
          <w:szCs w:val="22"/>
        </w:rPr>
      </w:pPr>
      <w:r w:rsidRPr="000E0119">
        <w:rPr>
          <w:sz w:val="22"/>
          <w:szCs w:val="22"/>
        </w:rPr>
        <w:t xml:space="preserve">General Consultative Cardiology with a focus on cardiac imaging and prevention </w:t>
      </w:r>
    </w:p>
    <w:p w:rsidR="00CB7AA1" w:rsidRPr="000E0119" w:rsidRDefault="009B70C3" w:rsidP="00153788">
      <w:pPr>
        <w:spacing w:before="0" w:after="0"/>
        <w:ind w:firstLine="0"/>
        <w:rPr>
          <w:sz w:val="22"/>
          <w:szCs w:val="22"/>
        </w:rPr>
      </w:pPr>
      <w:r w:rsidRPr="000E0119">
        <w:rPr>
          <w:sz w:val="22"/>
          <w:szCs w:val="22"/>
        </w:rPr>
        <w:t>Board certified in both Nuclear Cardiology and Cardiac Computed Tomography</w:t>
      </w:r>
    </w:p>
    <w:p w:rsidR="00C03B35" w:rsidRPr="000E0119" w:rsidRDefault="00C03B35" w:rsidP="00153788">
      <w:pPr>
        <w:spacing w:before="0" w:after="0"/>
        <w:ind w:firstLine="0"/>
        <w:rPr>
          <w:sz w:val="22"/>
          <w:szCs w:val="22"/>
        </w:rPr>
      </w:pPr>
    </w:p>
    <w:p w:rsidR="00CB7AA1" w:rsidRPr="000E0119" w:rsidRDefault="009B70C3" w:rsidP="00153788">
      <w:pPr>
        <w:spacing w:before="0" w:after="0"/>
        <w:ind w:firstLine="0"/>
        <w:rPr>
          <w:sz w:val="22"/>
          <w:szCs w:val="22"/>
        </w:rPr>
      </w:pPr>
      <w:r w:rsidRPr="000E0119">
        <w:rPr>
          <w:b/>
          <w:sz w:val="22"/>
          <w:szCs w:val="22"/>
          <w:u w:val="single"/>
        </w:rPr>
        <w:t>Scope of Clinical Practice</w:t>
      </w:r>
    </w:p>
    <w:p w:rsidR="00CB7AA1" w:rsidRPr="000E0119" w:rsidRDefault="009B70C3" w:rsidP="00153788">
      <w:pPr>
        <w:spacing w:before="0" w:after="0"/>
        <w:ind w:firstLine="0"/>
        <w:rPr>
          <w:sz w:val="22"/>
          <w:szCs w:val="22"/>
        </w:rPr>
      </w:pPr>
      <w:r w:rsidRPr="000E0119">
        <w:rPr>
          <w:sz w:val="22"/>
          <w:szCs w:val="22"/>
        </w:rPr>
        <w:t>Site of Primary Practice:</w:t>
      </w:r>
      <w:r w:rsidRPr="000E0119">
        <w:rPr>
          <w:sz w:val="22"/>
          <w:szCs w:val="22"/>
        </w:rPr>
        <w:tab/>
      </w:r>
      <w:r w:rsidRPr="000E0119">
        <w:rPr>
          <w:sz w:val="22"/>
          <w:szCs w:val="22"/>
        </w:rPr>
        <w:tab/>
      </w:r>
      <w:r w:rsidR="001225EC" w:rsidRPr="000E0119">
        <w:rPr>
          <w:sz w:val="22"/>
          <w:szCs w:val="22"/>
        </w:rPr>
        <w:t>Westminster, Maryland</w:t>
      </w:r>
    </w:p>
    <w:p w:rsidR="00CB7AA1" w:rsidRPr="000E0119" w:rsidRDefault="009B70C3" w:rsidP="00153788">
      <w:pPr>
        <w:spacing w:before="0" w:after="0"/>
        <w:ind w:left="3600" w:hanging="3510"/>
        <w:rPr>
          <w:sz w:val="22"/>
          <w:szCs w:val="22"/>
        </w:rPr>
      </w:pPr>
      <w:r w:rsidRPr="000E0119">
        <w:rPr>
          <w:sz w:val="22"/>
          <w:szCs w:val="22"/>
        </w:rPr>
        <w:t>Total Number of Encounters:</w:t>
      </w:r>
      <w:r w:rsidRPr="000E0119">
        <w:rPr>
          <w:sz w:val="22"/>
          <w:szCs w:val="22"/>
        </w:rPr>
        <w:tab/>
        <w:t>~80-100 patients/week as out</w:t>
      </w:r>
      <w:r w:rsidR="005D2241" w:rsidRPr="000E0119">
        <w:rPr>
          <w:sz w:val="22"/>
          <w:szCs w:val="22"/>
        </w:rPr>
        <w:t>-patients as well as seeing in-</w:t>
      </w:r>
      <w:r w:rsidRPr="000E0119">
        <w:rPr>
          <w:sz w:val="22"/>
          <w:szCs w:val="22"/>
        </w:rPr>
        <w:t>pati</w:t>
      </w:r>
      <w:r w:rsidR="001225EC" w:rsidRPr="000E0119">
        <w:rPr>
          <w:sz w:val="22"/>
          <w:szCs w:val="22"/>
        </w:rPr>
        <w:t>ents at Carroll Hospital Center; every other day night call; every 4</w:t>
      </w:r>
      <w:r w:rsidR="001225EC" w:rsidRPr="000E0119">
        <w:rPr>
          <w:sz w:val="22"/>
          <w:szCs w:val="22"/>
          <w:vertAlign w:val="superscript"/>
        </w:rPr>
        <w:t>th</w:t>
      </w:r>
      <w:r w:rsidR="001225EC" w:rsidRPr="000E0119">
        <w:rPr>
          <w:sz w:val="22"/>
          <w:szCs w:val="22"/>
        </w:rPr>
        <w:t xml:space="preserve"> weekend in hospital rounds/call</w:t>
      </w:r>
    </w:p>
    <w:p w:rsidR="00CB7AA1" w:rsidRPr="000E0119" w:rsidRDefault="009B70C3" w:rsidP="00153788">
      <w:pPr>
        <w:spacing w:before="0" w:after="0"/>
        <w:ind w:left="3600" w:hanging="3510"/>
        <w:rPr>
          <w:sz w:val="22"/>
          <w:szCs w:val="22"/>
        </w:rPr>
      </w:pPr>
      <w:r w:rsidRPr="000E0119">
        <w:rPr>
          <w:sz w:val="22"/>
          <w:szCs w:val="22"/>
        </w:rPr>
        <w:t>Responsibilities with Prac</w:t>
      </w:r>
      <w:r w:rsidR="005D2241" w:rsidRPr="000E0119">
        <w:rPr>
          <w:sz w:val="22"/>
          <w:szCs w:val="22"/>
        </w:rPr>
        <w:t xml:space="preserve">tice: </w:t>
      </w:r>
      <w:r w:rsidR="001225EC" w:rsidRPr="000E0119">
        <w:rPr>
          <w:sz w:val="22"/>
          <w:szCs w:val="22"/>
        </w:rPr>
        <w:tab/>
      </w:r>
      <w:r w:rsidR="005D2241" w:rsidRPr="000E0119">
        <w:rPr>
          <w:sz w:val="22"/>
          <w:szCs w:val="22"/>
        </w:rPr>
        <w:t>Lead Physician</w:t>
      </w:r>
      <w:r w:rsidR="001225EC" w:rsidRPr="000E0119">
        <w:rPr>
          <w:sz w:val="22"/>
          <w:szCs w:val="22"/>
        </w:rPr>
        <w:t>;</w:t>
      </w:r>
      <w:r w:rsidRPr="000E0119">
        <w:rPr>
          <w:sz w:val="22"/>
          <w:szCs w:val="22"/>
        </w:rPr>
        <w:t xml:space="preserve"> Managing all aspects of the Echo and Nuclear </w:t>
      </w:r>
      <w:r w:rsidR="001225EC" w:rsidRPr="000E0119">
        <w:rPr>
          <w:sz w:val="22"/>
          <w:szCs w:val="22"/>
        </w:rPr>
        <w:t>Laboratories; EPIC Physician Champion; Extensive workflow and efficiency in ambulatory settings, as well as working collaboratively with administration to create seamless workflows to create an environment of practice building and satisfaction among staff, providers, and patients; Developed new ambulatory out</w:t>
      </w:r>
      <w:r w:rsidR="00A54963" w:rsidRPr="000E0119">
        <w:rPr>
          <w:sz w:val="22"/>
          <w:szCs w:val="22"/>
        </w:rPr>
        <w:t xml:space="preserve">reach center at Owings Mills; and </w:t>
      </w:r>
      <w:r w:rsidR="001225EC" w:rsidRPr="000E0119">
        <w:rPr>
          <w:sz w:val="22"/>
          <w:szCs w:val="22"/>
        </w:rPr>
        <w:t>working on the Waterloo center for a planned opening in October 2015</w:t>
      </w:r>
    </w:p>
    <w:p w:rsidR="00442647" w:rsidRDefault="00442647" w:rsidP="00153788">
      <w:pPr>
        <w:spacing w:before="0" w:after="0"/>
        <w:ind w:firstLine="0"/>
        <w:rPr>
          <w:b/>
          <w:sz w:val="22"/>
          <w:szCs w:val="22"/>
          <w:u w:val="single"/>
        </w:rPr>
      </w:pPr>
    </w:p>
    <w:p w:rsidR="00442647" w:rsidRDefault="00442647" w:rsidP="00153788">
      <w:pPr>
        <w:spacing w:before="0" w:after="0"/>
        <w:ind w:firstLine="0"/>
        <w:rPr>
          <w:b/>
          <w:sz w:val="22"/>
          <w:szCs w:val="22"/>
          <w:u w:val="single"/>
        </w:rPr>
      </w:pPr>
    </w:p>
    <w:p w:rsidR="005E537F" w:rsidRDefault="005E537F" w:rsidP="00153788">
      <w:pPr>
        <w:spacing w:before="0" w:after="0"/>
        <w:ind w:firstLine="0"/>
        <w:rPr>
          <w:b/>
          <w:sz w:val="22"/>
          <w:szCs w:val="22"/>
          <w:u w:val="single"/>
        </w:rPr>
      </w:pPr>
    </w:p>
    <w:p w:rsidR="00CB7AA1" w:rsidRDefault="009B70C3" w:rsidP="00153788">
      <w:pPr>
        <w:spacing w:before="0" w:after="0"/>
        <w:ind w:firstLine="0"/>
        <w:rPr>
          <w:b/>
          <w:sz w:val="22"/>
          <w:szCs w:val="22"/>
          <w:u w:val="single"/>
        </w:rPr>
      </w:pPr>
      <w:r w:rsidRPr="000E0119">
        <w:rPr>
          <w:b/>
          <w:sz w:val="22"/>
          <w:szCs w:val="22"/>
          <w:u w:val="single"/>
        </w:rPr>
        <w:lastRenderedPageBreak/>
        <w:t>Administrative Service</w:t>
      </w:r>
    </w:p>
    <w:p w:rsidR="00380B0F" w:rsidRPr="000E0119" w:rsidRDefault="00380B0F" w:rsidP="00153788">
      <w:pPr>
        <w:spacing w:before="0" w:after="0"/>
        <w:ind w:firstLine="0"/>
        <w:rPr>
          <w:sz w:val="22"/>
          <w:szCs w:val="22"/>
        </w:rPr>
      </w:pPr>
    </w:p>
    <w:p w:rsidR="00380B0F" w:rsidRDefault="00380B0F" w:rsidP="00380B0F">
      <w:pPr>
        <w:spacing w:before="0" w:after="0"/>
        <w:ind w:firstLine="0"/>
        <w:rPr>
          <w:b/>
          <w:sz w:val="22"/>
          <w:szCs w:val="22"/>
          <w:u w:val="single"/>
        </w:rPr>
      </w:pPr>
      <w:r>
        <w:rPr>
          <w:b/>
          <w:sz w:val="22"/>
          <w:szCs w:val="22"/>
          <w:u w:val="single"/>
        </w:rPr>
        <w:t>Institutiona</w:t>
      </w:r>
      <w:r w:rsidRPr="000E0119">
        <w:rPr>
          <w:b/>
          <w:sz w:val="22"/>
          <w:szCs w:val="22"/>
          <w:u w:val="single"/>
        </w:rPr>
        <w:t>l Service</w:t>
      </w:r>
    </w:p>
    <w:p w:rsidR="00380B0F" w:rsidRPr="000E0119" w:rsidRDefault="00380B0F" w:rsidP="00380B0F">
      <w:pPr>
        <w:spacing w:before="0" w:after="0"/>
        <w:ind w:firstLine="0"/>
        <w:rPr>
          <w:b/>
          <w:sz w:val="22"/>
          <w:szCs w:val="22"/>
          <w:u w:val="single"/>
        </w:rPr>
      </w:pPr>
    </w:p>
    <w:p w:rsidR="00442647" w:rsidRPr="000E0119" w:rsidRDefault="00442647" w:rsidP="00442647">
      <w:pPr>
        <w:spacing w:before="0" w:after="0"/>
        <w:ind w:firstLine="0"/>
        <w:rPr>
          <w:sz w:val="22"/>
          <w:szCs w:val="22"/>
        </w:rPr>
      </w:pPr>
      <w:r w:rsidRPr="000E0119">
        <w:rPr>
          <w:sz w:val="22"/>
          <w:szCs w:val="22"/>
          <w:u w:val="single"/>
        </w:rPr>
        <w:t>Sinai Hospital, Baltimore, Maryland</w:t>
      </w:r>
    </w:p>
    <w:p w:rsidR="00442647" w:rsidRPr="000E0119" w:rsidRDefault="00442647" w:rsidP="00442647">
      <w:pPr>
        <w:spacing w:before="0" w:after="0"/>
        <w:ind w:firstLine="0"/>
        <w:rPr>
          <w:sz w:val="22"/>
          <w:szCs w:val="22"/>
        </w:rPr>
      </w:pPr>
      <w:r w:rsidRPr="000E0119">
        <w:rPr>
          <w:sz w:val="22"/>
          <w:szCs w:val="22"/>
        </w:rPr>
        <w:t xml:space="preserve">1989 - 1990 </w:t>
      </w:r>
      <w:r w:rsidRPr="000E0119">
        <w:rPr>
          <w:sz w:val="22"/>
          <w:szCs w:val="22"/>
        </w:rPr>
        <w:tab/>
      </w:r>
      <w:r w:rsidRPr="000E0119">
        <w:rPr>
          <w:sz w:val="22"/>
          <w:szCs w:val="22"/>
        </w:rPr>
        <w:tab/>
        <w:t xml:space="preserve">Resident Advisory </w:t>
      </w:r>
      <w:proofErr w:type="gramStart"/>
      <w:r w:rsidRPr="000E0119">
        <w:rPr>
          <w:sz w:val="22"/>
          <w:szCs w:val="22"/>
        </w:rPr>
        <w:t>Committee</w:t>
      </w:r>
      <w:proofErr w:type="gramEnd"/>
    </w:p>
    <w:p w:rsidR="00442647" w:rsidRPr="000E0119" w:rsidRDefault="00442647" w:rsidP="00442647">
      <w:pPr>
        <w:spacing w:before="0" w:after="0"/>
        <w:ind w:firstLine="0"/>
        <w:rPr>
          <w:sz w:val="22"/>
          <w:szCs w:val="22"/>
        </w:rPr>
      </w:pPr>
      <w:r w:rsidRPr="000E0119">
        <w:rPr>
          <w:sz w:val="22"/>
          <w:szCs w:val="22"/>
        </w:rPr>
        <w:t>1990 - 1991</w:t>
      </w:r>
      <w:r w:rsidRPr="000E0119">
        <w:rPr>
          <w:sz w:val="22"/>
          <w:szCs w:val="22"/>
        </w:rPr>
        <w:tab/>
      </w:r>
      <w:r w:rsidRPr="000E0119">
        <w:rPr>
          <w:sz w:val="22"/>
          <w:szCs w:val="22"/>
        </w:rPr>
        <w:tab/>
        <w:t xml:space="preserve">AIDS </w:t>
      </w:r>
      <w:proofErr w:type="gramStart"/>
      <w:r w:rsidRPr="000E0119">
        <w:rPr>
          <w:sz w:val="22"/>
          <w:szCs w:val="22"/>
        </w:rPr>
        <w:t>Committee</w:t>
      </w:r>
      <w:proofErr w:type="gramEnd"/>
    </w:p>
    <w:p w:rsidR="00442647" w:rsidRPr="000E0119" w:rsidRDefault="00442647" w:rsidP="00442647">
      <w:pPr>
        <w:spacing w:before="0" w:after="0"/>
        <w:ind w:firstLine="0"/>
        <w:rPr>
          <w:sz w:val="22"/>
          <w:szCs w:val="22"/>
        </w:rPr>
      </w:pPr>
      <w:r w:rsidRPr="000E0119">
        <w:rPr>
          <w:sz w:val="22"/>
          <w:szCs w:val="22"/>
        </w:rPr>
        <w:t>1990 - 1991</w:t>
      </w:r>
      <w:r w:rsidRPr="000E0119">
        <w:rPr>
          <w:sz w:val="22"/>
          <w:szCs w:val="22"/>
        </w:rPr>
        <w:tab/>
      </w:r>
      <w:r w:rsidRPr="000E0119">
        <w:rPr>
          <w:sz w:val="22"/>
          <w:szCs w:val="22"/>
        </w:rPr>
        <w:tab/>
        <w:t xml:space="preserve">Intern Selection </w:t>
      </w:r>
      <w:proofErr w:type="gramStart"/>
      <w:r w:rsidRPr="000E0119">
        <w:rPr>
          <w:sz w:val="22"/>
          <w:szCs w:val="22"/>
        </w:rPr>
        <w:t>Committee</w:t>
      </w:r>
      <w:proofErr w:type="gramEnd"/>
    </w:p>
    <w:p w:rsidR="00442647" w:rsidRPr="000E0119" w:rsidRDefault="00442647" w:rsidP="00442647">
      <w:pPr>
        <w:spacing w:before="0" w:after="0"/>
        <w:ind w:firstLine="0"/>
        <w:rPr>
          <w:sz w:val="22"/>
          <w:szCs w:val="22"/>
        </w:rPr>
      </w:pPr>
      <w:r w:rsidRPr="000E0119">
        <w:rPr>
          <w:sz w:val="22"/>
          <w:szCs w:val="22"/>
        </w:rPr>
        <w:t xml:space="preserve">1990 - 1991 </w:t>
      </w:r>
      <w:r w:rsidRPr="000E0119">
        <w:rPr>
          <w:sz w:val="22"/>
          <w:szCs w:val="22"/>
        </w:rPr>
        <w:tab/>
      </w:r>
      <w:r w:rsidRPr="000E0119">
        <w:rPr>
          <w:sz w:val="22"/>
          <w:szCs w:val="22"/>
        </w:rPr>
        <w:tab/>
        <w:t>President, House Staff</w:t>
      </w:r>
    </w:p>
    <w:p w:rsidR="00442647" w:rsidRPr="000E0119" w:rsidRDefault="00442647" w:rsidP="00442647">
      <w:pPr>
        <w:spacing w:before="0" w:after="0"/>
        <w:ind w:firstLine="0"/>
        <w:rPr>
          <w:sz w:val="22"/>
          <w:szCs w:val="22"/>
        </w:rPr>
      </w:pPr>
      <w:r w:rsidRPr="000E0119">
        <w:rPr>
          <w:sz w:val="22"/>
          <w:szCs w:val="22"/>
        </w:rPr>
        <w:t xml:space="preserve">1991 - 1992 </w:t>
      </w:r>
      <w:r w:rsidRPr="000E0119">
        <w:rPr>
          <w:sz w:val="22"/>
          <w:szCs w:val="22"/>
        </w:rPr>
        <w:tab/>
      </w:r>
      <w:r w:rsidRPr="000E0119">
        <w:rPr>
          <w:sz w:val="22"/>
          <w:szCs w:val="22"/>
        </w:rPr>
        <w:tab/>
        <w:t xml:space="preserve">Associate Attending </w:t>
      </w:r>
      <w:proofErr w:type="gramStart"/>
      <w:r w:rsidRPr="000E0119">
        <w:rPr>
          <w:sz w:val="22"/>
          <w:szCs w:val="22"/>
        </w:rPr>
        <w:t>Physician</w:t>
      </w:r>
      <w:proofErr w:type="gramEnd"/>
    </w:p>
    <w:p w:rsidR="00442647" w:rsidRDefault="00442647" w:rsidP="00380B0F">
      <w:pPr>
        <w:spacing w:before="0" w:after="0"/>
        <w:ind w:firstLine="0"/>
        <w:rPr>
          <w:sz w:val="22"/>
          <w:szCs w:val="22"/>
          <w:u w:val="single"/>
        </w:rPr>
      </w:pPr>
    </w:p>
    <w:p w:rsidR="00442647" w:rsidRPr="000E0119" w:rsidRDefault="00442647" w:rsidP="00442647">
      <w:pPr>
        <w:spacing w:before="0" w:after="0"/>
        <w:ind w:firstLine="0"/>
        <w:rPr>
          <w:sz w:val="22"/>
          <w:szCs w:val="22"/>
        </w:rPr>
      </w:pPr>
      <w:r w:rsidRPr="000E0119">
        <w:rPr>
          <w:sz w:val="22"/>
          <w:szCs w:val="22"/>
          <w:u w:val="single"/>
        </w:rPr>
        <w:t>Mid-Atlantic Cardiology, Baltimore, Maryland</w:t>
      </w:r>
    </w:p>
    <w:p w:rsidR="00442647" w:rsidRPr="000E0119" w:rsidRDefault="00442647" w:rsidP="00442647">
      <w:pPr>
        <w:spacing w:before="0" w:after="0"/>
        <w:ind w:firstLine="0"/>
        <w:rPr>
          <w:sz w:val="22"/>
          <w:szCs w:val="22"/>
        </w:rPr>
      </w:pPr>
      <w:r w:rsidRPr="000E0119">
        <w:rPr>
          <w:sz w:val="22"/>
          <w:szCs w:val="22"/>
        </w:rPr>
        <w:t xml:space="preserve">2001 - 2008 </w:t>
      </w:r>
      <w:r w:rsidRPr="000E0119">
        <w:rPr>
          <w:sz w:val="22"/>
          <w:szCs w:val="22"/>
        </w:rPr>
        <w:tab/>
      </w:r>
      <w:r w:rsidRPr="000E0119">
        <w:rPr>
          <w:sz w:val="22"/>
          <w:szCs w:val="22"/>
        </w:rPr>
        <w:tab/>
        <w:t xml:space="preserve">Quality Assurance </w:t>
      </w:r>
      <w:proofErr w:type="gramStart"/>
      <w:r w:rsidRPr="000E0119">
        <w:rPr>
          <w:sz w:val="22"/>
          <w:szCs w:val="22"/>
        </w:rPr>
        <w:t>Committee</w:t>
      </w:r>
      <w:proofErr w:type="gramEnd"/>
    </w:p>
    <w:p w:rsidR="00442647" w:rsidRPr="000E0119" w:rsidRDefault="00442647" w:rsidP="00442647">
      <w:pPr>
        <w:spacing w:before="0" w:after="0"/>
        <w:ind w:firstLine="0"/>
        <w:rPr>
          <w:sz w:val="22"/>
          <w:szCs w:val="22"/>
        </w:rPr>
      </w:pPr>
      <w:r w:rsidRPr="000E0119">
        <w:rPr>
          <w:sz w:val="22"/>
          <w:szCs w:val="22"/>
        </w:rPr>
        <w:tab/>
      </w:r>
      <w:r w:rsidRPr="000E0119">
        <w:rPr>
          <w:sz w:val="22"/>
          <w:szCs w:val="22"/>
        </w:rPr>
        <w:tab/>
      </w:r>
      <w:r w:rsidRPr="000E0119">
        <w:rPr>
          <w:sz w:val="22"/>
          <w:szCs w:val="22"/>
        </w:rPr>
        <w:tab/>
      </w:r>
      <w:r w:rsidRPr="000E0119">
        <w:rPr>
          <w:i/>
          <w:sz w:val="22"/>
          <w:szCs w:val="22"/>
        </w:rPr>
        <w:t>Monthly reviews of all clinical and operational aspects of quality issues</w:t>
      </w:r>
    </w:p>
    <w:p w:rsidR="00442647" w:rsidRPr="000E0119" w:rsidRDefault="00442647" w:rsidP="00442647">
      <w:pPr>
        <w:spacing w:before="0" w:after="0"/>
        <w:ind w:firstLine="0"/>
        <w:rPr>
          <w:sz w:val="22"/>
          <w:szCs w:val="22"/>
        </w:rPr>
      </w:pPr>
      <w:r w:rsidRPr="000E0119">
        <w:rPr>
          <w:sz w:val="22"/>
          <w:szCs w:val="22"/>
        </w:rPr>
        <w:t xml:space="preserve">2003 - 2008 </w:t>
      </w:r>
      <w:r w:rsidRPr="000E0119">
        <w:rPr>
          <w:sz w:val="22"/>
          <w:szCs w:val="22"/>
        </w:rPr>
        <w:tab/>
      </w:r>
      <w:r w:rsidRPr="000E0119">
        <w:rPr>
          <w:sz w:val="22"/>
          <w:szCs w:val="22"/>
        </w:rPr>
        <w:tab/>
        <w:t>Board of Directors</w:t>
      </w:r>
    </w:p>
    <w:p w:rsidR="00442647" w:rsidRPr="000E0119" w:rsidRDefault="00442647" w:rsidP="00442647">
      <w:pPr>
        <w:spacing w:before="0" w:after="0"/>
        <w:ind w:firstLine="0"/>
        <w:rPr>
          <w:i/>
          <w:sz w:val="22"/>
          <w:szCs w:val="22"/>
        </w:rPr>
      </w:pPr>
      <w:r w:rsidRPr="000E0119">
        <w:rPr>
          <w:sz w:val="22"/>
          <w:szCs w:val="22"/>
        </w:rPr>
        <w:tab/>
      </w:r>
      <w:r w:rsidRPr="000E0119">
        <w:rPr>
          <w:sz w:val="22"/>
          <w:szCs w:val="22"/>
        </w:rPr>
        <w:tab/>
      </w:r>
      <w:r w:rsidRPr="000E0119">
        <w:rPr>
          <w:sz w:val="22"/>
          <w:szCs w:val="22"/>
        </w:rPr>
        <w:tab/>
      </w:r>
      <w:r w:rsidRPr="000E0119">
        <w:rPr>
          <w:i/>
          <w:sz w:val="22"/>
          <w:szCs w:val="22"/>
        </w:rPr>
        <w:t>A private group of 68 cardiologists</w:t>
      </w:r>
    </w:p>
    <w:p w:rsidR="00442647" w:rsidRPr="000E0119" w:rsidRDefault="00442647" w:rsidP="00442647">
      <w:pPr>
        <w:spacing w:before="0" w:after="0"/>
        <w:ind w:firstLine="0"/>
        <w:rPr>
          <w:color w:val="auto"/>
          <w:sz w:val="22"/>
          <w:szCs w:val="22"/>
        </w:rPr>
      </w:pPr>
      <w:r w:rsidRPr="000E0119">
        <w:rPr>
          <w:color w:val="auto"/>
          <w:sz w:val="22"/>
          <w:szCs w:val="22"/>
        </w:rPr>
        <w:t xml:space="preserve">2005 - 2008 </w:t>
      </w:r>
      <w:r w:rsidRPr="000E0119">
        <w:rPr>
          <w:color w:val="auto"/>
          <w:sz w:val="22"/>
          <w:szCs w:val="22"/>
        </w:rPr>
        <w:tab/>
      </w:r>
      <w:r w:rsidRPr="000E0119">
        <w:rPr>
          <w:color w:val="auto"/>
          <w:sz w:val="22"/>
          <w:szCs w:val="22"/>
        </w:rPr>
        <w:tab/>
        <w:t>Director of Cardiac Imaging, Mid-Atlantic Cardiovascular, Baltimore, MD</w:t>
      </w:r>
    </w:p>
    <w:p w:rsidR="00442647" w:rsidRPr="000E0119" w:rsidRDefault="00442647" w:rsidP="00442647">
      <w:pPr>
        <w:spacing w:before="0" w:after="0"/>
        <w:ind w:left="2160" w:firstLine="0"/>
        <w:rPr>
          <w:i/>
          <w:color w:val="auto"/>
          <w:sz w:val="22"/>
          <w:szCs w:val="22"/>
        </w:rPr>
      </w:pPr>
      <w:r w:rsidRPr="000E0119">
        <w:rPr>
          <w:i/>
          <w:color w:val="auto"/>
          <w:sz w:val="22"/>
          <w:szCs w:val="22"/>
        </w:rPr>
        <w:t xml:space="preserve">Manage all aspects of 12 nuclear imaging labs including developing standard reporting, quality reviews and maintaining certification </w:t>
      </w:r>
    </w:p>
    <w:p w:rsidR="00442647" w:rsidRDefault="00442647" w:rsidP="00442647">
      <w:pPr>
        <w:spacing w:before="0" w:after="0"/>
        <w:ind w:firstLine="0"/>
        <w:rPr>
          <w:sz w:val="22"/>
          <w:szCs w:val="22"/>
          <w:u w:val="single"/>
        </w:rPr>
      </w:pPr>
    </w:p>
    <w:p w:rsidR="00442647" w:rsidRPr="000E0119" w:rsidRDefault="00442647" w:rsidP="00442647">
      <w:pPr>
        <w:spacing w:before="0" w:after="0"/>
        <w:ind w:firstLine="0"/>
        <w:rPr>
          <w:sz w:val="22"/>
          <w:szCs w:val="22"/>
        </w:rPr>
      </w:pPr>
      <w:r w:rsidRPr="000E0119">
        <w:rPr>
          <w:sz w:val="22"/>
          <w:szCs w:val="22"/>
          <w:u w:val="single"/>
        </w:rPr>
        <w:t>Carroll Hospital Center, Westminster, Maryland</w:t>
      </w:r>
    </w:p>
    <w:p w:rsidR="00442647" w:rsidRPr="000E0119" w:rsidRDefault="00442647" w:rsidP="00442647">
      <w:pPr>
        <w:spacing w:before="0" w:after="0"/>
        <w:ind w:firstLine="0"/>
        <w:rPr>
          <w:sz w:val="22"/>
          <w:szCs w:val="22"/>
        </w:rPr>
      </w:pPr>
      <w:r w:rsidRPr="000E0119">
        <w:rPr>
          <w:sz w:val="22"/>
          <w:szCs w:val="22"/>
        </w:rPr>
        <w:t xml:space="preserve">1995 - 2000 </w:t>
      </w:r>
      <w:r w:rsidRPr="000E0119">
        <w:rPr>
          <w:sz w:val="22"/>
          <w:szCs w:val="22"/>
        </w:rPr>
        <w:tab/>
      </w:r>
      <w:r w:rsidRPr="000E0119">
        <w:rPr>
          <w:sz w:val="22"/>
          <w:szCs w:val="22"/>
        </w:rPr>
        <w:tab/>
        <w:t>CCGH Cardiac QA Committee</w:t>
      </w:r>
    </w:p>
    <w:p w:rsidR="00442647" w:rsidRPr="000E0119" w:rsidRDefault="00442647" w:rsidP="00442647">
      <w:pPr>
        <w:spacing w:before="0" w:after="0"/>
        <w:ind w:left="2160" w:firstLine="0"/>
        <w:rPr>
          <w:i/>
          <w:sz w:val="22"/>
          <w:szCs w:val="22"/>
        </w:rPr>
      </w:pPr>
      <w:r w:rsidRPr="000E0119">
        <w:rPr>
          <w:i/>
          <w:sz w:val="22"/>
          <w:szCs w:val="22"/>
        </w:rPr>
        <w:t>Developing quality improvement program, maintain standard and reeducate and counsel physicians</w:t>
      </w:r>
    </w:p>
    <w:p w:rsidR="00442647" w:rsidRPr="000E0119" w:rsidRDefault="00442647" w:rsidP="00442647">
      <w:pPr>
        <w:spacing w:before="0" w:after="0"/>
        <w:ind w:firstLine="0"/>
        <w:rPr>
          <w:sz w:val="22"/>
          <w:szCs w:val="22"/>
        </w:rPr>
      </w:pPr>
      <w:r w:rsidRPr="000E0119">
        <w:rPr>
          <w:sz w:val="22"/>
          <w:szCs w:val="22"/>
        </w:rPr>
        <w:t xml:space="preserve">1995 - Present </w:t>
      </w:r>
      <w:r w:rsidRPr="000E0119">
        <w:rPr>
          <w:sz w:val="22"/>
          <w:szCs w:val="22"/>
        </w:rPr>
        <w:tab/>
      </w:r>
      <w:r w:rsidRPr="000E0119">
        <w:rPr>
          <w:sz w:val="22"/>
          <w:szCs w:val="22"/>
        </w:rPr>
        <w:tab/>
        <w:t>Attending Physician, Carroll Hospital Center, Westminster, Maryland</w:t>
      </w:r>
    </w:p>
    <w:p w:rsidR="00442647" w:rsidRPr="000E0119" w:rsidRDefault="00442647" w:rsidP="00442647">
      <w:pPr>
        <w:spacing w:before="0" w:after="0"/>
        <w:ind w:left="2160" w:hanging="2070"/>
        <w:rPr>
          <w:sz w:val="22"/>
          <w:szCs w:val="22"/>
        </w:rPr>
      </w:pPr>
      <w:r w:rsidRPr="000E0119">
        <w:rPr>
          <w:sz w:val="22"/>
          <w:szCs w:val="22"/>
        </w:rPr>
        <w:t xml:space="preserve">1997 - 2001 </w:t>
      </w:r>
      <w:r w:rsidRPr="000E0119">
        <w:rPr>
          <w:sz w:val="22"/>
          <w:szCs w:val="22"/>
        </w:rPr>
        <w:tab/>
        <w:t xml:space="preserve">Chairman, Code Blue Committee, Carroll County General Hospital, Westminster, Maryland </w:t>
      </w:r>
    </w:p>
    <w:p w:rsidR="00442647" w:rsidRPr="000E0119" w:rsidRDefault="00442647" w:rsidP="00442647">
      <w:pPr>
        <w:spacing w:before="0" w:after="0"/>
        <w:ind w:left="2160" w:firstLine="0"/>
        <w:rPr>
          <w:sz w:val="22"/>
          <w:szCs w:val="22"/>
        </w:rPr>
      </w:pPr>
      <w:proofErr w:type="gramStart"/>
      <w:r w:rsidRPr="000E0119">
        <w:rPr>
          <w:i/>
          <w:sz w:val="22"/>
          <w:szCs w:val="22"/>
        </w:rPr>
        <w:t>Responsible for policy and implementation for the emergency response team (code blue) within the hospital, including having regular mock codes.</w:t>
      </w:r>
      <w:proofErr w:type="gramEnd"/>
    </w:p>
    <w:p w:rsidR="00442647" w:rsidRPr="000E0119" w:rsidRDefault="00442647" w:rsidP="00442647">
      <w:pPr>
        <w:spacing w:before="0" w:after="0"/>
        <w:ind w:firstLine="0"/>
        <w:rPr>
          <w:sz w:val="22"/>
          <w:szCs w:val="22"/>
        </w:rPr>
      </w:pPr>
      <w:r w:rsidRPr="000E0119">
        <w:rPr>
          <w:sz w:val="22"/>
          <w:szCs w:val="22"/>
        </w:rPr>
        <w:t xml:space="preserve">1998 - 2000 </w:t>
      </w:r>
      <w:r w:rsidRPr="000E0119">
        <w:rPr>
          <w:sz w:val="22"/>
          <w:szCs w:val="22"/>
        </w:rPr>
        <w:tab/>
      </w:r>
      <w:r w:rsidRPr="000E0119">
        <w:rPr>
          <w:sz w:val="22"/>
          <w:szCs w:val="22"/>
        </w:rPr>
        <w:tab/>
        <w:t xml:space="preserve">President, American Heart Association, Carroll County </w:t>
      </w:r>
    </w:p>
    <w:p w:rsidR="00442647" w:rsidRPr="000E0119" w:rsidRDefault="00442647" w:rsidP="00442647">
      <w:pPr>
        <w:spacing w:before="0" w:after="0"/>
        <w:ind w:left="2160" w:firstLine="0"/>
        <w:rPr>
          <w:sz w:val="22"/>
          <w:szCs w:val="22"/>
        </w:rPr>
      </w:pPr>
      <w:r w:rsidRPr="000E0119">
        <w:rPr>
          <w:i/>
          <w:sz w:val="22"/>
          <w:szCs w:val="22"/>
        </w:rPr>
        <w:t xml:space="preserve">Educate the Public and raise awareness of heart disease, Fundraising, Organizer of local Heart Walk, and a </w:t>
      </w:r>
      <w:proofErr w:type="spellStart"/>
      <w:r w:rsidRPr="000E0119">
        <w:rPr>
          <w:i/>
          <w:sz w:val="22"/>
          <w:szCs w:val="22"/>
        </w:rPr>
        <w:t>Phonathon</w:t>
      </w:r>
      <w:proofErr w:type="spellEnd"/>
    </w:p>
    <w:p w:rsidR="00442647" w:rsidRPr="000E0119" w:rsidRDefault="00442647" w:rsidP="00442647">
      <w:pPr>
        <w:spacing w:before="0" w:after="0"/>
        <w:ind w:firstLine="0"/>
        <w:rPr>
          <w:sz w:val="22"/>
          <w:szCs w:val="22"/>
        </w:rPr>
      </w:pPr>
      <w:r w:rsidRPr="000E0119">
        <w:rPr>
          <w:sz w:val="22"/>
          <w:szCs w:val="22"/>
        </w:rPr>
        <w:t xml:space="preserve">2002 - 2005 </w:t>
      </w:r>
      <w:r w:rsidRPr="000E0119">
        <w:rPr>
          <w:sz w:val="22"/>
          <w:szCs w:val="22"/>
        </w:rPr>
        <w:tab/>
      </w:r>
      <w:r w:rsidRPr="000E0119">
        <w:rPr>
          <w:sz w:val="22"/>
          <w:szCs w:val="22"/>
        </w:rPr>
        <w:tab/>
        <w:t>Chief of Cardiology, Carroll Hospital Center, Westminster, Maryland</w:t>
      </w:r>
    </w:p>
    <w:p w:rsidR="00442647" w:rsidRPr="000E0119" w:rsidRDefault="00442647" w:rsidP="00442647">
      <w:pPr>
        <w:spacing w:before="0" w:after="0"/>
        <w:ind w:left="2160" w:firstLine="0"/>
        <w:rPr>
          <w:i/>
          <w:sz w:val="22"/>
          <w:szCs w:val="22"/>
        </w:rPr>
      </w:pPr>
      <w:proofErr w:type="gramStart"/>
      <w:r w:rsidRPr="000E0119">
        <w:rPr>
          <w:i/>
          <w:sz w:val="22"/>
          <w:szCs w:val="22"/>
        </w:rPr>
        <w:t>Responsible for all aspects of cardiac care both clinical and administrative within the Division of Cardiology.</w:t>
      </w:r>
      <w:proofErr w:type="gramEnd"/>
    </w:p>
    <w:p w:rsidR="00442647" w:rsidRPr="000E0119" w:rsidRDefault="00442647" w:rsidP="00442647">
      <w:pPr>
        <w:spacing w:before="0" w:after="0"/>
        <w:ind w:firstLine="0"/>
        <w:rPr>
          <w:sz w:val="22"/>
          <w:szCs w:val="22"/>
        </w:rPr>
      </w:pPr>
      <w:r w:rsidRPr="000E0119">
        <w:rPr>
          <w:sz w:val="22"/>
          <w:szCs w:val="22"/>
        </w:rPr>
        <w:t xml:space="preserve">2003 - 2005 </w:t>
      </w:r>
      <w:r w:rsidRPr="000E0119">
        <w:rPr>
          <w:sz w:val="22"/>
          <w:szCs w:val="22"/>
        </w:rPr>
        <w:tab/>
      </w:r>
      <w:r w:rsidRPr="000E0119">
        <w:rPr>
          <w:sz w:val="22"/>
          <w:szCs w:val="22"/>
        </w:rPr>
        <w:tab/>
        <w:t>Chairman, Patient Advisory Committee</w:t>
      </w:r>
    </w:p>
    <w:p w:rsidR="00442647" w:rsidRPr="000E0119" w:rsidRDefault="00442647" w:rsidP="00442647">
      <w:pPr>
        <w:spacing w:before="0" w:after="0"/>
        <w:ind w:left="2160" w:firstLine="0"/>
        <w:rPr>
          <w:i/>
          <w:sz w:val="22"/>
          <w:szCs w:val="22"/>
        </w:rPr>
      </w:pPr>
      <w:proofErr w:type="gramStart"/>
      <w:r w:rsidRPr="000E0119">
        <w:rPr>
          <w:i/>
          <w:sz w:val="22"/>
          <w:szCs w:val="22"/>
        </w:rPr>
        <w:t>Director of a Multi-disciplinary team dealing with all ethical issues on a daily basis, including physician compliance and end of life issues.</w:t>
      </w:r>
      <w:proofErr w:type="gramEnd"/>
    </w:p>
    <w:p w:rsidR="00442647" w:rsidRPr="000E0119" w:rsidRDefault="00442647" w:rsidP="00442647">
      <w:pPr>
        <w:spacing w:before="0" w:after="0"/>
        <w:ind w:left="0" w:firstLine="2"/>
        <w:rPr>
          <w:sz w:val="22"/>
          <w:szCs w:val="22"/>
        </w:rPr>
      </w:pPr>
      <w:r w:rsidRPr="000E0119">
        <w:rPr>
          <w:sz w:val="22"/>
          <w:szCs w:val="22"/>
        </w:rPr>
        <w:t xml:space="preserve"> 2003 -Present</w:t>
      </w:r>
      <w:r w:rsidRPr="000E0119">
        <w:rPr>
          <w:sz w:val="22"/>
          <w:szCs w:val="22"/>
        </w:rPr>
        <w:tab/>
      </w:r>
      <w:r w:rsidRPr="000E0119">
        <w:rPr>
          <w:sz w:val="22"/>
          <w:szCs w:val="22"/>
        </w:rPr>
        <w:tab/>
        <w:t>Medical Director, Department of Health AED Program, Carroll County</w:t>
      </w:r>
    </w:p>
    <w:p w:rsidR="00442647" w:rsidRPr="000E0119" w:rsidRDefault="00442647" w:rsidP="00442647">
      <w:pPr>
        <w:spacing w:before="0" w:after="0"/>
        <w:ind w:left="2160" w:hanging="2158"/>
        <w:rPr>
          <w:sz w:val="22"/>
          <w:szCs w:val="22"/>
        </w:rPr>
      </w:pPr>
      <w:r w:rsidRPr="000E0119">
        <w:rPr>
          <w:sz w:val="22"/>
          <w:szCs w:val="22"/>
        </w:rPr>
        <w:t xml:space="preserve"> 2003 -Present</w:t>
      </w:r>
      <w:r w:rsidRPr="000E0119">
        <w:rPr>
          <w:sz w:val="22"/>
          <w:szCs w:val="22"/>
        </w:rPr>
        <w:tab/>
        <w:t>Director, Anticoagulation Clinic, Carroll Hospital Center, Westminster, Maryland</w:t>
      </w:r>
    </w:p>
    <w:p w:rsidR="00442647" w:rsidRPr="000E0119" w:rsidRDefault="00442647" w:rsidP="00442647">
      <w:pPr>
        <w:spacing w:before="0" w:after="0"/>
        <w:ind w:left="2160" w:firstLine="0"/>
        <w:rPr>
          <w:i/>
          <w:sz w:val="22"/>
          <w:szCs w:val="22"/>
        </w:rPr>
      </w:pPr>
      <w:r w:rsidRPr="000E0119">
        <w:rPr>
          <w:i/>
          <w:sz w:val="22"/>
          <w:szCs w:val="22"/>
        </w:rPr>
        <w:t>Responsible for the management of staff, protocols and medical issues for over 800 active patients enrolled in the clinic.</w:t>
      </w:r>
    </w:p>
    <w:p w:rsidR="00442647" w:rsidRPr="000E0119" w:rsidRDefault="00442647" w:rsidP="00442647">
      <w:pPr>
        <w:spacing w:before="0" w:after="0"/>
        <w:ind w:firstLine="0"/>
        <w:rPr>
          <w:sz w:val="22"/>
          <w:szCs w:val="22"/>
        </w:rPr>
      </w:pPr>
      <w:r w:rsidRPr="000E0119">
        <w:rPr>
          <w:sz w:val="22"/>
          <w:szCs w:val="22"/>
        </w:rPr>
        <w:t>2005 - Present</w:t>
      </w:r>
      <w:r w:rsidRPr="000E0119">
        <w:rPr>
          <w:sz w:val="22"/>
          <w:szCs w:val="22"/>
        </w:rPr>
        <w:tab/>
        <w:t xml:space="preserve"> </w:t>
      </w:r>
      <w:r w:rsidRPr="000E0119">
        <w:rPr>
          <w:sz w:val="22"/>
          <w:szCs w:val="22"/>
        </w:rPr>
        <w:tab/>
        <w:t>Member, Institutional Review Board Committee</w:t>
      </w:r>
    </w:p>
    <w:p w:rsidR="00442647" w:rsidRPr="000E0119" w:rsidRDefault="00442647" w:rsidP="00442647">
      <w:pPr>
        <w:spacing w:before="0" w:after="0"/>
        <w:ind w:firstLine="0"/>
        <w:rPr>
          <w:sz w:val="22"/>
          <w:szCs w:val="22"/>
        </w:rPr>
      </w:pPr>
      <w:r w:rsidRPr="000E0119">
        <w:rPr>
          <w:sz w:val="22"/>
          <w:szCs w:val="22"/>
        </w:rPr>
        <w:tab/>
      </w:r>
      <w:r w:rsidRPr="000E0119">
        <w:rPr>
          <w:sz w:val="22"/>
          <w:szCs w:val="22"/>
        </w:rPr>
        <w:tab/>
      </w:r>
      <w:r w:rsidRPr="000E0119">
        <w:rPr>
          <w:sz w:val="22"/>
          <w:szCs w:val="22"/>
        </w:rPr>
        <w:tab/>
      </w:r>
      <w:r w:rsidRPr="000E0119">
        <w:rPr>
          <w:i/>
          <w:sz w:val="22"/>
          <w:szCs w:val="22"/>
        </w:rPr>
        <w:t xml:space="preserve">Review and advise all institutional human research protocols. </w:t>
      </w:r>
    </w:p>
    <w:p w:rsidR="00442647" w:rsidRPr="000E0119" w:rsidRDefault="00442647" w:rsidP="00442647">
      <w:pPr>
        <w:spacing w:before="0" w:after="0"/>
        <w:ind w:firstLine="0"/>
        <w:rPr>
          <w:sz w:val="22"/>
          <w:szCs w:val="22"/>
        </w:rPr>
      </w:pPr>
      <w:r w:rsidRPr="000E0119">
        <w:rPr>
          <w:sz w:val="22"/>
          <w:szCs w:val="22"/>
        </w:rPr>
        <w:t>2009 - 2011</w:t>
      </w:r>
      <w:r w:rsidRPr="000E0119">
        <w:rPr>
          <w:sz w:val="22"/>
          <w:szCs w:val="22"/>
        </w:rPr>
        <w:tab/>
        <w:t xml:space="preserve"> </w:t>
      </w:r>
      <w:r w:rsidRPr="000E0119">
        <w:rPr>
          <w:sz w:val="22"/>
          <w:szCs w:val="22"/>
        </w:rPr>
        <w:tab/>
        <w:t>Member, Computer Physicians Order Entry Committee</w:t>
      </w:r>
    </w:p>
    <w:p w:rsidR="00442647" w:rsidRPr="000E0119" w:rsidRDefault="00442647" w:rsidP="00442647">
      <w:pPr>
        <w:spacing w:before="0" w:after="0"/>
        <w:ind w:firstLine="0"/>
        <w:rPr>
          <w:sz w:val="22"/>
          <w:szCs w:val="22"/>
        </w:rPr>
      </w:pPr>
      <w:r w:rsidRPr="000E0119">
        <w:rPr>
          <w:sz w:val="22"/>
          <w:szCs w:val="22"/>
        </w:rPr>
        <w:tab/>
      </w:r>
      <w:r w:rsidRPr="000E0119">
        <w:rPr>
          <w:sz w:val="22"/>
          <w:szCs w:val="22"/>
        </w:rPr>
        <w:tab/>
      </w:r>
      <w:r w:rsidRPr="000E0119">
        <w:rPr>
          <w:sz w:val="22"/>
          <w:szCs w:val="22"/>
        </w:rPr>
        <w:tab/>
      </w:r>
      <w:r w:rsidRPr="000E0119">
        <w:rPr>
          <w:i/>
          <w:sz w:val="22"/>
          <w:szCs w:val="22"/>
        </w:rPr>
        <w:t>Development of protocols for computerized physician order entry</w:t>
      </w:r>
    </w:p>
    <w:p w:rsidR="00442647" w:rsidRDefault="00442647" w:rsidP="00380B0F">
      <w:pPr>
        <w:spacing w:before="0" w:after="0"/>
        <w:ind w:firstLine="0"/>
        <w:rPr>
          <w:sz w:val="22"/>
          <w:szCs w:val="22"/>
          <w:u w:val="single"/>
        </w:rPr>
      </w:pPr>
    </w:p>
    <w:p w:rsidR="005E537F" w:rsidRDefault="005E537F" w:rsidP="00380B0F">
      <w:pPr>
        <w:spacing w:before="0" w:after="0"/>
        <w:ind w:firstLine="0"/>
        <w:rPr>
          <w:sz w:val="22"/>
          <w:szCs w:val="22"/>
          <w:u w:val="single"/>
        </w:rPr>
      </w:pPr>
    </w:p>
    <w:p w:rsidR="005E537F" w:rsidRDefault="005E537F" w:rsidP="00380B0F">
      <w:pPr>
        <w:spacing w:before="0" w:after="0"/>
        <w:ind w:firstLine="0"/>
        <w:rPr>
          <w:sz w:val="22"/>
          <w:szCs w:val="22"/>
          <w:u w:val="single"/>
        </w:rPr>
      </w:pPr>
    </w:p>
    <w:p w:rsidR="00380B0F" w:rsidRPr="000E0119" w:rsidRDefault="00380B0F" w:rsidP="00380B0F">
      <w:pPr>
        <w:spacing w:before="0" w:after="0"/>
        <w:ind w:firstLine="0"/>
        <w:rPr>
          <w:sz w:val="22"/>
          <w:szCs w:val="22"/>
        </w:rPr>
      </w:pPr>
      <w:r w:rsidRPr="000E0119">
        <w:rPr>
          <w:sz w:val="22"/>
          <w:szCs w:val="22"/>
          <w:u w:val="single"/>
        </w:rPr>
        <w:lastRenderedPageBreak/>
        <w:t>University of Maryland School of Medicine</w:t>
      </w:r>
    </w:p>
    <w:p w:rsidR="00380B0F" w:rsidRPr="000E0119" w:rsidRDefault="00442647" w:rsidP="00380B0F">
      <w:pPr>
        <w:spacing w:before="0" w:after="0"/>
        <w:ind w:firstLine="0"/>
        <w:rPr>
          <w:sz w:val="22"/>
          <w:szCs w:val="22"/>
        </w:rPr>
      </w:pPr>
      <w:r>
        <w:rPr>
          <w:sz w:val="22"/>
          <w:szCs w:val="22"/>
        </w:rPr>
        <w:t>2011</w:t>
      </w:r>
      <w:r w:rsidR="00380B0F" w:rsidRPr="000E0119">
        <w:rPr>
          <w:sz w:val="22"/>
          <w:szCs w:val="22"/>
        </w:rPr>
        <w:t xml:space="preserve">- Present </w:t>
      </w:r>
      <w:r w:rsidR="00380B0F" w:rsidRPr="000E0119">
        <w:rPr>
          <w:sz w:val="22"/>
          <w:szCs w:val="22"/>
        </w:rPr>
        <w:tab/>
      </w:r>
      <w:r w:rsidR="00380B0F" w:rsidRPr="000E0119">
        <w:rPr>
          <w:sz w:val="22"/>
          <w:szCs w:val="22"/>
        </w:rPr>
        <w:tab/>
        <w:t>Compliance Officer, Division of Cardiology</w:t>
      </w:r>
    </w:p>
    <w:p w:rsidR="00380B0F" w:rsidRPr="000E0119" w:rsidRDefault="00380B0F" w:rsidP="00380B0F">
      <w:pPr>
        <w:spacing w:before="0" w:after="0"/>
        <w:ind w:left="2160" w:firstLine="0"/>
        <w:rPr>
          <w:sz w:val="22"/>
          <w:szCs w:val="22"/>
        </w:rPr>
      </w:pPr>
      <w:proofErr w:type="gramStart"/>
      <w:r w:rsidRPr="000E0119">
        <w:rPr>
          <w:i/>
          <w:sz w:val="22"/>
          <w:szCs w:val="22"/>
        </w:rPr>
        <w:t>Continuous review of all compliance issues and developing solutions with in the division of Cardiovascular Medicine.</w:t>
      </w:r>
      <w:proofErr w:type="gramEnd"/>
      <w:r w:rsidRPr="000E0119">
        <w:rPr>
          <w:i/>
          <w:sz w:val="22"/>
          <w:szCs w:val="22"/>
        </w:rPr>
        <w:t xml:space="preserve"> Regular quarterly scheduled meetings with the entire compliance committee. </w:t>
      </w:r>
    </w:p>
    <w:p w:rsidR="00380B0F" w:rsidRPr="000E0119" w:rsidRDefault="00380B0F" w:rsidP="00380B0F">
      <w:pPr>
        <w:spacing w:before="0" w:after="0"/>
        <w:ind w:firstLine="0"/>
        <w:rPr>
          <w:sz w:val="22"/>
          <w:szCs w:val="22"/>
        </w:rPr>
      </w:pPr>
      <w:r w:rsidRPr="000E0119">
        <w:rPr>
          <w:sz w:val="22"/>
          <w:szCs w:val="22"/>
        </w:rPr>
        <w:t>2012 - Present</w:t>
      </w:r>
      <w:r w:rsidRPr="000E0119">
        <w:rPr>
          <w:sz w:val="22"/>
          <w:szCs w:val="22"/>
        </w:rPr>
        <w:tab/>
      </w:r>
      <w:r w:rsidRPr="000E0119">
        <w:rPr>
          <w:sz w:val="22"/>
          <w:szCs w:val="22"/>
        </w:rPr>
        <w:tab/>
        <w:t xml:space="preserve">Physician Champion for Division of Cardiology </w:t>
      </w:r>
    </w:p>
    <w:p w:rsidR="00380B0F" w:rsidRPr="000E0119" w:rsidRDefault="00380B0F" w:rsidP="00380B0F">
      <w:pPr>
        <w:spacing w:before="0" w:after="0"/>
        <w:ind w:left="2160" w:firstLine="0"/>
        <w:rPr>
          <w:i/>
          <w:sz w:val="22"/>
          <w:szCs w:val="22"/>
        </w:rPr>
      </w:pPr>
      <w:proofErr w:type="gramStart"/>
      <w:r w:rsidRPr="000E0119">
        <w:rPr>
          <w:i/>
          <w:sz w:val="22"/>
          <w:szCs w:val="22"/>
        </w:rPr>
        <w:t>Responsible for the guiding and development of the Epic Care Ambulatory Emergency Medical Records system.</w:t>
      </w:r>
      <w:proofErr w:type="gramEnd"/>
    </w:p>
    <w:p w:rsidR="00380B0F" w:rsidRPr="000E0119" w:rsidRDefault="00380B0F" w:rsidP="00380B0F">
      <w:pPr>
        <w:pStyle w:val="CommentText"/>
        <w:spacing w:before="0" w:after="0"/>
        <w:ind w:firstLine="0"/>
        <w:rPr>
          <w:sz w:val="22"/>
          <w:szCs w:val="22"/>
        </w:rPr>
      </w:pPr>
      <w:r w:rsidRPr="000E0119">
        <w:rPr>
          <w:sz w:val="22"/>
          <w:szCs w:val="22"/>
        </w:rPr>
        <w:t xml:space="preserve">2014 </w:t>
      </w:r>
      <w:r w:rsidR="00442647" w:rsidRPr="000E0119">
        <w:rPr>
          <w:sz w:val="22"/>
          <w:szCs w:val="22"/>
        </w:rPr>
        <w:t>-</w:t>
      </w:r>
      <w:r w:rsidR="00442647">
        <w:rPr>
          <w:sz w:val="22"/>
          <w:szCs w:val="22"/>
        </w:rPr>
        <w:t xml:space="preserve"> </w:t>
      </w:r>
      <w:r w:rsidRPr="000E0119">
        <w:rPr>
          <w:sz w:val="22"/>
          <w:szCs w:val="22"/>
        </w:rPr>
        <w:t>Present</w:t>
      </w:r>
      <w:r w:rsidRPr="000E0119">
        <w:rPr>
          <w:sz w:val="22"/>
          <w:szCs w:val="22"/>
        </w:rPr>
        <w:tab/>
      </w:r>
      <w:r>
        <w:rPr>
          <w:sz w:val="22"/>
          <w:szCs w:val="22"/>
        </w:rPr>
        <w:tab/>
      </w:r>
      <w:r w:rsidRPr="000E0119">
        <w:rPr>
          <w:sz w:val="22"/>
          <w:szCs w:val="22"/>
        </w:rPr>
        <w:t>Epic Subcommittee for Optimization</w:t>
      </w:r>
    </w:p>
    <w:p w:rsidR="00380B0F" w:rsidRPr="000E0119" w:rsidRDefault="00380B0F" w:rsidP="00380B0F">
      <w:pPr>
        <w:pStyle w:val="CommentText"/>
        <w:spacing w:before="0" w:after="0"/>
        <w:ind w:left="2160" w:firstLine="0"/>
        <w:rPr>
          <w:i/>
          <w:sz w:val="22"/>
          <w:szCs w:val="22"/>
        </w:rPr>
      </w:pPr>
      <w:proofErr w:type="gramStart"/>
      <w:r w:rsidRPr="000E0119">
        <w:rPr>
          <w:i/>
          <w:sz w:val="22"/>
          <w:szCs w:val="22"/>
        </w:rPr>
        <w:t>Monthly meeting to develop optimization of the EPIC ambulatory tool and to optimize workflows for providers and patients.</w:t>
      </w:r>
      <w:proofErr w:type="gramEnd"/>
    </w:p>
    <w:p w:rsidR="00380B0F" w:rsidRPr="000E0119" w:rsidRDefault="00380B0F" w:rsidP="00380B0F">
      <w:pPr>
        <w:pStyle w:val="CommentText"/>
        <w:spacing w:before="0" w:after="0"/>
        <w:ind w:firstLine="0"/>
        <w:rPr>
          <w:sz w:val="22"/>
          <w:szCs w:val="22"/>
        </w:rPr>
      </w:pPr>
      <w:r w:rsidRPr="000E0119">
        <w:rPr>
          <w:sz w:val="22"/>
          <w:szCs w:val="22"/>
        </w:rPr>
        <w:t>2014</w:t>
      </w:r>
      <w:r w:rsidR="00442647">
        <w:rPr>
          <w:sz w:val="22"/>
          <w:szCs w:val="22"/>
        </w:rPr>
        <w:t xml:space="preserve"> </w:t>
      </w:r>
      <w:r w:rsidRPr="000E0119">
        <w:rPr>
          <w:sz w:val="22"/>
          <w:szCs w:val="22"/>
        </w:rPr>
        <w:t>-</w:t>
      </w:r>
      <w:r w:rsidR="00442647">
        <w:rPr>
          <w:sz w:val="22"/>
          <w:szCs w:val="22"/>
        </w:rPr>
        <w:t xml:space="preserve"> </w:t>
      </w:r>
      <w:r w:rsidRPr="000E0119">
        <w:rPr>
          <w:sz w:val="22"/>
          <w:szCs w:val="22"/>
        </w:rPr>
        <w:t>Present</w:t>
      </w:r>
      <w:r w:rsidRPr="000E0119">
        <w:rPr>
          <w:sz w:val="22"/>
          <w:szCs w:val="22"/>
        </w:rPr>
        <w:tab/>
      </w:r>
      <w:r w:rsidRPr="000E0119">
        <w:rPr>
          <w:sz w:val="22"/>
          <w:szCs w:val="22"/>
        </w:rPr>
        <w:tab/>
        <w:t>Director of Ambulatory Service and Outreach</w:t>
      </w:r>
    </w:p>
    <w:p w:rsidR="00380B0F" w:rsidRPr="000E0119" w:rsidRDefault="00380B0F" w:rsidP="00380B0F">
      <w:pPr>
        <w:spacing w:before="0" w:after="0"/>
        <w:ind w:left="1530" w:firstLine="630"/>
        <w:rPr>
          <w:sz w:val="22"/>
          <w:szCs w:val="22"/>
        </w:rPr>
      </w:pPr>
      <w:r w:rsidRPr="000E0119">
        <w:rPr>
          <w:sz w:val="22"/>
          <w:szCs w:val="22"/>
        </w:rPr>
        <w:t>Cardiovascular Medicine, University of Maryland School of Medicine</w:t>
      </w:r>
    </w:p>
    <w:p w:rsidR="00380B0F" w:rsidRPr="000E0119" w:rsidRDefault="00380B0F" w:rsidP="00380B0F">
      <w:pPr>
        <w:pStyle w:val="CommentText"/>
        <w:spacing w:before="0" w:after="0"/>
        <w:ind w:left="2160" w:firstLine="0"/>
        <w:rPr>
          <w:i/>
          <w:sz w:val="22"/>
          <w:szCs w:val="22"/>
        </w:rPr>
      </w:pPr>
      <w:proofErr w:type="gramStart"/>
      <w:r w:rsidRPr="000E0119">
        <w:rPr>
          <w:i/>
          <w:sz w:val="22"/>
          <w:szCs w:val="22"/>
        </w:rPr>
        <w:t>Responsible for the oversight and quality of three full-time centers (Westminster, Cardiac Ambulatory Center, and Owings Mills), and three satellite centers.</w:t>
      </w:r>
      <w:proofErr w:type="gramEnd"/>
      <w:r w:rsidRPr="000E0119">
        <w:rPr>
          <w:i/>
          <w:sz w:val="22"/>
          <w:szCs w:val="22"/>
        </w:rPr>
        <w:t xml:space="preserve"> The results of the efforts have yielded that all three centers currently have achieved &gt;90% patient satisfaction on Press </w:t>
      </w:r>
      <w:proofErr w:type="spellStart"/>
      <w:r w:rsidRPr="000E0119">
        <w:rPr>
          <w:i/>
          <w:sz w:val="22"/>
          <w:szCs w:val="22"/>
        </w:rPr>
        <w:t>Gainy</w:t>
      </w:r>
      <w:proofErr w:type="spellEnd"/>
      <w:r w:rsidRPr="000E0119">
        <w:rPr>
          <w:i/>
          <w:sz w:val="22"/>
          <w:szCs w:val="22"/>
        </w:rPr>
        <w:t xml:space="preserve"> for the past quarter, which is one of the Deans major initiatives. </w:t>
      </w:r>
      <w:proofErr w:type="gramStart"/>
      <w:r w:rsidRPr="000E0119">
        <w:rPr>
          <w:i/>
          <w:sz w:val="22"/>
          <w:szCs w:val="22"/>
        </w:rPr>
        <w:t>Presently in the process of developing another full-time center in Waterloo and an Ambulatory Cardiac Rehabilitation Center.</w:t>
      </w:r>
      <w:proofErr w:type="gramEnd"/>
    </w:p>
    <w:p w:rsidR="00380B0F" w:rsidRPr="000E0119" w:rsidRDefault="00380B0F" w:rsidP="00380B0F">
      <w:pPr>
        <w:pStyle w:val="CommentText"/>
        <w:spacing w:before="0" w:after="0"/>
        <w:ind w:firstLine="0"/>
        <w:rPr>
          <w:sz w:val="22"/>
          <w:szCs w:val="22"/>
        </w:rPr>
      </w:pPr>
      <w:r w:rsidRPr="000E0119">
        <w:rPr>
          <w:sz w:val="22"/>
          <w:szCs w:val="22"/>
        </w:rPr>
        <w:t xml:space="preserve">2015-Present </w:t>
      </w:r>
      <w:r w:rsidRPr="000E0119">
        <w:rPr>
          <w:sz w:val="22"/>
          <w:szCs w:val="22"/>
        </w:rPr>
        <w:tab/>
      </w:r>
      <w:r w:rsidRPr="000E0119">
        <w:rPr>
          <w:sz w:val="22"/>
          <w:szCs w:val="22"/>
        </w:rPr>
        <w:tab/>
        <w:t>EPIC In-patient Working Group</w:t>
      </w:r>
    </w:p>
    <w:p w:rsidR="00380B0F" w:rsidRPr="000E0119" w:rsidRDefault="00380B0F" w:rsidP="00380B0F">
      <w:pPr>
        <w:pStyle w:val="CommentText"/>
        <w:spacing w:before="0" w:after="0"/>
        <w:ind w:left="2160" w:firstLine="0"/>
        <w:rPr>
          <w:i/>
          <w:sz w:val="22"/>
          <w:szCs w:val="22"/>
        </w:rPr>
      </w:pPr>
      <w:proofErr w:type="gramStart"/>
      <w:r w:rsidRPr="000E0119">
        <w:rPr>
          <w:i/>
          <w:sz w:val="22"/>
          <w:szCs w:val="22"/>
        </w:rPr>
        <w:t xml:space="preserve">Planning and development of training, workflow, </w:t>
      </w:r>
      <w:proofErr w:type="spellStart"/>
      <w:r w:rsidRPr="000E0119">
        <w:rPr>
          <w:i/>
          <w:sz w:val="22"/>
          <w:szCs w:val="22"/>
        </w:rPr>
        <w:t>ordersets</w:t>
      </w:r>
      <w:proofErr w:type="spellEnd"/>
      <w:r w:rsidRPr="000E0119">
        <w:rPr>
          <w:i/>
          <w:sz w:val="22"/>
          <w:szCs w:val="22"/>
        </w:rPr>
        <w:t xml:space="preserve"> and tools to be used for the “go live” of EPIC November 2015.</w:t>
      </w:r>
      <w:proofErr w:type="gramEnd"/>
    </w:p>
    <w:p w:rsidR="00380B0F" w:rsidRPr="000E0119" w:rsidRDefault="00380B0F" w:rsidP="00380B0F">
      <w:pPr>
        <w:spacing w:before="0" w:after="0"/>
        <w:ind w:left="0" w:firstLine="0"/>
        <w:rPr>
          <w:sz w:val="22"/>
          <w:szCs w:val="22"/>
        </w:rPr>
      </w:pPr>
    </w:p>
    <w:p w:rsidR="00FC1D01" w:rsidRPr="000E0119" w:rsidRDefault="00FC1D01" w:rsidP="00153788">
      <w:pPr>
        <w:spacing w:before="0" w:after="0"/>
        <w:ind w:firstLine="0"/>
        <w:rPr>
          <w:b/>
          <w:sz w:val="22"/>
          <w:szCs w:val="22"/>
          <w:u w:val="single"/>
        </w:rPr>
      </w:pPr>
      <w:r w:rsidRPr="000E0119">
        <w:rPr>
          <w:b/>
          <w:sz w:val="22"/>
          <w:szCs w:val="22"/>
          <w:u w:val="single"/>
        </w:rPr>
        <w:t>Local Service</w:t>
      </w:r>
    </w:p>
    <w:p w:rsidR="00FC1D01" w:rsidRPr="000E0119" w:rsidRDefault="00FC1D01" w:rsidP="00153788">
      <w:pPr>
        <w:spacing w:before="0" w:after="0"/>
        <w:ind w:left="2160" w:hanging="2070"/>
        <w:rPr>
          <w:color w:val="auto"/>
          <w:sz w:val="22"/>
          <w:szCs w:val="22"/>
        </w:rPr>
      </w:pPr>
      <w:r w:rsidRPr="000E0119">
        <w:rPr>
          <w:color w:val="auto"/>
          <w:sz w:val="22"/>
          <w:szCs w:val="22"/>
        </w:rPr>
        <w:t xml:space="preserve">1991 - 1992 </w:t>
      </w:r>
      <w:r w:rsidRPr="000E0119">
        <w:rPr>
          <w:color w:val="auto"/>
          <w:sz w:val="22"/>
          <w:szCs w:val="22"/>
        </w:rPr>
        <w:tab/>
        <w:t>Chairman, American College of Physicians Associates’ Council, Maryland Chapter</w:t>
      </w:r>
    </w:p>
    <w:p w:rsidR="00FC1D01" w:rsidRPr="000E0119" w:rsidRDefault="00FC1D01" w:rsidP="00153788">
      <w:pPr>
        <w:spacing w:before="0" w:after="0"/>
        <w:ind w:firstLine="0"/>
        <w:rPr>
          <w:color w:val="auto"/>
          <w:sz w:val="22"/>
          <w:szCs w:val="22"/>
        </w:rPr>
      </w:pPr>
      <w:r w:rsidRPr="000E0119">
        <w:rPr>
          <w:color w:val="auto"/>
          <w:sz w:val="22"/>
          <w:szCs w:val="22"/>
        </w:rPr>
        <w:t xml:space="preserve">1992 - 1993 </w:t>
      </w:r>
      <w:r w:rsidRPr="000E0119">
        <w:rPr>
          <w:color w:val="auto"/>
          <w:sz w:val="22"/>
          <w:szCs w:val="22"/>
        </w:rPr>
        <w:tab/>
      </w:r>
      <w:r w:rsidRPr="000E0119">
        <w:rPr>
          <w:color w:val="auto"/>
          <w:sz w:val="22"/>
          <w:szCs w:val="22"/>
        </w:rPr>
        <w:tab/>
        <w:t>Fellow Representative, Michigan American College of Cardiology</w:t>
      </w:r>
    </w:p>
    <w:p w:rsidR="00FC1D01" w:rsidRPr="000E0119" w:rsidRDefault="00FC1D01" w:rsidP="00153788">
      <w:pPr>
        <w:spacing w:before="0" w:after="0"/>
        <w:ind w:firstLine="0"/>
        <w:rPr>
          <w:sz w:val="22"/>
          <w:szCs w:val="22"/>
          <w:u w:val="single"/>
        </w:rPr>
      </w:pPr>
    </w:p>
    <w:p w:rsidR="00224642" w:rsidRPr="000E0119" w:rsidRDefault="00380B0F" w:rsidP="00AA005F">
      <w:pPr>
        <w:spacing w:before="0" w:after="0"/>
        <w:rPr>
          <w:b/>
          <w:sz w:val="22"/>
          <w:szCs w:val="22"/>
          <w:u w:val="single"/>
        </w:rPr>
      </w:pPr>
      <w:r w:rsidRPr="00380B0F">
        <w:rPr>
          <w:b/>
          <w:sz w:val="22"/>
          <w:szCs w:val="22"/>
        </w:rPr>
        <w:t xml:space="preserve"> </w:t>
      </w:r>
      <w:r w:rsidR="00224642" w:rsidRPr="000E0119">
        <w:rPr>
          <w:b/>
          <w:sz w:val="22"/>
          <w:szCs w:val="22"/>
          <w:u w:val="single"/>
        </w:rPr>
        <w:t>National Service</w:t>
      </w:r>
    </w:p>
    <w:p w:rsidR="00224642" w:rsidRPr="000E0119" w:rsidRDefault="00224642" w:rsidP="00153788">
      <w:pPr>
        <w:spacing w:before="0" w:after="0"/>
        <w:ind w:left="2160" w:hanging="2070"/>
        <w:rPr>
          <w:sz w:val="22"/>
          <w:szCs w:val="22"/>
        </w:rPr>
      </w:pPr>
      <w:r w:rsidRPr="000E0119">
        <w:rPr>
          <w:sz w:val="22"/>
          <w:szCs w:val="22"/>
        </w:rPr>
        <w:t>2003 - 2010</w:t>
      </w:r>
      <w:r w:rsidRPr="000E0119">
        <w:rPr>
          <w:sz w:val="22"/>
          <w:szCs w:val="22"/>
        </w:rPr>
        <w:tab/>
        <w:t>Government Relations Committee, American Society Nuclear Cardiology (ASNC)</w:t>
      </w:r>
    </w:p>
    <w:p w:rsidR="00224642" w:rsidRPr="000E0119" w:rsidRDefault="00224642" w:rsidP="00153788">
      <w:pPr>
        <w:spacing w:before="0" w:after="0"/>
        <w:ind w:left="2160" w:hanging="2070"/>
        <w:rPr>
          <w:sz w:val="22"/>
          <w:szCs w:val="22"/>
        </w:rPr>
      </w:pPr>
      <w:r w:rsidRPr="000E0119">
        <w:rPr>
          <w:sz w:val="22"/>
          <w:szCs w:val="22"/>
        </w:rPr>
        <w:t>2007 - 2008</w:t>
      </w:r>
      <w:r w:rsidRPr="000E0119">
        <w:rPr>
          <w:sz w:val="22"/>
          <w:szCs w:val="22"/>
        </w:rPr>
        <w:tab/>
        <w:t>Associate Regional Director, SCCT Working Group, Society of Cardiovascular Computerized Tomography</w:t>
      </w:r>
    </w:p>
    <w:p w:rsidR="00224642" w:rsidRPr="000E0119" w:rsidRDefault="00224642" w:rsidP="00153788">
      <w:pPr>
        <w:spacing w:before="0" w:after="0"/>
        <w:ind w:left="2160" w:hanging="2070"/>
        <w:rPr>
          <w:sz w:val="22"/>
          <w:szCs w:val="22"/>
        </w:rPr>
      </w:pPr>
      <w:r w:rsidRPr="000E0119">
        <w:rPr>
          <w:sz w:val="22"/>
          <w:szCs w:val="22"/>
        </w:rPr>
        <w:t>2007 - 2010</w:t>
      </w:r>
      <w:r w:rsidRPr="000E0119">
        <w:rPr>
          <w:sz w:val="22"/>
          <w:szCs w:val="22"/>
        </w:rPr>
        <w:tab/>
        <w:t>Advocacy Committee, Government Relations, Society of Cardiovascular Computerized Tomography</w:t>
      </w:r>
    </w:p>
    <w:p w:rsidR="00224642" w:rsidRPr="000E0119" w:rsidRDefault="00224642" w:rsidP="00153788">
      <w:pPr>
        <w:spacing w:before="0" w:after="0"/>
        <w:ind w:firstLine="0"/>
        <w:rPr>
          <w:sz w:val="22"/>
          <w:szCs w:val="22"/>
        </w:rPr>
      </w:pPr>
      <w:r w:rsidRPr="000E0119">
        <w:rPr>
          <w:sz w:val="22"/>
          <w:szCs w:val="22"/>
        </w:rPr>
        <w:t xml:space="preserve">2007 - 2010             </w:t>
      </w:r>
      <w:r w:rsidRPr="000E0119">
        <w:rPr>
          <w:sz w:val="22"/>
          <w:szCs w:val="22"/>
        </w:rPr>
        <w:tab/>
        <w:t>American College of Cardiology Foundation, (ACCF) Advocacy Committee</w:t>
      </w:r>
    </w:p>
    <w:p w:rsidR="00224642" w:rsidRPr="000E0119" w:rsidRDefault="00224642" w:rsidP="00153788">
      <w:pPr>
        <w:spacing w:before="0" w:after="0"/>
        <w:ind w:firstLine="0"/>
        <w:rPr>
          <w:sz w:val="22"/>
          <w:szCs w:val="22"/>
        </w:rPr>
      </w:pPr>
      <w:r w:rsidRPr="000E0119">
        <w:rPr>
          <w:sz w:val="22"/>
          <w:szCs w:val="22"/>
        </w:rPr>
        <w:t>2007 - 2013</w:t>
      </w:r>
      <w:r w:rsidRPr="000E0119">
        <w:rPr>
          <w:sz w:val="22"/>
          <w:szCs w:val="22"/>
        </w:rPr>
        <w:tab/>
      </w:r>
      <w:r w:rsidRPr="000E0119">
        <w:rPr>
          <w:sz w:val="22"/>
          <w:szCs w:val="22"/>
        </w:rPr>
        <w:tab/>
        <w:t xml:space="preserve">Coding Committee, Society of Cardiovascular Computerized </w:t>
      </w:r>
    </w:p>
    <w:p w:rsidR="00224642" w:rsidRPr="000E0119" w:rsidRDefault="00224642" w:rsidP="00153788">
      <w:pPr>
        <w:spacing w:before="0" w:after="0"/>
        <w:ind w:left="1530" w:firstLine="630"/>
        <w:rPr>
          <w:sz w:val="22"/>
          <w:szCs w:val="22"/>
        </w:rPr>
      </w:pPr>
      <w:r w:rsidRPr="000E0119">
        <w:rPr>
          <w:sz w:val="22"/>
          <w:szCs w:val="22"/>
        </w:rPr>
        <w:t>Tomography</w:t>
      </w:r>
    </w:p>
    <w:p w:rsidR="00224642" w:rsidRPr="000E0119" w:rsidRDefault="00224642" w:rsidP="00153788">
      <w:pPr>
        <w:spacing w:before="0" w:after="0"/>
        <w:ind w:left="2160" w:hanging="2070"/>
        <w:rPr>
          <w:sz w:val="22"/>
          <w:szCs w:val="22"/>
        </w:rPr>
      </w:pPr>
      <w:r w:rsidRPr="000E0119">
        <w:rPr>
          <w:sz w:val="22"/>
          <w:szCs w:val="22"/>
        </w:rPr>
        <w:t>2007 - Present</w:t>
      </w:r>
      <w:r w:rsidRPr="000E0119">
        <w:rPr>
          <w:sz w:val="22"/>
          <w:szCs w:val="22"/>
        </w:rPr>
        <w:tab/>
        <w:t xml:space="preserve">Board of Directors, </w:t>
      </w:r>
      <w:proofErr w:type="spellStart"/>
      <w:r w:rsidRPr="000E0119">
        <w:rPr>
          <w:sz w:val="22"/>
          <w:szCs w:val="22"/>
        </w:rPr>
        <w:t>Intersocietal</w:t>
      </w:r>
      <w:proofErr w:type="spellEnd"/>
      <w:r w:rsidRPr="000E0119">
        <w:rPr>
          <w:sz w:val="22"/>
          <w:szCs w:val="22"/>
        </w:rPr>
        <w:t xml:space="preserve"> Commission for the Accreditation of Nuclear Medicine Laboratories, renamed </w:t>
      </w:r>
      <w:proofErr w:type="spellStart"/>
      <w:r w:rsidRPr="000E0119">
        <w:rPr>
          <w:sz w:val="22"/>
          <w:szCs w:val="22"/>
        </w:rPr>
        <w:t>Intersocietal</w:t>
      </w:r>
      <w:proofErr w:type="spellEnd"/>
      <w:r w:rsidRPr="000E0119">
        <w:rPr>
          <w:sz w:val="22"/>
          <w:szCs w:val="22"/>
        </w:rPr>
        <w:t xml:space="preserve"> Accreditation Commission (IAC) Nuclear/pet</w:t>
      </w:r>
    </w:p>
    <w:p w:rsidR="00224642" w:rsidRPr="000E0119" w:rsidRDefault="00224642" w:rsidP="00153788">
      <w:pPr>
        <w:spacing w:before="0" w:after="0"/>
        <w:ind w:left="2160" w:hanging="2070"/>
        <w:rPr>
          <w:sz w:val="22"/>
          <w:szCs w:val="22"/>
        </w:rPr>
      </w:pPr>
      <w:r w:rsidRPr="000E0119">
        <w:rPr>
          <w:sz w:val="22"/>
          <w:szCs w:val="22"/>
        </w:rPr>
        <w:t>2008 - 2010</w:t>
      </w:r>
      <w:r w:rsidRPr="000E0119">
        <w:rPr>
          <w:sz w:val="22"/>
          <w:szCs w:val="22"/>
        </w:rPr>
        <w:tab/>
        <w:t>Member, Education Committee, American Society of Nuclear Cardiology ASNC</w:t>
      </w:r>
    </w:p>
    <w:p w:rsidR="00224642" w:rsidRPr="000E0119" w:rsidRDefault="00FC1D01" w:rsidP="00153788">
      <w:pPr>
        <w:spacing w:before="0" w:after="0"/>
        <w:ind w:left="2160" w:hanging="2070"/>
        <w:rPr>
          <w:sz w:val="22"/>
          <w:szCs w:val="22"/>
        </w:rPr>
      </w:pPr>
      <w:r w:rsidRPr="000E0119">
        <w:rPr>
          <w:sz w:val="22"/>
          <w:szCs w:val="22"/>
        </w:rPr>
        <w:t xml:space="preserve">2008 - </w:t>
      </w:r>
      <w:r w:rsidR="00224642" w:rsidRPr="000E0119">
        <w:rPr>
          <w:sz w:val="22"/>
          <w:szCs w:val="22"/>
        </w:rPr>
        <w:t>2010</w:t>
      </w:r>
      <w:r w:rsidR="00224642" w:rsidRPr="000E0119">
        <w:rPr>
          <w:sz w:val="22"/>
          <w:szCs w:val="22"/>
        </w:rPr>
        <w:tab/>
        <w:t>Member</w:t>
      </w:r>
      <w:r w:rsidR="00380B0F">
        <w:rPr>
          <w:sz w:val="22"/>
          <w:szCs w:val="22"/>
        </w:rPr>
        <w:t>,</w:t>
      </w:r>
      <w:r w:rsidR="00224642" w:rsidRPr="000E0119">
        <w:rPr>
          <w:sz w:val="22"/>
          <w:szCs w:val="22"/>
        </w:rPr>
        <w:t xml:space="preserve"> Board Writing Committee, Certification Board of Cardiovascular Computed Tomography (CBCCT)</w:t>
      </w:r>
    </w:p>
    <w:p w:rsidR="00442647" w:rsidRPr="000E0119" w:rsidRDefault="00224642" w:rsidP="00153788">
      <w:pPr>
        <w:spacing w:before="0" w:after="0"/>
        <w:ind w:left="2160" w:hanging="2070"/>
        <w:rPr>
          <w:sz w:val="22"/>
          <w:szCs w:val="22"/>
        </w:rPr>
      </w:pPr>
      <w:r w:rsidRPr="000E0119">
        <w:rPr>
          <w:sz w:val="22"/>
          <w:szCs w:val="22"/>
        </w:rPr>
        <w:t xml:space="preserve">2009 - 2011 </w:t>
      </w:r>
      <w:r w:rsidRPr="000E0119">
        <w:rPr>
          <w:sz w:val="22"/>
          <w:szCs w:val="22"/>
        </w:rPr>
        <w:tab/>
        <w:t>Member, Life Long Learning Committee American Society of Nuclear Cardiology, ASNC</w:t>
      </w:r>
    </w:p>
    <w:p w:rsidR="00224642" w:rsidRPr="000E0119" w:rsidRDefault="00224642" w:rsidP="00153788">
      <w:pPr>
        <w:spacing w:before="0" w:after="0"/>
        <w:ind w:left="2160" w:hanging="2070"/>
        <w:rPr>
          <w:sz w:val="22"/>
          <w:szCs w:val="22"/>
        </w:rPr>
      </w:pPr>
      <w:r w:rsidRPr="000E0119">
        <w:rPr>
          <w:sz w:val="22"/>
          <w:szCs w:val="22"/>
        </w:rPr>
        <w:t>2009 - 2011</w:t>
      </w:r>
      <w:r w:rsidRPr="000E0119">
        <w:rPr>
          <w:sz w:val="22"/>
          <w:szCs w:val="22"/>
        </w:rPr>
        <w:tab/>
        <w:t>Co</w:t>
      </w:r>
      <w:r w:rsidR="00380B0F">
        <w:rPr>
          <w:sz w:val="22"/>
          <w:szCs w:val="22"/>
        </w:rPr>
        <w:t>-Chair Appropriate Use Criteria</w:t>
      </w:r>
      <w:r w:rsidRPr="000E0119">
        <w:rPr>
          <w:sz w:val="22"/>
          <w:szCs w:val="22"/>
        </w:rPr>
        <w:t xml:space="preserve"> Committee, </w:t>
      </w:r>
      <w:proofErr w:type="spellStart"/>
      <w:r w:rsidRPr="000E0119">
        <w:rPr>
          <w:sz w:val="22"/>
          <w:szCs w:val="22"/>
        </w:rPr>
        <w:t>Intersocietal</w:t>
      </w:r>
      <w:proofErr w:type="spellEnd"/>
      <w:r w:rsidRPr="000E0119">
        <w:rPr>
          <w:sz w:val="22"/>
          <w:szCs w:val="22"/>
        </w:rPr>
        <w:t xml:space="preserve"> Commission for the Accreditation of Nuclear Medicine Laboratories</w:t>
      </w:r>
    </w:p>
    <w:p w:rsidR="00224642" w:rsidRPr="000E0119" w:rsidRDefault="00224642" w:rsidP="00153788">
      <w:pPr>
        <w:spacing w:before="0" w:after="0"/>
        <w:ind w:firstLine="0"/>
        <w:rPr>
          <w:sz w:val="22"/>
          <w:szCs w:val="22"/>
        </w:rPr>
      </w:pPr>
      <w:r w:rsidRPr="000E0119">
        <w:rPr>
          <w:sz w:val="22"/>
          <w:szCs w:val="22"/>
        </w:rPr>
        <w:lastRenderedPageBreak/>
        <w:t>2009 - 2011</w:t>
      </w:r>
      <w:r w:rsidRPr="000E0119">
        <w:rPr>
          <w:sz w:val="22"/>
          <w:szCs w:val="22"/>
        </w:rPr>
        <w:tab/>
      </w:r>
      <w:r w:rsidRPr="000E0119">
        <w:rPr>
          <w:sz w:val="22"/>
          <w:szCs w:val="22"/>
        </w:rPr>
        <w:tab/>
        <w:t>Chair Continuing Medical Education, Committee</w:t>
      </w:r>
    </w:p>
    <w:p w:rsidR="00224642" w:rsidRPr="000E0119" w:rsidRDefault="00224642" w:rsidP="00153788">
      <w:pPr>
        <w:spacing w:before="0" w:after="0"/>
        <w:ind w:left="2160" w:firstLine="0"/>
        <w:rPr>
          <w:sz w:val="22"/>
          <w:szCs w:val="22"/>
        </w:rPr>
      </w:pPr>
      <w:r w:rsidRPr="000E0119">
        <w:rPr>
          <w:sz w:val="22"/>
          <w:szCs w:val="22"/>
        </w:rPr>
        <w:t>Inter-societal Commission for the Accreditation of Nuclear Medicine Laboratories, renamed Inter-societal Accreditation Commission (IAC) Nuclear/pet</w:t>
      </w:r>
    </w:p>
    <w:p w:rsidR="00224642" w:rsidRPr="000E0119" w:rsidRDefault="00224642" w:rsidP="00153788">
      <w:pPr>
        <w:spacing w:before="0" w:after="0"/>
        <w:ind w:left="2160" w:hanging="2070"/>
        <w:rPr>
          <w:sz w:val="22"/>
          <w:szCs w:val="22"/>
        </w:rPr>
      </w:pPr>
      <w:r w:rsidRPr="000E0119">
        <w:rPr>
          <w:sz w:val="22"/>
          <w:szCs w:val="22"/>
        </w:rPr>
        <w:t>2009 - 2011</w:t>
      </w:r>
      <w:r w:rsidRPr="000E0119">
        <w:rPr>
          <w:sz w:val="22"/>
          <w:szCs w:val="22"/>
        </w:rPr>
        <w:tab/>
        <w:t xml:space="preserve">Member, Radiation Safety in Quality in Technology, a subcommittee of the Quality committee of the American College of Cardiology </w:t>
      </w:r>
    </w:p>
    <w:p w:rsidR="00224642" w:rsidRPr="000E0119" w:rsidRDefault="00224642" w:rsidP="00153788">
      <w:pPr>
        <w:spacing w:before="0" w:after="0"/>
        <w:ind w:left="2160" w:hanging="2070"/>
        <w:rPr>
          <w:sz w:val="22"/>
          <w:szCs w:val="22"/>
        </w:rPr>
      </w:pPr>
      <w:r w:rsidRPr="000E0119">
        <w:rPr>
          <w:sz w:val="22"/>
          <w:szCs w:val="22"/>
        </w:rPr>
        <w:t>2009 - 2015</w:t>
      </w:r>
      <w:r w:rsidRPr="000E0119">
        <w:rPr>
          <w:sz w:val="22"/>
          <w:szCs w:val="22"/>
        </w:rPr>
        <w:tab/>
        <w:t xml:space="preserve">Member, ACC in Quality in Technology, Working Group for the American College of Cardiology </w:t>
      </w:r>
    </w:p>
    <w:p w:rsidR="00224642" w:rsidRPr="000E0119" w:rsidRDefault="00224642" w:rsidP="00153788">
      <w:pPr>
        <w:spacing w:before="0" w:after="0"/>
        <w:ind w:firstLine="0"/>
        <w:rPr>
          <w:sz w:val="22"/>
          <w:szCs w:val="22"/>
        </w:rPr>
      </w:pPr>
      <w:r w:rsidRPr="000E0119">
        <w:rPr>
          <w:sz w:val="22"/>
          <w:szCs w:val="22"/>
        </w:rPr>
        <w:t xml:space="preserve">2010 - 2011 </w:t>
      </w:r>
      <w:r w:rsidRPr="000E0119">
        <w:rPr>
          <w:sz w:val="22"/>
          <w:szCs w:val="22"/>
        </w:rPr>
        <w:tab/>
      </w:r>
      <w:r w:rsidRPr="000E0119">
        <w:rPr>
          <w:sz w:val="22"/>
          <w:szCs w:val="22"/>
        </w:rPr>
        <w:tab/>
        <w:t>Member, Radiation Dose Optimization Work Group, Advisory Group</w:t>
      </w:r>
    </w:p>
    <w:p w:rsidR="00224642" w:rsidRPr="000E0119" w:rsidRDefault="00224642" w:rsidP="00153788">
      <w:pPr>
        <w:spacing w:before="0" w:after="0"/>
        <w:ind w:left="2160" w:hanging="2070"/>
        <w:rPr>
          <w:sz w:val="22"/>
          <w:szCs w:val="22"/>
        </w:rPr>
      </w:pPr>
      <w:r w:rsidRPr="000E0119">
        <w:rPr>
          <w:sz w:val="22"/>
          <w:szCs w:val="22"/>
        </w:rPr>
        <w:t xml:space="preserve">2010 - 2011 </w:t>
      </w:r>
      <w:r w:rsidRPr="000E0119">
        <w:rPr>
          <w:sz w:val="22"/>
          <w:szCs w:val="22"/>
        </w:rPr>
        <w:tab/>
        <w:t xml:space="preserve">Section Chair, Patient Selection and Preparation for the Certification Board of Cardiovascular Computed Tomography </w:t>
      </w:r>
    </w:p>
    <w:p w:rsidR="00224642" w:rsidRPr="000E0119" w:rsidRDefault="00224642" w:rsidP="00153788">
      <w:pPr>
        <w:spacing w:before="0" w:after="0"/>
        <w:ind w:left="2160" w:hanging="2070"/>
        <w:rPr>
          <w:sz w:val="22"/>
          <w:szCs w:val="22"/>
        </w:rPr>
      </w:pPr>
      <w:r w:rsidRPr="000E0119">
        <w:rPr>
          <w:sz w:val="22"/>
          <w:szCs w:val="22"/>
        </w:rPr>
        <w:t>2010 - 2011</w:t>
      </w:r>
      <w:r w:rsidRPr="000E0119">
        <w:rPr>
          <w:sz w:val="22"/>
          <w:szCs w:val="22"/>
        </w:rPr>
        <w:tab/>
        <w:t xml:space="preserve">Member, Radiation Dose Optimization Measures, part of the Joint American Board of Medical Specialties and the AMA-convened Physician, Consortium for Performance Improvement </w:t>
      </w:r>
    </w:p>
    <w:p w:rsidR="00224642" w:rsidRPr="000E0119" w:rsidRDefault="00224642" w:rsidP="00153788">
      <w:pPr>
        <w:spacing w:before="0" w:after="0"/>
        <w:ind w:left="2160" w:hanging="2070"/>
        <w:rPr>
          <w:sz w:val="22"/>
          <w:szCs w:val="22"/>
        </w:rPr>
      </w:pPr>
      <w:r w:rsidRPr="000E0119">
        <w:rPr>
          <w:sz w:val="22"/>
          <w:szCs w:val="22"/>
        </w:rPr>
        <w:t>2010 - 2013</w:t>
      </w:r>
      <w:r w:rsidRPr="000E0119">
        <w:rPr>
          <w:sz w:val="22"/>
          <w:szCs w:val="22"/>
        </w:rPr>
        <w:tab/>
        <w:t>Member, Guidelines Committee, Society of Cardiovascular Computerized Tomography</w:t>
      </w:r>
    </w:p>
    <w:p w:rsidR="00224642" w:rsidRPr="000E0119" w:rsidRDefault="00224642" w:rsidP="00153788">
      <w:pPr>
        <w:spacing w:before="0" w:after="0"/>
        <w:ind w:left="2160" w:hanging="2070"/>
        <w:rPr>
          <w:sz w:val="22"/>
          <w:szCs w:val="22"/>
        </w:rPr>
      </w:pPr>
      <w:r w:rsidRPr="000E0119">
        <w:rPr>
          <w:sz w:val="22"/>
          <w:szCs w:val="22"/>
        </w:rPr>
        <w:t>2010- Present</w:t>
      </w:r>
      <w:r w:rsidRPr="000E0119">
        <w:rPr>
          <w:sz w:val="22"/>
          <w:szCs w:val="22"/>
        </w:rPr>
        <w:tab/>
        <w:t>Member, Advocacy Committee, Government Relations, Society of Cardiovascular Computerized Tomography </w:t>
      </w:r>
      <w:r w:rsidRPr="000E0119">
        <w:rPr>
          <w:strike/>
          <w:sz w:val="22"/>
          <w:szCs w:val="22"/>
        </w:rPr>
        <w:t xml:space="preserve"> </w:t>
      </w:r>
    </w:p>
    <w:p w:rsidR="00224642" w:rsidRPr="000E0119" w:rsidRDefault="00224642" w:rsidP="00153788">
      <w:pPr>
        <w:spacing w:before="0" w:after="0"/>
        <w:ind w:left="2160" w:hanging="2070"/>
        <w:rPr>
          <w:sz w:val="22"/>
          <w:szCs w:val="22"/>
        </w:rPr>
      </w:pPr>
      <w:r w:rsidRPr="000E0119">
        <w:rPr>
          <w:sz w:val="22"/>
          <w:szCs w:val="22"/>
        </w:rPr>
        <w:t>2011</w:t>
      </w:r>
      <w:r w:rsidRPr="000E0119">
        <w:rPr>
          <w:sz w:val="22"/>
          <w:szCs w:val="22"/>
        </w:rPr>
        <w:tab/>
        <w:t xml:space="preserve">Representative, Society of Cardiovascular Computed Tomography on </w:t>
      </w:r>
      <w:proofErr w:type="spellStart"/>
      <w:r w:rsidRPr="000E0119">
        <w:rPr>
          <w:sz w:val="22"/>
          <w:szCs w:val="22"/>
        </w:rPr>
        <w:t>Capital</w:t>
      </w:r>
      <w:proofErr w:type="spellEnd"/>
      <w:r w:rsidRPr="000E0119">
        <w:rPr>
          <w:sz w:val="22"/>
          <w:szCs w:val="22"/>
        </w:rPr>
        <w:t xml:space="preserve"> Hill meeting with Congressman Chris Van </w:t>
      </w:r>
      <w:proofErr w:type="spellStart"/>
      <w:r w:rsidRPr="000E0119">
        <w:rPr>
          <w:sz w:val="22"/>
          <w:szCs w:val="22"/>
        </w:rPr>
        <w:t>Hollen</w:t>
      </w:r>
      <w:proofErr w:type="spellEnd"/>
    </w:p>
    <w:p w:rsidR="00224642" w:rsidRPr="000E0119" w:rsidRDefault="00224642" w:rsidP="00153788">
      <w:pPr>
        <w:spacing w:before="0" w:after="0"/>
        <w:ind w:firstLine="0"/>
        <w:rPr>
          <w:sz w:val="22"/>
          <w:szCs w:val="22"/>
        </w:rPr>
      </w:pPr>
      <w:r w:rsidRPr="000E0119">
        <w:rPr>
          <w:sz w:val="22"/>
          <w:szCs w:val="22"/>
        </w:rPr>
        <w:t>2012 - Present</w:t>
      </w:r>
      <w:r w:rsidRPr="000E0119">
        <w:rPr>
          <w:sz w:val="22"/>
          <w:szCs w:val="22"/>
        </w:rPr>
        <w:tab/>
      </w:r>
      <w:r w:rsidRPr="000E0119">
        <w:rPr>
          <w:sz w:val="22"/>
          <w:szCs w:val="22"/>
        </w:rPr>
        <w:tab/>
        <w:t xml:space="preserve">Research Committee Member, </w:t>
      </w:r>
      <w:proofErr w:type="spellStart"/>
      <w:r w:rsidRPr="000E0119">
        <w:rPr>
          <w:sz w:val="22"/>
          <w:szCs w:val="22"/>
        </w:rPr>
        <w:t>Intersocietal</w:t>
      </w:r>
      <w:proofErr w:type="spellEnd"/>
      <w:r w:rsidRPr="000E0119">
        <w:rPr>
          <w:sz w:val="22"/>
          <w:szCs w:val="22"/>
        </w:rPr>
        <w:t xml:space="preserve"> Commission of Accreditation</w:t>
      </w:r>
    </w:p>
    <w:p w:rsidR="00224642" w:rsidRPr="000E0119" w:rsidRDefault="00224642" w:rsidP="00153788">
      <w:pPr>
        <w:spacing w:before="0" w:after="0"/>
        <w:ind w:left="2160" w:hanging="2070"/>
        <w:rPr>
          <w:sz w:val="22"/>
          <w:szCs w:val="22"/>
        </w:rPr>
      </w:pPr>
      <w:r w:rsidRPr="000E0119">
        <w:rPr>
          <w:sz w:val="22"/>
          <w:szCs w:val="22"/>
        </w:rPr>
        <w:t>2013</w:t>
      </w:r>
      <w:r w:rsidRPr="000E0119">
        <w:rPr>
          <w:sz w:val="22"/>
          <w:szCs w:val="22"/>
        </w:rPr>
        <w:tab/>
        <w:t>Representative, Society of Cardiovascular Computed Tomography for the Choosing Wisely Campaign National Press Release presentation, 2/21/2013</w:t>
      </w:r>
    </w:p>
    <w:p w:rsidR="00224642" w:rsidRPr="000E0119" w:rsidRDefault="00224642" w:rsidP="00153788">
      <w:pPr>
        <w:spacing w:before="0" w:after="0"/>
        <w:ind w:left="2160" w:hanging="2070"/>
        <w:rPr>
          <w:sz w:val="22"/>
          <w:szCs w:val="22"/>
        </w:rPr>
      </w:pPr>
      <w:r w:rsidRPr="000E0119">
        <w:rPr>
          <w:sz w:val="22"/>
          <w:szCs w:val="22"/>
        </w:rPr>
        <w:t>2013</w:t>
      </w:r>
      <w:r w:rsidRPr="000E0119">
        <w:rPr>
          <w:sz w:val="22"/>
          <w:szCs w:val="22"/>
        </w:rPr>
        <w:tab/>
        <w:t xml:space="preserve">Sub-Section Co-Chair, of the Coronary Vessels section for the Board of Cardiovascular Computer Tomography </w:t>
      </w:r>
    </w:p>
    <w:p w:rsidR="00224642" w:rsidRPr="000E0119" w:rsidRDefault="00224642" w:rsidP="00153788">
      <w:pPr>
        <w:spacing w:before="0" w:after="0"/>
        <w:ind w:left="2160" w:hanging="2070"/>
        <w:rPr>
          <w:sz w:val="22"/>
          <w:szCs w:val="22"/>
        </w:rPr>
      </w:pPr>
      <w:r w:rsidRPr="000E0119">
        <w:rPr>
          <w:sz w:val="22"/>
          <w:szCs w:val="22"/>
        </w:rPr>
        <w:t>2013</w:t>
      </w:r>
      <w:r w:rsidRPr="000E0119">
        <w:rPr>
          <w:sz w:val="22"/>
          <w:szCs w:val="22"/>
        </w:rPr>
        <w:tab/>
        <w:t>Representative, Society of Cardiovascular Computed Tomography at the Cardiovascular Organization Leadership Meeting held at the Heart House on February 12, 2013</w:t>
      </w:r>
    </w:p>
    <w:p w:rsidR="00FC1D01" w:rsidRPr="000E0119" w:rsidRDefault="00FC1D01" w:rsidP="00153788">
      <w:pPr>
        <w:spacing w:before="0" w:after="0"/>
        <w:ind w:left="2160" w:hanging="2070"/>
        <w:rPr>
          <w:sz w:val="22"/>
          <w:szCs w:val="22"/>
        </w:rPr>
      </w:pPr>
      <w:r w:rsidRPr="000E0119">
        <w:rPr>
          <w:sz w:val="22"/>
          <w:szCs w:val="22"/>
        </w:rPr>
        <w:t>2013 - 2014</w:t>
      </w:r>
      <w:r w:rsidRPr="000E0119">
        <w:rPr>
          <w:sz w:val="22"/>
          <w:szCs w:val="22"/>
        </w:rPr>
        <w:tab/>
        <w:t>Co-Chair, Advocacy Committee, Government Relations, Society of Cardiovascular Computerized Tomography</w:t>
      </w:r>
    </w:p>
    <w:p w:rsidR="00224642" w:rsidRDefault="00224642" w:rsidP="00153788">
      <w:pPr>
        <w:spacing w:before="0" w:after="0"/>
        <w:ind w:left="2160" w:hanging="2070"/>
        <w:rPr>
          <w:sz w:val="22"/>
          <w:szCs w:val="22"/>
        </w:rPr>
      </w:pPr>
      <w:r w:rsidRPr="000E0119">
        <w:rPr>
          <w:sz w:val="22"/>
          <w:szCs w:val="22"/>
        </w:rPr>
        <w:t>2013 - Present</w:t>
      </w:r>
      <w:r w:rsidRPr="000E0119">
        <w:rPr>
          <w:sz w:val="22"/>
          <w:szCs w:val="22"/>
        </w:rPr>
        <w:tab/>
        <w:t xml:space="preserve">Volunteer, Iron Heart Racing Foundation, </w:t>
      </w:r>
      <w:proofErr w:type="gramStart"/>
      <w:r w:rsidRPr="000E0119">
        <w:rPr>
          <w:sz w:val="22"/>
          <w:szCs w:val="22"/>
        </w:rPr>
        <w:t>A</w:t>
      </w:r>
      <w:proofErr w:type="gramEnd"/>
      <w:r w:rsidRPr="000E0119">
        <w:rPr>
          <w:sz w:val="22"/>
          <w:szCs w:val="22"/>
        </w:rPr>
        <w:t xml:space="preserve"> charitable organization which advices people with significant heart disease how to compete in sports</w:t>
      </w:r>
      <w:r w:rsidRPr="000E0119">
        <w:rPr>
          <w:sz w:val="22"/>
          <w:szCs w:val="22"/>
        </w:rPr>
        <w:tab/>
      </w:r>
    </w:p>
    <w:p w:rsidR="00A16860" w:rsidRPr="000E0119" w:rsidRDefault="00A16860" w:rsidP="00153788">
      <w:pPr>
        <w:spacing w:before="0" w:after="0"/>
        <w:ind w:left="2160" w:hanging="2070"/>
        <w:rPr>
          <w:sz w:val="22"/>
          <w:szCs w:val="22"/>
        </w:rPr>
      </w:pPr>
      <w:r>
        <w:rPr>
          <w:sz w:val="22"/>
          <w:szCs w:val="22"/>
        </w:rPr>
        <w:t>2014</w:t>
      </w:r>
      <w:r>
        <w:rPr>
          <w:sz w:val="22"/>
          <w:szCs w:val="22"/>
        </w:rPr>
        <w:tab/>
        <w:t>Organizer and Co-Chair, Cycling Medicine Conference</w:t>
      </w:r>
    </w:p>
    <w:p w:rsidR="00224642" w:rsidRPr="000E0119" w:rsidRDefault="00224642" w:rsidP="000E0119">
      <w:pPr>
        <w:pStyle w:val="CommentText"/>
        <w:spacing w:before="0" w:after="0"/>
        <w:ind w:left="2160" w:hanging="2070"/>
        <w:rPr>
          <w:sz w:val="22"/>
          <w:szCs w:val="22"/>
        </w:rPr>
      </w:pPr>
      <w:r w:rsidRPr="000E0119">
        <w:rPr>
          <w:sz w:val="22"/>
          <w:szCs w:val="22"/>
        </w:rPr>
        <w:t xml:space="preserve">2015- Present </w:t>
      </w:r>
      <w:r w:rsidRPr="000E0119">
        <w:rPr>
          <w:sz w:val="22"/>
          <w:szCs w:val="22"/>
        </w:rPr>
        <w:tab/>
        <w:t xml:space="preserve">President, of the </w:t>
      </w:r>
      <w:proofErr w:type="spellStart"/>
      <w:r w:rsidRPr="000E0119">
        <w:rPr>
          <w:sz w:val="22"/>
          <w:szCs w:val="22"/>
        </w:rPr>
        <w:t>Intersocietal</w:t>
      </w:r>
      <w:proofErr w:type="spellEnd"/>
      <w:r w:rsidRPr="000E0119">
        <w:rPr>
          <w:sz w:val="22"/>
          <w:szCs w:val="22"/>
        </w:rPr>
        <w:t xml:space="preserve"> Accreditation Commission, Nuclear/PET</w:t>
      </w:r>
    </w:p>
    <w:p w:rsidR="00224642" w:rsidRPr="000E0119" w:rsidRDefault="00224642" w:rsidP="000E0119">
      <w:pPr>
        <w:pStyle w:val="CommentText"/>
        <w:spacing w:before="0" w:after="0"/>
        <w:ind w:firstLine="0"/>
        <w:rPr>
          <w:sz w:val="22"/>
          <w:szCs w:val="22"/>
        </w:rPr>
      </w:pPr>
      <w:r w:rsidRPr="000E0119">
        <w:rPr>
          <w:sz w:val="22"/>
          <w:szCs w:val="22"/>
        </w:rPr>
        <w:t>2015- Present</w:t>
      </w:r>
      <w:r w:rsidRPr="000E0119">
        <w:rPr>
          <w:sz w:val="22"/>
          <w:szCs w:val="22"/>
        </w:rPr>
        <w:tab/>
      </w:r>
      <w:r w:rsidRPr="000E0119">
        <w:rPr>
          <w:sz w:val="22"/>
          <w:szCs w:val="22"/>
        </w:rPr>
        <w:tab/>
        <w:t>Member, Steering Committee Cardiology for EPIC nationally</w:t>
      </w:r>
    </w:p>
    <w:p w:rsidR="00224642" w:rsidRPr="000E0119" w:rsidRDefault="00224642" w:rsidP="000E0119">
      <w:pPr>
        <w:pStyle w:val="CommentText"/>
        <w:spacing w:before="0" w:after="0"/>
        <w:ind w:left="2160" w:hanging="2070"/>
        <w:rPr>
          <w:sz w:val="22"/>
          <w:szCs w:val="22"/>
        </w:rPr>
      </w:pPr>
      <w:r w:rsidRPr="000E0119">
        <w:rPr>
          <w:sz w:val="22"/>
          <w:szCs w:val="22"/>
        </w:rPr>
        <w:t>2015- Present</w:t>
      </w:r>
      <w:r w:rsidRPr="000E0119">
        <w:rPr>
          <w:sz w:val="22"/>
          <w:szCs w:val="22"/>
        </w:rPr>
        <w:tab/>
        <w:t>Planning Committee, National meeting of the American Society of Nuclear Cardiology</w:t>
      </w:r>
    </w:p>
    <w:p w:rsidR="00224642" w:rsidRPr="000E0119" w:rsidRDefault="00224642" w:rsidP="000E0119">
      <w:pPr>
        <w:spacing w:before="0" w:after="0"/>
        <w:ind w:left="2160" w:hanging="2053"/>
        <w:rPr>
          <w:sz w:val="22"/>
          <w:szCs w:val="22"/>
        </w:rPr>
      </w:pPr>
      <w:r w:rsidRPr="000E0119">
        <w:rPr>
          <w:sz w:val="22"/>
          <w:szCs w:val="22"/>
        </w:rPr>
        <w:t xml:space="preserve">2015- Present </w:t>
      </w:r>
      <w:r w:rsidRPr="000E0119">
        <w:rPr>
          <w:sz w:val="22"/>
          <w:szCs w:val="22"/>
        </w:rPr>
        <w:tab/>
        <w:t>Member Oversight Committee, National Nuclear Cardiology Registry, Imaging guide Registry</w:t>
      </w:r>
      <w:r w:rsidR="00A16860">
        <w:rPr>
          <w:sz w:val="22"/>
          <w:szCs w:val="22"/>
        </w:rPr>
        <w:t xml:space="preserve"> (ASNC)</w:t>
      </w:r>
    </w:p>
    <w:p w:rsidR="000E0119" w:rsidRPr="000E0119" w:rsidRDefault="000E0119" w:rsidP="000E0119">
      <w:pPr>
        <w:spacing w:before="0" w:after="0"/>
        <w:ind w:left="2160" w:hanging="2053"/>
        <w:rPr>
          <w:sz w:val="22"/>
          <w:szCs w:val="22"/>
        </w:rPr>
      </w:pPr>
    </w:p>
    <w:p w:rsidR="00D872C9" w:rsidRPr="00E7465D" w:rsidRDefault="00D872C9" w:rsidP="00E7465D">
      <w:pPr>
        <w:pStyle w:val="BodyText"/>
        <w:ind w:left="90"/>
        <w:rPr>
          <w:b/>
          <w:sz w:val="22"/>
          <w:szCs w:val="22"/>
          <w:u w:val="single"/>
        </w:rPr>
      </w:pPr>
      <w:r w:rsidRPr="00E7465D">
        <w:rPr>
          <w:b/>
          <w:sz w:val="22"/>
          <w:szCs w:val="22"/>
          <w:u w:val="single"/>
        </w:rPr>
        <w:t>E</w:t>
      </w:r>
      <w:r w:rsidR="00E7465D">
        <w:rPr>
          <w:b/>
          <w:sz w:val="22"/>
          <w:szCs w:val="22"/>
          <w:u w:val="single"/>
        </w:rPr>
        <w:t>ditorial Responsibilities</w:t>
      </w:r>
    </w:p>
    <w:p w:rsidR="00CB7AA1" w:rsidRPr="00E7465D" w:rsidRDefault="009B70C3" w:rsidP="00E7465D">
      <w:pPr>
        <w:pStyle w:val="BodyText"/>
        <w:ind w:left="90"/>
        <w:rPr>
          <w:sz w:val="22"/>
          <w:szCs w:val="22"/>
        </w:rPr>
      </w:pPr>
      <w:r w:rsidRPr="00E7465D">
        <w:rPr>
          <w:b/>
          <w:sz w:val="22"/>
          <w:szCs w:val="22"/>
        </w:rPr>
        <w:t>Editorial Board</w:t>
      </w:r>
    </w:p>
    <w:p w:rsidR="00D872C9" w:rsidRPr="00E7465D" w:rsidRDefault="005D2241" w:rsidP="00E7465D">
      <w:pPr>
        <w:pStyle w:val="BodyText"/>
        <w:ind w:left="90"/>
        <w:rPr>
          <w:i/>
          <w:sz w:val="22"/>
          <w:szCs w:val="22"/>
        </w:rPr>
      </w:pPr>
      <w:r w:rsidRPr="00E7465D">
        <w:rPr>
          <w:sz w:val="22"/>
          <w:szCs w:val="22"/>
        </w:rPr>
        <w:t>2011 - Present</w:t>
      </w:r>
      <w:r w:rsidR="009B70C3" w:rsidRPr="00E7465D">
        <w:rPr>
          <w:sz w:val="22"/>
          <w:szCs w:val="22"/>
        </w:rPr>
        <w:tab/>
      </w:r>
      <w:r w:rsidR="009B70C3" w:rsidRPr="00E7465D">
        <w:rPr>
          <w:sz w:val="22"/>
          <w:szCs w:val="22"/>
        </w:rPr>
        <w:tab/>
      </w:r>
      <w:r w:rsidR="009B70C3" w:rsidRPr="00E7465D">
        <w:rPr>
          <w:i/>
          <w:sz w:val="22"/>
          <w:szCs w:val="22"/>
        </w:rPr>
        <w:t>Echocardiography</w:t>
      </w:r>
    </w:p>
    <w:p w:rsidR="00CB7AA1" w:rsidRPr="000E0119" w:rsidRDefault="00CB7AA1" w:rsidP="005E537F">
      <w:pPr>
        <w:spacing w:before="0" w:after="0"/>
        <w:ind w:firstLine="0"/>
        <w:rPr>
          <w:sz w:val="22"/>
          <w:szCs w:val="22"/>
        </w:rPr>
      </w:pPr>
    </w:p>
    <w:p w:rsidR="00CB7AA1" w:rsidRPr="000E0119" w:rsidRDefault="009B70C3" w:rsidP="005E537F">
      <w:pPr>
        <w:spacing w:before="0" w:after="0"/>
        <w:ind w:firstLine="0"/>
        <w:rPr>
          <w:sz w:val="22"/>
          <w:szCs w:val="22"/>
        </w:rPr>
      </w:pPr>
      <w:r w:rsidRPr="000E0119">
        <w:rPr>
          <w:b/>
          <w:sz w:val="22"/>
          <w:szCs w:val="22"/>
        </w:rPr>
        <w:t>Manuscript Reviewer</w:t>
      </w:r>
    </w:p>
    <w:p w:rsidR="00FB25BE" w:rsidRPr="004001D6" w:rsidRDefault="005D2241" w:rsidP="005E537F">
      <w:pPr>
        <w:spacing w:before="0" w:after="0"/>
        <w:ind w:firstLine="0"/>
        <w:rPr>
          <w:sz w:val="22"/>
          <w:szCs w:val="22"/>
        </w:rPr>
      </w:pPr>
      <w:r w:rsidRPr="000E0119">
        <w:rPr>
          <w:sz w:val="22"/>
          <w:szCs w:val="22"/>
        </w:rPr>
        <w:t>2011 - Present</w:t>
      </w:r>
      <w:r w:rsidR="009B70C3" w:rsidRPr="000E0119">
        <w:rPr>
          <w:sz w:val="22"/>
          <w:szCs w:val="22"/>
        </w:rPr>
        <w:tab/>
      </w:r>
      <w:r w:rsidR="009B70C3" w:rsidRPr="000E0119">
        <w:rPr>
          <w:sz w:val="22"/>
          <w:szCs w:val="22"/>
        </w:rPr>
        <w:tab/>
      </w:r>
      <w:r w:rsidR="009B70C3" w:rsidRPr="000E0119">
        <w:rPr>
          <w:i/>
          <w:sz w:val="22"/>
          <w:szCs w:val="22"/>
        </w:rPr>
        <w:t>Echocardiography</w:t>
      </w:r>
      <w:r w:rsidR="004001D6" w:rsidRPr="004001D6">
        <w:rPr>
          <w:sz w:val="22"/>
          <w:szCs w:val="22"/>
        </w:rPr>
        <w:t xml:space="preserve"> (8-10/</w:t>
      </w:r>
      <w:proofErr w:type="spellStart"/>
      <w:r w:rsidR="004001D6" w:rsidRPr="004001D6">
        <w:rPr>
          <w:sz w:val="22"/>
          <w:szCs w:val="22"/>
        </w:rPr>
        <w:t>yr</w:t>
      </w:r>
      <w:proofErr w:type="spellEnd"/>
      <w:r w:rsidR="004001D6" w:rsidRPr="004001D6">
        <w:rPr>
          <w:sz w:val="22"/>
          <w:szCs w:val="22"/>
        </w:rPr>
        <w:t>)</w:t>
      </w:r>
    </w:p>
    <w:p w:rsidR="00CB7AA1" w:rsidRDefault="005D2241" w:rsidP="005E537F">
      <w:pPr>
        <w:spacing w:before="0" w:after="0"/>
        <w:ind w:firstLine="0"/>
        <w:rPr>
          <w:i/>
          <w:sz w:val="22"/>
          <w:szCs w:val="22"/>
        </w:rPr>
      </w:pPr>
      <w:r w:rsidRPr="000E0119">
        <w:rPr>
          <w:sz w:val="22"/>
          <w:szCs w:val="22"/>
        </w:rPr>
        <w:t>2011 - Present</w:t>
      </w:r>
      <w:r w:rsidR="009B70C3" w:rsidRPr="000E0119">
        <w:rPr>
          <w:sz w:val="22"/>
          <w:szCs w:val="22"/>
        </w:rPr>
        <w:tab/>
      </w:r>
      <w:r w:rsidR="009B70C3" w:rsidRPr="000E0119">
        <w:rPr>
          <w:sz w:val="22"/>
          <w:szCs w:val="22"/>
        </w:rPr>
        <w:tab/>
      </w:r>
      <w:r w:rsidR="009B70C3" w:rsidRPr="000E0119">
        <w:rPr>
          <w:i/>
          <w:sz w:val="22"/>
          <w:szCs w:val="22"/>
        </w:rPr>
        <w:t>Journal of the Society of Cardiovascular Computer Tomography</w:t>
      </w:r>
      <w:r w:rsidR="004001D6">
        <w:rPr>
          <w:i/>
          <w:sz w:val="22"/>
          <w:szCs w:val="22"/>
        </w:rPr>
        <w:t xml:space="preserve"> </w:t>
      </w:r>
      <w:r w:rsidR="004001D6" w:rsidRPr="004001D6">
        <w:rPr>
          <w:sz w:val="22"/>
          <w:szCs w:val="22"/>
        </w:rPr>
        <w:t>(2-3/</w:t>
      </w:r>
      <w:proofErr w:type="spellStart"/>
      <w:r w:rsidR="004001D6" w:rsidRPr="004001D6">
        <w:rPr>
          <w:sz w:val="22"/>
          <w:szCs w:val="22"/>
        </w:rPr>
        <w:t>yr</w:t>
      </w:r>
      <w:proofErr w:type="spellEnd"/>
      <w:r w:rsidR="004001D6" w:rsidRPr="004001D6">
        <w:rPr>
          <w:sz w:val="22"/>
          <w:szCs w:val="22"/>
        </w:rPr>
        <w:t>)</w:t>
      </w:r>
    </w:p>
    <w:p w:rsidR="004001D6" w:rsidRDefault="004001D6" w:rsidP="005E537F">
      <w:pPr>
        <w:spacing w:before="0" w:after="0"/>
        <w:ind w:firstLine="0"/>
        <w:rPr>
          <w:sz w:val="22"/>
          <w:szCs w:val="22"/>
        </w:rPr>
      </w:pPr>
      <w:r w:rsidRPr="005E537F">
        <w:rPr>
          <w:sz w:val="22"/>
          <w:szCs w:val="22"/>
        </w:rPr>
        <w:t>201</w:t>
      </w:r>
      <w:r w:rsidR="009E564B">
        <w:rPr>
          <w:sz w:val="22"/>
          <w:szCs w:val="22"/>
        </w:rPr>
        <w:t>5</w:t>
      </w:r>
      <w:r w:rsidRPr="005E537F">
        <w:rPr>
          <w:sz w:val="22"/>
          <w:szCs w:val="22"/>
        </w:rPr>
        <w:t>-</w:t>
      </w:r>
      <w:r w:rsidR="005E537F">
        <w:rPr>
          <w:sz w:val="22"/>
          <w:szCs w:val="22"/>
        </w:rPr>
        <w:t xml:space="preserve"> </w:t>
      </w:r>
      <w:r w:rsidRPr="005E537F">
        <w:rPr>
          <w:sz w:val="22"/>
          <w:szCs w:val="22"/>
        </w:rPr>
        <w:t>Present</w:t>
      </w:r>
      <w:r w:rsidRPr="005E537F">
        <w:rPr>
          <w:sz w:val="22"/>
          <w:szCs w:val="22"/>
        </w:rPr>
        <w:tab/>
      </w:r>
      <w:r>
        <w:rPr>
          <w:i/>
          <w:sz w:val="22"/>
          <w:szCs w:val="22"/>
        </w:rPr>
        <w:tab/>
        <w:t xml:space="preserve">Journal of American Society of Nuclear Cardiology </w:t>
      </w:r>
      <w:r w:rsidRPr="004001D6">
        <w:rPr>
          <w:sz w:val="22"/>
          <w:szCs w:val="22"/>
        </w:rPr>
        <w:t>(1-2/</w:t>
      </w:r>
      <w:proofErr w:type="spellStart"/>
      <w:r w:rsidRPr="004001D6">
        <w:rPr>
          <w:sz w:val="22"/>
          <w:szCs w:val="22"/>
        </w:rPr>
        <w:t>yr</w:t>
      </w:r>
      <w:proofErr w:type="spellEnd"/>
      <w:r w:rsidRPr="004001D6">
        <w:rPr>
          <w:sz w:val="22"/>
          <w:szCs w:val="22"/>
        </w:rPr>
        <w:t>)</w:t>
      </w:r>
    </w:p>
    <w:p w:rsidR="00EF3988" w:rsidRDefault="00EF3988" w:rsidP="005E537F">
      <w:pPr>
        <w:spacing w:before="0" w:after="0"/>
        <w:ind w:firstLine="0"/>
        <w:rPr>
          <w:sz w:val="22"/>
          <w:szCs w:val="22"/>
        </w:rPr>
      </w:pPr>
    </w:p>
    <w:p w:rsidR="00EF3988" w:rsidRPr="000E0119" w:rsidRDefault="00EF3988" w:rsidP="005E537F">
      <w:pPr>
        <w:spacing w:before="0" w:after="0"/>
        <w:ind w:firstLine="0"/>
        <w:rPr>
          <w:sz w:val="22"/>
          <w:szCs w:val="22"/>
        </w:rPr>
      </w:pPr>
    </w:p>
    <w:p w:rsidR="005E537F" w:rsidRPr="000E0119" w:rsidRDefault="005E537F" w:rsidP="005E537F">
      <w:pPr>
        <w:tabs>
          <w:tab w:val="left" w:pos="-90"/>
        </w:tabs>
        <w:spacing w:before="0" w:after="0"/>
        <w:ind w:firstLine="0"/>
        <w:contextualSpacing/>
        <w:jc w:val="both"/>
        <w:rPr>
          <w:b/>
          <w:sz w:val="22"/>
          <w:szCs w:val="22"/>
        </w:rPr>
      </w:pPr>
      <w:r w:rsidRPr="000E0119">
        <w:rPr>
          <w:b/>
          <w:sz w:val="22"/>
          <w:szCs w:val="22"/>
          <w:u w:val="single"/>
        </w:rPr>
        <w:lastRenderedPageBreak/>
        <w:t>Core Lab Reader</w:t>
      </w:r>
      <w:r w:rsidRPr="000E0119">
        <w:rPr>
          <w:b/>
          <w:sz w:val="22"/>
          <w:szCs w:val="22"/>
        </w:rPr>
        <w:t xml:space="preserve"> </w:t>
      </w:r>
      <w:r w:rsidRPr="000E0119">
        <w:rPr>
          <w:b/>
          <w:sz w:val="22"/>
          <w:szCs w:val="22"/>
        </w:rPr>
        <w:tab/>
      </w:r>
    </w:p>
    <w:p w:rsidR="005E537F" w:rsidRPr="000E0119" w:rsidRDefault="005E537F" w:rsidP="005E537F">
      <w:pPr>
        <w:tabs>
          <w:tab w:val="left" w:pos="-90"/>
        </w:tabs>
        <w:spacing w:before="0" w:after="0"/>
        <w:ind w:firstLine="0"/>
        <w:contextualSpacing/>
        <w:jc w:val="both"/>
        <w:rPr>
          <w:sz w:val="22"/>
          <w:szCs w:val="22"/>
        </w:rPr>
      </w:pPr>
      <w:r w:rsidRPr="000E0119">
        <w:rPr>
          <w:sz w:val="22"/>
          <w:szCs w:val="22"/>
        </w:rPr>
        <w:t xml:space="preserve">Reviewer for nuclear imaging studies for </w:t>
      </w:r>
      <w:proofErr w:type="spellStart"/>
      <w:r w:rsidRPr="000E0119">
        <w:rPr>
          <w:sz w:val="22"/>
          <w:szCs w:val="22"/>
        </w:rPr>
        <w:t>Bioclinica</w:t>
      </w:r>
      <w:proofErr w:type="spellEnd"/>
      <w:r w:rsidRPr="000E0119">
        <w:rPr>
          <w:sz w:val="22"/>
          <w:szCs w:val="22"/>
        </w:rPr>
        <w:t>, 2013</w:t>
      </w:r>
      <w:r w:rsidR="001A2046">
        <w:rPr>
          <w:sz w:val="22"/>
          <w:szCs w:val="22"/>
        </w:rPr>
        <w:t xml:space="preserve"> </w:t>
      </w:r>
      <w:r w:rsidR="001A2046" w:rsidRPr="001A2046">
        <w:rPr>
          <w:sz w:val="22"/>
          <w:szCs w:val="22"/>
        </w:rPr>
        <w:t>(≈100)</w:t>
      </w:r>
    </w:p>
    <w:p w:rsidR="005E537F" w:rsidRPr="000E0119" w:rsidRDefault="005E537F" w:rsidP="005E537F">
      <w:pPr>
        <w:tabs>
          <w:tab w:val="left" w:pos="0"/>
        </w:tabs>
        <w:spacing w:before="0" w:after="0"/>
        <w:ind w:firstLine="0"/>
        <w:rPr>
          <w:sz w:val="22"/>
          <w:szCs w:val="22"/>
        </w:rPr>
      </w:pPr>
    </w:p>
    <w:p w:rsidR="005E537F" w:rsidRPr="000E0119" w:rsidRDefault="005E537F" w:rsidP="005E537F">
      <w:pPr>
        <w:tabs>
          <w:tab w:val="left" w:pos="0"/>
        </w:tabs>
        <w:spacing w:before="0" w:after="0"/>
        <w:ind w:firstLine="0"/>
        <w:rPr>
          <w:b/>
          <w:sz w:val="22"/>
          <w:szCs w:val="22"/>
        </w:rPr>
      </w:pPr>
      <w:r w:rsidRPr="000E0119">
        <w:rPr>
          <w:b/>
          <w:sz w:val="22"/>
          <w:szCs w:val="22"/>
          <w:u w:val="single"/>
        </w:rPr>
        <w:t>Abstract Grader</w:t>
      </w:r>
      <w:r w:rsidRPr="000E0119">
        <w:rPr>
          <w:b/>
          <w:sz w:val="22"/>
          <w:szCs w:val="22"/>
        </w:rPr>
        <w:tab/>
      </w:r>
    </w:p>
    <w:p w:rsidR="005E537F" w:rsidRPr="000E0119" w:rsidRDefault="005E537F" w:rsidP="005E537F">
      <w:pPr>
        <w:tabs>
          <w:tab w:val="left" w:pos="0"/>
        </w:tabs>
        <w:spacing w:before="0" w:after="0"/>
        <w:ind w:firstLine="0"/>
        <w:rPr>
          <w:sz w:val="22"/>
          <w:szCs w:val="22"/>
        </w:rPr>
      </w:pPr>
      <w:r w:rsidRPr="000E0119">
        <w:rPr>
          <w:sz w:val="22"/>
          <w:szCs w:val="22"/>
        </w:rPr>
        <w:t>Society of Cardiovascular Computed Tomography, 2013</w:t>
      </w:r>
      <w:r w:rsidR="001A2046">
        <w:rPr>
          <w:sz w:val="22"/>
          <w:szCs w:val="22"/>
        </w:rPr>
        <w:t xml:space="preserve"> (2 sessions/20 abstracts)</w:t>
      </w:r>
    </w:p>
    <w:p w:rsidR="005E537F" w:rsidRPr="000E0119" w:rsidRDefault="005E537F" w:rsidP="005E537F">
      <w:pPr>
        <w:tabs>
          <w:tab w:val="left" w:pos="0"/>
        </w:tabs>
        <w:spacing w:before="0" w:after="0"/>
        <w:ind w:firstLine="0"/>
        <w:rPr>
          <w:b/>
          <w:sz w:val="22"/>
          <w:szCs w:val="22"/>
          <w:u w:val="single"/>
        </w:rPr>
      </w:pPr>
    </w:p>
    <w:p w:rsidR="00FB25BE" w:rsidRPr="000E0119" w:rsidRDefault="00FB25BE" w:rsidP="005E537F">
      <w:pPr>
        <w:spacing w:before="0" w:after="0"/>
        <w:ind w:firstLine="0"/>
        <w:rPr>
          <w:b/>
          <w:sz w:val="22"/>
          <w:szCs w:val="22"/>
        </w:rPr>
      </w:pPr>
      <w:r w:rsidRPr="000E0119">
        <w:rPr>
          <w:b/>
          <w:sz w:val="22"/>
          <w:szCs w:val="22"/>
        </w:rPr>
        <w:t>Abstract Reviewer</w:t>
      </w:r>
    </w:p>
    <w:p w:rsidR="00FB25BE" w:rsidRPr="004001D6" w:rsidRDefault="00FB25BE" w:rsidP="005E537F">
      <w:pPr>
        <w:pStyle w:val="CommentText"/>
        <w:spacing w:before="0" w:after="0"/>
        <w:ind w:firstLine="0"/>
        <w:rPr>
          <w:sz w:val="22"/>
          <w:szCs w:val="22"/>
        </w:rPr>
      </w:pPr>
      <w:r w:rsidRPr="000E0119">
        <w:rPr>
          <w:sz w:val="22"/>
          <w:szCs w:val="22"/>
        </w:rPr>
        <w:t>2015 – Present</w:t>
      </w:r>
      <w:r w:rsidRPr="000E0119">
        <w:rPr>
          <w:sz w:val="22"/>
          <w:szCs w:val="22"/>
        </w:rPr>
        <w:tab/>
        <w:t xml:space="preserve"> </w:t>
      </w:r>
      <w:r w:rsidR="00A16860">
        <w:rPr>
          <w:sz w:val="22"/>
          <w:szCs w:val="22"/>
        </w:rPr>
        <w:tab/>
      </w:r>
      <w:r w:rsidRPr="000E0119">
        <w:rPr>
          <w:i/>
          <w:sz w:val="22"/>
          <w:szCs w:val="22"/>
        </w:rPr>
        <w:t>American Society Nuclear Cardiology National meeting</w:t>
      </w:r>
      <w:r w:rsidR="004001D6">
        <w:rPr>
          <w:i/>
          <w:sz w:val="22"/>
          <w:szCs w:val="22"/>
        </w:rPr>
        <w:t xml:space="preserve"> </w:t>
      </w:r>
      <w:r w:rsidR="004001D6">
        <w:rPr>
          <w:sz w:val="22"/>
          <w:szCs w:val="22"/>
        </w:rPr>
        <w:t>(20/</w:t>
      </w:r>
      <w:proofErr w:type="spellStart"/>
      <w:r w:rsidR="004001D6">
        <w:rPr>
          <w:sz w:val="22"/>
          <w:szCs w:val="22"/>
        </w:rPr>
        <w:t>yr</w:t>
      </w:r>
      <w:proofErr w:type="spellEnd"/>
      <w:r w:rsidR="004001D6">
        <w:rPr>
          <w:sz w:val="22"/>
          <w:szCs w:val="22"/>
        </w:rPr>
        <w:t>)</w:t>
      </w:r>
    </w:p>
    <w:p w:rsidR="00795ACD" w:rsidRPr="000E0119" w:rsidRDefault="00795ACD" w:rsidP="005E537F">
      <w:pPr>
        <w:spacing w:before="0" w:after="0"/>
        <w:ind w:left="2160" w:firstLine="0"/>
        <w:rPr>
          <w:sz w:val="22"/>
          <w:szCs w:val="22"/>
        </w:rPr>
      </w:pPr>
    </w:p>
    <w:p w:rsidR="00533C44" w:rsidRPr="000E0119" w:rsidRDefault="005E537F" w:rsidP="005E537F">
      <w:pPr>
        <w:spacing w:before="0" w:after="0"/>
        <w:ind w:left="0" w:firstLine="0"/>
        <w:rPr>
          <w:sz w:val="22"/>
          <w:szCs w:val="22"/>
        </w:rPr>
      </w:pPr>
      <w:r>
        <w:rPr>
          <w:b/>
          <w:sz w:val="22"/>
          <w:szCs w:val="22"/>
        </w:rPr>
        <w:t xml:space="preserve"> </w:t>
      </w:r>
      <w:r w:rsidR="00533C44" w:rsidRPr="000E0119">
        <w:rPr>
          <w:b/>
          <w:sz w:val="22"/>
          <w:szCs w:val="22"/>
        </w:rPr>
        <w:t xml:space="preserve">External Reviewer </w:t>
      </w:r>
    </w:p>
    <w:p w:rsidR="0001348E" w:rsidRPr="000E0119" w:rsidRDefault="0001348E" w:rsidP="00153788">
      <w:pPr>
        <w:spacing w:before="0" w:after="0"/>
        <w:ind w:left="0" w:firstLine="2"/>
        <w:rPr>
          <w:sz w:val="22"/>
          <w:szCs w:val="22"/>
        </w:rPr>
      </w:pPr>
      <w:r w:rsidRPr="000E0119">
        <w:rPr>
          <w:sz w:val="22"/>
          <w:szCs w:val="22"/>
        </w:rPr>
        <w:t xml:space="preserve"> 2010</w:t>
      </w:r>
      <w:r w:rsidRPr="000E0119">
        <w:rPr>
          <w:sz w:val="22"/>
          <w:szCs w:val="22"/>
        </w:rPr>
        <w:tab/>
      </w:r>
      <w:r w:rsidRPr="000E0119">
        <w:rPr>
          <w:sz w:val="22"/>
          <w:szCs w:val="22"/>
        </w:rPr>
        <w:tab/>
      </w:r>
      <w:r w:rsidRPr="000E0119">
        <w:rPr>
          <w:sz w:val="22"/>
          <w:szCs w:val="22"/>
        </w:rPr>
        <w:tab/>
        <w:t xml:space="preserve">ACCF/ACR/ASE/ASNC/SCCT/SCMR </w:t>
      </w:r>
    </w:p>
    <w:p w:rsidR="0001348E" w:rsidRPr="000E0119" w:rsidRDefault="0001348E" w:rsidP="00153788">
      <w:pPr>
        <w:spacing w:before="0" w:after="0"/>
        <w:ind w:left="2160" w:firstLine="0"/>
        <w:rPr>
          <w:sz w:val="22"/>
          <w:szCs w:val="22"/>
        </w:rPr>
      </w:pPr>
      <w:r w:rsidRPr="000E0119">
        <w:rPr>
          <w:sz w:val="22"/>
          <w:szCs w:val="22"/>
        </w:rPr>
        <w:t xml:space="preserve">Appropriate Use Criteria for Cardiac </w:t>
      </w:r>
      <w:proofErr w:type="spellStart"/>
      <w:r w:rsidRPr="000E0119">
        <w:rPr>
          <w:sz w:val="22"/>
          <w:szCs w:val="22"/>
        </w:rPr>
        <w:t>Computered</w:t>
      </w:r>
      <w:proofErr w:type="spellEnd"/>
      <w:r w:rsidRPr="000E0119">
        <w:rPr>
          <w:sz w:val="22"/>
          <w:szCs w:val="22"/>
        </w:rPr>
        <w:t xml:space="preserve"> Tomography 2010, J Am </w:t>
      </w:r>
      <w:proofErr w:type="spellStart"/>
      <w:r w:rsidRPr="000E0119">
        <w:rPr>
          <w:sz w:val="22"/>
          <w:szCs w:val="22"/>
        </w:rPr>
        <w:t>Coll</w:t>
      </w:r>
      <w:proofErr w:type="spellEnd"/>
      <w:r w:rsidRPr="000E0119">
        <w:rPr>
          <w:sz w:val="22"/>
          <w:szCs w:val="22"/>
        </w:rPr>
        <w:t xml:space="preserve"> </w:t>
      </w:r>
      <w:proofErr w:type="spellStart"/>
      <w:r w:rsidRPr="000E0119">
        <w:rPr>
          <w:sz w:val="22"/>
          <w:szCs w:val="22"/>
        </w:rPr>
        <w:t>Cardiol</w:t>
      </w:r>
      <w:proofErr w:type="spellEnd"/>
      <w:r w:rsidRPr="000E0119">
        <w:rPr>
          <w:sz w:val="22"/>
          <w:szCs w:val="22"/>
        </w:rPr>
        <w:t xml:space="preserve"> 2010; 56:1864-94</w:t>
      </w:r>
    </w:p>
    <w:p w:rsidR="00563CA5" w:rsidRPr="000E0119" w:rsidRDefault="0001348E" w:rsidP="00153788">
      <w:pPr>
        <w:spacing w:before="0" w:after="0"/>
        <w:ind w:left="0" w:firstLine="2"/>
        <w:rPr>
          <w:sz w:val="22"/>
          <w:szCs w:val="22"/>
        </w:rPr>
      </w:pPr>
      <w:r w:rsidRPr="000E0119">
        <w:rPr>
          <w:sz w:val="22"/>
          <w:szCs w:val="22"/>
        </w:rPr>
        <w:t xml:space="preserve"> </w:t>
      </w:r>
      <w:r w:rsidR="00533C44" w:rsidRPr="000E0119">
        <w:rPr>
          <w:sz w:val="22"/>
          <w:szCs w:val="22"/>
        </w:rPr>
        <w:t>2011</w:t>
      </w:r>
      <w:r w:rsidR="00563CA5" w:rsidRPr="000E0119">
        <w:rPr>
          <w:sz w:val="22"/>
          <w:szCs w:val="22"/>
        </w:rPr>
        <w:tab/>
      </w:r>
      <w:r w:rsidR="00563CA5" w:rsidRPr="000E0119">
        <w:rPr>
          <w:sz w:val="22"/>
          <w:szCs w:val="22"/>
        </w:rPr>
        <w:tab/>
      </w:r>
      <w:r w:rsidR="00563CA5" w:rsidRPr="000E0119">
        <w:rPr>
          <w:sz w:val="22"/>
          <w:szCs w:val="22"/>
        </w:rPr>
        <w:tab/>
      </w:r>
      <w:r w:rsidR="00533C44" w:rsidRPr="000E0119">
        <w:rPr>
          <w:sz w:val="22"/>
          <w:szCs w:val="22"/>
        </w:rPr>
        <w:t>ACCF/ASE/AHA/ASNC/HFSA/HRS/SCAI/SCCM/SCCT/SCMR</w:t>
      </w:r>
    </w:p>
    <w:p w:rsidR="00533C44" w:rsidRPr="000E0119" w:rsidRDefault="00533C44" w:rsidP="00153788">
      <w:pPr>
        <w:spacing w:before="0" w:after="0"/>
        <w:ind w:left="2160" w:firstLine="0"/>
        <w:rPr>
          <w:sz w:val="22"/>
          <w:szCs w:val="22"/>
        </w:rPr>
      </w:pPr>
      <w:r w:rsidRPr="000E0119">
        <w:rPr>
          <w:sz w:val="22"/>
          <w:szCs w:val="22"/>
        </w:rPr>
        <w:t xml:space="preserve">Appropriate Use Criteria for Echocardiography J. Am. Coll. </w:t>
      </w:r>
      <w:proofErr w:type="spellStart"/>
      <w:r w:rsidRPr="000E0119">
        <w:rPr>
          <w:sz w:val="22"/>
          <w:szCs w:val="22"/>
        </w:rPr>
        <w:t>Cardiol</w:t>
      </w:r>
      <w:proofErr w:type="spellEnd"/>
      <w:r w:rsidRPr="000E0119">
        <w:rPr>
          <w:sz w:val="22"/>
          <w:szCs w:val="22"/>
        </w:rPr>
        <w:t xml:space="preserve">., March 1, 2011; 57: 1126 </w:t>
      </w:r>
      <w:r w:rsidR="00563CA5" w:rsidRPr="000E0119">
        <w:rPr>
          <w:sz w:val="22"/>
          <w:szCs w:val="22"/>
        </w:rPr>
        <w:t>–</w:t>
      </w:r>
      <w:r w:rsidRPr="000E0119">
        <w:rPr>
          <w:sz w:val="22"/>
          <w:szCs w:val="22"/>
        </w:rPr>
        <w:t xml:space="preserve"> 1166</w:t>
      </w:r>
    </w:p>
    <w:p w:rsidR="00563CA5" w:rsidRPr="000E0119" w:rsidRDefault="0001348E" w:rsidP="00153788">
      <w:pPr>
        <w:spacing w:before="0" w:after="0"/>
        <w:ind w:left="0" w:firstLine="2"/>
        <w:rPr>
          <w:sz w:val="22"/>
          <w:szCs w:val="22"/>
        </w:rPr>
      </w:pPr>
      <w:r w:rsidRPr="000E0119">
        <w:rPr>
          <w:sz w:val="22"/>
          <w:szCs w:val="22"/>
        </w:rPr>
        <w:t xml:space="preserve"> </w:t>
      </w:r>
      <w:r w:rsidR="00563CA5" w:rsidRPr="000E0119">
        <w:rPr>
          <w:sz w:val="22"/>
          <w:szCs w:val="22"/>
        </w:rPr>
        <w:t>2011</w:t>
      </w:r>
      <w:r w:rsidR="00563CA5" w:rsidRPr="000E0119">
        <w:rPr>
          <w:sz w:val="22"/>
          <w:szCs w:val="22"/>
        </w:rPr>
        <w:tab/>
      </w:r>
      <w:r w:rsidR="00563CA5" w:rsidRPr="000E0119">
        <w:rPr>
          <w:sz w:val="22"/>
          <w:szCs w:val="22"/>
        </w:rPr>
        <w:tab/>
      </w:r>
      <w:r w:rsidR="00563CA5" w:rsidRPr="000E0119">
        <w:rPr>
          <w:sz w:val="22"/>
          <w:szCs w:val="22"/>
        </w:rPr>
        <w:tab/>
      </w:r>
      <w:r w:rsidR="00533C44" w:rsidRPr="000E0119">
        <w:rPr>
          <w:sz w:val="22"/>
          <w:szCs w:val="22"/>
        </w:rPr>
        <w:t xml:space="preserve">ACC/AHA </w:t>
      </w:r>
    </w:p>
    <w:p w:rsidR="00533C44" w:rsidRPr="000E0119" w:rsidRDefault="00533C44" w:rsidP="00153788">
      <w:pPr>
        <w:spacing w:before="0" w:after="0"/>
        <w:ind w:left="2160" w:firstLine="0"/>
        <w:rPr>
          <w:sz w:val="22"/>
          <w:szCs w:val="22"/>
        </w:rPr>
      </w:pPr>
      <w:r w:rsidRPr="000E0119">
        <w:rPr>
          <w:sz w:val="22"/>
          <w:szCs w:val="22"/>
        </w:rPr>
        <w:t xml:space="preserve">Methodology for development of Quality measures for Cardiovascular. </w:t>
      </w:r>
      <w:proofErr w:type="gramStart"/>
      <w:r w:rsidRPr="000E0119">
        <w:rPr>
          <w:rFonts w:eastAsia="Arial"/>
          <w:sz w:val="22"/>
          <w:szCs w:val="22"/>
        </w:rPr>
        <w:t>A Report of the American College of Cardiology Foundation/American Heart Association</w:t>
      </w:r>
      <w:r w:rsidR="00563CA5" w:rsidRPr="000E0119">
        <w:rPr>
          <w:rFonts w:eastAsia="Arial"/>
          <w:sz w:val="22"/>
          <w:szCs w:val="22"/>
        </w:rPr>
        <w:t xml:space="preserve"> </w:t>
      </w:r>
      <w:r w:rsidRPr="000E0119">
        <w:rPr>
          <w:rFonts w:eastAsia="Arial"/>
          <w:sz w:val="22"/>
          <w:szCs w:val="22"/>
        </w:rPr>
        <w:t>Task Force on Performance Measures.</w:t>
      </w:r>
      <w:proofErr w:type="gramEnd"/>
      <w:r w:rsidRPr="000E0119">
        <w:rPr>
          <w:sz w:val="22"/>
          <w:szCs w:val="22"/>
        </w:rPr>
        <w:t xml:space="preserve"> JACC Vol. 58, No.14, 2011</w:t>
      </w:r>
    </w:p>
    <w:p w:rsidR="00533C44" w:rsidRPr="000E0119" w:rsidRDefault="0001348E" w:rsidP="00153788">
      <w:pPr>
        <w:spacing w:before="0" w:after="0"/>
        <w:ind w:left="2160" w:hanging="2158"/>
        <w:rPr>
          <w:sz w:val="22"/>
          <w:szCs w:val="22"/>
        </w:rPr>
      </w:pPr>
      <w:r w:rsidRPr="000E0119">
        <w:rPr>
          <w:sz w:val="22"/>
          <w:szCs w:val="22"/>
        </w:rPr>
        <w:t xml:space="preserve"> </w:t>
      </w:r>
      <w:r w:rsidR="00563CA5" w:rsidRPr="000E0119">
        <w:rPr>
          <w:sz w:val="22"/>
          <w:szCs w:val="22"/>
        </w:rPr>
        <w:t>2011</w:t>
      </w:r>
      <w:r w:rsidR="00563CA5" w:rsidRPr="000E0119">
        <w:rPr>
          <w:sz w:val="22"/>
          <w:szCs w:val="22"/>
        </w:rPr>
        <w:tab/>
      </w:r>
      <w:r w:rsidR="00533C44" w:rsidRPr="000E0119">
        <w:rPr>
          <w:sz w:val="22"/>
          <w:szCs w:val="22"/>
        </w:rPr>
        <w:t>Guideline Committee, Standardized medical terminology for cardiac computed tomography: A report of the Society of Cardiovascular Computed Tomogr</w:t>
      </w:r>
      <w:r w:rsidR="00FC2BD5" w:rsidRPr="000E0119">
        <w:rPr>
          <w:sz w:val="22"/>
          <w:szCs w:val="22"/>
        </w:rPr>
        <w:t xml:space="preserve">aphy JCCT427 proof, 32 May 23, </w:t>
      </w:r>
      <w:r w:rsidR="00533C44" w:rsidRPr="000E0119">
        <w:rPr>
          <w:sz w:val="22"/>
          <w:szCs w:val="22"/>
        </w:rPr>
        <w:t>2011</w:t>
      </w:r>
    </w:p>
    <w:p w:rsidR="00563CA5" w:rsidRPr="000E0119" w:rsidRDefault="0001348E" w:rsidP="00153788">
      <w:pPr>
        <w:spacing w:before="0" w:after="0"/>
        <w:ind w:left="0" w:firstLine="2"/>
        <w:rPr>
          <w:sz w:val="22"/>
          <w:szCs w:val="22"/>
        </w:rPr>
      </w:pPr>
      <w:r w:rsidRPr="000E0119">
        <w:rPr>
          <w:sz w:val="22"/>
          <w:szCs w:val="22"/>
        </w:rPr>
        <w:t xml:space="preserve"> </w:t>
      </w:r>
      <w:r w:rsidR="00563CA5" w:rsidRPr="000E0119">
        <w:rPr>
          <w:sz w:val="22"/>
          <w:szCs w:val="22"/>
        </w:rPr>
        <w:t>2011</w:t>
      </w:r>
      <w:r w:rsidR="00563CA5" w:rsidRPr="000E0119">
        <w:rPr>
          <w:sz w:val="22"/>
          <w:szCs w:val="22"/>
        </w:rPr>
        <w:tab/>
      </w:r>
      <w:r w:rsidR="00563CA5" w:rsidRPr="000E0119">
        <w:rPr>
          <w:sz w:val="22"/>
          <w:szCs w:val="22"/>
        </w:rPr>
        <w:tab/>
      </w:r>
      <w:r w:rsidR="00563CA5" w:rsidRPr="000E0119">
        <w:rPr>
          <w:sz w:val="22"/>
          <w:szCs w:val="22"/>
        </w:rPr>
        <w:tab/>
      </w:r>
      <w:r w:rsidR="00533C44" w:rsidRPr="000E0119">
        <w:rPr>
          <w:sz w:val="22"/>
          <w:szCs w:val="22"/>
        </w:rPr>
        <w:t xml:space="preserve">SCCT, ACCF/AHA and ACR </w:t>
      </w:r>
    </w:p>
    <w:p w:rsidR="00533C44" w:rsidRPr="000E0119" w:rsidRDefault="00533C44" w:rsidP="00153788">
      <w:pPr>
        <w:spacing w:before="0" w:after="0"/>
        <w:ind w:left="2160" w:firstLine="0"/>
        <w:rPr>
          <w:sz w:val="22"/>
          <w:szCs w:val="22"/>
        </w:rPr>
      </w:pPr>
      <w:r w:rsidRPr="000E0119">
        <w:rPr>
          <w:sz w:val="22"/>
          <w:szCs w:val="22"/>
        </w:rPr>
        <w:t xml:space="preserve">Cardiovascular Computed Tomography Training and Maintenance Guidelines and the CBCCT Board Eligibility Criteria: Journal of Cardiovascular Computed </w:t>
      </w:r>
    </w:p>
    <w:p w:rsidR="00533C44" w:rsidRPr="000E0119" w:rsidRDefault="00533C44" w:rsidP="00153788">
      <w:pPr>
        <w:spacing w:before="0" w:after="0"/>
        <w:ind w:left="1440" w:firstLine="720"/>
        <w:rPr>
          <w:sz w:val="22"/>
          <w:szCs w:val="22"/>
        </w:rPr>
      </w:pPr>
      <w:r w:rsidRPr="000E0119">
        <w:rPr>
          <w:sz w:val="22"/>
          <w:szCs w:val="22"/>
        </w:rPr>
        <w:t>Tomography (2011) 5, 279-285</w:t>
      </w:r>
    </w:p>
    <w:p w:rsidR="00563CA5" w:rsidRPr="000E0119" w:rsidRDefault="0001348E" w:rsidP="00153788">
      <w:pPr>
        <w:spacing w:before="0" w:after="0"/>
        <w:ind w:left="0" w:firstLine="2"/>
        <w:rPr>
          <w:sz w:val="22"/>
          <w:szCs w:val="22"/>
        </w:rPr>
      </w:pPr>
      <w:r w:rsidRPr="000E0119">
        <w:rPr>
          <w:sz w:val="22"/>
          <w:szCs w:val="22"/>
        </w:rPr>
        <w:t xml:space="preserve"> </w:t>
      </w:r>
      <w:r w:rsidR="00563CA5" w:rsidRPr="000E0119">
        <w:rPr>
          <w:sz w:val="22"/>
          <w:szCs w:val="22"/>
        </w:rPr>
        <w:t>2011</w:t>
      </w:r>
      <w:r w:rsidR="00563CA5" w:rsidRPr="000E0119">
        <w:rPr>
          <w:sz w:val="22"/>
          <w:szCs w:val="22"/>
        </w:rPr>
        <w:tab/>
      </w:r>
      <w:r w:rsidR="00563CA5" w:rsidRPr="000E0119">
        <w:rPr>
          <w:sz w:val="22"/>
          <w:szCs w:val="22"/>
        </w:rPr>
        <w:tab/>
      </w:r>
      <w:r w:rsidR="00563CA5" w:rsidRPr="000E0119">
        <w:rPr>
          <w:sz w:val="22"/>
          <w:szCs w:val="22"/>
        </w:rPr>
        <w:tab/>
        <w:t xml:space="preserve">SCCT </w:t>
      </w:r>
      <w:r w:rsidR="00533C44" w:rsidRPr="000E0119">
        <w:rPr>
          <w:sz w:val="22"/>
          <w:szCs w:val="22"/>
        </w:rPr>
        <w:t>Committee</w:t>
      </w:r>
    </w:p>
    <w:p w:rsidR="00533C44" w:rsidRPr="000E0119" w:rsidRDefault="00533C44" w:rsidP="00153788">
      <w:pPr>
        <w:spacing w:before="0" w:after="0"/>
        <w:ind w:left="2160" w:firstLine="0"/>
        <w:rPr>
          <w:sz w:val="22"/>
          <w:szCs w:val="22"/>
        </w:rPr>
      </w:pPr>
      <w:r w:rsidRPr="000E0119">
        <w:rPr>
          <w:sz w:val="22"/>
          <w:szCs w:val="22"/>
        </w:rPr>
        <w:t>SCCT guidelines on radiation dose and dose-optimization strategies in cardiovascular CT., Journal of Cardiovascular Computed Tomography (2011) 5, 198-224</w:t>
      </w:r>
    </w:p>
    <w:p w:rsidR="00563CA5" w:rsidRPr="000E0119" w:rsidRDefault="0001348E" w:rsidP="00153788">
      <w:pPr>
        <w:spacing w:before="0" w:after="0"/>
        <w:ind w:left="0" w:firstLine="2"/>
        <w:rPr>
          <w:sz w:val="22"/>
          <w:szCs w:val="22"/>
        </w:rPr>
      </w:pPr>
      <w:r w:rsidRPr="000E0119">
        <w:rPr>
          <w:sz w:val="22"/>
          <w:szCs w:val="22"/>
        </w:rPr>
        <w:t xml:space="preserve"> </w:t>
      </w:r>
      <w:r w:rsidR="00563CA5" w:rsidRPr="000E0119">
        <w:rPr>
          <w:sz w:val="22"/>
          <w:szCs w:val="22"/>
        </w:rPr>
        <w:t xml:space="preserve">2013 </w:t>
      </w:r>
      <w:r w:rsidR="00563CA5" w:rsidRPr="000E0119">
        <w:rPr>
          <w:sz w:val="22"/>
          <w:szCs w:val="22"/>
        </w:rPr>
        <w:tab/>
      </w:r>
      <w:r w:rsidR="00563CA5" w:rsidRPr="000E0119">
        <w:rPr>
          <w:sz w:val="22"/>
          <w:szCs w:val="22"/>
        </w:rPr>
        <w:tab/>
      </w:r>
      <w:r w:rsidR="00563CA5" w:rsidRPr="000E0119">
        <w:rPr>
          <w:sz w:val="22"/>
          <w:szCs w:val="22"/>
        </w:rPr>
        <w:tab/>
        <w:t>ACCF/ACR/ASE/ASNC/SCCT/SCMR</w:t>
      </w:r>
    </w:p>
    <w:p w:rsidR="00563CA5" w:rsidRDefault="00563CA5" w:rsidP="00153788">
      <w:pPr>
        <w:spacing w:before="0" w:after="0"/>
        <w:ind w:left="2160" w:firstLine="0"/>
        <w:rPr>
          <w:sz w:val="22"/>
          <w:szCs w:val="22"/>
        </w:rPr>
      </w:pPr>
      <w:proofErr w:type="gramStart"/>
      <w:r w:rsidRPr="000E0119">
        <w:rPr>
          <w:sz w:val="22"/>
          <w:szCs w:val="22"/>
        </w:rPr>
        <w:t>Appropriate Utilization of Cardiovascular Imaging in Heart Failure, Heart Failure Review Panel JACC Vol. 61.</w:t>
      </w:r>
      <w:proofErr w:type="gramEnd"/>
      <w:r w:rsidRPr="000E0119">
        <w:rPr>
          <w:sz w:val="22"/>
          <w:szCs w:val="22"/>
        </w:rPr>
        <w:t xml:space="preserve"> No. 21, 2013 </w:t>
      </w:r>
    </w:p>
    <w:p w:rsidR="005E537F" w:rsidRDefault="005E537F" w:rsidP="00153788">
      <w:pPr>
        <w:spacing w:before="0" w:after="0"/>
        <w:ind w:left="2160" w:firstLine="0"/>
        <w:rPr>
          <w:sz w:val="22"/>
          <w:szCs w:val="22"/>
        </w:rPr>
      </w:pPr>
    </w:p>
    <w:p w:rsidR="005E537F" w:rsidRPr="000E0119" w:rsidRDefault="005E537F" w:rsidP="005E537F">
      <w:pPr>
        <w:spacing w:before="0" w:after="0"/>
        <w:ind w:firstLine="0"/>
        <w:rPr>
          <w:b/>
          <w:sz w:val="22"/>
          <w:szCs w:val="22"/>
          <w:u w:val="single"/>
        </w:rPr>
      </w:pPr>
      <w:r>
        <w:rPr>
          <w:b/>
          <w:sz w:val="22"/>
          <w:szCs w:val="22"/>
          <w:u w:val="single"/>
        </w:rPr>
        <w:t>T</w:t>
      </w:r>
      <w:r w:rsidR="00E7465D">
        <w:rPr>
          <w:b/>
          <w:sz w:val="22"/>
          <w:szCs w:val="22"/>
          <w:u w:val="single"/>
        </w:rPr>
        <w:t>eaching Service</w:t>
      </w:r>
    </w:p>
    <w:p w:rsidR="004001D6" w:rsidRDefault="004001D6" w:rsidP="00153788">
      <w:pPr>
        <w:spacing w:before="0" w:after="0"/>
        <w:ind w:left="2160" w:hanging="2070"/>
        <w:rPr>
          <w:sz w:val="22"/>
          <w:szCs w:val="22"/>
        </w:rPr>
      </w:pPr>
    </w:p>
    <w:p w:rsidR="004001D6" w:rsidRPr="004001D6" w:rsidRDefault="004001D6" w:rsidP="00153788">
      <w:pPr>
        <w:spacing w:before="0" w:after="0"/>
        <w:ind w:left="2160" w:hanging="2070"/>
        <w:rPr>
          <w:b/>
          <w:sz w:val="22"/>
          <w:szCs w:val="22"/>
        </w:rPr>
      </w:pPr>
      <w:r w:rsidRPr="004001D6">
        <w:rPr>
          <w:b/>
          <w:sz w:val="22"/>
          <w:szCs w:val="22"/>
        </w:rPr>
        <w:t>Student Teaching</w:t>
      </w:r>
    </w:p>
    <w:p w:rsidR="00CB7AA1" w:rsidRPr="000E0119" w:rsidRDefault="00E933F7" w:rsidP="00153788">
      <w:pPr>
        <w:spacing w:before="0" w:after="0"/>
        <w:ind w:left="2160" w:hanging="2070"/>
        <w:rPr>
          <w:sz w:val="22"/>
          <w:szCs w:val="22"/>
        </w:rPr>
      </w:pPr>
      <w:r w:rsidRPr="000E0119">
        <w:rPr>
          <w:sz w:val="22"/>
          <w:szCs w:val="22"/>
        </w:rPr>
        <w:t xml:space="preserve">1991 - </w:t>
      </w:r>
      <w:r w:rsidR="009B70C3" w:rsidRPr="000E0119">
        <w:rPr>
          <w:sz w:val="22"/>
          <w:szCs w:val="22"/>
        </w:rPr>
        <w:t xml:space="preserve">1992 </w:t>
      </w:r>
      <w:r w:rsidR="009B70C3" w:rsidRPr="000E0119">
        <w:rPr>
          <w:sz w:val="22"/>
          <w:szCs w:val="22"/>
        </w:rPr>
        <w:tab/>
        <w:t xml:space="preserve">Preceptor, Sophomore Physical Diagnosis, University of Maryland School </w:t>
      </w:r>
      <w:r w:rsidR="009E564B">
        <w:rPr>
          <w:sz w:val="22"/>
          <w:szCs w:val="22"/>
        </w:rPr>
        <w:t>of Medicine; 6 MSII students, 2 hours weekly, 3 weeks/year</w:t>
      </w:r>
    </w:p>
    <w:p w:rsidR="004001D6" w:rsidRPr="000E0119" w:rsidRDefault="004001D6" w:rsidP="004001D6">
      <w:pPr>
        <w:spacing w:before="0" w:after="0"/>
        <w:ind w:firstLine="0"/>
        <w:rPr>
          <w:sz w:val="22"/>
          <w:szCs w:val="22"/>
        </w:rPr>
      </w:pPr>
      <w:r w:rsidRPr="000E0119">
        <w:rPr>
          <w:sz w:val="22"/>
          <w:szCs w:val="22"/>
        </w:rPr>
        <w:t xml:space="preserve">1993 - 1995 </w:t>
      </w:r>
      <w:r w:rsidRPr="000E0119">
        <w:rPr>
          <w:sz w:val="22"/>
          <w:szCs w:val="22"/>
        </w:rPr>
        <w:tab/>
      </w:r>
      <w:r w:rsidRPr="000E0119">
        <w:rPr>
          <w:sz w:val="22"/>
          <w:szCs w:val="22"/>
        </w:rPr>
        <w:tab/>
        <w:t>Preceptor Year II Physical Diagnosis, Wayne State University</w:t>
      </w:r>
    </w:p>
    <w:p w:rsidR="004001D6" w:rsidRPr="000E0119" w:rsidRDefault="004001D6" w:rsidP="004001D6">
      <w:pPr>
        <w:spacing w:before="0" w:after="0"/>
        <w:ind w:left="1530" w:firstLine="630"/>
        <w:rPr>
          <w:sz w:val="22"/>
          <w:szCs w:val="22"/>
        </w:rPr>
      </w:pPr>
      <w:r w:rsidRPr="000E0119">
        <w:rPr>
          <w:sz w:val="22"/>
          <w:szCs w:val="22"/>
        </w:rPr>
        <w:t>Detroit, Michigan</w:t>
      </w:r>
      <w:r w:rsidR="009E564B">
        <w:rPr>
          <w:sz w:val="22"/>
          <w:szCs w:val="22"/>
        </w:rPr>
        <w:t>; 10 MSII students, 2 hours weekly, 4 weeks/year</w:t>
      </w:r>
    </w:p>
    <w:p w:rsidR="004001D6" w:rsidRPr="000E0119" w:rsidRDefault="004001D6" w:rsidP="004001D6">
      <w:pPr>
        <w:spacing w:before="0" w:after="0"/>
        <w:ind w:firstLine="0"/>
        <w:rPr>
          <w:sz w:val="22"/>
          <w:szCs w:val="22"/>
        </w:rPr>
      </w:pPr>
      <w:r w:rsidRPr="000E0119">
        <w:rPr>
          <w:sz w:val="22"/>
          <w:szCs w:val="22"/>
        </w:rPr>
        <w:t xml:space="preserve">1993 - 1995 </w:t>
      </w:r>
      <w:r w:rsidRPr="000E0119">
        <w:rPr>
          <w:sz w:val="22"/>
          <w:szCs w:val="22"/>
        </w:rPr>
        <w:tab/>
      </w:r>
      <w:r w:rsidRPr="000E0119">
        <w:rPr>
          <w:sz w:val="22"/>
          <w:szCs w:val="22"/>
        </w:rPr>
        <w:tab/>
        <w:t>Clinical Problem Solving Year III, Wayne State University</w:t>
      </w:r>
    </w:p>
    <w:p w:rsidR="004001D6" w:rsidRPr="000E0119" w:rsidRDefault="004001D6" w:rsidP="004001D6">
      <w:pPr>
        <w:spacing w:before="0" w:after="0"/>
        <w:ind w:left="1530" w:firstLine="630"/>
        <w:rPr>
          <w:sz w:val="22"/>
          <w:szCs w:val="22"/>
        </w:rPr>
      </w:pPr>
      <w:r w:rsidRPr="000E0119">
        <w:rPr>
          <w:sz w:val="22"/>
          <w:szCs w:val="22"/>
        </w:rPr>
        <w:t>Detroit, Michigan</w:t>
      </w:r>
      <w:r w:rsidR="009E564B">
        <w:rPr>
          <w:sz w:val="22"/>
          <w:szCs w:val="22"/>
        </w:rPr>
        <w:t>; 10 MSII students, 2 hours weekly, 8 weeks/year</w:t>
      </w:r>
      <w:r w:rsidRPr="000E0119">
        <w:rPr>
          <w:sz w:val="22"/>
          <w:szCs w:val="22"/>
        </w:rPr>
        <w:t xml:space="preserve"> </w:t>
      </w:r>
    </w:p>
    <w:p w:rsidR="00E45CD4" w:rsidRPr="00A16860" w:rsidRDefault="004001D6" w:rsidP="00E45CD4">
      <w:pPr>
        <w:spacing w:before="0" w:after="0"/>
        <w:ind w:left="2160" w:hanging="2058"/>
        <w:rPr>
          <w:sz w:val="22"/>
          <w:szCs w:val="22"/>
        </w:rPr>
      </w:pPr>
      <w:r w:rsidRPr="000E0119">
        <w:rPr>
          <w:sz w:val="22"/>
          <w:szCs w:val="22"/>
        </w:rPr>
        <w:t>2012</w:t>
      </w:r>
      <w:r w:rsidRPr="000E0119">
        <w:rPr>
          <w:sz w:val="22"/>
          <w:szCs w:val="22"/>
        </w:rPr>
        <w:tab/>
      </w:r>
      <w:r w:rsidR="009E564B">
        <w:rPr>
          <w:sz w:val="22"/>
          <w:szCs w:val="22"/>
        </w:rPr>
        <w:t xml:space="preserve">Lecturer, </w:t>
      </w:r>
      <w:r w:rsidRPr="000E0119">
        <w:rPr>
          <w:sz w:val="22"/>
          <w:szCs w:val="22"/>
        </w:rPr>
        <w:t xml:space="preserve">Clinical use of Drugs in </w:t>
      </w:r>
      <w:r w:rsidR="009E564B">
        <w:rPr>
          <w:sz w:val="22"/>
          <w:szCs w:val="22"/>
        </w:rPr>
        <w:t>M</w:t>
      </w:r>
      <w:r w:rsidRPr="000E0119">
        <w:rPr>
          <w:sz w:val="22"/>
          <w:szCs w:val="22"/>
        </w:rPr>
        <w:t xml:space="preserve">yocardial </w:t>
      </w:r>
      <w:r w:rsidR="009E564B">
        <w:rPr>
          <w:sz w:val="22"/>
          <w:szCs w:val="22"/>
        </w:rPr>
        <w:t>I</w:t>
      </w:r>
      <w:r w:rsidRPr="000E0119">
        <w:rPr>
          <w:sz w:val="22"/>
          <w:szCs w:val="22"/>
        </w:rPr>
        <w:t>nfarction</w:t>
      </w:r>
      <w:r w:rsidR="009E564B">
        <w:rPr>
          <w:sz w:val="22"/>
          <w:szCs w:val="22"/>
        </w:rPr>
        <w:t>, University of Maryland School of Medicine; 20 MSII students, 2 hours week, 2 sessions/year</w:t>
      </w:r>
    </w:p>
    <w:p w:rsidR="00E45CD4" w:rsidRDefault="00E45CD4" w:rsidP="00EF3988">
      <w:pPr>
        <w:spacing w:before="0" w:after="0"/>
        <w:ind w:left="2160" w:hanging="2158"/>
        <w:rPr>
          <w:sz w:val="22"/>
          <w:szCs w:val="22"/>
        </w:rPr>
      </w:pPr>
      <w:r w:rsidRPr="000E0119">
        <w:rPr>
          <w:sz w:val="22"/>
          <w:szCs w:val="22"/>
        </w:rPr>
        <w:t xml:space="preserve">  2014</w:t>
      </w:r>
      <w:r w:rsidRPr="000E0119">
        <w:rPr>
          <w:sz w:val="22"/>
          <w:szCs w:val="22"/>
        </w:rPr>
        <w:tab/>
      </w:r>
      <w:r w:rsidR="009E564B">
        <w:rPr>
          <w:sz w:val="22"/>
          <w:szCs w:val="22"/>
        </w:rPr>
        <w:t xml:space="preserve">Lecturer, Radiology of the Heart, University of Maryland School of Medicine; </w:t>
      </w:r>
      <w:r w:rsidR="00EF3988" w:rsidRPr="00B96EBD">
        <w:rPr>
          <w:sz w:val="22"/>
          <w:szCs w:val="22"/>
        </w:rPr>
        <w:t>12 MSII students, 2 hours week, 2 sessions/year</w:t>
      </w:r>
      <w:r w:rsidR="00EF3988" w:rsidRPr="000E0119">
        <w:rPr>
          <w:sz w:val="22"/>
          <w:szCs w:val="22"/>
        </w:rPr>
        <w:t xml:space="preserve"> </w:t>
      </w:r>
      <w:r w:rsidRPr="000E0119">
        <w:rPr>
          <w:sz w:val="22"/>
          <w:szCs w:val="22"/>
        </w:rPr>
        <w:t xml:space="preserve"> </w:t>
      </w:r>
    </w:p>
    <w:p w:rsidR="00E45CD4" w:rsidRDefault="00E45CD4" w:rsidP="00E45CD4">
      <w:pPr>
        <w:spacing w:before="0" w:after="0"/>
        <w:ind w:left="2160" w:hanging="2158"/>
        <w:rPr>
          <w:sz w:val="22"/>
          <w:szCs w:val="22"/>
        </w:rPr>
      </w:pPr>
      <w:r w:rsidRPr="000E0119">
        <w:rPr>
          <w:sz w:val="22"/>
          <w:szCs w:val="22"/>
        </w:rPr>
        <w:t xml:space="preserve">  2014</w:t>
      </w:r>
      <w:r w:rsidRPr="000E0119">
        <w:rPr>
          <w:sz w:val="22"/>
          <w:szCs w:val="22"/>
        </w:rPr>
        <w:tab/>
        <w:t>MSPR 521 and P&amp;T 1</w:t>
      </w:r>
      <w:r w:rsidR="009E564B">
        <w:rPr>
          <w:sz w:val="22"/>
          <w:szCs w:val="22"/>
        </w:rPr>
        <w:t>- Cardiovascular section, University o</w:t>
      </w:r>
      <w:r w:rsidR="005C0617">
        <w:rPr>
          <w:sz w:val="22"/>
          <w:szCs w:val="22"/>
        </w:rPr>
        <w:t xml:space="preserve">f Maryland School of Medicine; </w:t>
      </w:r>
      <w:r w:rsidR="009E564B">
        <w:rPr>
          <w:sz w:val="22"/>
          <w:szCs w:val="22"/>
        </w:rPr>
        <w:t>2</w:t>
      </w:r>
      <w:r w:rsidR="005C0617">
        <w:rPr>
          <w:sz w:val="22"/>
          <w:szCs w:val="22"/>
        </w:rPr>
        <w:t xml:space="preserve">0 MSII students, 2 hours week, </w:t>
      </w:r>
      <w:r w:rsidR="009E564B">
        <w:rPr>
          <w:sz w:val="22"/>
          <w:szCs w:val="22"/>
        </w:rPr>
        <w:t>3 sessions/year</w:t>
      </w:r>
      <w:r w:rsidRPr="000E0119">
        <w:rPr>
          <w:sz w:val="22"/>
          <w:szCs w:val="22"/>
        </w:rPr>
        <w:t xml:space="preserve"> </w:t>
      </w:r>
    </w:p>
    <w:p w:rsidR="005C0617" w:rsidRDefault="005C0617" w:rsidP="005C0617">
      <w:pPr>
        <w:spacing w:before="0" w:after="0"/>
        <w:ind w:left="2160" w:hanging="2158"/>
        <w:rPr>
          <w:sz w:val="22"/>
          <w:szCs w:val="22"/>
        </w:rPr>
      </w:pPr>
      <w:r>
        <w:rPr>
          <w:sz w:val="22"/>
          <w:szCs w:val="22"/>
        </w:rPr>
        <w:lastRenderedPageBreak/>
        <w:t xml:space="preserve">  </w:t>
      </w:r>
      <w:r w:rsidRPr="00B96EBD">
        <w:rPr>
          <w:sz w:val="22"/>
          <w:szCs w:val="22"/>
        </w:rPr>
        <w:t>2015</w:t>
      </w:r>
      <w:r w:rsidRPr="00B96EBD">
        <w:rPr>
          <w:sz w:val="22"/>
          <w:szCs w:val="22"/>
        </w:rPr>
        <w:tab/>
      </w:r>
      <w:r w:rsidR="00B96EBD">
        <w:rPr>
          <w:sz w:val="22"/>
          <w:szCs w:val="22"/>
        </w:rPr>
        <w:t xml:space="preserve">Lecturer, </w:t>
      </w:r>
      <w:r w:rsidR="00B96EBD" w:rsidRPr="00B96EBD">
        <w:rPr>
          <w:sz w:val="22"/>
          <w:szCs w:val="22"/>
        </w:rPr>
        <w:t xml:space="preserve">Introduction to Clinical Medicine-Normal Cardiac Examination.  </w:t>
      </w:r>
      <w:r w:rsidRPr="00B96EBD">
        <w:rPr>
          <w:sz w:val="22"/>
          <w:szCs w:val="22"/>
        </w:rPr>
        <w:t>University o</w:t>
      </w:r>
      <w:r w:rsidR="00B96EBD" w:rsidRPr="00B96EBD">
        <w:rPr>
          <w:sz w:val="22"/>
          <w:szCs w:val="22"/>
        </w:rPr>
        <w:t>f Maryland School of Medicine; 12</w:t>
      </w:r>
      <w:r w:rsidRPr="00B96EBD">
        <w:rPr>
          <w:sz w:val="22"/>
          <w:szCs w:val="22"/>
        </w:rPr>
        <w:t xml:space="preserve"> MSII students, 2 hours week, 2 sessions/year</w:t>
      </w:r>
      <w:r w:rsidRPr="000E0119">
        <w:rPr>
          <w:sz w:val="22"/>
          <w:szCs w:val="22"/>
        </w:rPr>
        <w:t xml:space="preserve"> </w:t>
      </w:r>
    </w:p>
    <w:p w:rsidR="004001D6" w:rsidRDefault="004001D6" w:rsidP="00153788">
      <w:pPr>
        <w:spacing w:before="0" w:after="0"/>
        <w:ind w:firstLine="0"/>
        <w:rPr>
          <w:sz w:val="22"/>
          <w:szCs w:val="22"/>
        </w:rPr>
      </w:pPr>
    </w:p>
    <w:p w:rsidR="004001D6" w:rsidRPr="004001D6" w:rsidRDefault="004001D6" w:rsidP="00153788">
      <w:pPr>
        <w:spacing w:before="0" w:after="0"/>
        <w:ind w:firstLine="0"/>
        <w:rPr>
          <w:b/>
          <w:sz w:val="22"/>
          <w:szCs w:val="22"/>
        </w:rPr>
      </w:pPr>
      <w:r w:rsidRPr="004001D6">
        <w:rPr>
          <w:b/>
          <w:sz w:val="22"/>
          <w:szCs w:val="22"/>
        </w:rPr>
        <w:t>Resident/Fellow Teaching</w:t>
      </w:r>
    </w:p>
    <w:p w:rsidR="00CB7AA1" w:rsidRPr="000E0119" w:rsidRDefault="00E933F7" w:rsidP="00153788">
      <w:pPr>
        <w:spacing w:before="0" w:after="0"/>
        <w:ind w:firstLine="0"/>
        <w:rPr>
          <w:sz w:val="22"/>
          <w:szCs w:val="22"/>
        </w:rPr>
      </w:pPr>
      <w:r w:rsidRPr="000E0119">
        <w:rPr>
          <w:sz w:val="22"/>
          <w:szCs w:val="22"/>
        </w:rPr>
        <w:t>1993 -</w:t>
      </w:r>
      <w:r w:rsidR="00563CA5" w:rsidRPr="000E0119">
        <w:rPr>
          <w:sz w:val="22"/>
          <w:szCs w:val="22"/>
        </w:rPr>
        <w:t xml:space="preserve"> 1995</w:t>
      </w:r>
      <w:r w:rsidR="00563CA5" w:rsidRPr="000E0119">
        <w:rPr>
          <w:sz w:val="22"/>
          <w:szCs w:val="22"/>
        </w:rPr>
        <w:tab/>
      </w:r>
      <w:r w:rsidR="00563CA5" w:rsidRPr="000E0119">
        <w:rPr>
          <w:sz w:val="22"/>
          <w:szCs w:val="22"/>
        </w:rPr>
        <w:tab/>
      </w:r>
      <w:r w:rsidR="009B70C3" w:rsidRPr="000E0119">
        <w:rPr>
          <w:sz w:val="22"/>
          <w:szCs w:val="22"/>
        </w:rPr>
        <w:t>Lecture &amp; Teaching Rounds in Cardiology, Wayne State University</w:t>
      </w:r>
    </w:p>
    <w:p w:rsidR="00CB7AA1" w:rsidRPr="000E0119" w:rsidRDefault="009B70C3" w:rsidP="00153788">
      <w:pPr>
        <w:spacing w:before="0" w:after="0"/>
        <w:ind w:left="1530" w:firstLine="630"/>
        <w:rPr>
          <w:sz w:val="22"/>
          <w:szCs w:val="22"/>
        </w:rPr>
      </w:pPr>
      <w:r w:rsidRPr="000E0119">
        <w:rPr>
          <w:sz w:val="22"/>
          <w:szCs w:val="22"/>
        </w:rPr>
        <w:t>Detroit, Michigan</w:t>
      </w:r>
      <w:r w:rsidR="00A16860">
        <w:rPr>
          <w:sz w:val="22"/>
          <w:szCs w:val="22"/>
        </w:rPr>
        <w:t xml:space="preserve"> (1formal lecture/week, give gran</w:t>
      </w:r>
      <w:r w:rsidRPr="000E0119">
        <w:rPr>
          <w:sz w:val="22"/>
          <w:szCs w:val="22"/>
        </w:rPr>
        <w:t>d rounds 12/year)</w:t>
      </w:r>
    </w:p>
    <w:p w:rsidR="00CB7AA1" w:rsidRPr="000E0119" w:rsidRDefault="00E933F7" w:rsidP="00153788">
      <w:pPr>
        <w:spacing w:before="0" w:after="0"/>
        <w:ind w:firstLine="0"/>
        <w:rPr>
          <w:sz w:val="22"/>
          <w:szCs w:val="22"/>
        </w:rPr>
      </w:pPr>
      <w:r w:rsidRPr="000E0119">
        <w:rPr>
          <w:sz w:val="22"/>
          <w:szCs w:val="22"/>
        </w:rPr>
        <w:t>1995 -</w:t>
      </w:r>
      <w:r w:rsidRPr="000E0119">
        <w:rPr>
          <w:sz w:val="22"/>
          <w:szCs w:val="22"/>
        </w:rPr>
        <w:tab/>
      </w:r>
      <w:r w:rsidR="00533C44" w:rsidRPr="000E0119">
        <w:rPr>
          <w:sz w:val="22"/>
          <w:szCs w:val="22"/>
        </w:rPr>
        <w:t>Present</w:t>
      </w:r>
      <w:r w:rsidR="009B70C3" w:rsidRPr="000E0119">
        <w:rPr>
          <w:sz w:val="22"/>
          <w:szCs w:val="22"/>
        </w:rPr>
        <w:t xml:space="preserve"> </w:t>
      </w:r>
      <w:r w:rsidR="009B70C3" w:rsidRPr="000E0119">
        <w:rPr>
          <w:sz w:val="22"/>
          <w:szCs w:val="22"/>
        </w:rPr>
        <w:tab/>
      </w:r>
      <w:r w:rsidR="00AA005F">
        <w:rPr>
          <w:sz w:val="22"/>
          <w:szCs w:val="22"/>
        </w:rPr>
        <w:tab/>
      </w:r>
      <w:r w:rsidR="009B70C3" w:rsidRPr="000E0119">
        <w:rPr>
          <w:sz w:val="22"/>
          <w:szCs w:val="22"/>
        </w:rPr>
        <w:t>ACLS Instructor, Carroll Hospital Center</w:t>
      </w:r>
    </w:p>
    <w:p w:rsidR="00CB7AA1" w:rsidRPr="000E0119" w:rsidRDefault="00A16860" w:rsidP="00153788">
      <w:pPr>
        <w:spacing w:before="0" w:after="0"/>
        <w:ind w:left="1530" w:firstLine="630"/>
        <w:rPr>
          <w:sz w:val="22"/>
          <w:szCs w:val="22"/>
        </w:rPr>
      </w:pPr>
      <w:r>
        <w:rPr>
          <w:sz w:val="22"/>
          <w:szCs w:val="22"/>
        </w:rPr>
        <w:t>W</w:t>
      </w:r>
      <w:r w:rsidR="009B70C3" w:rsidRPr="000E0119">
        <w:rPr>
          <w:sz w:val="22"/>
          <w:szCs w:val="22"/>
        </w:rPr>
        <w:t>e</w:t>
      </w:r>
      <w:r>
        <w:rPr>
          <w:sz w:val="22"/>
          <w:szCs w:val="22"/>
        </w:rPr>
        <w:t>stminster</w:t>
      </w:r>
      <w:r w:rsidR="009B70C3" w:rsidRPr="000E0119">
        <w:rPr>
          <w:sz w:val="22"/>
          <w:szCs w:val="22"/>
        </w:rPr>
        <w:t>, Maryland (12 classes/year hospital staff)</w:t>
      </w:r>
    </w:p>
    <w:p w:rsidR="00CB7AA1" w:rsidRPr="000E0119" w:rsidRDefault="00E933F7" w:rsidP="00153788">
      <w:pPr>
        <w:spacing w:before="0" w:after="0"/>
        <w:ind w:firstLine="0"/>
        <w:rPr>
          <w:sz w:val="22"/>
          <w:szCs w:val="22"/>
        </w:rPr>
      </w:pPr>
      <w:r w:rsidRPr="000E0119">
        <w:rPr>
          <w:sz w:val="22"/>
          <w:szCs w:val="22"/>
        </w:rPr>
        <w:t>2003 -</w:t>
      </w:r>
      <w:r w:rsidRPr="000E0119">
        <w:rPr>
          <w:sz w:val="22"/>
          <w:szCs w:val="22"/>
        </w:rPr>
        <w:tab/>
      </w:r>
      <w:r w:rsidR="00533C44" w:rsidRPr="000E0119">
        <w:rPr>
          <w:sz w:val="22"/>
          <w:szCs w:val="22"/>
        </w:rPr>
        <w:t>Present</w:t>
      </w:r>
      <w:r w:rsidR="009B70C3" w:rsidRPr="000E0119">
        <w:rPr>
          <w:sz w:val="22"/>
          <w:szCs w:val="22"/>
        </w:rPr>
        <w:t xml:space="preserve"> </w:t>
      </w:r>
      <w:r w:rsidR="009B70C3" w:rsidRPr="000E0119">
        <w:rPr>
          <w:sz w:val="22"/>
          <w:szCs w:val="22"/>
        </w:rPr>
        <w:tab/>
      </w:r>
      <w:r w:rsidR="00AA005F">
        <w:rPr>
          <w:sz w:val="22"/>
          <w:szCs w:val="22"/>
        </w:rPr>
        <w:tab/>
      </w:r>
      <w:r w:rsidR="009B70C3" w:rsidRPr="000E0119">
        <w:rPr>
          <w:sz w:val="22"/>
          <w:szCs w:val="22"/>
        </w:rPr>
        <w:t xml:space="preserve">Medical Director ACLS Program, Carroll Hospital Center </w:t>
      </w:r>
    </w:p>
    <w:p w:rsidR="00CB7AA1" w:rsidRPr="000E0119" w:rsidRDefault="00E933F7" w:rsidP="00153788">
      <w:pPr>
        <w:spacing w:before="0" w:after="0"/>
        <w:ind w:firstLine="0"/>
        <w:rPr>
          <w:sz w:val="22"/>
          <w:szCs w:val="22"/>
        </w:rPr>
      </w:pPr>
      <w:r w:rsidRPr="000E0119">
        <w:rPr>
          <w:sz w:val="22"/>
          <w:szCs w:val="22"/>
        </w:rPr>
        <w:t>2007 -</w:t>
      </w:r>
      <w:r w:rsidR="009B70C3" w:rsidRPr="000E0119">
        <w:rPr>
          <w:sz w:val="22"/>
          <w:szCs w:val="22"/>
        </w:rPr>
        <w:t xml:space="preserve"> 2008</w:t>
      </w:r>
      <w:r w:rsidR="009B70C3" w:rsidRPr="000E0119">
        <w:rPr>
          <w:sz w:val="22"/>
          <w:szCs w:val="22"/>
        </w:rPr>
        <w:tab/>
      </w:r>
      <w:r w:rsidR="009B70C3" w:rsidRPr="000E0119">
        <w:rPr>
          <w:sz w:val="22"/>
          <w:szCs w:val="22"/>
        </w:rPr>
        <w:tab/>
        <w:t>Hands-On-Training Instructor, American Society of Nuclear Cardiology</w:t>
      </w:r>
    </w:p>
    <w:p w:rsidR="00563CA5" w:rsidRPr="000E0119" w:rsidRDefault="009B70C3" w:rsidP="00153788">
      <w:pPr>
        <w:spacing w:before="0" w:after="0"/>
        <w:ind w:left="1530" w:firstLine="630"/>
        <w:rPr>
          <w:sz w:val="22"/>
          <w:szCs w:val="22"/>
        </w:rPr>
      </w:pPr>
      <w:r w:rsidRPr="000E0119">
        <w:rPr>
          <w:sz w:val="22"/>
          <w:szCs w:val="22"/>
        </w:rPr>
        <w:t>Cardiac CT Angiography</w:t>
      </w:r>
      <w:r w:rsidR="004001D6">
        <w:rPr>
          <w:sz w:val="22"/>
          <w:szCs w:val="22"/>
        </w:rPr>
        <w:t xml:space="preserve"> </w:t>
      </w:r>
    </w:p>
    <w:p w:rsidR="00563CA5" w:rsidRPr="000E0119" w:rsidRDefault="00E933F7" w:rsidP="00153788">
      <w:pPr>
        <w:spacing w:before="0" w:after="0"/>
        <w:ind w:left="2160" w:hanging="2070"/>
        <w:rPr>
          <w:sz w:val="22"/>
          <w:szCs w:val="22"/>
        </w:rPr>
      </w:pPr>
      <w:r w:rsidRPr="000E0119">
        <w:rPr>
          <w:sz w:val="22"/>
          <w:szCs w:val="22"/>
        </w:rPr>
        <w:t>2008 -</w:t>
      </w:r>
      <w:r w:rsidR="00563CA5" w:rsidRPr="000E0119">
        <w:rPr>
          <w:sz w:val="22"/>
          <w:szCs w:val="22"/>
        </w:rPr>
        <w:t xml:space="preserve"> 2010</w:t>
      </w:r>
      <w:r w:rsidR="00563CA5" w:rsidRPr="000E0119">
        <w:rPr>
          <w:sz w:val="22"/>
          <w:szCs w:val="22"/>
        </w:rPr>
        <w:tab/>
        <w:t xml:space="preserve">Exam Question and Review Team, Certification Board of Cardiovascular Computed Tomography (CBCCT), </w:t>
      </w:r>
      <w:r w:rsidR="004001D6">
        <w:rPr>
          <w:sz w:val="22"/>
          <w:szCs w:val="22"/>
        </w:rPr>
        <w:t>Fellows</w:t>
      </w:r>
    </w:p>
    <w:p w:rsidR="00CB7AA1" w:rsidRPr="000E0119" w:rsidRDefault="00E933F7" w:rsidP="00153788">
      <w:pPr>
        <w:spacing w:before="0" w:after="0"/>
        <w:ind w:left="2160" w:hanging="2070"/>
        <w:rPr>
          <w:sz w:val="22"/>
          <w:szCs w:val="22"/>
        </w:rPr>
      </w:pPr>
      <w:proofErr w:type="gramStart"/>
      <w:r w:rsidRPr="000E0119">
        <w:rPr>
          <w:sz w:val="22"/>
          <w:szCs w:val="22"/>
        </w:rPr>
        <w:t>2008 -</w:t>
      </w:r>
      <w:r w:rsidR="009B70C3" w:rsidRPr="000E0119">
        <w:rPr>
          <w:sz w:val="22"/>
          <w:szCs w:val="22"/>
        </w:rPr>
        <w:t xml:space="preserve"> </w:t>
      </w:r>
      <w:r w:rsidR="00931939" w:rsidRPr="000E0119">
        <w:rPr>
          <w:sz w:val="22"/>
          <w:szCs w:val="22"/>
        </w:rPr>
        <w:t>2014</w:t>
      </w:r>
      <w:r w:rsidR="00533C44" w:rsidRPr="000E0119">
        <w:rPr>
          <w:sz w:val="22"/>
          <w:szCs w:val="22"/>
        </w:rPr>
        <w:tab/>
      </w:r>
      <w:r w:rsidR="009B70C3" w:rsidRPr="000E0119">
        <w:rPr>
          <w:sz w:val="22"/>
          <w:szCs w:val="22"/>
        </w:rPr>
        <w:t>Faculty, University of Maryland School of Medicine (Attending Physician Cardiology Consult service, 1 fellow, 2 residents, 2 students) 6 weeks/year.</w:t>
      </w:r>
      <w:proofErr w:type="gramEnd"/>
    </w:p>
    <w:p w:rsidR="00A16860" w:rsidRDefault="004001D6" w:rsidP="004001D6">
      <w:pPr>
        <w:spacing w:before="0" w:after="0"/>
        <w:ind w:left="2160" w:hanging="2070"/>
        <w:rPr>
          <w:sz w:val="22"/>
          <w:szCs w:val="22"/>
        </w:rPr>
      </w:pPr>
      <w:r>
        <w:rPr>
          <w:sz w:val="22"/>
          <w:szCs w:val="22"/>
        </w:rPr>
        <w:t xml:space="preserve">2008 - </w:t>
      </w:r>
      <w:r w:rsidR="00533C44" w:rsidRPr="000E0119">
        <w:rPr>
          <w:sz w:val="22"/>
          <w:szCs w:val="22"/>
        </w:rPr>
        <w:t>Present</w:t>
      </w:r>
      <w:r w:rsidR="009B70C3" w:rsidRPr="000E0119">
        <w:rPr>
          <w:sz w:val="22"/>
          <w:szCs w:val="22"/>
        </w:rPr>
        <w:t xml:space="preserve"> </w:t>
      </w:r>
      <w:r w:rsidR="009B70C3" w:rsidRPr="000E0119">
        <w:rPr>
          <w:sz w:val="22"/>
          <w:szCs w:val="22"/>
        </w:rPr>
        <w:tab/>
        <w:t xml:space="preserve">Coordinate/Teach monthly Nuclear Cardiology Conference </w:t>
      </w:r>
      <w:r>
        <w:rPr>
          <w:sz w:val="22"/>
          <w:szCs w:val="22"/>
        </w:rPr>
        <w:t xml:space="preserve">(students, residents, </w:t>
      </w:r>
      <w:proofErr w:type="gramStart"/>
      <w:r>
        <w:rPr>
          <w:sz w:val="22"/>
          <w:szCs w:val="22"/>
        </w:rPr>
        <w:t>fellows</w:t>
      </w:r>
      <w:proofErr w:type="gramEnd"/>
      <w:r>
        <w:rPr>
          <w:sz w:val="22"/>
          <w:szCs w:val="22"/>
        </w:rPr>
        <w:t>)</w:t>
      </w:r>
    </w:p>
    <w:p w:rsidR="00CB7AA1" w:rsidRDefault="00A16860" w:rsidP="00A16860">
      <w:pPr>
        <w:spacing w:before="0" w:after="0"/>
        <w:ind w:left="2160" w:hanging="2070"/>
        <w:rPr>
          <w:sz w:val="22"/>
          <w:szCs w:val="22"/>
        </w:rPr>
      </w:pPr>
      <w:r>
        <w:rPr>
          <w:sz w:val="22"/>
          <w:szCs w:val="22"/>
        </w:rPr>
        <w:t>2008 - Present</w:t>
      </w:r>
      <w:r w:rsidR="009B70C3" w:rsidRPr="000E0119">
        <w:rPr>
          <w:sz w:val="22"/>
          <w:szCs w:val="22"/>
        </w:rPr>
        <w:t xml:space="preserve"> </w:t>
      </w:r>
      <w:r>
        <w:rPr>
          <w:sz w:val="22"/>
          <w:szCs w:val="22"/>
        </w:rPr>
        <w:tab/>
        <w:t>New Fellow Lectures, Pre-op evaluation, Stress Testing Protocols, and Nuclear Images</w:t>
      </w:r>
      <w:r w:rsidR="004001D6">
        <w:rPr>
          <w:sz w:val="22"/>
          <w:szCs w:val="22"/>
        </w:rPr>
        <w:t xml:space="preserve"> (fellows)</w:t>
      </w:r>
    </w:p>
    <w:p w:rsidR="00E45CD4" w:rsidRPr="000E0119" w:rsidRDefault="00E45CD4" w:rsidP="00A16860">
      <w:pPr>
        <w:spacing w:before="0" w:after="0"/>
        <w:ind w:left="2160" w:hanging="2070"/>
        <w:rPr>
          <w:sz w:val="22"/>
          <w:szCs w:val="22"/>
        </w:rPr>
      </w:pPr>
    </w:p>
    <w:p w:rsidR="00E45CD4" w:rsidRPr="00E45CD4" w:rsidRDefault="00E45CD4" w:rsidP="00E45CD4">
      <w:pPr>
        <w:pStyle w:val="Heading1"/>
        <w:spacing w:before="0" w:after="0"/>
        <w:ind w:left="0"/>
        <w:rPr>
          <w:spacing w:val="-1"/>
          <w:sz w:val="22"/>
          <w:szCs w:val="22"/>
        </w:rPr>
      </w:pPr>
      <w:r w:rsidRPr="00E45CD4">
        <w:rPr>
          <w:spacing w:val="-1"/>
          <w:sz w:val="22"/>
          <w:szCs w:val="22"/>
        </w:rPr>
        <w:t>Mentoring</w:t>
      </w:r>
    </w:p>
    <w:tbl>
      <w:tblPr>
        <w:tblW w:w="9180" w:type="dxa"/>
        <w:tblLayout w:type="fixed"/>
        <w:tblCellMar>
          <w:left w:w="0" w:type="dxa"/>
          <w:right w:w="0" w:type="dxa"/>
        </w:tblCellMar>
        <w:tblLook w:val="01E0" w:firstRow="1" w:lastRow="1" w:firstColumn="1" w:lastColumn="1" w:noHBand="0" w:noVBand="0"/>
      </w:tblPr>
      <w:tblGrid>
        <w:gridCol w:w="1890"/>
        <w:gridCol w:w="1440"/>
        <w:gridCol w:w="1440"/>
        <w:gridCol w:w="4410"/>
      </w:tblGrid>
      <w:tr w:rsidR="00E45CD4" w:rsidRPr="000E0119" w:rsidTr="005E537F">
        <w:trPr>
          <w:trHeight w:hRule="exact" w:val="277"/>
        </w:trPr>
        <w:tc>
          <w:tcPr>
            <w:tcW w:w="1890" w:type="dxa"/>
            <w:tcBorders>
              <w:top w:val="nil"/>
              <w:left w:val="nil"/>
              <w:bottom w:val="nil"/>
              <w:right w:val="nil"/>
            </w:tcBorders>
          </w:tcPr>
          <w:p w:rsidR="00E45CD4" w:rsidRPr="000E0119" w:rsidRDefault="00E45CD4" w:rsidP="005E537F">
            <w:pPr>
              <w:pStyle w:val="TableParagraph"/>
              <w:ind w:left="200"/>
              <w:rPr>
                <w:rFonts w:ascii="Times New Roman" w:eastAsia="Times New Roman" w:hAnsi="Times New Roman" w:cs="Times New Roman"/>
              </w:rPr>
            </w:pPr>
            <w:r w:rsidRPr="000E0119">
              <w:rPr>
                <w:rFonts w:ascii="Times New Roman" w:eastAsia="Times New Roman" w:hAnsi="Times New Roman" w:cs="Times New Roman"/>
                <w:b/>
                <w:bCs/>
              </w:rPr>
              <w:t>N</w:t>
            </w:r>
            <w:r w:rsidRPr="000E0119">
              <w:rPr>
                <w:rFonts w:ascii="Times New Roman" w:eastAsia="Times New Roman" w:hAnsi="Times New Roman" w:cs="Times New Roman"/>
                <w:b/>
                <w:bCs/>
                <w:spacing w:val="3"/>
              </w:rPr>
              <w:t>a</w:t>
            </w:r>
            <w:r w:rsidRPr="000E0119">
              <w:rPr>
                <w:rFonts w:ascii="Times New Roman" w:eastAsia="Times New Roman" w:hAnsi="Times New Roman" w:cs="Times New Roman"/>
                <w:b/>
                <w:bCs/>
                <w:spacing w:val="-7"/>
              </w:rPr>
              <w:t>me</w:t>
            </w:r>
          </w:p>
        </w:tc>
        <w:tc>
          <w:tcPr>
            <w:tcW w:w="1440" w:type="dxa"/>
            <w:tcBorders>
              <w:top w:val="nil"/>
              <w:left w:val="nil"/>
              <w:bottom w:val="nil"/>
              <w:right w:val="nil"/>
            </w:tcBorders>
          </w:tcPr>
          <w:p w:rsidR="00E45CD4" w:rsidRPr="000E0119" w:rsidRDefault="00E45CD4" w:rsidP="005E537F">
            <w:pPr>
              <w:pStyle w:val="TableParagraph"/>
              <w:ind w:left="104"/>
              <w:rPr>
                <w:rFonts w:ascii="Times New Roman" w:eastAsia="Times New Roman" w:hAnsi="Times New Roman" w:cs="Times New Roman"/>
              </w:rPr>
            </w:pPr>
            <w:r w:rsidRPr="000E0119">
              <w:rPr>
                <w:rFonts w:ascii="Times New Roman" w:eastAsia="Times New Roman" w:hAnsi="Times New Roman" w:cs="Times New Roman"/>
                <w:b/>
                <w:bCs/>
              </w:rPr>
              <w:t>P</w:t>
            </w:r>
            <w:r w:rsidRPr="000E0119">
              <w:rPr>
                <w:rFonts w:ascii="Times New Roman" w:eastAsia="Times New Roman" w:hAnsi="Times New Roman" w:cs="Times New Roman"/>
                <w:b/>
                <w:bCs/>
                <w:spacing w:val="1"/>
              </w:rPr>
              <w:t>o</w:t>
            </w:r>
            <w:r w:rsidRPr="000E0119">
              <w:rPr>
                <w:rFonts w:ascii="Times New Roman" w:eastAsia="Times New Roman" w:hAnsi="Times New Roman" w:cs="Times New Roman"/>
                <w:b/>
                <w:bCs/>
                <w:spacing w:val="-1"/>
              </w:rPr>
              <w:t>si</w:t>
            </w:r>
            <w:r w:rsidRPr="000E0119">
              <w:rPr>
                <w:rFonts w:ascii="Times New Roman" w:eastAsia="Times New Roman" w:hAnsi="Times New Roman" w:cs="Times New Roman"/>
                <w:b/>
                <w:bCs/>
              </w:rPr>
              <w:t>t</w:t>
            </w:r>
            <w:r w:rsidRPr="000E0119">
              <w:rPr>
                <w:rFonts w:ascii="Times New Roman" w:eastAsia="Times New Roman" w:hAnsi="Times New Roman" w:cs="Times New Roman"/>
                <w:b/>
                <w:bCs/>
                <w:spacing w:val="-1"/>
              </w:rPr>
              <w:t>i</w:t>
            </w:r>
            <w:r w:rsidRPr="000E0119">
              <w:rPr>
                <w:rFonts w:ascii="Times New Roman" w:eastAsia="Times New Roman" w:hAnsi="Times New Roman" w:cs="Times New Roman"/>
                <w:b/>
                <w:bCs/>
                <w:spacing w:val="1"/>
              </w:rPr>
              <w:t>o</w:t>
            </w:r>
            <w:r w:rsidRPr="000E0119">
              <w:rPr>
                <w:rFonts w:ascii="Times New Roman" w:eastAsia="Times New Roman" w:hAnsi="Times New Roman" w:cs="Times New Roman"/>
                <w:b/>
                <w:bCs/>
              </w:rPr>
              <w:t>n</w:t>
            </w:r>
          </w:p>
        </w:tc>
        <w:tc>
          <w:tcPr>
            <w:tcW w:w="1440" w:type="dxa"/>
            <w:tcBorders>
              <w:top w:val="nil"/>
              <w:left w:val="nil"/>
              <w:bottom w:val="nil"/>
              <w:right w:val="nil"/>
            </w:tcBorders>
          </w:tcPr>
          <w:p w:rsidR="00E45CD4" w:rsidRPr="000E0119" w:rsidRDefault="00E45CD4" w:rsidP="005E537F">
            <w:pPr>
              <w:pStyle w:val="TableParagraph"/>
              <w:ind w:left="108"/>
              <w:rPr>
                <w:rFonts w:ascii="Times New Roman" w:eastAsia="Times New Roman" w:hAnsi="Times New Roman" w:cs="Times New Roman"/>
              </w:rPr>
            </w:pPr>
            <w:r w:rsidRPr="000E0119">
              <w:rPr>
                <w:rFonts w:ascii="Times New Roman" w:eastAsia="Times New Roman" w:hAnsi="Times New Roman" w:cs="Times New Roman"/>
                <w:b/>
                <w:bCs/>
              </w:rPr>
              <w:t>Ye</w:t>
            </w:r>
            <w:r w:rsidRPr="000E0119">
              <w:rPr>
                <w:rFonts w:ascii="Times New Roman" w:eastAsia="Times New Roman" w:hAnsi="Times New Roman" w:cs="Times New Roman"/>
                <w:b/>
                <w:bCs/>
                <w:spacing w:val="1"/>
              </w:rPr>
              <w:t>a</w:t>
            </w:r>
            <w:r w:rsidRPr="000E0119">
              <w:rPr>
                <w:rFonts w:ascii="Times New Roman" w:eastAsia="Times New Roman" w:hAnsi="Times New Roman" w:cs="Times New Roman"/>
                <w:b/>
                <w:bCs/>
              </w:rPr>
              <w:t>rs</w:t>
            </w:r>
          </w:p>
        </w:tc>
        <w:tc>
          <w:tcPr>
            <w:tcW w:w="4410" w:type="dxa"/>
            <w:tcBorders>
              <w:top w:val="nil"/>
              <w:left w:val="nil"/>
              <w:bottom w:val="nil"/>
              <w:right w:val="nil"/>
            </w:tcBorders>
          </w:tcPr>
          <w:p w:rsidR="00E45CD4" w:rsidRPr="000E0119" w:rsidRDefault="00E45CD4" w:rsidP="005E537F">
            <w:pPr>
              <w:pStyle w:val="TableParagraph"/>
              <w:ind w:left="109"/>
              <w:rPr>
                <w:rFonts w:ascii="Times New Roman" w:eastAsia="Times New Roman" w:hAnsi="Times New Roman" w:cs="Times New Roman"/>
              </w:rPr>
            </w:pPr>
            <w:r w:rsidRPr="000E0119">
              <w:rPr>
                <w:rFonts w:ascii="Times New Roman" w:eastAsia="Times New Roman" w:hAnsi="Times New Roman" w:cs="Times New Roman"/>
                <w:b/>
                <w:bCs/>
              </w:rPr>
              <w:t>Pre</w:t>
            </w:r>
            <w:r w:rsidRPr="000E0119">
              <w:rPr>
                <w:rFonts w:ascii="Times New Roman" w:eastAsia="Times New Roman" w:hAnsi="Times New Roman" w:cs="Times New Roman"/>
                <w:b/>
                <w:bCs/>
                <w:spacing w:val="-1"/>
              </w:rPr>
              <w:t>s</w:t>
            </w:r>
            <w:r w:rsidRPr="000E0119">
              <w:rPr>
                <w:rFonts w:ascii="Times New Roman" w:eastAsia="Times New Roman" w:hAnsi="Times New Roman" w:cs="Times New Roman"/>
                <w:b/>
                <w:bCs/>
              </w:rPr>
              <w:t>e</w:t>
            </w:r>
            <w:r w:rsidRPr="000E0119">
              <w:rPr>
                <w:rFonts w:ascii="Times New Roman" w:eastAsia="Times New Roman" w:hAnsi="Times New Roman" w:cs="Times New Roman"/>
                <w:b/>
                <w:bCs/>
                <w:spacing w:val="-1"/>
              </w:rPr>
              <w:t>n</w:t>
            </w:r>
            <w:r w:rsidRPr="000E0119">
              <w:rPr>
                <w:rFonts w:ascii="Times New Roman" w:eastAsia="Times New Roman" w:hAnsi="Times New Roman" w:cs="Times New Roman"/>
                <w:b/>
                <w:bCs/>
              </w:rPr>
              <w:t>t</w:t>
            </w:r>
            <w:r w:rsidRPr="000E0119">
              <w:rPr>
                <w:rFonts w:ascii="Times New Roman" w:eastAsia="Times New Roman" w:hAnsi="Times New Roman" w:cs="Times New Roman"/>
                <w:b/>
                <w:bCs/>
                <w:spacing w:val="-16"/>
              </w:rPr>
              <w:t xml:space="preserve"> </w:t>
            </w:r>
            <w:r w:rsidRPr="000E0119">
              <w:rPr>
                <w:rFonts w:ascii="Times New Roman" w:eastAsia="Times New Roman" w:hAnsi="Times New Roman" w:cs="Times New Roman"/>
                <w:b/>
                <w:bCs/>
                <w:spacing w:val="1"/>
              </w:rPr>
              <w:t>O</w:t>
            </w:r>
            <w:r w:rsidRPr="000E0119">
              <w:rPr>
                <w:rFonts w:ascii="Times New Roman" w:eastAsia="Times New Roman" w:hAnsi="Times New Roman" w:cs="Times New Roman"/>
                <w:b/>
                <w:bCs/>
              </w:rPr>
              <w:t>cc</w:t>
            </w:r>
            <w:r w:rsidRPr="000E0119">
              <w:rPr>
                <w:rFonts w:ascii="Times New Roman" w:eastAsia="Times New Roman" w:hAnsi="Times New Roman" w:cs="Times New Roman"/>
                <w:b/>
                <w:bCs/>
                <w:spacing w:val="-1"/>
              </w:rPr>
              <w:t>up</w:t>
            </w:r>
            <w:r w:rsidRPr="000E0119">
              <w:rPr>
                <w:rFonts w:ascii="Times New Roman" w:eastAsia="Times New Roman" w:hAnsi="Times New Roman" w:cs="Times New Roman"/>
                <w:b/>
                <w:bCs/>
                <w:spacing w:val="1"/>
              </w:rPr>
              <w:t>a</w:t>
            </w:r>
            <w:r w:rsidRPr="000E0119">
              <w:rPr>
                <w:rFonts w:ascii="Times New Roman" w:eastAsia="Times New Roman" w:hAnsi="Times New Roman" w:cs="Times New Roman"/>
                <w:b/>
                <w:bCs/>
              </w:rPr>
              <w:t>t</w:t>
            </w:r>
            <w:r w:rsidRPr="000E0119">
              <w:rPr>
                <w:rFonts w:ascii="Times New Roman" w:eastAsia="Times New Roman" w:hAnsi="Times New Roman" w:cs="Times New Roman"/>
                <w:b/>
                <w:bCs/>
                <w:spacing w:val="-1"/>
              </w:rPr>
              <w:t>i</w:t>
            </w:r>
            <w:r w:rsidRPr="000E0119">
              <w:rPr>
                <w:rFonts w:ascii="Times New Roman" w:eastAsia="Times New Roman" w:hAnsi="Times New Roman" w:cs="Times New Roman"/>
                <w:b/>
                <w:bCs/>
                <w:spacing w:val="1"/>
              </w:rPr>
              <w:t>o</w:t>
            </w:r>
            <w:r w:rsidRPr="000E0119">
              <w:rPr>
                <w:rFonts w:ascii="Times New Roman" w:eastAsia="Times New Roman" w:hAnsi="Times New Roman" w:cs="Times New Roman"/>
                <w:b/>
                <w:bCs/>
              </w:rPr>
              <w:t>n</w:t>
            </w:r>
          </w:p>
        </w:tc>
      </w:tr>
      <w:tr w:rsidR="00E45CD4" w:rsidRPr="000E0119" w:rsidTr="005E537F">
        <w:trPr>
          <w:trHeight w:hRule="exact" w:val="261"/>
        </w:trPr>
        <w:tc>
          <w:tcPr>
            <w:tcW w:w="1890" w:type="dxa"/>
            <w:tcBorders>
              <w:top w:val="nil"/>
              <w:left w:val="nil"/>
              <w:bottom w:val="nil"/>
              <w:right w:val="nil"/>
            </w:tcBorders>
          </w:tcPr>
          <w:p w:rsidR="00E45CD4" w:rsidRPr="000E0119" w:rsidRDefault="00E45CD4" w:rsidP="005E537F">
            <w:pPr>
              <w:pStyle w:val="TableParagraph"/>
              <w:ind w:left="200"/>
              <w:rPr>
                <w:rFonts w:ascii="Times New Roman" w:eastAsia="Times New Roman" w:hAnsi="Times New Roman" w:cs="Times New Roman"/>
              </w:rPr>
            </w:pPr>
            <w:r w:rsidRPr="000E0119">
              <w:rPr>
                <w:rFonts w:ascii="Times New Roman" w:eastAsia="Times New Roman" w:hAnsi="Times New Roman" w:cs="Times New Roman"/>
              </w:rPr>
              <w:t>Sonia Baker</w:t>
            </w:r>
          </w:p>
        </w:tc>
        <w:tc>
          <w:tcPr>
            <w:tcW w:w="1440" w:type="dxa"/>
            <w:tcBorders>
              <w:top w:val="nil"/>
              <w:left w:val="nil"/>
              <w:bottom w:val="nil"/>
              <w:right w:val="nil"/>
            </w:tcBorders>
          </w:tcPr>
          <w:p w:rsidR="00E45CD4" w:rsidRPr="000E0119" w:rsidRDefault="00E45CD4" w:rsidP="005E537F">
            <w:pPr>
              <w:pStyle w:val="TableParagraph"/>
              <w:ind w:left="104"/>
              <w:rPr>
                <w:rFonts w:ascii="Times New Roman" w:eastAsia="Times New Roman" w:hAnsi="Times New Roman" w:cs="Times New Roman"/>
              </w:rPr>
            </w:pPr>
            <w:r w:rsidRPr="000E0119">
              <w:rPr>
                <w:rFonts w:ascii="Times New Roman" w:eastAsia="Times New Roman" w:hAnsi="Times New Roman" w:cs="Times New Roman"/>
                <w:spacing w:val="-1"/>
              </w:rPr>
              <w:t>Fellowship</w:t>
            </w:r>
          </w:p>
        </w:tc>
        <w:tc>
          <w:tcPr>
            <w:tcW w:w="1440" w:type="dxa"/>
            <w:tcBorders>
              <w:top w:val="nil"/>
              <w:left w:val="nil"/>
              <w:bottom w:val="nil"/>
              <w:right w:val="nil"/>
            </w:tcBorders>
          </w:tcPr>
          <w:p w:rsidR="00E45CD4" w:rsidRPr="000E0119" w:rsidRDefault="00E45CD4" w:rsidP="005E537F">
            <w:pPr>
              <w:pStyle w:val="TableParagraph"/>
              <w:ind w:left="108"/>
              <w:rPr>
                <w:rFonts w:ascii="Times New Roman" w:eastAsia="Times New Roman" w:hAnsi="Times New Roman" w:cs="Times New Roman"/>
              </w:rPr>
            </w:pPr>
            <w:r w:rsidRPr="000E0119">
              <w:rPr>
                <w:rFonts w:ascii="Times New Roman" w:eastAsia="Times New Roman" w:hAnsi="Times New Roman" w:cs="Times New Roman"/>
                <w:spacing w:val="1"/>
              </w:rPr>
              <w:t>2008-2011</w:t>
            </w:r>
          </w:p>
        </w:tc>
        <w:tc>
          <w:tcPr>
            <w:tcW w:w="4410" w:type="dxa"/>
            <w:tcBorders>
              <w:top w:val="nil"/>
              <w:left w:val="nil"/>
              <w:bottom w:val="nil"/>
              <w:right w:val="nil"/>
            </w:tcBorders>
          </w:tcPr>
          <w:p w:rsidR="00E45CD4" w:rsidRPr="000E0119" w:rsidRDefault="00E45CD4" w:rsidP="005E537F">
            <w:pPr>
              <w:pStyle w:val="TableParagraph"/>
              <w:ind w:left="109"/>
              <w:rPr>
                <w:rFonts w:ascii="Times New Roman" w:eastAsia="Times New Roman" w:hAnsi="Times New Roman" w:cs="Times New Roman"/>
              </w:rPr>
            </w:pPr>
            <w:r>
              <w:rPr>
                <w:rFonts w:ascii="Times New Roman" w:eastAsia="Times New Roman" w:hAnsi="Times New Roman" w:cs="Times New Roman"/>
              </w:rPr>
              <w:t>Attending, St Jo</w:t>
            </w:r>
            <w:r w:rsidRPr="000E0119">
              <w:rPr>
                <w:rFonts w:ascii="Times New Roman" w:eastAsia="Times New Roman" w:hAnsi="Times New Roman" w:cs="Times New Roman"/>
              </w:rPr>
              <w:t>s</w:t>
            </w:r>
            <w:r>
              <w:rPr>
                <w:rFonts w:ascii="Times New Roman" w:eastAsia="Times New Roman" w:hAnsi="Times New Roman" w:cs="Times New Roman"/>
              </w:rPr>
              <w:t>eph’s</w:t>
            </w:r>
            <w:r w:rsidRPr="000E0119">
              <w:rPr>
                <w:rFonts w:ascii="Times New Roman" w:eastAsia="Times New Roman" w:hAnsi="Times New Roman" w:cs="Times New Roman"/>
              </w:rPr>
              <w:t xml:space="preserve"> Medical Center</w:t>
            </w:r>
          </w:p>
        </w:tc>
      </w:tr>
      <w:tr w:rsidR="00E45CD4" w:rsidRPr="000E0119" w:rsidTr="005E537F">
        <w:trPr>
          <w:trHeight w:hRule="exact" w:val="258"/>
        </w:trPr>
        <w:tc>
          <w:tcPr>
            <w:tcW w:w="1890" w:type="dxa"/>
            <w:tcBorders>
              <w:top w:val="nil"/>
              <w:left w:val="nil"/>
              <w:bottom w:val="nil"/>
              <w:right w:val="nil"/>
            </w:tcBorders>
          </w:tcPr>
          <w:p w:rsidR="00E45CD4" w:rsidRPr="000E0119" w:rsidRDefault="00E45CD4" w:rsidP="005E537F">
            <w:pPr>
              <w:pStyle w:val="TableParagraph"/>
              <w:ind w:left="200"/>
              <w:rPr>
                <w:rFonts w:ascii="Times New Roman" w:eastAsia="Times New Roman" w:hAnsi="Times New Roman" w:cs="Times New Roman"/>
              </w:rPr>
            </w:pPr>
            <w:r w:rsidRPr="000E0119">
              <w:rPr>
                <w:rFonts w:ascii="Times New Roman" w:eastAsia="Times New Roman" w:hAnsi="Times New Roman" w:cs="Times New Roman"/>
              </w:rPr>
              <w:t>Brett Roberts</w:t>
            </w:r>
          </w:p>
        </w:tc>
        <w:tc>
          <w:tcPr>
            <w:tcW w:w="1440" w:type="dxa"/>
            <w:tcBorders>
              <w:top w:val="nil"/>
              <w:left w:val="nil"/>
              <w:bottom w:val="nil"/>
              <w:right w:val="nil"/>
            </w:tcBorders>
          </w:tcPr>
          <w:p w:rsidR="00E45CD4" w:rsidRPr="000E0119" w:rsidRDefault="00E45CD4" w:rsidP="005E537F">
            <w:pPr>
              <w:pStyle w:val="TableParagraph"/>
              <w:ind w:left="104"/>
              <w:rPr>
                <w:rFonts w:ascii="Times New Roman" w:eastAsia="Times New Roman" w:hAnsi="Times New Roman" w:cs="Times New Roman"/>
              </w:rPr>
            </w:pPr>
            <w:r w:rsidRPr="000E0119">
              <w:rPr>
                <w:rFonts w:ascii="Times New Roman" w:eastAsia="Times New Roman" w:hAnsi="Times New Roman" w:cs="Times New Roman"/>
                <w:spacing w:val="3"/>
              </w:rPr>
              <w:t>Fellowship</w:t>
            </w:r>
          </w:p>
        </w:tc>
        <w:tc>
          <w:tcPr>
            <w:tcW w:w="1440" w:type="dxa"/>
            <w:tcBorders>
              <w:top w:val="nil"/>
              <w:left w:val="nil"/>
              <w:bottom w:val="nil"/>
              <w:right w:val="nil"/>
            </w:tcBorders>
          </w:tcPr>
          <w:p w:rsidR="00E45CD4" w:rsidRPr="000E0119" w:rsidRDefault="00E45CD4" w:rsidP="005E537F">
            <w:pPr>
              <w:pStyle w:val="TableParagraph"/>
              <w:ind w:left="108"/>
              <w:rPr>
                <w:rFonts w:ascii="Times New Roman" w:eastAsia="Times New Roman" w:hAnsi="Times New Roman" w:cs="Times New Roman"/>
              </w:rPr>
            </w:pPr>
            <w:r w:rsidRPr="000E0119">
              <w:rPr>
                <w:rFonts w:ascii="Times New Roman" w:eastAsia="Times New Roman" w:hAnsi="Times New Roman" w:cs="Times New Roman"/>
              </w:rPr>
              <w:t>2007-2010</w:t>
            </w:r>
          </w:p>
        </w:tc>
        <w:tc>
          <w:tcPr>
            <w:tcW w:w="4410" w:type="dxa"/>
            <w:tcBorders>
              <w:top w:val="nil"/>
              <w:left w:val="nil"/>
              <w:bottom w:val="nil"/>
              <w:right w:val="nil"/>
            </w:tcBorders>
          </w:tcPr>
          <w:p w:rsidR="00E45CD4" w:rsidRPr="000E0119" w:rsidRDefault="00E45CD4" w:rsidP="005E537F">
            <w:pPr>
              <w:pStyle w:val="TableParagraph"/>
              <w:ind w:left="109"/>
              <w:rPr>
                <w:rFonts w:ascii="Times New Roman" w:eastAsia="Times New Roman" w:hAnsi="Times New Roman" w:cs="Times New Roman"/>
              </w:rPr>
            </w:pPr>
            <w:r>
              <w:rPr>
                <w:rFonts w:ascii="Times New Roman" w:eastAsia="Times New Roman" w:hAnsi="Times New Roman" w:cs="Times New Roman"/>
              </w:rPr>
              <w:t>Attending, St Jo</w:t>
            </w:r>
            <w:r w:rsidRPr="000E0119">
              <w:rPr>
                <w:rFonts w:ascii="Times New Roman" w:eastAsia="Times New Roman" w:hAnsi="Times New Roman" w:cs="Times New Roman"/>
              </w:rPr>
              <w:t>s</w:t>
            </w:r>
            <w:r>
              <w:rPr>
                <w:rFonts w:ascii="Times New Roman" w:eastAsia="Times New Roman" w:hAnsi="Times New Roman" w:cs="Times New Roman"/>
              </w:rPr>
              <w:t>eph’s</w:t>
            </w:r>
            <w:r w:rsidRPr="000E0119">
              <w:rPr>
                <w:rFonts w:ascii="Times New Roman" w:eastAsia="Times New Roman" w:hAnsi="Times New Roman" w:cs="Times New Roman"/>
              </w:rPr>
              <w:t xml:space="preserve"> Medical Center</w:t>
            </w:r>
          </w:p>
        </w:tc>
      </w:tr>
      <w:tr w:rsidR="00E45CD4" w:rsidRPr="000E0119" w:rsidTr="005E537F">
        <w:trPr>
          <w:trHeight w:hRule="exact" w:val="260"/>
        </w:trPr>
        <w:tc>
          <w:tcPr>
            <w:tcW w:w="1890" w:type="dxa"/>
            <w:tcBorders>
              <w:top w:val="nil"/>
              <w:left w:val="nil"/>
              <w:bottom w:val="nil"/>
              <w:right w:val="nil"/>
            </w:tcBorders>
          </w:tcPr>
          <w:p w:rsidR="00E45CD4" w:rsidRPr="000E0119" w:rsidRDefault="00E45CD4" w:rsidP="005E537F">
            <w:pPr>
              <w:pStyle w:val="TableParagraph"/>
              <w:ind w:left="200"/>
              <w:rPr>
                <w:rFonts w:ascii="Times New Roman" w:eastAsia="Times New Roman" w:hAnsi="Times New Roman" w:cs="Times New Roman"/>
              </w:rPr>
            </w:pPr>
            <w:r w:rsidRPr="000E0119">
              <w:rPr>
                <w:rFonts w:ascii="Times New Roman" w:eastAsia="Times New Roman" w:hAnsi="Times New Roman" w:cs="Times New Roman"/>
              </w:rPr>
              <w:t>Jonathan Rogers</w:t>
            </w:r>
          </w:p>
        </w:tc>
        <w:tc>
          <w:tcPr>
            <w:tcW w:w="1440" w:type="dxa"/>
            <w:tcBorders>
              <w:top w:val="nil"/>
              <w:left w:val="nil"/>
              <w:bottom w:val="nil"/>
              <w:right w:val="nil"/>
            </w:tcBorders>
          </w:tcPr>
          <w:p w:rsidR="00E45CD4" w:rsidRPr="000E0119" w:rsidRDefault="00E45CD4" w:rsidP="005E537F">
            <w:pPr>
              <w:pStyle w:val="TableParagraph"/>
              <w:ind w:left="104"/>
              <w:rPr>
                <w:rFonts w:ascii="Times New Roman" w:eastAsia="Times New Roman" w:hAnsi="Times New Roman" w:cs="Times New Roman"/>
                <w:spacing w:val="-1"/>
              </w:rPr>
            </w:pPr>
            <w:r w:rsidRPr="000E0119">
              <w:rPr>
                <w:rFonts w:ascii="Times New Roman" w:eastAsia="Times New Roman" w:hAnsi="Times New Roman" w:cs="Times New Roman"/>
                <w:spacing w:val="-1"/>
              </w:rPr>
              <w:t>Fellowship</w:t>
            </w:r>
          </w:p>
        </w:tc>
        <w:tc>
          <w:tcPr>
            <w:tcW w:w="1440" w:type="dxa"/>
            <w:tcBorders>
              <w:top w:val="nil"/>
              <w:left w:val="nil"/>
              <w:bottom w:val="nil"/>
              <w:right w:val="nil"/>
            </w:tcBorders>
          </w:tcPr>
          <w:p w:rsidR="00E45CD4" w:rsidRPr="000E0119" w:rsidRDefault="00E45CD4" w:rsidP="005E537F">
            <w:pPr>
              <w:pStyle w:val="TableParagraph"/>
              <w:ind w:left="108"/>
              <w:rPr>
                <w:rFonts w:ascii="Times New Roman" w:eastAsia="Times New Roman" w:hAnsi="Times New Roman" w:cs="Times New Roman"/>
                <w:spacing w:val="1"/>
              </w:rPr>
            </w:pPr>
            <w:r w:rsidRPr="000E0119">
              <w:rPr>
                <w:rFonts w:ascii="Times New Roman" w:eastAsia="Times New Roman" w:hAnsi="Times New Roman" w:cs="Times New Roman"/>
                <w:spacing w:val="1"/>
              </w:rPr>
              <w:t>2008-2011</w:t>
            </w:r>
          </w:p>
        </w:tc>
        <w:tc>
          <w:tcPr>
            <w:tcW w:w="4410" w:type="dxa"/>
            <w:tcBorders>
              <w:top w:val="nil"/>
              <w:left w:val="nil"/>
              <w:bottom w:val="nil"/>
              <w:right w:val="nil"/>
            </w:tcBorders>
          </w:tcPr>
          <w:p w:rsidR="00E45CD4" w:rsidRPr="000E0119" w:rsidRDefault="00E45CD4" w:rsidP="005E537F">
            <w:pPr>
              <w:pStyle w:val="TableParagraph"/>
              <w:ind w:left="109"/>
              <w:rPr>
                <w:rFonts w:ascii="Times New Roman" w:eastAsia="Times New Roman" w:hAnsi="Times New Roman" w:cs="Times New Roman"/>
                <w:spacing w:val="2"/>
              </w:rPr>
            </w:pPr>
            <w:r w:rsidRPr="000E0119">
              <w:rPr>
                <w:rFonts w:ascii="Times New Roman" w:eastAsia="Times New Roman" w:hAnsi="Times New Roman" w:cs="Times New Roman"/>
                <w:spacing w:val="2"/>
              </w:rPr>
              <w:t xml:space="preserve">Attending, </w:t>
            </w:r>
            <w:proofErr w:type="spellStart"/>
            <w:r w:rsidRPr="000E0119">
              <w:rPr>
                <w:rFonts w:ascii="Times New Roman" w:eastAsia="Times New Roman" w:hAnsi="Times New Roman" w:cs="Times New Roman"/>
                <w:spacing w:val="2"/>
              </w:rPr>
              <w:t>Lifebridge</w:t>
            </w:r>
            <w:proofErr w:type="spellEnd"/>
            <w:r w:rsidRPr="000E0119">
              <w:rPr>
                <w:rFonts w:ascii="Times New Roman" w:eastAsia="Times New Roman" w:hAnsi="Times New Roman" w:cs="Times New Roman"/>
                <w:spacing w:val="2"/>
              </w:rPr>
              <w:t xml:space="preserve"> Health</w:t>
            </w:r>
          </w:p>
        </w:tc>
      </w:tr>
      <w:tr w:rsidR="00E45CD4" w:rsidRPr="000E0119" w:rsidTr="005E537F">
        <w:trPr>
          <w:trHeight w:hRule="exact" w:val="260"/>
        </w:trPr>
        <w:tc>
          <w:tcPr>
            <w:tcW w:w="1890" w:type="dxa"/>
            <w:tcBorders>
              <w:top w:val="nil"/>
              <w:left w:val="nil"/>
              <w:bottom w:val="nil"/>
              <w:right w:val="nil"/>
            </w:tcBorders>
          </w:tcPr>
          <w:p w:rsidR="00E45CD4" w:rsidRPr="000E0119" w:rsidRDefault="00E45CD4" w:rsidP="005E537F">
            <w:pPr>
              <w:pStyle w:val="TableParagraph"/>
              <w:ind w:left="200"/>
              <w:rPr>
                <w:rFonts w:ascii="Times New Roman" w:eastAsia="Times New Roman" w:hAnsi="Times New Roman" w:cs="Times New Roman"/>
              </w:rPr>
            </w:pPr>
            <w:proofErr w:type="spellStart"/>
            <w:r w:rsidRPr="000E0119">
              <w:rPr>
                <w:rFonts w:ascii="Times New Roman" w:eastAsia="Times New Roman" w:hAnsi="Times New Roman" w:cs="Times New Roman"/>
              </w:rPr>
              <w:t>Temilolu</w:t>
            </w:r>
            <w:proofErr w:type="spellEnd"/>
            <w:r w:rsidRPr="000E0119">
              <w:rPr>
                <w:rFonts w:ascii="Times New Roman" w:eastAsia="Times New Roman" w:hAnsi="Times New Roman" w:cs="Times New Roman"/>
              </w:rPr>
              <w:t xml:space="preserve"> </w:t>
            </w:r>
            <w:proofErr w:type="spellStart"/>
            <w:r w:rsidRPr="000E0119">
              <w:rPr>
                <w:rFonts w:ascii="Times New Roman" w:eastAsia="Times New Roman" w:hAnsi="Times New Roman" w:cs="Times New Roman"/>
              </w:rPr>
              <w:t>Aje</w:t>
            </w:r>
            <w:proofErr w:type="spellEnd"/>
          </w:p>
        </w:tc>
        <w:tc>
          <w:tcPr>
            <w:tcW w:w="1440" w:type="dxa"/>
            <w:tcBorders>
              <w:top w:val="nil"/>
              <w:left w:val="nil"/>
              <w:bottom w:val="nil"/>
              <w:right w:val="nil"/>
            </w:tcBorders>
          </w:tcPr>
          <w:p w:rsidR="00E45CD4" w:rsidRPr="000E0119" w:rsidRDefault="00E45CD4" w:rsidP="005E537F">
            <w:pPr>
              <w:pStyle w:val="TableParagraph"/>
              <w:ind w:left="104"/>
              <w:rPr>
                <w:rFonts w:ascii="Times New Roman" w:eastAsia="Times New Roman" w:hAnsi="Times New Roman" w:cs="Times New Roman"/>
                <w:spacing w:val="-1"/>
              </w:rPr>
            </w:pPr>
            <w:r w:rsidRPr="000E0119">
              <w:rPr>
                <w:rFonts w:ascii="Times New Roman" w:eastAsia="Times New Roman" w:hAnsi="Times New Roman" w:cs="Times New Roman"/>
                <w:spacing w:val="-1"/>
              </w:rPr>
              <w:t>Fellowship</w:t>
            </w:r>
          </w:p>
        </w:tc>
        <w:tc>
          <w:tcPr>
            <w:tcW w:w="1440" w:type="dxa"/>
            <w:tcBorders>
              <w:top w:val="nil"/>
              <w:left w:val="nil"/>
              <w:bottom w:val="nil"/>
              <w:right w:val="nil"/>
            </w:tcBorders>
          </w:tcPr>
          <w:p w:rsidR="00E45CD4" w:rsidRPr="000E0119" w:rsidRDefault="00E45CD4" w:rsidP="005E537F">
            <w:pPr>
              <w:pStyle w:val="TableParagraph"/>
              <w:ind w:left="108"/>
              <w:rPr>
                <w:rFonts w:ascii="Times New Roman" w:eastAsia="Times New Roman" w:hAnsi="Times New Roman" w:cs="Times New Roman"/>
                <w:spacing w:val="1"/>
              </w:rPr>
            </w:pPr>
            <w:r w:rsidRPr="000E0119">
              <w:rPr>
                <w:rFonts w:ascii="Times New Roman" w:eastAsia="Times New Roman" w:hAnsi="Times New Roman" w:cs="Times New Roman"/>
                <w:spacing w:val="1"/>
              </w:rPr>
              <w:t>2011-2014</w:t>
            </w:r>
          </w:p>
        </w:tc>
        <w:tc>
          <w:tcPr>
            <w:tcW w:w="4410" w:type="dxa"/>
            <w:tcBorders>
              <w:top w:val="nil"/>
              <w:left w:val="nil"/>
              <w:bottom w:val="nil"/>
              <w:right w:val="nil"/>
            </w:tcBorders>
          </w:tcPr>
          <w:p w:rsidR="00E45CD4" w:rsidRPr="000E0119" w:rsidRDefault="00E45CD4" w:rsidP="005E537F">
            <w:pPr>
              <w:pStyle w:val="TableParagraph"/>
              <w:ind w:left="109"/>
              <w:rPr>
                <w:rFonts w:ascii="Times New Roman" w:eastAsia="Times New Roman" w:hAnsi="Times New Roman" w:cs="Times New Roman"/>
                <w:spacing w:val="2"/>
              </w:rPr>
            </w:pPr>
            <w:r w:rsidRPr="000E0119">
              <w:rPr>
                <w:rFonts w:ascii="Times New Roman" w:eastAsia="Times New Roman" w:hAnsi="Times New Roman" w:cs="Times New Roman"/>
                <w:spacing w:val="2"/>
              </w:rPr>
              <w:t>Attending</w:t>
            </w:r>
          </w:p>
        </w:tc>
      </w:tr>
      <w:tr w:rsidR="00E45CD4" w:rsidRPr="000E0119" w:rsidTr="005E537F">
        <w:trPr>
          <w:trHeight w:hRule="exact" w:val="260"/>
        </w:trPr>
        <w:tc>
          <w:tcPr>
            <w:tcW w:w="1890" w:type="dxa"/>
            <w:tcBorders>
              <w:top w:val="nil"/>
              <w:left w:val="nil"/>
              <w:bottom w:val="nil"/>
              <w:right w:val="nil"/>
            </w:tcBorders>
          </w:tcPr>
          <w:p w:rsidR="00E45CD4" w:rsidRPr="000E0119" w:rsidRDefault="00E45CD4" w:rsidP="005E537F">
            <w:pPr>
              <w:pStyle w:val="TableParagraph"/>
              <w:ind w:left="200"/>
              <w:rPr>
                <w:rFonts w:ascii="Times New Roman" w:eastAsia="Times New Roman" w:hAnsi="Times New Roman" w:cs="Times New Roman"/>
              </w:rPr>
            </w:pPr>
            <w:proofErr w:type="spellStart"/>
            <w:r w:rsidRPr="000E0119">
              <w:rPr>
                <w:rFonts w:ascii="Times New Roman" w:eastAsia="Times New Roman" w:hAnsi="Times New Roman" w:cs="Times New Roman"/>
              </w:rPr>
              <w:t>Tapan</w:t>
            </w:r>
            <w:proofErr w:type="spellEnd"/>
            <w:r w:rsidRPr="000E0119">
              <w:rPr>
                <w:rFonts w:ascii="Times New Roman" w:eastAsia="Times New Roman" w:hAnsi="Times New Roman" w:cs="Times New Roman"/>
              </w:rPr>
              <w:t xml:space="preserve"> </w:t>
            </w:r>
            <w:proofErr w:type="spellStart"/>
            <w:r w:rsidRPr="000E0119">
              <w:rPr>
                <w:rFonts w:ascii="Times New Roman" w:eastAsia="Times New Roman" w:hAnsi="Times New Roman" w:cs="Times New Roman"/>
              </w:rPr>
              <w:t>Godiwala</w:t>
            </w:r>
            <w:proofErr w:type="spellEnd"/>
          </w:p>
        </w:tc>
        <w:tc>
          <w:tcPr>
            <w:tcW w:w="1440" w:type="dxa"/>
            <w:tcBorders>
              <w:top w:val="nil"/>
              <w:left w:val="nil"/>
              <w:bottom w:val="nil"/>
              <w:right w:val="nil"/>
            </w:tcBorders>
          </w:tcPr>
          <w:p w:rsidR="00E45CD4" w:rsidRPr="000E0119" w:rsidRDefault="00E45CD4" w:rsidP="005E537F">
            <w:pPr>
              <w:pStyle w:val="TableParagraph"/>
              <w:ind w:left="104"/>
              <w:rPr>
                <w:rFonts w:ascii="Times New Roman" w:eastAsia="Times New Roman" w:hAnsi="Times New Roman" w:cs="Times New Roman"/>
                <w:spacing w:val="-1"/>
              </w:rPr>
            </w:pPr>
            <w:r w:rsidRPr="000E0119">
              <w:rPr>
                <w:rFonts w:ascii="Times New Roman" w:eastAsia="Times New Roman" w:hAnsi="Times New Roman" w:cs="Times New Roman"/>
                <w:spacing w:val="-1"/>
              </w:rPr>
              <w:t>Fellowship</w:t>
            </w:r>
          </w:p>
        </w:tc>
        <w:tc>
          <w:tcPr>
            <w:tcW w:w="1440" w:type="dxa"/>
            <w:tcBorders>
              <w:top w:val="nil"/>
              <w:left w:val="nil"/>
              <w:bottom w:val="nil"/>
              <w:right w:val="nil"/>
            </w:tcBorders>
          </w:tcPr>
          <w:p w:rsidR="00E45CD4" w:rsidRPr="000E0119" w:rsidRDefault="00E45CD4" w:rsidP="005E537F">
            <w:pPr>
              <w:pStyle w:val="TableParagraph"/>
              <w:ind w:left="108"/>
              <w:rPr>
                <w:rFonts w:ascii="Times New Roman" w:eastAsia="Times New Roman" w:hAnsi="Times New Roman" w:cs="Times New Roman"/>
                <w:spacing w:val="1"/>
              </w:rPr>
            </w:pPr>
            <w:r w:rsidRPr="000E0119">
              <w:rPr>
                <w:rFonts w:ascii="Times New Roman" w:eastAsia="Times New Roman" w:hAnsi="Times New Roman" w:cs="Times New Roman"/>
                <w:spacing w:val="1"/>
              </w:rPr>
              <w:t>2011-2014</w:t>
            </w:r>
          </w:p>
        </w:tc>
        <w:tc>
          <w:tcPr>
            <w:tcW w:w="4410" w:type="dxa"/>
            <w:tcBorders>
              <w:top w:val="nil"/>
              <w:left w:val="nil"/>
              <w:bottom w:val="nil"/>
              <w:right w:val="nil"/>
            </w:tcBorders>
          </w:tcPr>
          <w:p w:rsidR="00E45CD4" w:rsidRPr="000E0119" w:rsidRDefault="00E45CD4" w:rsidP="005E537F">
            <w:pPr>
              <w:pStyle w:val="TableParagraph"/>
              <w:ind w:left="109"/>
              <w:rPr>
                <w:rFonts w:ascii="Times New Roman" w:eastAsia="Times New Roman" w:hAnsi="Times New Roman" w:cs="Times New Roman"/>
                <w:spacing w:val="2"/>
              </w:rPr>
            </w:pPr>
            <w:r w:rsidRPr="000E0119">
              <w:rPr>
                <w:rFonts w:ascii="Times New Roman" w:eastAsia="Times New Roman" w:hAnsi="Times New Roman" w:cs="Times New Roman"/>
                <w:spacing w:val="2"/>
              </w:rPr>
              <w:t>Attending</w:t>
            </w:r>
          </w:p>
        </w:tc>
      </w:tr>
      <w:tr w:rsidR="00E45CD4" w:rsidRPr="000E0119" w:rsidTr="005E537F">
        <w:trPr>
          <w:trHeight w:hRule="exact" w:val="260"/>
        </w:trPr>
        <w:tc>
          <w:tcPr>
            <w:tcW w:w="1890" w:type="dxa"/>
            <w:tcBorders>
              <w:top w:val="nil"/>
              <w:left w:val="nil"/>
              <w:bottom w:val="nil"/>
              <w:right w:val="nil"/>
            </w:tcBorders>
          </w:tcPr>
          <w:tbl>
            <w:tblPr>
              <w:tblW w:w="9969" w:type="dxa"/>
              <w:tblLayout w:type="fixed"/>
              <w:tblCellMar>
                <w:left w:w="0" w:type="dxa"/>
                <w:right w:w="0" w:type="dxa"/>
              </w:tblCellMar>
              <w:tblLook w:val="01E0" w:firstRow="1" w:lastRow="1" w:firstColumn="1" w:lastColumn="1" w:noHBand="0" w:noVBand="0"/>
            </w:tblPr>
            <w:tblGrid>
              <w:gridCol w:w="2446"/>
              <w:gridCol w:w="1427"/>
              <w:gridCol w:w="1499"/>
              <w:gridCol w:w="4597"/>
            </w:tblGrid>
            <w:tr w:rsidR="00E45CD4" w:rsidRPr="000E0119" w:rsidTr="005E537F">
              <w:trPr>
                <w:trHeight w:hRule="exact" w:val="260"/>
              </w:trPr>
              <w:tc>
                <w:tcPr>
                  <w:tcW w:w="2446" w:type="dxa"/>
                  <w:tcBorders>
                    <w:top w:val="nil"/>
                    <w:left w:val="nil"/>
                    <w:bottom w:val="nil"/>
                    <w:right w:val="nil"/>
                  </w:tcBorders>
                </w:tcPr>
                <w:p w:rsidR="00E45CD4" w:rsidRPr="000E0119" w:rsidRDefault="00E45CD4" w:rsidP="005E537F">
                  <w:pPr>
                    <w:pStyle w:val="TableParagraph"/>
                    <w:ind w:left="200"/>
                    <w:rPr>
                      <w:rFonts w:ascii="Times New Roman" w:eastAsia="Times New Roman" w:hAnsi="Times New Roman" w:cs="Times New Roman"/>
                    </w:rPr>
                  </w:pPr>
                  <w:r w:rsidRPr="000E0119">
                    <w:rPr>
                      <w:rFonts w:ascii="Times New Roman" w:eastAsia="Times New Roman" w:hAnsi="Times New Roman" w:cs="Times New Roman"/>
                    </w:rPr>
                    <w:t>Eric Ginsberg</w:t>
                  </w:r>
                </w:p>
              </w:tc>
              <w:tc>
                <w:tcPr>
                  <w:tcW w:w="1427" w:type="dxa"/>
                  <w:tcBorders>
                    <w:top w:val="nil"/>
                    <w:left w:val="nil"/>
                    <w:bottom w:val="nil"/>
                    <w:right w:val="nil"/>
                  </w:tcBorders>
                </w:tcPr>
                <w:p w:rsidR="00E45CD4" w:rsidRPr="000E0119" w:rsidRDefault="00E45CD4" w:rsidP="005E537F">
                  <w:pPr>
                    <w:pStyle w:val="TableParagraph"/>
                    <w:ind w:left="104"/>
                    <w:rPr>
                      <w:rFonts w:ascii="Times New Roman" w:eastAsia="Times New Roman" w:hAnsi="Times New Roman" w:cs="Times New Roman"/>
                      <w:spacing w:val="-1"/>
                    </w:rPr>
                  </w:pPr>
                  <w:r w:rsidRPr="000E0119">
                    <w:rPr>
                      <w:rFonts w:ascii="Times New Roman" w:eastAsia="Times New Roman" w:hAnsi="Times New Roman" w:cs="Times New Roman"/>
                      <w:spacing w:val="-1"/>
                    </w:rPr>
                    <w:t>Fellowship</w:t>
                  </w:r>
                </w:p>
              </w:tc>
              <w:tc>
                <w:tcPr>
                  <w:tcW w:w="1499" w:type="dxa"/>
                  <w:tcBorders>
                    <w:top w:val="nil"/>
                    <w:left w:val="nil"/>
                    <w:bottom w:val="nil"/>
                    <w:right w:val="nil"/>
                  </w:tcBorders>
                </w:tcPr>
                <w:p w:rsidR="00E45CD4" w:rsidRPr="000E0119" w:rsidRDefault="00E45CD4" w:rsidP="005E537F">
                  <w:pPr>
                    <w:pStyle w:val="TableParagraph"/>
                    <w:ind w:left="108"/>
                    <w:rPr>
                      <w:rFonts w:ascii="Times New Roman" w:eastAsia="Times New Roman" w:hAnsi="Times New Roman" w:cs="Times New Roman"/>
                      <w:spacing w:val="1"/>
                    </w:rPr>
                  </w:pPr>
                  <w:r w:rsidRPr="000E0119">
                    <w:rPr>
                      <w:rFonts w:ascii="Times New Roman" w:eastAsia="Times New Roman" w:hAnsi="Times New Roman" w:cs="Times New Roman"/>
                      <w:spacing w:val="1"/>
                    </w:rPr>
                    <w:t>2012-2015</w:t>
                  </w:r>
                </w:p>
              </w:tc>
              <w:tc>
                <w:tcPr>
                  <w:tcW w:w="4597" w:type="dxa"/>
                  <w:tcBorders>
                    <w:top w:val="nil"/>
                    <w:left w:val="nil"/>
                    <w:bottom w:val="nil"/>
                    <w:right w:val="nil"/>
                  </w:tcBorders>
                </w:tcPr>
                <w:p w:rsidR="00E45CD4" w:rsidRPr="000E0119" w:rsidRDefault="00E45CD4" w:rsidP="005E537F">
                  <w:pPr>
                    <w:pStyle w:val="TableParagraph"/>
                    <w:ind w:left="109"/>
                    <w:rPr>
                      <w:rFonts w:ascii="Times New Roman" w:eastAsia="Times New Roman" w:hAnsi="Times New Roman" w:cs="Times New Roman"/>
                      <w:spacing w:val="2"/>
                    </w:rPr>
                  </w:pPr>
                  <w:r w:rsidRPr="000E0119">
                    <w:rPr>
                      <w:rFonts w:ascii="Times New Roman" w:eastAsia="Times New Roman" w:hAnsi="Times New Roman" w:cs="Times New Roman"/>
                      <w:spacing w:val="2"/>
                    </w:rPr>
                    <w:t>Fellowship, University of Maryland, Baltimore</w:t>
                  </w:r>
                </w:p>
              </w:tc>
            </w:tr>
            <w:tr w:rsidR="00E45CD4" w:rsidRPr="000E0119" w:rsidTr="005E537F">
              <w:trPr>
                <w:trHeight w:hRule="exact" w:val="260"/>
              </w:trPr>
              <w:tc>
                <w:tcPr>
                  <w:tcW w:w="2446" w:type="dxa"/>
                  <w:tcBorders>
                    <w:top w:val="nil"/>
                    <w:left w:val="nil"/>
                    <w:bottom w:val="nil"/>
                    <w:right w:val="nil"/>
                  </w:tcBorders>
                </w:tcPr>
                <w:p w:rsidR="00E45CD4" w:rsidRPr="000E0119" w:rsidRDefault="00E45CD4" w:rsidP="005E537F">
                  <w:pPr>
                    <w:pStyle w:val="TableParagraph"/>
                    <w:ind w:left="200"/>
                    <w:rPr>
                      <w:rFonts w:ascii="Times New Roman" w:eastAsia="Times New Roman" w:hAnsi="Times New Roman" w:cs="Times New Roman"/>
                    </w:rPr>
                  </w:pPr>
                </w:p>
              </w:tc>
              <w:tc>
                <w:tcPr>
                  <w:tcW w:w="1427" w:type="dxa"/>
                  <w:tcBorders>
                    <w:top w:val="nil"/>
                    <w:left w:val="nil"/>
                    <w:bottom w:val="nil"/>
                    <w:right w:val="nil"/>
                  </w:tcBorders>
                </w:tcPr>
                <w:p w:rsidR="00E45CD4" w:rsidRPr="000E0119" w:rsidRDefault="00E45CD4" w:rsidP="005E537F">
                  <w:pPr>
                    <w:pStyle w:val="TableParagraph"/>
                    <w:ind w:left="104"/>
                    <w:rPr>
                      <w:rFonts w:ascii="Times New Roman" w:eastAsia="Times New Roman" w:hAnsi="Times New Roman" w:cs="Times New Roman"/>
                      <w:spacing w:val="-1"/>
                    </w:rPr>
                  </w:pPr>
                </w:p>
              </w:tc>
              <w:tc>
                <w:tcPr>
                  <w:tcW w:w="1499" w:type="dxa"/>
                  <w:tcBorders>
                    <w:top w:val="nil"/>
                    <w:left w:val="nil"/>
                    <w:bottom w:val="nil"/>
                    <w:right w:val="nil"/>
                  </w:tcBorders>
                </w:tcPr>
                <w:p w:rsidR="00E45CD4" w:rsidRPr="000E0119" w:rsidRDefault="00E45CD4" w:rsidP="005E537F">
                  <w:pPr>
                    <w:pStyle w:val="TableParagraph"/>
                    <w:ind w:left="108"/>
                    <w:rPr>
                      <w:rFonts w:ascii="Times New Roman" w:eastAsia="Times New Roman" w:hAnsi="Times New Roman" w:cs="Times New Roman"/>
                      <w:spacing w:val="1"/>
                    </w:rPr>
                  </w:pPr>
                </w:p>
              </w:tc>
              <w:tc>
                <w:tcPr>
                  <w:tcW w:w="4597" w:type="dxa"/>
                  <w:tcBorders>
                    <w:top w:val="nil"/>
                    <w:left w:val="nil"/>
                    <w:bottom w:val="nil"/>
                    <w:right w:val="nil"/>
                  </w:tcBorders>
                </w:tcPr>
                <w:p w:rsidR="00E45CD4" w:rsidRPr="000E0119" w:rsidRDefault="00E45CD4" w:rsidP="005E537F">
                  <w:pPr>
                    <w:pStyle w:val="TableParagraph"/>
                    <w:ind w:left="109"/>
                    <w:rPr>
                      <w:rFonts w:ascii="Times New Roman" w:eastAsia="Times New Roman" w:hAnsi="Times New Roman" w:cs="Times New Roman"/>
                      <w:spacing w:val="2"/>
                    </w:rPr>
                  </w:pPr>
                </w:p>
              </w:tc>
            </w:tr>
            <w:tr w:rsidR="00E45CD4" w:rsidRPr="000E0119" w:rsidTr="005E537F">
              <w:trPr>
                <w:trHeight w:hRule="exact" w:val="260"/>
              </w:trPr>
              <w:tc>
                <w:tcPr>
                  <w:tcW w:w="2446" w:type="dxa"/>
                  <w:tcBorders>
                    <w:top w:val="nil"/>
                    <w:left w:val="nil"/>
                    <w:bottom w:val="nil"/>
                    <w:right w:val="nil"/>
                  </w:tcBorders>
                </w:tcPr>
                <w:p w:rsidR="00E45CD4" w:rsidRPr="000E0119" w:rsidRDefault="00E45CD4" w:rsidP="005E537F">
                  <w:pPr>
                    <w:pStyle w:val="TableParagraph"/>
                    <w:ind w:left="200"/>
                    <w:rPr>
                      <w:rFonts w:ascii="Times New Roman" w:eastAsia="Times New Roman" w:hAnsi="Times New Roman" w:cs="Times New Roman"/>
                    </w:rPr>
                  </w:pPr>
                </w:p>
              </w:tc>
              <w:tc>
                <w:tcPr>
                  <w:tcW w:w="1427" w:type="dxa"/>
                  <w:tcBorders>
                    <w:top w:val="nil"/>
                    <w:left w:val="nil"/>
                    <w:bottom w:val="nil"/>
                    <w:right w:val="nil"/>
                  </w:tcBorders>
                </w:tcPr>
                <w:p w:rsidR="00E45CD4" w:rsidRPr="000E0119" w:rsidRDefault="00E45CD4" w:rsidP="005E537F">
                  <w:pPr>
                    <w:pStyle w:val="TableParagraph"/>
                    <w:ind w:left="104"/>
                    <w:rPr>
                      <w:rFonts w:ascii="Times New Roman" w:eastAsia="Times New Roman" w:hAnsi="Times New Roman" w:cs="Times New Roman"/>
                      <w:spacing w:val="-1"/>
                    </w:rPr>
                  </w:pPr>
                </w:p>
              </w:tc>
              <w:tc>
                <w:tcPr>
                  <w:tcW w:w="1499" w:type="dxa"/>
                  <w:tcBorders>
                    <w:top w:val="nil"/>
                    <w:left w:val="nil"/>
                    <w:bottom w:val="nil"/>
                    <w:right w:val="nil"/>
                  </w:tcBorders>
                </w:tcPr>
                <w:p w:rsidR="00E45CD4" w:rsidRPr="000E0119" w:rsidRDefault="00E45CD4" w:rsidP="005E537F">
                  <w:pPr>
                    <w:pStyle w:val="TableParagraph"/>
                    <w:ind w:left="108"/>
                    <w:rPr>
                      <w:rFonts w:ascii="Times New Roman" w:eastAsia="Times New Roman" w:hAnsi="Times New Roman" w:cs="Times New Roman"/>
                      <w:spacing w:val="1"/>
                    </w:rPr>
                  </w:pPr>
                </w:p>
              </w:tc>
              <w:tc>
                <w:tcPr>
                  <w:tcW w:w="4597" w:type="dxa"/>
                  <w:tcBorders>
                    <w:top w:val="nil"/>
                    <w:left w:val="nil"/>
                    <w:bottom w:val="nil"/>
                    <w:right w:val="nil"/>
                  </w:tcBorders>
                </w:tcPr>
                <w:p w:rsidR="00E45CD4" w:rsidRPr="000E0119" w:rsidRDefault="00E45CD4" w:rsidP="005E537F">
                  <w:pPr>
                    <w:pStyle w:val="TableParagraph"/>
                    <w:ind w:left="109"/>
                    <w:rPr>
                      <w:rFonts w:ascii="Times New Roman" w:eastAsia="Times New Roman" w:hAnsi="Times New Roman" w:cs="Times New Roman"/>
                      <w:spacing w:val="2"/>
                    </w:rPr>
                  </w:pPr>
                </w:p>
              </w:tc>
            </w:tr>
          </w:tbl>
          <w:p w:rsidR="00E45CD4" w:rsidRPr="000E0119" w:rsidRDefault="00E45CD4" w:rsidP="005E537F">
            <w:pPr>
              <w:pStyle w:val="TableParagraph"/>
              <w:ind w:left="200"/>
              <w:rPr>
                <w:rFonts w:ascii="Times New Roman" w:eastAsia="Times New Roman" w:hAnsi="Times New Roman" w:cs="Times New Roman"/>
              </w:rPr>
            </w:pPr>
          </w:p>
        </w:tc>
        <w:tc>
          <w:tcPr>
            <w:tcW w:w="1440" w:type="dxa"/>
            <w:tcBorders>
              <w:top w:val="nil"/>
              <w:left w:val="nil"/>
              <w:bottom w:val="nil"/>
              <w:right w:val="nil"/>
            </w:tcBorders>
          </w:tcPr>
          <w:p w:rsidR="00E45CD4" w:rsidRPr="000E0119" w:rsidRDefault="00E45CD4" w:rsidP="005E537F">
            <w:pPr>
              <w:pStyle w:val="TableParagraph"/>
              <w:ind w:left="104"/>
              <w:rPr>
                <w:rFonts w:ascii="Times New Roman" w:eastAsia="Times New Roman" w:hAnsi="Times New Roman" w:cs="Times New Roman"/>
                <w:spacing w:val="-1"/>
              </w:rPr>
            </w:pPr>
            <w:r w:rsidRPr="000E0119">
              <w:rPr>
                <w:rFonts w:ascii="Times New Roman" w:eastAsia="Times New Roman" w:hAnsi="Times New Roman" w:cs="Times New Roman"/>
                <w:spacing w:val="-1"/>
              </w:rPr>
              <w:t>Fellowship</w:t>
            </w:r>
          </w:p>
        </w:tc>
        <w:tc>
          <w:tcPr>
            <w:tcW w:w="1440" w:type="dxa"/>
            <w:tcBorders>
              <w:top w:val="nil"/>
              <w:left w:val="nil"/>
              <w:bottom w:val="nil"/>
              <w:right w:val="nil"/>
            </w:tcBorders>
          </w:tcPr>
          <w:p w:rsidR="00E45CD4" w:rsidRPr="000E0119" w:rsidRDefault="00E45CD4" w:rsidP="005E537F">
            <w:pPr>
              <w:pStyle w:val="TableParagraph"/>
              <w:ind w:left="108"/>
              <w:rPr>
                <w:rFonts w:ascii="Times New Roman" w:eastAsia="Times New Roman" w:hAnsi="Times New Roman" w:cs="Times New Roman"/>
                <w:spacing w:val="1"/>
              </w:rPr>
            </w:pPr>
            <w:r w:rsidRPr="000E0119">
              <w:rPr>
                <w:rFonts w:ascii="Times New Roman" w:eastAsia="Times New Roman" w:hAnsi="Times New Roman" w:cs="Times New Roman"/>
                <w:spacing w:val="1"/>
              </w:rPr>
              <w:t>2012-2015</w:t>
            </w:r>
          </w:p>
        </w:tc>
        <w:tc>
          <w:tcPr>
            <w:tcW w:w="4410" w:type="dxa"/>
            <w:tcBorders>
              <w:top w:val="nil"/>
              <w:left w:val="nil"/>
              <w:bottom w:val="nil"/>
              <w:right w:val="nil"/>
            </w:tcBorders>
          </w:tcPr>
          <w:p w:rsidR="00E45CD4" w:rsidRPr="000E0119" w:rsidRDefault="00E45CD4" w:rsidP="00E45CD4">
            <w:pPr>
              <w:pStyle w:val="TableParagraph"/>
              <w:ind w:left="109"/>
              <w:rPr>
                <w:rFonts w:ascii="Times New Roman" w:eastAsia="Times New Roman" w:hAnsi="Times New Roman" w:cs="Times New Roman"/>
                <w:spacing w:val="2"/>
              </w:rPr>
            </w:pPr>
            <w:r w:rsidRPr="000E0119">
              <w:rPr>
                <w:rFonts w:ascii="Times New Roman" w:eastAsia="Times New Roman" w:hAnsi="Times New Roman" w:cs="Times New Roman"/>
                <w:spacing w:val="2"/>
              </w:rPr>
              <w:t>Fel</w:t>
            </w:r>
            <w:r>
              <w:rPr>
                <w:rFonts w:ascii="Times New Roman" w:eastAsia="Times New Roman" w:hAnsi="Times New Roman" w:cs="Times New Roman"/>
                <w:spacing w:val="2"/>
              </w:rPr>
              <w:t xml:space="preserve">lowship, University of Maryland Med </w:t>
            </w:r>
            <w:proofErr w:type="spellStart"/>
            <w:r>
              <w:rPr>
                <w:rFonts w:ascii="Times New Roman" w:eastAsia="Times New Roman" w:hAnsi="Times New Roman" w:cs="Times New Roman"/>
                <w:spacing w:val="2"/>
              </w:rPr>
              <w:t>Ctr</w:t>
            </w:r>
            <w:proofErr w:type="spellEnd"/>
          </w:p>
        </w:tc>
      </w:tr>
      <w:tr w:rsidR="00E45CD4" w:rsidRPr="000E0119" w:rsidTr="005E537F">
        <w:trPr>
          <w:trHeight w:hRule="exact" w:val="260"/>
        </w:trPr>
        <w:tc>
          <w:tcPr>
            <w:tcW w:w="1890" w:type="dxa"/>
            <w:tcBorders>
              <w:top w:val="nil"/>
              <w:left w:val="nil"/>
              <w:bottom w:val="nil"/>
              <w:right w:val="nil"/>
            </w:tcBorders>
          </w:tcPr>
          <w:p w:rsidR="00E45CD4" w:rsidRPr="000E0119" w:rsidRDefault="00E45CD4" w:rsidP="005E537F">
            <w:pPr>
              <w:pStyle w:val="TableParagraph"/>
              <w:ind w:left="200"/>
              <w:rPr>
                <w:rFonts w:ascii="Times New Roman" w:eastAsia="Times New Roman" w:hAnsi="Times New Roman" w:cs="Times New Roman"/>
              </w:rPr>
            </w:pPr>
            <w:r w:rsidRPr="000E0119">
              <w:rPr>
                <w:rFonts w:ascii="Times New Roman" w:eastAsia="Times New Roman" w:hAnsi="Times New Roman" w:cs="Times New Roman"/>
              </w:rPr>
              <w:t>Neel Patel</w:t>
            </w:r>
          </w:p>
        </w:tc>
        <w:tc>
          <w:tcPr>
            <w:tcW w:w="1440" w:type="dxa"/>
            <w:tcBorders>
              <w:top w:val="nil"/>
              <w:left w:val="nil"/>
              <w:bottom w:val="nil"/>
              <w:right w:val="nil"/>
            </w:tcBorders>
          </w:tcPr>
          <w:p w:rsidR="00E45CD4" w:rsidRPr="000E0119" w:rsidRDefault="00E45CD4" w:rsidP="005E537F">
            <w:pPr>
              <w:pStyle w:val="TableParagraph"/>
              <w:ind w:left="104"/>
              <w:rPr>
                <w:rFonts w:ascii="Times New Roman" w:eastAsia="Times New Roman" w:hAnsi="Times New Roman" w:cs="Times New Roman"/>
              </w:rPr>
            </w:pPr>
            <w:r w:rsidRPr="000E0119">
              <w:rPr>
                <w:rFonts w:ascii="Times New Roman" w:eastAsia="Times New Roman" w:hAnsi="Times New Roman" w:cs="Times New Roman"/>
                <w:spacing w:val="-1"/>
              </w:rPr>
              <w:t>Fellowship</w:t>
            </w:r>
          </w:p>
        </w:tc>
        <w:tc>
          <w:tcPr>
            <w:tcW w:w="1440" w:type="dxa"/>
            <w:tcBorders>
              <w:top w:val="nil"/>
              <w:left w:val="nil"/>
              <w:bottom w:val="nil"/>
              <w:right w:val="nil"/>
            </w:tcBorders>
          </w:tcPr>
          <w:p w:rsidR="00E45CD4" w:rsidRPr="000E0119" w:rsidRDefault="00E45CD4" w:rsidP="005E537F">
            <w:pPr>
              <w:pStyle w:val="TableParagraph"/>
              <w:ind w:left="108"/>
              <w:rPr>
                <w:rFonts w:ascii="Times New Roman" w:eastAsia="Times New Roman" w:hAnsi="Times New Roman" w:cs="Times New Roman"/>
              </w:rPr>
            </w:pPr>
            <w:r w:rsidRPr="000E0119">
              <w:rPr>
                <w:rFonts w:ascii="Times New Roman" w:eastAsia="Times New Roman" w:hAnsi="Times New Roman" w:cs="Times New Roman"/>
                <w:spacing w:val="1"/>
              </w:rPr>
              <w:t>2012-2015</w:t>
            </w:r>
          </w:p>
        </w:tc>
        <w:tc>
          <w:tcPr>
            <w:tcW w:w="4410" w:type="dxa"/>
            <w:tcBorders>
              <w:top w:val="nil"/>
              <w:left w:val="nil"/>
              <w:bottom w:val="nil"/>
              <w:right w:val="nil"/>
            </w:tcBorders>
          </w:tcPr>
          <w:p w:rsidR="00E45CD4" w:rsidRPr="000E0119" w:rsidRDefault="00E45CD4" w:rsidP="005E537F">
            <w:pPr>
              <w:pStyle w:val="TableParagraph"/>
              <w:ind w:left="109"/>
              <w:rPr>
                <w:rFonts w:ascii="Times New Roman" w:eastAsia="Times New Roman" w:hAnsi="Times New Roman" w:cs="Times New Roman"/>
              </w:rPr>
            </w:pPr>
            <w:r w:rsidRPr="000E0119">
              <w:rPr>
                <w:rFonts w:ascii="Times New Roman" w:eastAsia="Times New Roman" w:hAnsi="Times New Roman" w:cs="Times New Roman"/>
                <w:spacing w:val="2"/>
              </w:rPr>
              <w:t>Fel</w:t>
            </w:r>
            <w:r>
              <w:rPr>
                <w:rFonts w:ascii="Times New Roman" w:eastAsia="Times New Roman" w:hAnsi="Times New Roman" w:cs="Times New Roman"/>
                <w:spacing w:val="2"/>
              </w:rPr>
              <w:t xml:space="preserve">lowship, University of Maryland Med </w:t>
            </w:r>
            <w:proofErr w:type="spellStart"/>
            <w:r>
              <w:rPr>
                <w:rFonts w:ascii="Times New Roman" w:eastAsia="Times New Roman" w:hAnsi="Times New Roman" w:cs="Times New Roman"/>
                <w:spacing w:val="2"/>
              </w:rPr>
              <w:t>Ctr</w:t>
            </w:r>
            <w:proofErr w:type="spellEnd"/>
          </w:p>
        </w:tc>
      </w:tr>
      <w:tr w:rsidR="00E45CD4" w:rsidRPr="000E0119" w:rsidTr="005E537F">
        <w:trPr>
          <w:trHeight w:hRule="exact" w:val="260"/>
        </w:trPr>
        <w:tc>
          <w:tcPr>
            <w:tcW w:w="1890" w:type="dxa"/>
            <w:tcBorders>
              <w:top w:val="nil"/>
              <w:left w:val="nil"/>
              <w:bottom w:val="nil"/>
              <w:right w:val="nil"/>
            </w:tcBorders>
          </w:tcPr>
          <w:p w:rsidR="00E45CD4" w:rsidRPr="000E0119" w:rsidRDefault="00E45CD4" w:rsidP="005E537F">
            <w:pPr>
              <w:pStyle w:val="TableParagraph"/>
              <w:ind w:left="200"/>
              <w:rPr>
                <w:rFonts w:ascii="Times New Roman" w:eastAsia="Times New Roman" w:hAnsi="Times New Roman" w:cs="Times New Roman"/>
              </w:rPr>
            </w:pPr>
            <w:r w:rsidRPr="000E0119">
              <w:rPr>
                <w:rFonts w:ascii="Times New Roman" w:eastAsia="Times New Roman" w:hAnsi="Times New Roman" w:cs="Times New Roman"/>
              </w:rPr>
              <w:t>Brian Barr</w:t>
            </w:r>
          </w:p>
        </w:tc>
        <w:tc>
          <w:tcPr>
            <w:tcW w:w="1440" w:type="dxa"/>
            <w:tcBorders>
              <w:top w:val="nil"/>
              <w:left w:val="nil"/>
              <w:bottom w:val="nil"/>
              <w:right w:val="nil"/>
            </w:tcBorders>
          </w:tcPr>
          <w:p w:rsidR="00E45CD4" w:rsidRPr="000E0119" w:rsidRDefault="00E45CD4" w:rsidP="005E537F">
            <w:pPr>
              <w:pStyle w:val="TableParagraph"/>
              <w:ind w:left="104"/>
              <w:rPr>
                <w:rFonts w:ascii="Times New Roman" w:eastAsia="Times New Roman" w:hAnsi="Times New Roman" w:cs="Times New Roman"/>
              </w:rPr>
            </w:pPr>
            <w:r w:rsidRPr="000E0119">
              <w:rPr>
                <w:rFonts w:ascii="Times New Roman" w:eastAsia="Times New Roman" w:hAnsi="Times New Roman" w:cs="Times New Roman"/>
                <w:spacing w:val="2"/>
              </w:rPr>
              <w:t>Fellowship</w:t>
            </w:r>
          </w:p>
        </w:tc>
        <w:tc>
          <w:tcPr>
            <w:tcW w:w="1440" w:type="dxa"/>
            <w:tcBorders>
              <w:top w:val="nil"/>
              <w:left w:val="nil"/>
              <w:bottom w:val="nil"/>
              <w:right w:val="nil"/>
            </w:tcBorders>
          </w:tcPr>
          <w:p w:rsidR="00E45CD4" w:rsidRPr="000E0119" w:rsidRDefault="00E45CD4" w:rsidP="005E537F">
            <w:pPr>
              <w:pStyle w:val="TableParagraph"/>
              <w:ind w:left="108"/>
              <w:rPr>
                <w:rFonts w:ascii="Times New Roman" w:eastAsia="Times New Roman" w:hAnsi="Times New Roman" w:cs="Times New Roman"/>
              </w:rPr>
            </w:pPr>
            <w:r w:rsidRPr="000E0119">
              <w:rPr>
                <w:rFonts w:ascii="Times New Roman" w:eastAsia="Times New Roman" w:hAnsi="Times New Roman" w:cs="Times New Roman"/>
                <w:spacing w:val="1"/>
              </w:rPr>
              <w:t>2012-2015</w:t>
            </w:r>
          </w:p>
        </w:tc>
        <w:tc>
          <w:tcPr>
            <w:tcW w:w="4410" w:type="dxa"/>
            <w:tcBorders>
              <w:top w:val="nil"/>
              <w:left w:val="nil"/>
              <w:bottom w:val="nil"/>
              <w:right w:val="nil"/>
            </w:tcBorders>
          </w:tcPr>
          <w:p w:rsidR="00E45CD4" w:rsidRPr="000E0119" w:rsidRDefault="00E45CD4" w:rsidP="005E537F">
            <w:pPr>
              <w:pStyle w:val="TableParagraph"/>
              <w:ind w:left="109"/>
              <w:rPr>
                <w:rFonts w:ascii="Times New Roman" w:eastAsia="Times New Roman" w:hAnsi="Times New Roman" w:cs="Times New Roman"/>
              </w:rPr>
            </w:pPr>
            <w:r w:rsidRPr="000E0119">
              <w:rPr>
                <w:rFonts w:ascii="Times New Roman" w:eastAsia="Times New Roman" w:hAnsi="Times New Roman" w:cs="Times New Roman"/>
                <w:spacing w:val="2"/>
              </w:rPr>
              <w:t>Fel</w:t>
            </w:r>
            <w:r>
              <w:rPr>
                <w:rFonts w:ascii="Times New Roman" w:eastAsia="Times New Roman" w:hAnsi="Times New Roman" w:cs="Times New Roman"/>
                <w:spacing w:val="2"/>
              </w:rPr>
              <w:t xml:space="preserve">lowship, University of Maryland Med </w:t>
            </w:r>
            <w:proofErr w:type="spellStart"/>
            <w:r>
              <w:rPr>
                <w:rFonts w:ascii="Times New Roman" w:eastAsia="Times New Roman" w:hAnsi="Times New Roman" w:cs="Times New Roman"/>
                <w:spacing w:val="2"/>
              </w:rPr>
              <w:t>Ctr</w:t>
            </w:r>
            <w:proofErr w:type="spellEnd"/>
          </w:p>
        </w:tc>
      </w:tr>
      <w:tr w:rsidR="00E45CD4" w:rsidRPr="000E0119" w:rsidTr="005E537F">
        <w:trPr>
          <w:trHeight w:hRule="exact" w:val="258"/>
        </w:trPr>
        <w:tc>
          <w:tcPr>
            <w:tcW w:w="1890" w:type="dxa"/>
            <w:tcBorders>
              <w:top w:val="nil"/>
              <w:left w:val="nil"/>
              <w:bottom w:val="nil"/>
              <w:right w:val="nil"/>
            </w:tcBorders>
          </w:tcPr>
          <w:p w:rsidR="00E45CD4" w:rsidRPr="000E0119" w:rsidRDefault="00E45CD4" w:rsidP="005E537F">
            <w:pPr>
              <w:pStyle w:val="TableParagraph"/>
              <w:ind w:left="200"/>
              <w:rPr>
                <w:rFonts w:ascii="Times New Roman" w:eastAsia="Times New Roman" w:hAnsi="Times New Roman" w:cs="Times New Roman"/>
              </w:rPr>
            </w:pPr>
            <w:r w:rsidRPr="000E0119">
              <w:rPr>
                <w:rFonts w:ascii="Times New Roman" w:eastAsia="Times New Roman" w:hAnsi="Times New Roman" w:cs="Times New Roman"/>
              </w:rPr>
              <w:t>Stanley Liu</w:t>
            </w:r>
          </w:p>
        </w:tc>
        <w:tc>
          <w:tcPr>
            <w:tcW w:w="1440" w:type="dxa"/>
            <w:tcBorders>
              <w:top w:val="nil"/>
              <w:left w:val="nil"/>
              <w:bottom w:val="nil"/>
              <w:right w:val="nil"/>
            </w:tcBorders>
          </w:tcPr>
          <w:p w:rsidR="00E45CD4" w:rsidRPr="000E0119" w:rsidRDefault="00E45CD4" w:rsidP="005E537F">
            <w:pPr>
              <w:pStyle w:val="TableParagraph"/>
              <w:ind w:left="104"/>
              <w:rPr>
                <w:rFonts w:ascii="Times New Roman" w:eastAsia="Times New Roman" w:hAnsi="Times New Roman" w:cs="Times New Roman"/>
              </w:rPr>
            </w:pPr>
            <w:r w:rsidRPr="000E0119">
              <w:rPr>
                <w:rFonts w:ascii="Times New Roman" w:eastAsia="Times New Roman" w:hAnsi="Times New Roman" w:cs="Times New Roman"/>
                <w:spacing w:val="3"/>
              </w:rPr>
              <w:t>Fellowship</w:t>
            </w:r>
          </w:p>
        </w:tc>
        <w:tc>
          <w:tcPr>
            <w:tcW w:w="1440" w:type="dxa"/>
            <w:tcBorders>
              <w:top w:val="nil"/>
              <w:left w:val="nil"/>
              <w:bottom w:val="nil"/>
              <w:right w:val="nil"/>
            </w:tcBorders>
          </w:tcPr>
          <w:p w:rsidR="00E45CD4" w:rsidRPr="000E0119" w:rsidRDefault="00E45CD4" w:rsidP="005E537F">
            <w:pPr>
              <w:pStyle w:val="TableParagraph"/>
              <w:ind w:left="108"/>
              <w:rPr>
                <w:rFonts w:ascii="Times New Roman" w:eastAsia="Times New Roman" w:hAnsi="Times New Roman" w:cs="Times New Roman"/>
              </w:rPr>
            </w:pPr>
            <w:r w:rsidRPr="000E0119">
              <w:rPr>
                <w:rFonts w:ascii="Times New Roman" w:eastAsia="Times New Roman" w:hAnsi="Times New Roman" w:cs="Times New Roman"/>
                <w:spacing w:val="1"/>
              </w:rPr>
              <w:t>2012-2015</w:t>
            </w:r>
          </w:p>
        </w:tc>
        <w:tc>
          <w:tcPr>
            <w:tcW w:w="4410" w:type="dxa"/>
            <w:tcBorders>
              <w:top w:val="nil"/>
              <w:left w:val="nil"/>
              <w:bottom w:val="nil"/>
              <w:right w:val="nil"/>
            </w:tcBorders>
          </w:tcPr>
          <w:p w:rsidR="00E45CD4" w:rsidRPr="000E0119" w:rsidRDefault="00E45CD4" w:rsidP="005E537F">
            <w:pPr>
              <w:pStyle w:val="TableParagraph"/>
              <w:ind w:left="109"/>
              <w:rPr>
                <w:rFonts w:ascii="Times New Roman" w:eastAsia="Times New Roman" w:hAnsi="Times New Roman" w:cs="Times New Roman"/>
              </w:rPr>
            </w:pPr>
            <w:r w:rsidRPr="000E0119">
              <w:rPr>
                <w:rFonts w:ascii="Times New Roman" w:eastAsia="Times New Roman" w:hAnsi="Times New Roman" w:cs="Times New Roman"/>
                <w:spacing w:val="2"/>
              </w:rPr>
              <w:t>Fel</w:t>
            </w:r>
            <w:r>
              <w:rPr>
                <w:rFonts w:ascii="Times New Roman" w:eastAsia="Times New Roman" w:hAnsi="Times New Roman" w:cs="Times New Roman"/>
                <w:spacing w:val="2"/>
              </w:rPr>
              <w:t xml:space="preserve">lowship, University of Maryland Med </w:t>
            </w:r>
            <w:proofErr w:type="spellStart"/>
            <w:r>
              <w:rPr>
                <w:rFonts w:ascii="Times New Roman" w:eastAsia="Times New Roman" w:hAnsi="Times New Roman" w:cs="Times New Roman"/>
                <w:spacing w:val="2"/>
              </w:rPr>
              <w:t>Ctr</w:t>
            </w:r>
            <w:proofErr w:type="spellEnd"/>
          </w:p>
        </w:tc>
      </w:tr>
      <w:tr w:rsidR="00E45CD4" w:rsidRPr="000E0119" w:rsidTr="005E537F">
        <w:trPr>
          <w:trHeight w:hRule="exact" w:val="260"/>
        </w:trPr>
        <w:tc>
          <w:tcPr>
            <w:tcW w:w="1890" w:type="dxa"/>
            <w:tcBorders>
              <w:top w:val="nil"/>
              <w:left w:val="nil"/>
              <w:bottom w:val="nil"/>
              <w:right w:val="nil"/>
            </w:tcBorders>
          </w:tcPr>
          <w:p w:rsidR="00E45CD4" w:rsidRPr="000E0119" w:rsidRDefault="00E45CD4" w:rsidP="005E537F">
            <w:pPr>
              <w:pStyle w:val="TableParagraph"/>
              <w:ind w:left="200"/>
              <w:rPr>
                <w:rFonts w:ascii="Times New Roman" w:eastAsia="Times New Roman" w:hAnsi="Times New Roman" w:cs="Times New Roman"/>
              </w:rPr>
            </w:pPr>
            <w:r w:rsidRPr="000E0119">
              <w:rPr>
                <w:rFonts w:ascii="Times New Roman" w:eastAsia="Times New Roman" w:hAnsi="Times New Roman" w:cs="Times New Roman"/>
              </w:rPr>
              <w:t>Steven Fisher</w:t>
            </w:r>
          </w:p>
        </w:tc>
        <w:tc>
          <w:tcPr>
            <w:tcW w:w="1440" w:type="dxa"/>
            <w:tcBorders>
              <w:top w:val="nil"/>
              <w:left w:val="nil"/>
              <w:bottom w:val="nil"/>
              <w:right w:val="nil"/>
            </w:tcBorders>
          </w:tcPr>
          <w:p w:rsidR="00E45CD4" w:rsidRPr="000E0119" w:rsidRDefault="00E45CD4" w:rsidP="005E537F">
            <w:pPr>
              <w:pStyle w:val="TableParagraph"/>
              <w:ind w:left="104"/>
              <w:rPr>
                <w:rFonts w:ascii="Times New Roman" w:eastAsia="Times New Roman" w:hAnsi="Times New Roman" w:cs="Times New Roman"/>
              </w:rPr>
            </w:pPr>
            <w:r w:rsidRPr="000E0119">
              <w:rPr>
                <w:rFonts w:ascii="Times New Roman" w:eastAsia="Times New Roman" w:hAnsi="Times New Roman" w:cs="Times New Roman"/>
                <w:spacing w:val="3"/>
              </w:rPr>
              <w:t>Professor</w:t>
            </w:r>
          </w:p>
        </w:tc>
        <w:tc>
          <w:tcPr>
            <w:tcW w:w="1440" w:type="dxa"/>
            <w:tcBorders>
              <w:top w:val="nil"/>
              <w:left w:val="nil"/>
              <w:bottom w:val="nil"/>
              <w:right w:val="nil"/>
            </w:tcBorders>
          </w:tcPr>
          <w:p w:rsidR="00E45CD4" w:rsidRPr="000E0119" w:rsidRDefault="00E45CD4" w:rsidP="005E537F">
            <w:pPr>
              <w:pStyle w:val="TableParagraph"/>
              <w:ind w:left="108"/>
              <w:rPr>
                <w:rFonts w:ascii="Times New Roman" w:eastAsia="Times New Roman" w:hAnsi="Times New Roman" w:cs="Times New Roman"/>
              </w:rPr>
            </w:pPr>
            <w:r>
              <w:rPr>
                <w:rFonts w:ascii="Times New Roman" w:eastAsia="Times New Roman" w:hAnsi="Times New Roman" w:cs="Times New Roman"/>
                <w:spacing w:val="1"/>
              </w:rPr>
              <w:t>2015-</w:t>
            </w:r>
            <w:r w:rsidRPr="000E0119">
              <w:rPr>
                <w:rFonts w:ascii="Times New Roman" w:eastAsia="Times New Roman" w:hAnsi="Times New Roman" w:cs="Times New Roman"/>
                <w:spacing w:val="1"/>
              </w:rPr>
              <w:t>Present</w:t>
            </w:r>
          </w:p>
        </w:tc>
        <w:tc>
          <w:tcPr>
            <w:tcW w:w="4410" w:type="dxa"/>
            <w:tcBorders>
              <w:top w:val="nil"/>
              <w:left w:val="nil"/>
              <w:bottom w:val="nil"/>
              <w:right w:val="nil"/>
            </w:tcBorders>
          </w:tcPr>
          <w:p w:rsidR="00E45CD4" w:rsidRPr="000E0119" w:rsidRDefault="00E45CD4" w:rsidP="00E45CD4">
            <w:pPr>
              <w:pStyle w:val="TableParagraph"/>
              <w:ind w:left="109"/>
              <w:rPr>
                <w:rFonts w:ascii="Times New Roman" w:eastAsia="Times New Roman" w:hAnsi="Times New Roman" w:cs="Times New Roman"/>
              </w:rPr>
            </w:pPr>
            <w:r w:rsidRPr="000E0119">
              <w:rPr>
                <w:rFonts w:ascii="Times New Roman" w:eastAsia="Times New Roman" w:hAnsi="Times New Roman" w:cs="Times New Roman"/>
              </w:rPr>
              <w:t>Pro</w:t>
            </w:r>
            <w:r>
              <w:rPr>
                <w:rFonts w:ascii="Times New Roman" w:eastAsia="Times New Roman" w:hAnsi="Times New Roman" w:cs="Times New Roman"/>
              </w:rPr>
              <w:t xml:space="preserve">fessor, University of Maryland </w:t>
            </w:r>
            <w:proofErr w:type="spellStart"/>
            <w:r>
              <w:rPr>
                <w:rFonts w:ascii="Times New Roman" w:eastAsia="Times New Roman" w:hAnsi="Times New Roman" w:cs="Times New Roman"/>
              </w:rPr>
              <w:t>Sch</w:t>
            </w:r>
            <w:proofErr w:type="spellEnd"/>
            <w:r>
              <w:rPr>
                <w:rFonts w:ascii="Times New Roman" w:eastAsia="Times New Roman" w:hAnsi="Times New Roman" w:cs="Times New Roman"/>
              </w:rPr>
              <w:t xml:space="preserve"> of Med</w:t>
            </w:r>
          </w:p>
        </w:tc>
      </w:tr>
    </w:tbl>
    <w:p w:rsidR="004001D6" w:rsidRDefault="004001D6" w:rsidP="00153788">
      <w:pPr>
        <w:spacing w:before="0" w:after="0"/>
        <w:ind w:left="2160" w:hanging="2070"/>
        <w:rPr>
          <w:sz w:val="22"/>
          <w:szCs w:val="22"/>
        </w:rPr>
      </w:pPr>
    </w:p>
    <w:p w:rsidR="004001D6" w:rsidRPr="004001D6" w:rsidRDefault="004001D6" w:rsidP="00153788">
      <w:pPr>
        <w:spacing w:before="0" w:after="0"/>
        <w:ind w:left="2160" w:hanging="2070"/>
        <w:rPr>
          <w:b/>
          <w:sz w:val="22"/>
          <w:szCs w:val="22"/>
        </w:rPr>
      </w:pPr>
      <w:r w:rsidRPr="004001D6">
        <w:rPr>
          <w:b/>
          <w:sz w:val="22"/>
          <w:szCs w:val="22"/>
        </w:rPr>
        <w:t>Other Teaching</w:t>
      </w:r>
    </w:p>
    <w:p w:rsidR="004001D6" w:rsidRPr="000E0119" w:rsidRDefault="004001D6" w:rsidP="004001D6">
      <w:pPr>
        <w:spacing w:before="0" w:after="0"/>
        <w:ind w:firstLine="0"/>
        <w:rPr>
          <w:sz w:val="22"/>
          <w:szCs w:val="22"/>
        </w:rPr>
      </w:pPr>
      <w:r w:rsidRPr="000E0119">
        <w:rPr>
          <w:sz w:val="22"/>
          <w:szCs w:val="22"/>
        </w:rPr>
        <w:t xml:space="preserve">1991 - 1995 </w:t>
      </w:r>
      <w:r w:rsidRPr="000E0119">
        <w:rPr>
          <w:sz w:val="22"/>
          <w:szCs w:val="22"/>
        </w:rPr>
        <w:tab/>
      </w:r>
      <w:r w:rsidRPr="000E0119">
        <w:rPr>
          <w:sz w:val="22"/>
          <w:szCs w:val="22"/>
        </w:rPr>
        <w:tab/>
        <w:t xml:space="preserve">ACLS Instructor, Harper Hospital &amp; </w:t>
      </w:r>
      <w:proofErr w:type="spellStart"/>
      <w:r w:rsidRPr="000E0119">
        <w:rPr>
          <w:sz w:val="22"/>
          <w:szCs w:val="22"/>
        </w:rPr>
        <w:t>Hutzel</w:t>
      </w:r>
      <w:proofErr w:type="spellEnd"/>
      <w:r w:rsidRPr="000E0119">
        <w:rPr>
          <w:sz w:val="22"/>
          <w:szCs w:val="22"/>
        </w:rPr>
        <w:t xml:space="preserve"> Hospital</w:t>
      </w:r>
    </w:p>
    <w:p w:rsidR="004001D6" w:rsidRPr="000E0119" w:rsidRDefault="004001D6" w:rsidP="004001D6">
      <w:pPr>
        <w:spacing w:before="0" w:after="0"/>
        <w:ind w:left="1530" w:firstLine="630"/>
        <w:rPr>
          <w:sz w:val="22"/>
          <w:szCs w:val="22"/>
        </w:rPr>
      </w:pPr>
      <w:r w:rsidRPr="000E0119">
        <w:rPr>
          <w:sz w:val="22"/>
          <w:szCs w:val="22"/>
        </w:rPr>
        <w:t xml:space="preserve">Detroit, Michigan (conducting </w:t>
      </w:r>
      <w:proofErr w:type="gramStart"/>
      <w:r w:rsidRPr="000E0119">
        <w:rPr>
          <w:sz w:val="22"/>
          <w:szCs w:val="22"/>
        </w:rPr>
        <w:t>classe</w:t>
      </w:r>
      <w:r>
        <w:rPr>
          <w:sz w:val="22"/>
          <w:szCs w:val="22"/>
        </w:rPr>
        <w:t>s</w:t>
      </w:r>
      <w:proofErr w:type="gramEnd"/>
      <w:r w:rsidRPr="000E0119">
        <w:rPr>
          <w:sz w:val="22"/>
          <w:szCs w:val="22"/>
        </w:rPr>
        <w:t xml:space="preserve"> 6/year for hospital staff)</w:t>
      </w:r>
    </w:p>
    <w:p w:rsidR="00CB7AA1" w:rsidRPr="000E0119" w:rsidRDefault="00E933F7" w:rsidP="00153788">
      <w:pPr>
        <w:spacing w:before="0" w:after="0"/>
        <w:ind w:left="2160" w:hanging="2070"/>
        <w:rPr>
          <w:sz w:val="22"/>
          <w:szCs w:val="22"/>
        </w:rPr>
      </w:pPr>
      <w:r w:rsidRPr="000E0119">
        <w:rPr>
          <w:sz w:val="22"/>
          <w:szCs w:val="22"/>
        </w:rPr>
        <w:t xml:space="preserve">2009 </w:t>
      </w:r>
      <w:r w:rsidR="00931939" w:rsidRPr="000E0119">
        <w:rPr>
          <w:sz w:val="22"/>
          <w:szCs w:val="22"/>
        </w:rPr>
        <w:t>- 2013</w:t>
      </w:r>
      <w:r w:rsidR="009B70C3" w:rsidRPr="000E0119">
        <w:rPr>
          <w:sz w:val="22"/>
          <w:szCs w:val="22"/>
        </w:rPr>
        <w:tab/>
        <w:t>Organizer for the community of outreach CME lecture series (lectures given to educate primary care physicians in the community)</w:t>
      </w:r>
    </w:p>
    <w:p w:rsidR="00E45CD4" w:rsidRDefault="00E45CD4" w:rsidP="000E0119">
      <w:pPr>
        <w:spacing w:before="0" w:after="0"/>
        <w:ind w:firstLine="0"/>
        <w:rPr>
          <w:b/>
          <w:sz w:val="22"/>
          <w:szCs w:val="22"/>
          <w:u w:val="single"/>
        </w:rPr>
      </w:pPr>
    </w:p>
    <w:p w:rsidR="00CB7AA1" w:rsidRDefault="00FC2BD5" w:rsidP="000E0119">
      <w:pPr>
        <w:spacing w:before="0" w:after="0"/>
        <w:ind w:firstLine="0"/>
        <w:rPr>
          <w:b/>
          <w:sz w:val="22"/>
          <w:szCs w:val="22"/>
          <w:u w:val="single"/>
        </w:rPr>
      </w:pPr>
      <w:r w:rsidRPr="000E0119">
        <w:rPr>
          <w:b/>
          <w:sz w:val="22"/>
          <w:szCs w:val="22"/>
          <w:u w:val="single"/>
        </w:rPr>
        <w:t>Grant Support</w:t>
      </w:r>
    </w:p>
    <w:p w:rsidR="00A16860" w:rsidRPr="000E0119" w:rsidRDefault="00A16860" w:rsidP="000E0119">
      <w:pPr>
        <w:spacing w:before="0" w:after="0"/>
        <w:ind w:firstLine="0"/>
        <w:rPr>
          <w:b/>
          <w:sz w:val="22"/>
          <w:szCs w:val="22"/>
          <w:u w:val="single"/>
        </w:rPr>
      </w:pPr>
    </w:p>
    <w:p w:rsidR="00FC2BD5" w:rsidRPr="000E0119" w:rsidRDefault="00FC2BD5" w:rsidP="000E0119">
      <w:pPr>
        <w:spacing w:before="0" w:after="0"/>
        <w:ind w:firstLine="0"/>
        <w:jc w:val="both"/>
        <w:rPr>
          <w:b/>
          <w:sz w:val="22"/>
          <w:szCs w:val="22"/>
          <w:u w:val="single"/>
        </w:rPr>
      </w:pPr>
      <w:r w:rsidRPr="000E0119">
        <w:rPr>
          <w:b/>
          <w:sz w:val="22"/>
          <w:szCs w:val="22"/>
          <w:u w:val="single"/>
        </w:rPr>
        <w:t>Active Grants</w:t>
      </w:r>
    </w:p>
    <w:p w:rsidR="00136091" w:rsidRPr="000E0119" w:rsidRDefault="00DB25EF" w:rsidP="000E0119">
      <w:pPr>
        <w:spacing w:before="0" w:after="0"/>
        <w:ind w:firstLine="0"/>
        <w:rPr>
          <w:color w:val="auto"/>
          <w:sz w:val="22"/>
          <w:szCs w:val="22"/>
        </w:rPr>
      </w:pPr>
      <w:r w:rsidRPr="000E0119">
        <w:rPr>
          <w:sz w:val="22"/>
          <w:szCs w:val="22"/>
        </w:rPr>
        <w:t>1/1</w:t>
      </w:r>
      <w:r w:rsidR="00136091" w:rsidRPr="000E0119">
        <w:rPr>
          <w:sz w:val="22"/>
          <w:szCs w:val="22"/>
        </w:rPr>
        <w:t>/2009-Present</w:t>
      </w:r>
      <w:r w:rsidR="00136091" w:rsidRPr="000E0119">
        <w:rPr>
          <w:sz w:val="22"/>
          <w:szCs w:val="22"/>
        </w:rPr>
        <w:tab/>
      </w:r>
      <w:r w:rsidR="00136091" w:rsidRPr="000E0119">
        <w:rPr>
          <w:color w:val="auto"/>
          <w:sz w:val="22"/>
          <w:szCs w:val="22"/>
        </w:rPr>
        <w:t>(Sub I</w:t>
      </w:r>
      <w:r w:rsidR="004001D6">
        <w:rPr>
          <w:color w:val="auto"/>
          <w:sz w:val="22"/>
          <w:szCs w:val="22"/>
        </w:rPr>
        <w:t>nvestigator</w:t>
      </w:r>
      <w:r w:rsidR="00136091" w:rsidRPr="000E0119">
        <w:rPr>
          <w:color w:val="auto"/>
          <w:sz w:val="22"/>
          <w:szCs w:val="22"/>
        </w:rPr>
        <w:t xml:space="preserve">, </w:t>
      </w:r>
      <w:r w:rsidRPr="000E0119">
        <w:rPr>
          <w:color w:val="auto"/>
          <w:sz w:val="22"/>
          <w:szCs w:val="22"/>
        </w:rPr>
        <w:t>2%</w:t>
      </w:r>
      <w:r w:rsidR="00136091" w:rsidRPr="000E0119">
        <w:rPr>
          <w:color w:val="auto"/>
          <w:sz w:val="22"/>
          <w:szCs w:val="22"/>
        </w:rPr>
        <w:t>)</w:t>
      </w:r>
      <w:r w:rsidR="004001D6">
        <w:rPr>
          <w:color w:val="auto"/>
          <w:sz w:val="22"/>
          <w:szCs w:val="22"/>
        </w:rPr>
        <w:t xml:space="preserve">  PI:  P Reyes</w:t>
      </w:r>
    </w:p>
    <w:p w:rsidR="00136091" w:rsidRPr="000E0119" w:rsidRDefault="00136091" w:rsidP="000E0119">
      <w:pPr>
        <w:spacing w:before="0" w:after="0"/>
        <w:ind w:left="2160" w:firstLine="0"/>
        <w:rPr>
          <w:color w:val="auto"/>
          <w:sz w:val="22"/>
          <w:szCs w:val="22"/>
        </w:rPr>
      </w:pPr>
      <w:proofErr w:type="spellStart"/>
      <w:r w:rsidRPr="000E0119">
        <w:rPr>
          <w:color w:val="auto"/>
          <w:sz w:val="22"/>
          <w:szCs w:val="22"/>
        </w:rPr>
        <w:t>AngelMed</w:t>
      </w:r>
      <w:proofErr w:type="spellEnd"/>
      <w:r w:rsidRPr="000E0119">
        <w:rPr>
          <w:color w:val="auto"/>
          <w:sz w:val="22"/>
          <w:szCs w:val="22"/>
        </w:rPr>
        <w:t xml:space="preserve"> for Early Recognition and Treatment of STEMI (ALERTS)</w:t>
      </w:r>
    </w:p>
    <w:p w:rsidR="00136091" w:rsidRPr="000E0119" w:rsidRDefault="00136091" w:rsidP="000E0119">
      <w:pPr>
        <w:spacing w:before="0" w:after="0"/>
        <w:ind w:left="2160" w:firstLine="0"/>
        <w:rPr>
          <w:color w:val="auto"/>
          <w:sz w:val="22"/>
          <w:szCs w:val="22"/>
        </w:rPr>
      </w:pPr>
      <w:r w:rsidRPr="000E0119">
        <w:rPr>
          <w:color w:val="auto"/>
          <w:sz w:val="22"/>
          <w:szCs w:val="22"/>
        </w:rPr>
        <w:t>Angel Medical Systems</w:t>
      </w:r>
    </w:p>
    <w:p w:rsidR="00136091" w:rsidRPr="000E0119" w:rsidRDefault="00136091" w:rsidP="000E0119">
      <w:pPr>
        <w:spacing w:before="0" w:after="0"/>
        <w:ind w:left="2160" w:firstLine="0"/>
        <w:rPr>
          <w:color w:val="auto"/>
          <w:sz w:val="22"/>
          <w:szCs w:val="22"/>
        </w:rPr>
      </w:pPr>
      <w:r w:rsidRPr="000E0119">
        <w:rPr>
          <w:color w:val="auto"/>
          <w:sz w:val="22"/>
          <w:szCs w:val="22"/>
        </w:rPr>
        <w:t>Annual Direct Costs:</w:t>
      </w:r>
      <w:r w:rsidR="00DB25EF" w:rsidRPr="000E0119">
        <w:rPr>
          <w:color w:val="auto"/>
          <w:sz w:val="22"/>
          <w:szCs w:val="22"/>
        </w:rPr>
        <w:t xml:space="preserve"> $ 34,922.16</w:t>
      </w:r>
    </w:p>
    <w:p w:rsidR="00136091" w:rsidRPr="000E0119" w:rsidRDefault="00136091" w:rsidP="000E0119">
      <w:pPr>
        <w:spacing w:before="0" w:after="0"/>
        <w:ind w:left="2160" w:firstLine="0"/>
        <w:rPr>
          <w:color w:val="auto"/>
          <w:sz w:val="22"/>
          <w:szCs w:val="22"/>
        </w:rPr>
      </w:pPr>
      <w:r w:rsidRPr="000E0119">
        <w:rPr>
          <w:color w:val="auto"/>
          <w:sz w:val="22"/>
          <w:szCs w:val="22"/>
        </w:rPr>
        <w:t>Total Direct Costs:</w:t>
      </w:r>
      <w:r w:rsidR="00DB25EF" w:rsidRPr="000E0119">
        <w:rPr>
          <w:color w:val="auto"/>
          <w:sz w:val="22"/>
          <w:szCs w:val="22"/>
        </w:rPr>
        <w:t xml:space="preserve"> $ 136,197.00</w:t>
      </w:r>
    </w:p>
    <w:p w:rsidR="00136091" w:rsidRPr="000E0119" w:rsidRDefault="00136091" w:rsidP="000E0119">
      <w:pPr>
        <w:spacing w:before="0" w:after="0"/>
        <w:ind w:left="2160" w:firstLine="0"/>
        <w:rPr>
          <w:i/>
          <w:color w:val="auto"/>
          <w:sz w:val="22"/>
          <w:szCs w:val="22"/>
        </w:rPr>
      </w:pPr>
      <w:r w:rsidRPr="000E0119">
        <w:rPr>
          <w:i/>
          <w:color w:val="auto"/>
          <w:sz w:val="22"/>
          <w:szCs w:val="22"/>
        </w:rPr>
        <w:t>Enroll patients, and follow up on patients.</w:t>
      </w:r>
    </w:p>
    <w:p w:rsidR="00136091" w:rsidRDefault="00136091" w:rsidP="000E0119">
      <w:pPr>
        <w:spacing w:before="0" w:after="0"/>
        <w:ind w:firstLine="0"/>
        <w:rPr>
          <w:i/>
          <w:color w:val="FF0000"/>
          <w:sz w:val="22"/>
          <w:szCs w:val="22"/>
        </w:rPr>
      </w:pPr>
    </w:p>
    <w:p w:rsidR="00136091" w:rsidRPr="000E0119" w:rsidRDefault="00136091" w:rsidP="000E0119">
      <w:pPr>
        <w:spacing w:before="0" w:after="0"/>
        <w:ind w:firstLine="0"/>
        <w:jc w:val="both"/>
        <w:rPr>
          <w:sz w:val="22"/>
          <w:szCs w:val="22"/>
        </w:rPr>
      </w:pPr>
      <w:r w:rsidRPr="000E0119">
        <w:rPr>
          <w:sz w:val="22"/>
          <w:szCs w:val="22"/>
        </w:rPr>
        <w:lastRenderedPageBreak/>
        <w:t>1/1/2012- 12/31/2016</w:t>
      </w:r>
      <w:r w:rsidRPr="000E0119">
        <w:rPr>
          <w:sz w:val="22"/>
          <w:szCs w:val="22"/>
        </w:rPr>
        <w:tab/>
        <w:t>Scott Jerome (PI, 10%)</w:t>
      </w:r>
    </w:p>
    <w:p w:rsidR="00136091" w:rsidRPr="000E0119" w:rsidRDefault="00136091" w:rsidP="000E0119">
      <w:pPr>
        <w:spacing w:before="0" w:after="0"/>
        <w:ind w:left="2160" w:firstLine="0"/>
        <w:jc w:val="both"/>
        <w:rPr>
          <w:sz w:val="22"/>
          <w:szCs w:val="22"/>
        </w:rPr>
      </w:pPr>
      <w:r w:rsidRPr="000E0119">
        <w:rPr>
          <w:sz w:val="22"/>
          <w:szCs w:val="22"/>
        </w:rPr>
        <w:t xml:space="preserve">HPS3/TIMI 55-REVEAL (Randomized Evaluation of the Effects of </w:t>
      </w:r>
      <w:proofErr w:type="spellStart"/>
      <w:r w:rsidRPr="000E0119">
        <w:rPr>
          <w:sz w:val="22"/>
          <w:szCs w:val="22"/>
        </w:rPr>
        <w:t>Anacetrapib</w:t>
      </w:r>
      <w:proofErr w:type="spellEnd"/>
      <w:r w:rsidRPr="000E0119">
        <w:rPr>
          <w:sz w:val="22"/>
          <w:szCs w:val="22"/>
        </w:rPr>
        <w:t xml:space="preserve"> through Lipid-modification</w:t>
      </w:r>
    </w:p>
    <w:p w:rsidR="00136091" w:rsidRPr="000E0119" w:rsidRDefault="0014789A" w:rsidP="000E0119">
      <w:pPr>
        <w:spacing w:before="0" w:after="0"/>
        <w:ind w:firstLine="0"/>
        <w:jc w:val="both"/>
        <w:rPr>
          <w:sz w:val="22"/>
          <w:szCs w:val="22"/>
        </w:rPr>
      </w:pPr>
      <w:r>
        <w:rPr>
          <w:sz w:val="22"/>
          <w:szCs w:val="22"/>
        </w:rPr>
        <w:tab/>
      </w:r>
      <w:r>
        <w:rPr>
          <w:sz w:val="22"/>
          <w:szCs w:val="22"/>
        </w:rPr>
        <w:tab/>
      </w:r>
      <w:r>
        <w:rPr>
          <w:sz w:val="22"/>
          <w:szCs w:val="22"/>
        </w:rPr>
        <w:tab/>
      </w:r>
      <w:proofErr w:type="gramStart"/>
      <w:r w:rsidR="00136091" w:rsidRPr="000E0119">
        <w:rPr>
          <w:sz w:val="22"/>
          <w:szCs w:val="22"/>
        </w:rPr>
        <w:t>Brigham and Women Hospital, Inc.</w:t>
      </w:r>
      <w:proofErr w:type="gramEnd"/>
    </w:p>
    <w:p w:rsidR="00136091" w:rsidRPr="000E0119" w:rsidRDefault="0014789A" w:rsidP="000E0119">
      <w:pPr>
        <w:spacing w:before="0" w:after="0"/>
        <w:ind w:firstLine="0"/>
        <w:jc w:val="both"/>
        <w:rPr>
          <w:sz w:val="22"/>
          <w:szCs w:val="22"/>
        </w:rPr>
      </w:pPr>
      <w:r>
        <w:rPr>
          <w:sz w:val="22"/>
          <w:szCs w:val="22"/>
        </w:rPr>
        <w:tab/>
      </w:r>
      <w:r>
        <w:rPr>
          <w:sz w:val="22"/>
          <w:szCs w:val="22"/>
        </w:rPr>
        <w:tab/>
      </w:r>
      <w:r>
        <w:rPr>
          <w:sz w:val="22"/>
          <w:szCs w:val="22"/>
        </w:rPr>
        <w:tab/>
      </w:r>
      <w:r w:rsidR="00136091" w:rsidRPr="000E0119">
        <w:rPr>
          <w:sz w:val="22"/>
          <w:szCs w:val="22"/>
        </w:rPr>
        <w:t>Annual Direct Costs: $247,620.00</w:t>
      </w:r>
    </w:p>
    <w:p w:rsidR="00136091" w:rsidRPr="000E0119" w:rsidRDefault="0014789A" w:rsidP="000E0119">
      <w:pPr>
        <w:spacing w:before="0" w:after="0"/>
        <w:ind w:firstLine="0"/>
        <w:jc w:val="both"/>
        <w:rPr>
          <w:sz w:val="22"/>
          <w:szCs w:val="22"/>
        </w:rPr>
      </w:pPr>
      <w:r>
        <w:rPr>
          <w:sz w:val="22"/>
          <w:szCs w:val="22"/>
        </w:rPr>
        <w:tab/>
      </w:r>
      <w:r>
        <w:rPr>
          <w:sz w:val="22"/>
          <w:szCs w:val="22"/>
        </w:rPr>
        <w:tab/>
      </w:r>
      <w:r>
        <w:rPr>
          <w:sz w:val="22"/>
          <w:szCs w:val="22"/>
        </w:rPr>
        <w:tab/>
      </w:r>
      <w:r w:rsidR="00136091" w:rsidRPr="000E0119">
        <w:rPr>
          <w:sz w:val="22"/>
          <w:szCs w:val="22"/>
        </w:rPr>
        <w:t>Total Direct Costs: $952,380.00</w:t>
      </w:r>
    </w:p>
    <w:p w:rsidR="00136091" w:rsidRPr="000E0119" w:rsidRDefault="00C03B35" w:rsidP="000E0119">
      <w:pPr>
        <w:spacing w:before="0" w:after="0"/>
        <w:ind w:firstLine="0"/>
        <w:jc w:val="both"/>
        <w:rPr>
          <w:i/>
          <w:color w:val="FF0000"/>
          <w:sz w:val="22"/>
          <w:szCs w:val="22"/>
        </w:rPr>
      </w:pPr>
      <w:r w:rsidRPr="000E0119">
        <w:rPr>
          <w:sz w:val="22"/>
          <w:szCs w:val="22"/>
        </w:rPr>
        <w:tab/>
      </w:r>
      <w:r w:rsidRPr="000E0119">
        <w:rPr>
          <w:sz w:val="22"/>
          <w:szCs w:val="22"/>
        </w:rPr>
        <w:tab/>
      </w:r>
      <w:r w:rsidRPr="000E0119">
        <w:rPr>
          <w:sz w:val="22"/>
          <w:szCs w:val="22"/>
        </w:rPr>
        <w:tab/>
      </w:r>
      <w:r w:rsidRPr="000E0119">
        <w:rPr>
          <w:sz w:val="22"/>
          <w:szCs w:val="22"/>
        </w:rPr>
        <w:tab/>
      </w:r>
    </w:p>
    <w:p w:rsidR="00CB7AA1" w:rsidRPr="000E0119" w:rsidRDefault="00FC2BD5" w:rsidP="000E0119">
      <w:pPr>
        <w:spacing w:before="0" w:after="0"/>
        <w:ind w:firstLine="0"/>
        <w:jc w:val="both"/>
        <w:rPr>
          <w:b/>
          <w:sz w:val="22"/>
          <w:szCs w:val="22"/>
          <w:u w:val="single"/>
        </w:rPr>
      </w:pPr>
      <w:r w:rsidRPr="000E0119">
        <w:rPr>
          <w:b/>
          <w:sz w:val="22"/>
          <w:szCs w:val="22"/>
          <w:u w:val="single"/>
        </w:rPr>
        <w:t>Inactive</w:t>
      </w:r>
      <w:r w:rsidR="009B70C3" w:rsidRPr="000E0119">
        <w:rPr>
          <w:b/>
          <w:sz w:val="22"/>
          <w:szCs w:val="22"/>
          <w:u w:val="single"/>
        </w:rPr>
        <w:t xml:space="preserve"> Grants</w:t>
      </w:r>
    </w:p>
    <w:p w:rsidR="00CB7AA1" w:rsidRPr="00127C95" w:rsidRDefault="004D3DC4" w:rsidP="004C0E7F">
      <w:pPr>
        <w:tabs>
          <w:tab w:val="left" w:pos="2160"/>
        </w:tabs>
        <w:spacing w:before="0" w:after="0"/>
        <w:ind w:firstLine="0"/>
        <w:jc w:val="both"/>
        <w:rPr>
          <w:color w:val="auto"/>
          <w:sz w:val="22"/>
          <w:szCs w:val="22"/>
        </w:rPr>
      </w:pPr>
      <w:r w:rsidRPr="000E0119">
        <w:rPr>
          <w:sz w:val="22"/>
          <w:szCs w:val="22"/>
        </w:rPr>
        <w:t>1</w:t>
      </w:r>
      <w:r w:rsidR="00127C95">
        <w:rPr>
          <w:sz w:val="22"/>
          <w:szCs w:val="22"/>
        </w:rPr>
        <w:t>0</w:t>
      </w:r>
      <w:r w:rsidRPr="000E0119">
        <w:rPr>
          <w:sz w:val="22"/>
          <w:szCs w:val="22"/>
        </w:rPr>
        <w:t>/1/200</w:t>
      </w:r>
      <w:r w:rsidR="00127C95">
        <w:rPr>
          <w:sz w:val="22"/>
          <w:szCs w:val="22"/>
        </w:rPr>
        <w:t>6</w:t>
      </w:r>
      <w:r w:rsidRPr="000E0119">
        <w:rPr>
          <w:sz w:val="22"/>
          <w:szCs w:val="22"/>
        </w:rPr>
        <w:t>-4/30/2013</w:t>
      </w:r>
      <w:r w:rsidR="004C0E7F">
        <w:rPr>
          <w:sz w:val="22"/>
          <w:szCs w:val="22"/>
        </w:rPr>
        <w:tab/>
      </w:r>
      <w:r w:rsidR="00127C95">
        <w:rPr>
          <w:color w:val="auto"/>
          <w:sz w:val="22"/>
          <w:szCs w:val="22"/>
        </w:rPr>
        <w:t>(Sub I</w:t>
      </w:r>
      <w:r w:rsidR="004001D6">
        <w:rPr>
          <w:color w:val="auto"/>
          <w:sz w:val="22"/>
          <w:szCs w:val="22"/>
        </w:rPr>
        <w:t>nvestigator</w:t>
      </w:r>
      <w:r w:rsidR="00127C95">
        <w:rPr>
          <w:color w:val="auto"/>
          <w:sz w:val="22"/>
          <w:szCs w:val="22"/>
        </w:rPr>
        <w:t>, 1</w:t>
      </w:r>
      <w:r w:rsidR="00961F87" w:rsidRPr="00127C95">
        <w:rPr>
          <w:color w:val="auto"/>
          <w:sz w:val="22"/>
          <w:szCs w:val="22"/>
        </w:rPr>
        <w:t>%)</w:t>
      </w:r>
      <w:r w:rsidR="009B70C3" w:rsidRPr="00127C95">
        <w:rPr>
          <w:color w:val="auto"/>
          <w:sz w:val="22"/>
          <w:szCs w:val="22"/>
        </w:rPr>
        <w:t xml:space="preserve"> </w:t>
      </w:r>
      <w:r w:rsidR="004001D6">
        <w:rPr>
          <w:color w:val="auto"/>
          <w:sz w:val="22"/>
          <w:szCs w:val="22"/>
        </w:rPr>
        <w:t xml:space="preserve"> PI:  W Kop</w:t>
      </w:r>
    </w:p>
    <w:p w:rsidR="00CB7AA1" w:rsidRPr="00127C95" w:rsidRDefault="00127C95" w:rsidP="004C0E7F">
      <w:pPr>
        <w:tabs>
          <w:tab w:val="left" w:pos="2160"/>
        </w:tabs>
        <w:spacing w:before="0" w:after="0"/>
        <w:ind w:left="2160" w:firstLine="0"/>
        <w:jc w:val="both"/>
        <w:rPr>
          <w:color w:val="auto"/>
          <w:sz w:val="22"/>
          <w:szCs w:val="22"/>
        </w:rPr>
      </w:pPr>
      <w:r w:rsidRPr="00127C95">
        <w:rPr>
          <w:color w:val="auto"/>
          <w:sz w:val="22"/>
          <w:szCs w:val="22"/>
        </w:rPr>
        <w:t xml:space="preserve">Depression </w:t>
      </w:r>
      <w:proofErr w:type="spellStart"/>
      <w:r w:rsidR="009B70C3" w:rsidRPr="00127C95">
        <w:rPr>
          <w:color w:val="auto"/>
          <w:sz w:val="22"/>
          <w:szCs w:val="22"/>
        </w:rPr>
        <w:t>Biobehavioral</w:t>
      </w:r>
      <w:proofErr w:type="spellEnd"/>
      <w:r w:rsidR="009B70C3" w:rsidRPr="00127C95">
        <w:rPr>
          <w:color w:val="auto"/>
          <w:sz w:val="22"/>
          <w:szCs w:val="22"/>
        </w:rPr>
        <w:t xml:space="preserve"> </w:t>
      </w:r>
      <w:r w:rsidRPr="00127C95">
        <w:rPr>
          <w:color w:val="auto"/>
          <w:sz w:val="22"/>
          <w:szCs w:val="22"/>
        </w:rPr>
        <w:t>Processes</w:t>
      </w:r>
      <w:r w:rsidR="009B70C3" w:rsidRPr="00127C95">
        <w:rPr>
          <w:color w:val="auto"/>
          <w:sz w:val="22"/>
          <w:szCs w:val="22"/>
        </w:rPr>
        <w:t xml:space="preserve"> in </w:t>
      </w:r>
      <w:r w:rsidRPr="00127C95">
        <w:rPr>
          <w:color w:val="auto"/>
          <w:sz w:val="22"/>
          <w:szCs w:val="22"/>
        </w:rPr>
        <w:t>Heart Failure (BACH)</w:t>
      </w:r>
    </w:p>
    <w:p w:rsidR="00CB7AA1" w:rsidRPr="00127C95" w:rsidRDefault="009B70C3" w:rsidP="004C0E7F">
      <w:pPr>
        <w:tabs>
          <w:tab w:val="left" w:pos="2160"/>
        </w:tabs>
        <w:spacing w:before="0" w:after="0"/>
        <w:ind w:left="1530" w:firstLine="630"/>
        <w:jc w:val="both"/>
        <w:rPr>
          <w:color w:val="auto"/>
          <w:sz w:val="22"/>
          <w:szCs w:val="22"/>
        </w:rPr>
      </w:pPr>
      <w:r w:rsidRPr="00127C95">
        <w:rPr>
          <w:color w:val="auto"/>
          <w:sz w:val="22"/>
          <w:szCs w:val="22"/>
        </w:rPr>
        <w:t>National Heart Lung and Blood Institute (NHBLI)</w:t>
      </w:r>
    </w:p>
    <w:p w:rsidR="00961F87" w:rsidRPr="00794D96" w:rsidRDefault="00961F87" w:rsidP="004C0E7F">
      <w:pPr>
        <w:tabs>
          <w:tab w:val="left" w:pos="2160"/>
        </w:tabs>
        <w:spacing w:before="0" w:after="0"/>
        <w:ind w:left="1530" w:firstLine="630"/>
        <w:jc w:val="both"/>
        <w:rPr>
          <w:color w:val="auto"/>
          <w:sz w:val="22"/>
          <w:szCs w:val="22"/>
        </w:rPr>
      </w:pPr>
      <w:r w:rsidRPr="00794D96">
        <w:rPr>
          <w:color w:val="auto"/>
          <w:sz w:val="22"/>
          <w:szCs w:val="22"/>
        </w:rPr>
        <w:t>Annual Direct Costs:</w:t>
      </w:r>
      <w:r w:rsidR="00794D96" w:rsidRPr="00794D96">
        <w:rPr>
          <w:color w:val="auto"/>
          <w:sz w:val="22"/>
          <w:szCs w:val="22"/>
        </w:rPr>
        <w:t xml:space="preserve"> $351,455.00</w:t>
      </w:r>
    </w:p>
    <w:p w:rsidR="00961F87" w:rsidRPr="00794D96" w:rsidRDefault="00961F87" w:rsidP="004C0E7F">
      <w:pPr>
        <w:tabs>
          <w:tab w:val="left" w:pos="2160"/>
        </w:tabs>
        <w:spacing w:before="0" w:after="0"/>
        <w:ind w:left="1530" w:firstLine="630"/>
        <w:jc w:val="both"/>
        <w:rPr>
          <w:color w:val="auto"/>
          <w:sz w:val="22"/>
          <w:szCs w:val="22"/>
        </w:rPr>
      </w:pPr>
      <w:r w:rsidRPr="00794D96">
        <w:rPr>
          <w:color w:val="auto"/>
          <w:sz w:val="22"/>
          <w:szCs w:val="22"/>
        </w:rPr>
        <w:t>Total Direct Costs</w:t>
      </w:r>
      <w:proofErr w:type="gramStart"/>
      <w:r w:rsidRPr="00794D96">
        <w:rPr>
          <w:color w:val="auto"/>
          <w:sz w:val="22"/>
          <w:szCs w:val="22"/>
        </w:rPr>
        <w:t>:</w:t>
      </w:r>
      <w:r w:rsidR="00794D96" w:rsidRPr="00794D96">
        <w:rPr>
          <w:color w:val="auto"/>
          <w:sz w:val="22"/>
          <w:szCs w:val="22"/>
        </w:rPr>
        <w:t>$</w:t>
      </w:r>
      <w:proofErr w:type="gramEnd"/>
      <w:r w:rsidR="00794D96" w:rsidRPr="00794D96">
        <w:rPr>
          <w:color w:val="auto"/>
          <w:sz w:val="22"/>
          <w:szCs w:val="22"/>
        </w:rPr>
        <w:t>1,677,150.00</w:t>
      </w:r>
    </w:p>
    <w:p w:rsidR="00961F87" w:rsidRPr="00127C95" w:rsidRDefault="00961F87" w:rsidP="004C0E7F">
      <w:pPr>
        <w:tabs>
          <w:tab w:val="left" w:pos="2160"/>
        </w:tabs>
        <w:spacing w:before="0" w:after="0"/>
        <w:ind w:left="2160" w:firstLine="0"/>
        <w:jc w:val="both"/>
        <w:rPr>
          <w:i/>
          <w:color w:val="auto"/>
          <w:sz w:val="22"/>
          <w:szCs w:val="22"/>
        </w:rPr>
      </w:pPr>
      <w:r w:rsidRPr="00127C95">
        <w:rPr>
          <w:i/>
          <w:color w:val="auto"/>
          <w:sz w:val="22"/>
          <w:szCs w:val="22"/>
        </w:rPr>
        <w:t>Enroll patients, review data and abstract information, and assist with the writing of the abstract</w:t>
      </w:r>
    </w:p>
    <w:p w:rsidR="00961F87" w:rsidRPr="000E0119" w:rsidRDefault="00961F87" w:rsidP="004C0E7F">
      <w:pPr>
        <w:tabs>
          <w:tab w:val="left" w:pos="2160"/>
        </w:tabs>
        <w:spacing w:before="0" w:after="0"/>
        <w:ind w:left="1530" w:firstLine="0"/>
        <w:jc w:val="both"/>
        <w:rPr>
          <w:sz w:val="22"/>
          <w:szCs w:val="22"/>
        </w:rPr>
      </w:pPr>
    </w:p>
    <w:p w:rsidR="00533C44" w:rsidRPr="000E0119" w:rsidRDefault="00DB25EF" w:rsidP="004C0E7F">
      <w:pPr>
        <w:tabs>
          <w:tab w:val="left" w:pos="2160"/>
        </w:tabs>
        <w:spacing w:before="0" w:after="0"/>
        <w:ind w:firstLine="0"/>
        <w:jc w:val="both"/>
        <w:rPr>
          <w:color w:val="auto"/>
          <w:sz w:val="22"/>
          <w:szCs w:val="22"/>
        </w:rPr>
      </w:pPr>
      <w:r w:rsidRPr="000E0119">
        <w:rPr>
          <w:sz w:val="22"/>
          <w:szCs w:val="22"/>
        </w:rPr>
        <w:t>7/1/2009 – 6/30/2011</w:t>
      </w:r>
      <w:r w:rsidR="004C0E7F">
        <w:rPr>
          <w:sz w:val="22"/>
          <w:szCs w:val="22"/>
        </w:rPr>
        <w:tab/>
      </w:r>
      <w:r w:rsidR="00533C44" w:rsidRPr="000E0119">
        <w:rPr>
          <w:color w:val="auto"/>
          <w:sz w:val="22"/>
          <w:szCs w:val="22"/>
        </w:rPr>
        <w:t>Scott Jerome (PI, 5%)</w:t>
      </w:r>
    </w:p>
    <w:p w:rsidR="00533C44" w:rsidRPr="000E0119" w:rsidRDefault="00533C44" w:rsidP="004C0E7F">
      <w:pPr>
        <w:tabs>
          <w:tab w:val="left" w:pos="2160"/>
        </w:tabs>
        <w:spacing w:before="0" w:after="0"/>
        <w:ind w:left="2160" w:firstLine="0"/>
        <w:jc w:val="both"/>
        <w:rPr>
          <w:color w:val="auto"/>
          <w:sz w:val="22"/>
          <w:szCs w:val="22"/>
        </w:rPr>
      </w:pPr>
      <w:r w:rsidRPr="000E0119">
        <w:rPr>
          <w:color w:val="auto"/>
          <w:sz w:val="22"/>
          <w:szCs w:val="22"/>
        </w:rPr>
        <w:t xml:space="preserve">Maximal Bruce Protocol Exercise Testing Combined with the Use of </w:t>
      </w:r>
      <w:proofErr w:type="spellStart"/>
      <w:r w:rsidRPr="000E0119">
        <w:rPr>
          <w:color w:val="auto"/>
          <w:sz w:val="22"/>
          <w:szCs w:val="22"/>
        </w:rPr>
        <w:t>Regadenoson</w:t>
      </w:r>
      <w:proofErr w:type="spellEnd"/>
      <w:r w:rsidRPr="000E0119">
        <w:rPr>
          <w:color w:val="auto"/>
          <w:sz w:val="22"/>
          <w:szCs w:val="22"/>
        </w:rPr>
        <w:t xml:space="preserve"> for Myocardial Perfusion Stress Testing: A Novel Approach</w:t>
      </w:r>
    </w:p>
    <w:p w:rsidR="00C818D6" w:rsidRPr="000E0119" w:rsidRDefault="00C818D6" w:rsidP="004C0E7F">
      <w:pPr>
        <w:widowControl/>
        <w:tabs>
          <w:tab w:val="left" w:pos="2160"/>
        </w:tabs>
        <w:spacing w:before="0" w:after="0"/>
        <w:ind w:left="1440" w:right="0" w:firstLine="720"/>
        <w:jc w:val="both"/>
        <w:rPr>
          <w:color w:val="auto"/>
          <w:sz w:val="22"/>
          <w:szCs w:val="22"/>
        </w:rPr>
      </w:pPr>
      <w:proofErr w:type="spellStart"/>
      <w:proofErr w:type="gramStart"/>
      <w:r w:rsidRPr="000E0119">
        <w:rPr>
          <w:color w:val="auto"/>
          <w:sz w:val="22"/>
          <w:szCs w:val="22"/>
        </w:rPr>
        <w:t>Astellas</w:t>
      </w:r>
      <w:proofErr w:type="spellEnd"/>
      <w:r w:rsidRPr="000E0119">
        <w:rPr>
          <w:color w:val="auto"/>
          <w:sz w:val="22"/>
          <w:szCs w:val="22"/>
        </w:rPr>
        <w:t xml:space="preserve"> Pharma Global Development, Inc.</w:t>
      </w:r>
      <w:proofErr w:type="gramEnd"/>
    </w:p>
    <w:p w:rsidR="00961F87" w:rsidRPr="000E0119" w:rsidRDefault="00961F87" w:rsidP="004C0E7F">
      <w:pPr>
        <w:tabs>
          <w:tab w:val="left" w:pos="2160"/>
        </w:tabs>
        <w:spacing w:before="0" w:after="0"/>
        <w:ind w:left="1530" w:firstLine="630"/>
        <w:jc w:val="both"/>
        <w:rPr>
          <w:color w:val="auto"/>
          <w:sz w:val="22"/>
          <w:szCs w:val="22"/>
        </w:rPr>
      </w:pPr>
      <w:r w:rsidRPr="000E0119">
        <w:rPr>
          <w:color w:val="auto"/>
          <w:sz w:val="22"/>
          <w:szCs w:val="22"/>
        </w:rPr>
        <w:t>Annual Direct Costs:</w:t>
      </w:r>
      <w:r w:rsidR="00DB25EF" w:rsidRPr="000E0119">
        <w:rPr>
          <w:color w:val="auto"/>
          <w:sz w:val="22"/>
          <w:szCs w:val="22"/>
        </w:rPr>
        <w:t xml:space="preserve"> $9,497.25</w:t>
      </w:r>
    </w:p>
    <w:p w:rsidR="00961F87" w:rsidRPr="000E0119" w:rsidRDefault="00961F87" w:rsidP="004C0E7F">
      <w:pPr>
        <w:tabs>
          <w:tab w:val="left" w:pos="2160"/>
        </w:tabs>
        <w:spacing w:before="0" w:after="0"/>
        <w:ind w:left="1530" w:firstLine="630"/>
        <w:jc w:val="both"/>
        <w:rPr>
          <w:color w:val="auto"/>
          <w:sz w:val="22"/>
          <w:szCs w:val="22"/>
        </w:rPr>
      </w:pPr>
      <w:r w:rsidRPr="000E0119">
        <w:rPr>
          <w:color w:val="auto"/>
          <w:sz w:val="22"/>
          <w:szCs w:val="22"/>
        </w:rPr>
        <w:t>Total Direct Costs:</w:t>
      </w:r>
      <w:r w:rsidR="00DB25EF" w:rsidRPr="000E0119">
        <w:rPr>
          <w:color w:val="auto"/>
          <w:sz w:val="22"/>
          <w:szCs w:val="22"/>
        </w:rPr>
        <w:t xml:space="preserve"> $18,994.50</w:t>
      </w:r>
    </w:p>
    <w:p w:rsidR="00961F87" w:rsidRPr="000E0119" w:rsidRDefault="00961F87" w:rsidP="004C0E7F">
      <w:pPr>
        <w:tabs>
          <w:tab w:val="left" w:pos="2160"/>
        </w:tabs>
        <w:spacing w:before="0" w:after="0"/>
        <w:ind w:left="0" w:firstLine="0"/>
        <w:jc w:val="both"/>
        <w:rPr>
          <w:sz w:val="22"/>
          <w:szCs w:val="22"/>
        </w:rPr>
      </w:pPr>
    </w:p>
    <w:p w:rsidR="00C818D6" w:rsidRPr="000E0119" w:rsidRDefault="00136091" w:rsidP="004C0E7F">
      <w:pPr>
        <w:tabs>
          <w:tab w:val="left" w:pos="2160"/>
        </w:tabs>
        <w:spacing w:before="0" w:after="0"/>
        <w:ind w:firstLine="0"/>
        <w:jc w:val="both"/>
        <w:rPr>
          <w:sz w:val="22"/>
          <w:szCs w:val="22"/>
        </w:rPr>
      </w:pPr>
      <w:r w:rsidRPr="000E0119">
        <w:rPr>
          <w:sz w:val="22"/>
          <w:szCs w:val="22"/>
        </w:rPr>
        <w:t xml:space="preserve"> </w:t>
      </w:r>
      <w:r w:rsidR="00C818D6" w:rsidRPr="000E0119">
        <w:rPr>
          <w:sz w:val="22"/>
          <w:szCs w:val="22"/>
        </w:rPr>
        <w:t>1/12/2010-11/30/2014</w:t>
      </w:r>
      <w:r w:rsidR="00C818D6" w:rsidRPr="000E0119">
        <w:rPr>
          <w:sz w:val="22"/>
          <w:szCs w:val="22"/>
        </w:rPr>
        <w:tab/>
        <w:t>Scott Jerome (PI, 1%)</w:t>
      </w:r>
    </w:p>
    <w:p w:rsidR="00C818D6" w:rsidRPr="000E0119" w:rsidRDefault="00C818D6" w:rsidP="004C0E7F">
      <w:pPr>
        <w:tabs>
          <w:tab w:val="left" w:pos="2160"/>
        </w:tabs>
        <w:spacing w:before="0" w:after="0"/>
        <w:ind w:left="2160" w:firstLine="0"/>
        <w:jc w:val="both"/>
        <w:rPr>
          <w:sz w:val="22"/>
          <w:szCs w:val="22"/>
        </w:rPr>
      </w:pPr>
      <w:r w:rsidRPr="000E0119">
        <w:rPr>
          <w:sz w:val="22"/>
          <w:szCs w:val="22"/>
        </w:rPr>
        <w:t xml:space="preserve">Assess </w:t>
      </w:r>
      <w:proofErr w:type="spellStart"/>
      <w:r w:rsidRPr="000E0119">
        <w:rPr>
          <w:sz w:val="22"/>
          <w:szCs w:val="22"/>
        </w:rPr>
        <w:t>Regadenoson</w:t>
      </w:r>
      <w:proofErr w:type="spellEnd"/>
      <w:r w:rsidRPr="000E0119">
        <w:rPr>
          <w:sz w:val="22"/>
          <w:szCs w:val="22"/>
        </w:rPr>
        <w:t xml:space="preserve"> Administration Following an Inadequate Exercise Stress Test as Compared to </w:t>
      </w:r>
      <w:proofErr w:type="spellStart"/>
      <w:r w:rsidRPr="000E0119">
        <w:rPr>
          <w:sz w:val="22"/>
          <w:szCs w:val="22"/>
        </w:rPr>
        <w:t>Regadenoson</w:t>
      </w:r>
      <w:proofErr w:type="spellEnd"/>
      <w:r w:rsidRPr="000E0119">
        <w:rPr>
          <w:sz w:val="22"/>
          <w:szCs w:val="22"/>
        </w:rPr>
        <w:t xml:space="preserve"> Alone For MPI Using SPECT</w:t>
      </w:r>
    </w:p>
    <w:p w:rsidR="00C818D6" w:rsidRPr="000E0119" w:rsidRDefault="00C818D6" w:rsidP="004C0E7F">
      <w:pPr>
        <w:widowControl/>
        <w:tabs>
          <w:tab w:val="left" w:pos="2160"/>
        </w:tabs>
        <w:spacing w:before="0" w:after="0"/>
        <w:ind w:left="1440" w:right="0" w:firstLine="720"/>
        <w:jc w:val="both"/>
        <w:rPr>
          <w:sz w:val="22"/>
          <w:szCs w:val="22"/>
        </w:rPr>
      </w:pPr>
      <w:proofErr w:type="spellStart"/>
      <w:proofErr w:type="gramStart"/>
      <w:r w:rsidRPr="000E0119">
        <w:rPr>
          <w:sz w:val="22"/>
          <w:szCs w:val="22"/>
        </w:rPr>
        <w:t>Astellas</w:t>
      </w:r>
      <w:proofErr w:type="spellEnd"/>
      <w:r w:rsidRPr="000E0119">
        <w:rPr>
          <w:sz w:val="22"/>
          <w:szCs w:val="22"/>
        </w:rPr>
        <w:t xml:space="preserve"> Pharma Global Development, Inc.</w:t>
      </w:r>
      <w:proofErr w:type="gramEnd"/>
    </w:p>
    <w:p w:rsidR="00C818D6" w:rsidRPr="000E0119" w:rsidRDefault="00C818D6" w:rsidP="004C0E7F">
      <w:pPr>
        <w:tabs>
          <w:tab w:val="left" w:pos="2160"/>
        </w:tabs>
        <w:spacing w:before="0" w:after="0"/>
        <w:ind w:left="2160" w:firstLine="0"/>
        <w:jc w:val="both"/>
        <w:rPr>
          <w:sz w:val="22"/>
          <w:szCs w:val="22"/>
        </w:rPr>
      </w:pPr>
      <w:r w:rsidRPr="000E0119">
        <w:rPr>
          <w:sz w:val="22"/>
          <w:szCs w:val="22"/>
        </w:rPr>
        <w:t>Annual Direct Costs: $1,740.00</w:t>
      </w:r>
    </w:p>
    <w:p w:rsidR="00C818D6" w:rsidRPr="000E0119" w:rsidRDefault="00C818D6" w:rsidP="004C0E7F">
      <w:pPr>
        <w:tabs>
          <w:tab w:val="left" w:pos="2160"/>
        </w:tabs>
        <w:spacing w:before="0" w:after="0"/>
        <w:ind w:left="2160" w:firstLine="0"/>
        <w:jc w:val="both"/>
        <w:rPr>
          <w:sz w:val="22"/>
          <w:szCs w:val="22"/>
        </w:rPr>
      </w:pPr>
      <w:r w:rsidRPr="000E0119">
        <w:rPr>
          <w:sz w:val="22"/>
          <w:szCs w:val="22"/>
        </w:rPr>
        <w:t>Total Direct Costs: $5,798.00</w:t>
      </w:r>
    </w:p>
    <w:p w:rsidR="00C818D6" w:rsidRPr="000E0119" w:rsidRDefault="00C818D6" w:rsidP="004C0E7F">
      <w:pPr>
        <w:tabs>
          <w:tab w:val="left" w:pos="2160"/>
        </w:tabs>
        <w:spacing w:before="0" w:after="0"/>
        <w:ind w:firstLine="0"/>
        <w:jc w:val="both"/>
        <w:rPr>
          <w:sz w:val="22"/>
          <w:szCs w:val="22"/>
        </w:rPr>
      </w:pPr>
    </w:p>
    <w:p w:rsidR="00961F87" w:rsidRPr="000E0119" w:rsidRDefault="000E0119" w:rsidP="004C0E7F">
      <w:pPr>
        <w:tabs>
          <w:tab w:val="left" w:pos="2160"/>
        </w:tabs>
        <w:spacing w:before="0" w:after="0"/>
        <w:ind w:left="2160" w:hanging="2070"/>
        <w:jc w:val="both"/>
        <w:rPr>
          <w:sz w:val="22"/>
          <w:szCs w:val="22"/>
        </w:rPr>
      </w:pPr>
      <w:r>
        <w:rPr>
          <w:sz w:val="22"/>
          <w:szCs w:val="22"/>
        </w:rPr>
        <w:t>12/21/2011</w:t>
      </w:r>
      <w:r w:rsidR="004C0E7F">
        <w:rPr>
          <w:sz w:val="22"/>
          <w:szCs w:val="22"/>
        </w:rPr>
        <w:t>-</w:t>
      </w:r>
      <w:r>
        <w:rPr>
          <w:sz w:val="22"/>
          <w:szCs w:val="22"/>
        </w:rPr>
        <w:t>4/30/2015</w:t>
      </w:r>
      <w:r w:rsidR="004C0E7F">
        <w:rPr>
          <w:sz w:val="22"/>
          <w:szCs w:val="22"/>
        </w:rPr>
        <w:tab/>
      </w:r>
      <w:r w:rsidR="00961F87" w:rsidRPr="000E0119">
        <w:rPr>
          <w:sz w:val="22"/>
          <w:szCs w:val="22"/>
        </w:rPr>
        <w:t>Scott Jerome (PI, 1%)</w:t>
      </w:r>
    </w:p>
    <w:p w:rsidR="00961F87" w:rsidRPr="000E0119" w:rsidRDefault="004C0E7F" w:rsidP="004C0E7F">
      <w:pPr>
        <w:tabs>
          <w:tab w:val="left" w:pos="2160"/>
        </w:tabs>
        <w:spacing w:before="0" w:after="0"/>
        <w:ind w:left="2160" w:hanging="2070"/>
        <w:jc w:val="both"/>
        <w:rPr>
          <w:sz w:val="22"/>
          <w:szCs w:val="22"/>
        </w:rPr>
      </w:pPr>
      <w:r>
        <w:rPr>
          <w:sz w:val="22"/>
          <w:szCs w:val="22"/>
        </w:rPr>
        <w:tab/>
      </w:r>
      <w:r w:rsidR="00C818D6" w:rsidRPr="000E0119">
        <w:rPr>
          <w:sz w:val="22"/>
          <w:szCs w:val="22"/>
        </w:rPr>
        <w:t>PROMISE-</w:t>
      </w:r>
      <w:r w:rsidR="00961F87" w:rsidRPr="000E0119">
        <w:rPr>
          <w:sz w:val="22"/>
          <w:szCs w:val="22"/>
        </w:rPr>
        <w:t>Prospective Multicenter Imaging Study for Evaluation of Chest Pain</w:t>
      </w:r>
    </w:p>
    <w:p w:rsidR="00961F87" w:rsidRPr="000E0119" w:rsidRDefault="004C0E7F" w:rsidP="004C0E7F">
      <w:pPr>
        <w:tabs>
          <w:tab w:val="left" w:pos="2160"/>
        </w:tabs>
        <w:spacing w:before="0" w:after="0"/>
        <w:ind w:left="2160" w:hanging="2070"/>
        <w:jc w:val="both"/>
        <w:rPr>
          <w:sz w:val="22"/>
          <w:szCs w:val="22"/>
        </w:rPr>
      </w:pPr>
      <w:r>
        <w:rPr>
          <w:sz w:val="22"/>
          <w:szCs w:val="22"/>
        </w:rPr>
        <w:tab/>
      </w:r>
      <w:r w:rsidR="00961F87" w:rsidRPr="000E0119">
        <w:rPr>
          <w:sz w:val="22"/>
          <w:szCs w:val="22"/>
        </w:rPr>
        <w:t>Duke University</w:t>
      </w:r>
    </w:p>
    <w:p w:rsidR="00961F87" w:rsidRPr="000E0119" w:rsidRDefault="004C0E7F" w:rsidP="004C0E7F">
      <w:pPr>
        <w:tabs>
          <w:tab w:val="left" w:pos="2160"/>
        </w:tabs>
        <w:spacing w:before="0" w:after="0"/>
        <w:ind w:left="2160" w:hanging="2070"/>
        <w:jc w:val="both"/>
        <w:rPr>
          <w:sz w:val="22"/>
          <w:szCs w:val="22"/>
        </w:rPr>
      </w:pPr>
      <w:r>
        <w:rPr>
          <w:sz w:val="22"/>
          <w:szCs w:val="22"/>
        </w:rPr>
        <w:tab/>
      </w:r>
      <w:r w:rsidR="00961F87" w:rsidRPr="000E0119">
        <w:rPr>
          <w:sz w:val="22"/>
          <w:szCs w:val="22"/>
        </w:rPr>
        <w:t>Annual Direct Costs: $7,967.00</w:t>
      </w:r>
    </w:p>
    <w:p w:rsidR="00961F87" w:rsidRPr="000E0119" w:rsidRDefault="004C0E7F" w:rsidP="004C0E7F">
      <w:pPr>
        <w:tabs>
          <w:tab w:val="left" w:pos="2160"/>
        </w:tabs>
        <w:spacing w:before="0" w:after="0"/>
        <w:ind w:left="2160" w:hanging="2070"/>
        <w:jc w:val="both"/>
        <w:rPr>
          <w:sz w:val="22"/>
          <w:szCs w:val="22"/>
        </w:rPr>
      </w:pPr>
      <w:r>
        <w:rPr>
          <w:sz w:val="22"/>
          <w:szCs w:val="22"/>
        </w:rPr>
        <w:tab/>
      </w:r>
      <w:r w:rsidR="00961F87" w:rsidRPr="000E0119">
        <w:rPr>
          <w:sz w:val="22"/>
          <w:szCs w:val="22"/>
        </w:rPr>
        <w:t>Total Direct Costs: $30,643.00</w:t>
      </w:r>
    </w:p>
    <w:p w:rsidR="00961F87" w:rsidRPr="000E0119" w:rsidRDefault="00961F87" w:rsidP="004C0E7F">
      <w:pPr>
        <w:tabs>
          <w:tab w:val="left" w:pos="2160"/>
        </w:tabs>
        <w:spacing w:before="0" w:after="0"/>
        <w:ind w:firstLine="0"/>
        <w:jc w:val="both"/>
        <w:rPr>
          <w:sz w:val="22"/>
          <w:szCs w:val="22"/>
        </w:rPr>
      </w:pPr>
    </w:p>
    <w:p w:rsidR="00EF3988" w:rsidRPr="000E0119" w:rsidRDefault="00EF3988" w:rsidP="00EF3988">
      <w:pPr>
        <w:spacing w:before="0" w:after="0"/>
        <w:ind w:firstLine="0"/>
        <w:jc w:val="both"/>
        <w:rPr>
          <w:color w:val="auto"/>
          <w:sz w:val="22"/>
          <w:szCs w:val="22"/>
        </w:rPr>
      </w:pPr>
      <w:r>
        <w:rPr>
          <w:sz w:val="22"/>
          <w:szCs w:val="22"/>
        </w:rPr>
        <w:t>4/14/2012-5/14/2012</w:t>
      </w:r>
      <w:r w:rsidRPr="000E0119">
        <w:rPr>
          <w:sz w:val="22"/>
          <w:szCs w:val="22"/>
        </w:rPr>
        <w:tab/>
      </w:r>
      <w:r w:rsidRPr="000E0119">
        <w:rPr>
          <w:color w:val="auto"/>
          <w:sz w:val="22"/>
          <w:szCs w:val="22"/>
        </w:rPr>
        <w:t>(Sub I</w:t>
      </w:r>
      <w:r>
        <w:rPr>
          <w:color w:val="auto"/>
          <w:sz w:val="22"/>
          <w:szCs w:val="22"/>
        </w:rPr>
        <w:t>nvestigator</w:t>
      </w:r>
      <w:r w:rsidRPr="000E0119">
        <w:rPr>
          <w:color w:val="auto"/>
          <w:sz w:val="22"/>
          <w:szCs w:val="22"/>
        </w:rPr>
        <w:t>, 2%)</w:t>
      </w:r>
      <w:r>
        <w:rPr>
          <w:color w:val="auto"/>
          <w:sz w:val="22"/>
          <w:szCs w:val="22"/>
        </w:rPr>
        <w:t xml:space="preserve"> PI:  L Stafford</w:t>
      </w:r>
    </w:p>
    <w:p w:rsidR="00EF3988" w:rsidRPr="000E0119" w:rsidRDefault="00EF3988" w:rsidP="00EF3988">
      <w:pPr>
        <w:spacing w:before="0" w:after="0"/>
        <w:ind w:left="1530" w:firstLine="630"/>
        <w:jc w:val="both"/>
        <w:rPr>
          <w:color w:val="auto"/>
          <w:sz w:val="22"/>
          <w:szCs w:val="22"/>
        </w:rPr>
      </w:pPr>
      <w:r w:rsidRPr="000E0119">
        <w:rPr>
          <w:color w:val="auto"/>
          <w:sz w:val="22"/>
          <w:szCs w:val="22"/>
        </w:rPr>
        <w:t xml:space="preserve">International Study of Comparative Health Effectiveness with  </w:t>
      </w:r>
    </w:p>
    <w:p w:rsidR="00EF3988" w:rsidRPr="000E0119" w:rsidRDefault="00EF3988" w:rsidP="00EF3988">
      <w:pPr>
        <w:spacing w:before="0" w:after="0"/>
        <w:ind w:left="1530" w:firstLine="630"/>
        <w:jc w:val="both"/>
        <w:rPr>
          <w:color w:val="auto"/>
          <w:sz w:val="22"/>
          <w:szCs w:val="22"/>
        </w:rPr>
      </w:pPr>
      <w:r w:rsidRPr="000E0119">
        <w:rPr>
          <w:color w:val="auto"/>
          <w:sz w:val="22"/>
          <w:szCs w:val="22"/>
        </w:rPr>
        <w:t>Medical and Invasive Approaches</w:t>
      </w:r>
      <w:proofErr w:type="gramStart"/>
      <w:r w:rsidRPr="000E0119">
        <w:rPr>
          <w:color w:val="auto"/>
          <w:sz w:val="22"/>
          <w:szCs w:val="22"/>
        </w:rPr>
        <w:t>,(</w:t>
      </w:r>
      <w:proofErr w:type="gramEnd"/>
      <w:r w:rsidRPr="000E0119">
        <w:rPr>
          <w:color w:val="auto"/>
          <w:sz w:val="22"/>
          <w:szCs w:val="22"/>
        </w:rPr>
        <w:t>ISCHEMIA)</w:t>
      </w:r>
    </w:p>
    <w:p w:rsidR="00EF3988" w:rsidRPr="000E0119" w:rsidRDefault="00EF3988" w:rsidP="00EF3988">
      <w:pPr>
        <w:spacing w:before="0" w:after="0"/>
        <w:ind w:left="1530" w:firstLine="630"/>
        <w:jc w:val="both"/>
        <w:rPr>
          <w:color w:val="auto"/>
          <w:sz w:val="22"/>
          <w:szCs w:val="22"/>
        </w:rPr>
      </w:pPr>
      <w:r w:rsidRPr="000E0119">
        <w:rPr>
          <w:color w:val="auto"/>
          <w:sz w:val="22"/>
          <w:szCs w:val="22"/>
        </w:rPr>
        <w:t>New York University School of Medicine</w:t>
      </w:r>
    </w:p>
    <w:p w:rsidR="00EF3988" w:rsidRPr="000E0119" w:rsidRDefault="00EF3988" w:rsidP="00EF3988">
      <w:pPr>
        <w:spacing w:before="0" w:after="0"/>
        <w:ind w:left="1530" w:firstLine="630"/>
        <w:jc w:val="both"/>
        <w:rPr>
          <w:color w:val="auto"/>
          <w:sz w:val="22"/>
          <w:szCs w:val="22"/>
        </w:rPr>
      </w:pPr>
      <w:r w:rsidRPr="000E0119">
        <w:rPr>
          <w:color w:val="auto"/>
          <w:sz w:val="22"/>
          <w:szCs w:val="22"/>
        </w:rPr>
        <w:t>Annual Direct Costs: $ 34,690.48</w:t>
      </w:r>
    </w:p>
    <w:p w:rsidR="00EF3988" w:rsidRPr="000E0119" w:rsidRDefault="00EF3988" w:rsidP="00EF3988">
      <w:pPr>
        <w:spacing w:before="0" w:after="0"/>
        <w:ind w:left="1530" w:firstLine="630"/>
        <w:jc w:val="both"/>
        <w:rPr>
          <w:color w:val="auto"/>
          <w:sz w:val="22"/>
          <w:szCs w:val="22"/>
        </w:rPr>
      </w:pPr>
      <w:r w:rsidRPr="000E0119">
        <w:rPr>
          <w:color w:val="auto"/>
          <w:sz w:val="22"/>
          <w:szCs w:val="22"/>
        </w:rPr>
        <w:t>Total Direct Costs: $ 174,840.00</w:t>
      </w:r>
    </w:p>
    <w:p w:rsidR="00EF3988" w:rsidRDefault="00EF3988" w:rsidP="00EF3988">
      <w:pPr>
        <w:spacing w:before="0" w:after="0"/>
        <w:ind w:left="2160" w:firstLine="0"/>
        <w:rPr>
          <w:i/>
          <w:color w:val="auto"/>
          <w:sz w:val="22"/>
          <w:szCs w:val="22"/>
        </w:rPr>
      </w:pPr>
      <w:r w:rsidRPr="000E0119">
        <w:rPr>
          <w:i/>
          <w:color w:val="auto"/>
          <w:sz w:val="22"/>
          <w:szCs w:val="22"/>
        </w:rPr>
        <w:t>Enroll patients, and follow up on patients.</w:t>
      </w:r>
    </w:p>
    <w:p w:rsidR="00EF3988" w:rsidRPr="000E0119" w:rsidRDefault="00EF3988" w:rsidP="00EF3988">
      <w:pPr>
        <w:spacing w:before="0" w:after="0"/>
        <w:ind w:left="2160" w:firstLine="0"/>
        <w:rPr>
          <w:i/>
          <w:color w:val="auto"/>
          <w:sz w:val="22"/>
          <w:szCs w:val="22"/>
        </w:rPr>
      </w:pPr>
    </w:p>
    <w:p w:rsidR="00136091" w:rsidRPr="000E0119" w:rsidRDefault="004D3DC4" w:rsidP="004C0E7F">
      <w:pPr>
        <w:pStyle w:val="CommentText"/>
        <w:tabs>
          <w:tab w:val="left" w:pos="2160"/>
        </w:tabs>
        <w:spacing w:before="0" w:after="0"/>
        <w:ind w:firstLine="0"/>
        <w:rPr>
          <w:sz w:val="22"/>
          <w:szCs w:val="22"/>
        </w:rPr>
      </w:pPr>
      <w:r w:rsidRPr="000E0119">
        <w:rPr>
          <w:sz w:val="22"/>
          <w:szCs w:val="22"/>
        </w:rPr>
        <w:t>12/1/2012-</w:t>
      </w:r>
      <w:r w:rsidR="00931939" w:rsidRPr="000E0119">
        <w:rPr>
          <w:sz w:val="22"/>
          <w:szCs w:val="22"/>
        </w:rPr>
        <w:t>12/1/2014</w:t>
      </w:r>
      <w:r w:rsidRPr="000E0119">
        <w:rPr>
          <w:sz w:val="22"/>
          <w:szCs w:val="22"/>
        </w:rPr>
        <w:tab/>
      </w:r>
      <w:r w:rsidR="00931939" w:rsidRPr="000E0119">
        <w:rPr>
          <w:sz w:val="22"/>
          <w:szCs w:val="22"/>
        </w:rPr>
        <w:t>Scott Jerome (PI, 1%)</w:t>
      </w:r>
    </w:p>
    <w:p w:rsidR="00CB7AA1" w:rsidRPr="000E0119" w:rsidRDefault="0057469E" w:rsidP="004C0E7F">
      <w:pPr>
        <w:pStyle w:val="CommentText"/>
        <w:tabs>
          <w:tab w:val="left" w:pos="2160"/>
        </w:tabs>
        <w:spacing w:before="0" w:after="0"/>
        <w:ind w:left="2160" w:firstLine="0"/>
        <w:rPr>
          <w:rStyle w:val="CommentReference"/>
          <w:sz w:val="22"/>
          <w:szCs w:val="22"/>
        </w:rPr>
      </w:pPr>
      <w:r w:rsidRPr="000E0119">
        <w:rPr>
          <w:sz w:val="22"/>
          <w:szCs w:val="22"/>
        </w:rPr>
        <w:t>Nation</w:t>
      </w:r>
      <w:r w:rsidR="00FC2BD5" w:rsidRPr="000E0119">
        <w:rPr>
          <w:sz w:val="22"/>
          <w:szCs w:val="22"/>
        </w:rPr>
        <w:t>wide Laboratory Adherence to My</w:t>
      </w:r>
      <w:r w:rsidRPr="000E0119">
        <w:rPr>
          <w:sz w:val="22"/>
          <w:szCs w:val="22"/>
        </w:rPr>
        <w:t>ocardial Perfusion Imaging Radiation Dose Reduction Practice</w:t>
      </w:r>
      <w:r w:rsidRPr="000E0119">
        <w:rPr>
          <w:rStyle w:val="CommentReference"/>
          <w:sz w:val="22"/>
          <w:szCs w:val="22"/>
        </w:rPr>
        <w:t xml:space="preserve"> </w:t>
      </w:r>
    </w:p>
    <w:p w:rsidR="00961F87" w:rsidRPr="000E0119" w:rsidRDefault="00961F87" w:rsidP="004C0E7F">
      <w:pPr>
        <w:pStyle w:val="CommentText"/>
        <w:tabs>
          <w:tab w:val="left" w:pos="2160"/>
        </w:tabs>
        <w:spacing w:before="0" w:after="0"/>
        <w:ind w:left="2160" w:firstLine="0"/>
        <w:rPr>
          <w:sz w:val="22"/>
          <w:szCs w:val="22"/>
        </w:rPr>
      </w:pPr>
      <w:proofErr w:type="spellStart"/>
      <w:r w:rsidRPr="000E0119">
        <w:rPr>
          <w:sz w:val="22"/>
          <w:szCs w:val="22"/>
        </w:rPr>
        <w:t>Intersocietal</w:t>
      </w:r>
      <w:proofErr w:type="spellEnd"/>
      <w:r w:rsidRPr="000E0119">
        <w:rPr>
          <w:sz w:val="22"/>
          <w:szCs w:val="22"/>
        </w:rPr>
        <w:t xml:space="preserve"> Accreditation Commission Research Award </w:t>
      </w:r>
    </w:p>
    <w:p w:rsidR="00961F87" w:rsidRPr="000E0119" w:rsidRDefault="00961F87" w:rsidP="004C0E7F">
      <w:pPr>
        <w:pStyle w:val="CommentText"/>
        <w:tabs>
          <w:tab w:val="left" w:pos="2160"/>
        </w:tabs>
        <w:spacing w:before="0" w:after="0"/>
        <w:ind w:left="2160" w:firstLine="0"/>
        <w:rPr>
          <w:rStyle w:val="CommentReference"/>
          <w:sz w:val="22"/>
          <w:szCs w:val="22"/>
        </w:rPr>
      </w:pPr>
      <w:r w:rsidRPr="000E0119">
        <w:rPr>
          <w:rStyle w:val="CommentReference"/>
          <w:sz w:val="22"/>
          <w:szCs w:val="22"/>
        </w:rPr>
        <w:t>Annual Direct Costs: $17,000.00</w:t>
      </w:r>
    </w:p>
    <w:p w:rsidR="00961F87" w:rsidRDefault="00961F87" w:rsidP="004C0E7F">
      <w:pPr>
        <w:pStyle w:val="CommentText"/>
        <w:tabs>
          <w:tab w:val="left" w:pos="2160"/>
        </w:tabs>
        <w:spacing w:before="0" w:after="0"/>
        <w:ind w:left="2160" w:firstLine="0"/>
        <w:rPr>
          <w:rStyle w:val="CommentReference"/>
          <w:sz w:val="22"/>
          <w:szCs w:val="22"/>
        </w:rPr>
      </w:pPr>
      <w:r w:rsidRPr="000E0119">
        <w:rPr>
          <w:rStyle w:val="CommentReference"/>
          <w:sz w:val="22"/>
          <w:szCs w:val="22"/>
        </w:rPr>
        <w:t>Total Direct Costs: $25,000.00</w:t>
      </w:r>
    </w:p>
    <w:p w:rsidR="00CB7AA1" w:rsidRPr="000E0119" w:rsidRDefault="009B70C3" w:rsidP="000E0119">
      <w:pPr>
        <w:spacing w:before="0" w:after="0"/>
        <w:ind w:firstLine="0"/>
        <w:rPr>
          <w:sz w:val="22"/>
          <w:szCs w:val="22"/>
        </w:rPr>
      </w:pPr>
      <w:r w:rsidRPr="000E0119">
        <w:rPr>
          <w:b/>
          <w:sz w:val="22"/>
          <w:szCs w:val="22"/>
          <w:u w:val="single"/>
        </w:rPr>
        <w:lastRenderedPageBreak/>
        <w:t>Industry Supported Trials</w:t>
      </w:r>
      <w:r w:rsidR="00136091" w:rsidRPr="000E0119">
        <w:rPr>
          <w:b/>
          <w:sz w:val="22"/>
          <w:szCs w:val="22"/>
          <w:u w:val="single"/>
        </w:rPr>
        <w:t xml:space="preserve"> </w:t>
      </w:r>
    </w:p>
    <w:p w:rsidR="00CB7AA1" w:rsidRPr="000E0119" w:rsidRDefault="009B70C3" w:rsidP="000E0119">
      <w:pPr>
        <w:spacing w:before="0" w:after="0"/>
        <w:ind w:left="2160" w:hanging="2070"/>
        <w:rPr>
          <w:sz w:val="22"/>
          <w:szCs w:val="22"/>
        </w:rPr>
      </w:pPr>
      <w:r w:rsidRPr="000E0119">
        <w:rPr>
          <w:sz w:val="22"/>
          <w:szCs w:val="22"/>
        </w:rPr>
        <w:t>1995</w:t>
      </w:r>
      <w:r w:rsidRPr="000E0119">
        <w:rPr>
          <w:sz w:val="22"/>
          <w:szCs w:val="22"/>
        </w:rPr>
        <w:tab/>
      </w:r>
      <w:r w:rsidR="00326977" w:rsidRPr="000E0119">
        <w:rPr>
          <w:sz w:val="22"/>
          <w:szCs w:val="22"/>
        </w:rPr>
        <w:t xml:space="preserve">Sub Investigator- </w:t>
      </w:r>
      <w:r w:rsidRPr="000E0119">
        <w:rPr>
          <w:sz w:val="22"/>
          <w:szCs w:val="22"/>
        </w:rPr>
        <w:t xml:space="preserve">Adenosine as an Adjunct to Thrombolytic Therapy for Acute Myocardial Infarction: Results of a Multicenter, Randomized Placebo- </w:t>
      </w:r>
      <w:r w:rsidR="0091117E" w:rsidRPr="000E0119">
        <w:rPr>
          <w:sz w:val="22"/>
          <w:szCs w:val="22"/>
        </w:rPr>
        <w:t>Controlled</w:t>
      </w:r>
      <w:r w:rsidRPr="000E0119">
        <w:rPr>
          <w:sz w:val="22"/>
          <w:szCs w:val="22"/>
        </w:rPr>
        <w:t xml:space="preserve"> Trial: The Acute Myocardial Infarction Study of Adenosine (AMISTAD) trail. JACC Vol 34, No 6 1999</w:t>
      </w:r>
      <w:proofErr w:type="gramStart"/>
      <w:r w:rsidRPr="000E0119">
        <w:rPr>
          <w:sz w:val="22"/>
          <w:szCs w:val="22"/>
        </w:rPr>
        <w:t>,:</w:t>
      </w:r>
      <w:proofErr w:type="gramEnd"/>
      <w:r w:rsidRPr="000E0119">
        <w:rPr>
          <w:sz w:val="22"/>
          <w:szCs w:val="22"/>
        </w:rPr>
        <w:t xml:space="preserve"> 1711-20</w:t>
      </w:r>
    </w:p>
    <w:p w:rsidR="00E45CD4" w:rsidRDefault="00E45CD4" w:rsidP="000E0119">
      <w:pPr>
        <w:spacing w:before="0" w:after="0"/>
        <w:ind w:left="2160" w:hanging="2070"/>
        <w:rPr>
          <w:sz w:val="22"/>
          <w:szCs w:val="22"/>
        </w:rPr>
      </w:pPr>
    </w:p>
    <w:p w:rsidR="00CB7AA1" w:rsidRPr="000E0119" w:rsidRDefault="009B70C3" w:rsidP="000E0119">
      <w:pPr>
        <w:spacing w:before="0" w:after="0"/>
        <w:ind w:left="2160" w:hanging="2070"/>
        <w:rPr>
          <w:sz w:val="22"/>
          <w:szCs w:val="22"/>
        </w:rPr>
      </w:pPr>
      <w:proofErr w:type="gramStart"/>
      <w:r w:rsidRPr="000E0119">
        <w:rPr>
          <w:sz w:val="22"/>
          <w:szCs w:val="22"/>
        </w:rPr>
        <w:t>1997</w:t>
      </w:r>
      <w:r w:rsidRPr="000E0119">
        <w:rPr>
          <w:sz w:val="22"/>
          <w:szCs w:val="22"/>
        </w:rPr>
        <w:tab/>
      </w:r>
      <w:r w:rsidR="00326977" w:rsidRPr="000E0119">
        <w:rPr>
          <w:sz w:val="22"/>
          <w:szCs w:val="22"/>
        </w:rPr>
        <w:t xml:space="preserve">Principal Investigator- </w:t>
      </w:r>
      <w:r w:rsidRPr="000E0119">
        <w:rPr>
          <w:sz w:val="22"/>
          <w:szCs w:val="22"/>
        </w:rPr>
        <w:t xml:space="preserve">Double Blind, randomized, multicenter trial of single-bolus </w:t>
      </w:r>
      <w:proofErr w:type="spellStart"/>
      <w:r w:rsidRPr="000E0119">
        <w:rPr>
          <w:sz w:val="22"/>
          <w:szCs w:val="22"/>
        </w:rPr>
        <w:t>lanoteplase</w:t>
      </w:r>
      <w:proofErr w:type="spellEnd"/>
      <w:r w:rsidRPr="000E0119">
        <w:rPr>
          <w:sz w:val="22"/>
          <w:szCs w:val="22"/>
        </w:rPr>
        <w:t xml:space="preserve"> versus accelerated </w:t>
      </w:r>
      <w:proofErr w:type="spellStart"/>
      <w:r w:rsidRPr="000E0119">
        <w:rPr>
          <w:sz w:val="22"/>
          <w:szCs w:val="22"/>
        </w:rPr>
        <w:t>alteplase</w:t>
      </w:r>
      <w:proofErr w:type="spellEnd"/>
      <w:r w:rsidRPr="000E0119">
        <w:rPr>
          <w:sz w:val="22"/>
          <w:szCs w:val="22"/>
        </w:rPr>
        <w:t xml:space="preserve"> for the treatment of subjects with acute myocardial infarction.</w:t>
      </w:r>
      <w:proofErr w:type="gramEnd"/>
      <w:r w:rsidRPr="000E0119">
        <w:rPr>
          <w:sz w:val="22"/>
          <w:szCs w:val="22"/>
        </w:rPr>
        <w:t xml:space="preserve"> </w:t>
      </w:r>
      <w:proofErr w:type="gramStart"/>
      <w:r w:rsidRPr="000E0119">
        <w:rPr>
          <w:sz w:val="22"/>
          <w:szCs w:val="22"/>
        </w:rPr>
        <w:t>INTIME II.</w:t>
      </w:r>
      <w:proofErr w:type="gramEnd"/>
      <w:r w:rsidRPr="000E0119">
        <w:rPr>
          <w:rFonts w:eastAsia="Arial"/>
          <w:i/>
          <w:sz w:val="22"/>
          <w:szCs w:val="22"/>
        </w:rPr>
        <w:t xml:space="preserve"> </w:t>
      </w:r>
      <w:r w:rsidRPr="000E0119">
        <w:rPr>
          <w:i/>
          <w:sz w:val="22"/>
          <w:szCs w:val="22"/>
        </w:rPr>
        <w:t xml:space="preserve">European Heart Journal </w:t>
      </w:r>
      <w:r w:rsidRPr="000E0119">
        <w:rPr>
          <w:sz w:val="22"/>
          <w:szCs w:val="22"/>
        </w:rPr>
        <w:t xml:space="preserve">(2000) </w:t>
      </w:r>
      <w:r w:rsidR="004D3DC4" w:rsidRPr="000E0119">
        <w:rPr>
          <w:sz w:val="22"/>
          <w:szCs w:val="22"/>
        </w:rPr>
        <w:t>21</w:t>
      </w:r>
    </w:p>
    <w:p w:rsidR="00E45CD4" w:rsidRDefault="00E45CD4" w:rsidP="00153788">
      <w:pPr>
        <w:spacing w:before="0" w:after="0"/>
        <w:ind w:left="2160" w:hanging="2070"/>
        <w:rPr>
          <w:sz w:val="22"/>
          <w:szCs w:val="22"/>
        </w:rPr>
      </w:pPr>
    </w:p>
    <w:p w:rsidR="00CB7AA1" w:rsidRPr="000E0119" w:rsidRDefault="009B70C3" w:rsidP="00153788">
      <w:pPr>
        <w:spacing w:before="0" w:after="0"/>
        <w:ind w:left="2160" w:hanging="2070"/>
        <w:rPr>
          <w:sz w:val="22"/>
          <w:szCs w:val="22"/>
        </w:rPr>
      </w:pPr>
      <w:r w:rsidRPr="000E0119">
        <w:rPr>
          <w:sz w:val="22"/>
          <w:szCs w:val="22"/>
        </w:rPr>
        <w:t>1999</w:t>
      </w:r>
      <w:r w:rsidRPr="000E0119">
        <w:rPr>
          <w:b/>
          <w:sz w:val="22"/>
          <w:szCs w:val="22"/>
        </w:rPr>
        <w:tab/>
      </w:r>
      <w:r w:rsidR="00326977" w:rsidRPr="000E0119">
        <w:rPr>
          <w:sz w:val="22"/>
          <w:szCs w:val="22"/>
        </w:rPr>
        <w:t xml:space="preserve">Sub Investigator- </w:t>
      </w:r>
      <w:r w:rsidRPr="000E0119">
        <w:rPr>
          <w:sz w:val="22"/>
          <w:szCs w:val="22"/>
        </w:rPr>
        <w:t xml:space="preserve">A Phase III, multicenter, international, randomized, double-blind, aspirin-controlled trial to evaluate the efficacy and safety of </w:t>
      </w:r>
      <w:proofErr w:type="spellStart"/>
      <w:r w:rsidRPr="000E0119">
        <w:rPr>
          <w:sz w:val="22"/>
          <w:szCs w:val="22"/>
        </w:rPr>
        <w:t>sibrafiban</w:t>
      </w:r>
      <w:proofErr w:type="spellEnd"/>
      <w:r w:rsidRPr="000E0119">
        <w:rPr>
          <w:sz w:val="22"/>
          <w:szCs w:val="22"/>
        </w:rPr>
        <w:t xml:space="preserve"> (Ro 48-3657), an oral platelet glycoprotein </w:t>
      </w:r>
      <w:proofErr w:type="spellStart"/>
      <w:r w:rsidRPr="000E0119">
        <w:rPr>
          <w:sz w:val="22"/>
          <w:szCs w:val="22"/>
        </w:rPr>
        <w:t>IIb</w:t>
      </w:r>
      <w:proofErr w:type="spellEnd"/>
      <w:r w:rsidRPr="000E0119">
        <w:rPr>
          <w:sz w:val="22"/>
          <w:szCs w:val="22"/>
        </w:rPr>
        <w:t>/</w:t>
      </w:r>
      <w:proofErr w:type="spellStart"/>
      <w:r w:rsidRPr="000E0119">
        <w:rPr>
          <w:sz w:val="22"/>
          <w:szCs w:val="22"/>
        </w:rPr>
        <w:t>IIIa</w:t>
      </w:r>
      <w:proofErr w:type="spellEnd"/>
      <w:r w:rsidRPr="000E0119">
        <w:rPr>
          <w:sz w:val="22"/>
          <w:szCs w:val="22"/>
        </w:rPr>
        <w:t xml:space="preserve"> antagonist, as therapy for the prevention of secondary vascular events in patients after an acute coronary syndrome. SYMPHONY I – Hoffman-La Roche</w:t>
      </w:r>
    </w:p>
    <w:p w:rsidR="00CB7AA1" w:rsidRPr="000E0119" w:rsidRDefault="009B70C3" w:rsidP="00153788">
      <w:pPr>
        <w:spacing w:before="0" w:after="0"/>
        <w:ind w:left="1530" w:firstLine="630"/>
        <w:rPr>
          <w:sz w:val="22"/>
          <w:szCs w:val="22"/>
        </w:rPr>
      </w:pPr>
      <w:r w:rsidRPr="000E0119">
        <w:rPr>
          <w:sz w:val="22"/>
          <w:szCs w:val="22"/>
        </w:rPr>
        <w:t>Lancet 2000:355:337-45. Am Heart J 1999:138:210-18</w:t>
      </w:r>
    </w:p>
    <w:p w:rsidR="00E45CD4" w:rsidRDefault="00E45CD4" w:rsidP="00153788">
      <w:pPr>
        <w:spacing w:before="0" w:after="0"/>
        <w:ind w:left="2160" w:hanging="2070"/>
        <w:rPr>
          <w:sz w:val="22"/>
          <w:szCs w:val="22"/>
        </w:rPr>
      </w:pPr>
    </w:p>
    <w:p w:rsidR="00CB7AA1" w:rsidRPr="000E0119" w:rsidRDefault="009B70C3" w:rsidP="00153788">
      <w:pPr>
        <w:spacing w:before="0" w:after="0"/>
        <w:ind w:left="2160" w:hanging="2070"/>
        <w:rPr>
          <w:sz w:val="22"/>
          <w:szCs w:val="22"/>
        </w:rPr>
      </w:pPr>
      <w:r w:rsidRPr="000E0119">
        <w:rPr>
          <w:sz w:val="22"/>
          <w:szCs w:val="22"/>
        </w:rPr>
        <w:t>1999</w:t>
      </w:r>
      <w:r w:rsidRPr="000E0119">
        <w:rPr>
          <w:sz w:val="22"/>
          <w:szCs w:val="22"/>
        </w:rPr>
        <w:tab/>
      </w:r>
      <w:r w:rsidR="00326977" w:rsidRPr="000E0119">
        <w:rPr>
          <w:sz w:val="22"/>
          <w:szCs w:val="22"/>
        </w:rPr>
        <w:t xml:space="preserve">Sub Investigator- </w:t>
      </w:r>
      <w:r w:rsidRPr="000E0119">
        <w:rPr>
          <w:sz w:val="22"/>
          <w:szCs w:val="22"/>
        </w:rPr>
        <w:t>A Phase III Double-Blind Efficacy and Safety Study of One Dose of SCH 58235 (10 mg) Compared to Placebo in Subjects with Primary Hypercholesterolemia</w:t>
      </w:r>
      <w:r w:rsidRPr="000E0119">
        <w:rPr>
          <w:b/>
          <w:sz w:val="22"/>
          <w:szCs w:val="22"/>
        </w:rPr>
        <w:t xml:space="preserve"> </w:t>
      </w:r>
      <w:r w:rsidRPr="000E0119">
        <w:rPr>
          <w:sz w:val="22"/>
          <w:szCs w:val="22"/>
        </w:rPr>
        <w:t>Protocol No. P00475:– Schering-Plough. Clincaltrials.gov NCT 00045812</w:t>
      </w:r>
    </w:p>
    <w:p w:rsidR="00E45CD4" w:rsidRDefault="00E45CD4" w:rsidP="00153788">
      <w:pPr>
        <w:spacing w:before="0" w:after="0"/>
        <w:ind w:left="2160" w:hanging="2070"/>
        <w:rPr>
          <w:sz w:val="22"/>
          <w:szCs w:val="22"/>
        </w:rPr>
      </w:pPr>
    </w:p>
    <w:p w:rsidR="00C03B35" w:rsidRPr="000E0119" w:rsidRDefault="00C03B35" w:rsidP="00153788">
      <w:pPr>
        <w:spacing w:before="0" w:after="0"/>
        <w:ind w:left="2160" w:hanging="2070"/>
        <w:rPr>
          <w:sz w:val="22"/>
          <w:szCs w:val="22"/>
        </w:rPr>
      </w:pPr>
      <w:r w:rsidRPr="000E0119">
        <w:rPr>
          <w:sz w:val="22"/>
          <w:szCs w:val="22"/>
        </w:rPr>
        <w:t>2000</w:t>
      </w:r>
      <w:r w:rsidRPr="000E0119">
        <w:rPr>
          <w:b/>
          <w:sz w:val="22"/>
          <w:szCs w:val="22"/>
        </w:rPr>
        <w:tab/>
      </w:r>
      <w:r w:rsidRPr="000E0119">
        <w:rPr>
          <w:sz w:val="22"/>
          <w:szCs w:val="22"/>
        </w:rPr>
        <w:t xml:space="preserve">Principal Investigator- An Open-Label, </w:t>
      </w:r>
      <w:r w:rsidR="0091117E" w:rsidRPr="000E0119">
        <w:rPr>
          <w:sz w:val="22"/>
          <w:szCs w:val="22"/>
        </w:rPr>
        <w:t>Multicenter</w:t>
      </w:r>
      <w:r w:rsidRPr="000E0119">
        <w:rPr>
          <w:sz w:val="22"/>
          <w:szCs w:val="22"/>
        </w:rPr>
        <w:t xml:space="preserve">, Phase III Study Evaluating the Prognostic Utility of Technetium-99m </w:t>
      </w:r>
      <w:proofErr w:type="spellStart"/>
      <w:r w:rsidRPr="000E0119">
        <w:rPr>
          <w:sz w:val="22"/>
          <w:szCs w:val="22"/>
        </w:rPr>
        <w:t>Tetrofosmin</w:t>
      </w:r>
      <w:proofErr w:type="spellEnd"/>
      <w:r w:rsidRPr="000E0119">
        <w:rPr>
          <w:sz w:val="22"/>
          <w:szCs w:val="22"/>
        </w:rPr>
        <w:t xml:space="preserve"> SPECT Myocardial Perfusion Imaging for Identifying Subjects That Will Experience an </w:t>
      </w:r>
      <w:r w:rsidR="0091117E" w:rsidRPr="000E0119">
        <w:rPr>
          <w:sz w:val="22"/>
          <w:szCs w:val="22"/>
        </w:rPr>
        <w:t>Ischemic</w:t>
      </w:r>
      <w:r w:rsidRPr="000E0119">
        <w:rPr>
          <w:sz w:val="22"/>
          <w:szCs w:val="22"/>
        </w:rPr>
        <w:t xml:space="preserve"> Cardiac Event</w:t>
      </w:r>
      <w:r w:rsidRPr="000E0119">
        <w:rPr>
          <w:b/>
          <w:sz w:val="22"/>
          <w:szCs w:val="22"/>
        </w:rPr>
        <w:t xml:space="preserve"> </w:t>
      </w:r>
      <w:r w:rsidRPr="000E0119">
        <w:rPr>
          <w:sz w:val="22"/>
          <w:szCs w:val="22"/>
        </w:rPr>
        <w:t>MYO306:.  – GE Healthcare</w:t>
      </w:r>
    </w:p>
    <w:p w:rsidR="00E45CD4" w:rsidRDefault="00E45CD4" w:rsidP="00153788">
      <w:pPr>
        <w:spacing w:before="0" w:after="0"/>
        <w:ind w:left="2160" w:hanging="2070"/>
        <w:rPr>
          <w:sz w:val="22"/>
          <w:szCs w:val="22"/>
        </w:rPr>
      </w:pPr>
    </w:p>
    <w:p w:rsidR="00CB7AA1" w:rsidRPr="000E0119" w:rsidRDefault="0091117E" w:rsidP="00153788">
      <w:pPr>
        <w:spacing w:before="0" w:after="0"/>
        <w:ind w:left="2160" w:hanging="2070"/>
        <w:rPr>
          <w:sz w:val="22"/>
          <w:szCs w:val="22"/>
        </w:rPr>
      </w:pPr>
      <w:r w:rsidRPr="000E0119">
        <w:rPr>
          <w:sz w:val="22"/>
          <w:szCs w:val="22"/>
        </w:rPr>
        <w:t>2001</w:t>
      </w:r>
      <w:r w:rsidRPr="000E0119">
        <w:rPr>
          <w:sz w:val="22"/>
          <w:szCs w:val="22"/>
        </w:rPr>
        <w:tab/>
        <w:t>Principal Investigator- A Phase III, multicenter, international, randomized, double-blind, aspirin-controlled trial to evaluate the efficacy and safety of two regimens with Xbox™ (</w:t>
      </w:r>
      <w:proofErr w:type="spellStart"/>
      <w:r w:rsidRPr="000E0119">
        <w:rPr>
          <w:sz w:val="22"/>
          <w:szCs w:val="22"/>
        </w:rPr>
        <w:t>sibrafiban</w:t>
      </w:r>
      <w:proofErr w:type="spellEnd"/>
      <w:r w:rsidRPr="000E0119">
        <w:rPr>
          <w:sz w:val="22"/>
          <w:szCs w:val="22"/>
        </w:rPr>
        <w:t xml:space="preserve">; Ro 48-3657), an oral platelet glycoprotein </w:t>
      </w:r>
      <w:proofErr w:type="spellStart"/>
      <w:r w:rsidRPr="000E0119">
        <w:rPr>
          <w:sz w:val="22"/>
          <w:szCs w:val="22"/>
        </w:rPr>
        <w:t>IIb</w:t>
      </w:r>
      <w:proofErr w:type="spellEnd"/>
      <w:r w:rsidRPr="000E0119">
        <w:rPr>
          <w:sz w:val="22"/>
          <w:szCs w:val="22"/>
        </w:rPr>
        <w:t>/</w:t>
      </w:r>
      <w:proofErr w:type="spellStart"/>
      <w:r w:rsidRPr="000E0119">
        <w:rPr>
          <w:sz w:val="22"/>
          <w:szCs w:val="22"/>
        </w:rPr>
        <w:t>IIIa</w:t>
      </w:r>
      <w:proofErr w:type="spellEnd"/>
      <w:r w:rsidRPr="000E0119">
        <w:rPr>
          <w:sz w:val="22"/>
          <w:szCs w:val="22"/>
        </w:rPr>
        <w:t xml:space="preserve"> receptor antagonist, as therapy for the long term prevention of secondary vascular events in patients after an acute coronary syndrome. </w:t>
      </w:r>
      <w:proofErr w:type="gramStart"/>
      <w:r w:rsidR="009B70C3" w:rsidRPr="000E0119">
        <w:rPr>
          <w:sz w:val="22"/>
          <w:szCs w:val="22"/>
        </w:rPr>
        <w:t>SYMPHONY II Hoffman-</w:t>
      </w:r>
      <w:proofErr w:type="spellStart"/>
      <w:r w:rsidR="009B70C3" w:rsidRPr="000E0119">
        <w:rPr>
          <w:sz w:val="22"/>
          <w:szCs w:val="22"/>
        </w:rPr>
        <w:t>LaRoche</w:t>
      </w:r>
      <w:proofErr w:type="spellEnd"/>
      <w:r w:rsidR="009B70C3" w:rsidRPr="000E0119">
        <w:rPr>
          <w:sz w:val="22"/>
          <w:szCs w:val="22"/>
        </w:rPr>
        <w:t>.</w:t>
      </w:r>
      <w:proofErr w:type="gramEnd"/>
      <w:r w:rsidR="009B70C3" w:rsidRPr="000E0119">
        <w:rPr>
          <w:sz w:val="22"/>
          <w:szCs w:val="22"/>
        </w:rPr>
        <w:t xml:space="preserve"> Circulation 2001:103:1727-33</w:t>
      </w:r>
    </w:p>
    <w:p w:rsidR="00E45CD4" w:rsidRDefault="00E45CD4" w:rsidP="00153788">
      <w:pPr>
        <w:spacing w:before="0" w:after="0"/>
        <w:ind w:left="2160" w:hanging="2070"/>
        <w:rPr>
          <w:sz w:val="22"/>
          <w:szCs w:val="22"/>
        </w:rPr>
      </w:pPr>
    </w:p>
    <w:p w:rsidR="00CB7AA1" w:rsidRPr="000E0119" w:rsidRDefault="009B70C3" w:rsidP="00153788">
      <w:pPr>
        <w:spacing w:before="0" w:after="0"/>
        <w:ind w:left="2160" w:hanging="2070"/>
        <w:rPr>
          <w:sz w:val="22"/>
          <w:szCs w:val="22"/>
        </w:rPr>
      </w:pPr>
      <w:r w:rsidRPr="000E0119">
        <w:rPr>
          <w:sz w:val="22"/>
          <w:szCs w:val="22"/>
        </w:rPr>
        <w:t>2001</w:t>
      </w:r>
      <w:r w:rsidR="004D3DC4" w:rsidRPr="000E0119">
        <w:rPr>
          <w:sz w:val="22"/>
          <w:szCs w:val="22"/>
        </w:rPr>
        <w:tab/>
      </w:r>
      <w:r w:rsidR="00326977" w:rsidRPr="000E0119">
        <w:rPr>
          <w:sz w:val="22"/>
          <w:szCs w:val="22"/>
        </w:rPr>
        <w:t xml:space="preserve">Principal Investigator- </w:t>
      </w:r>
      <w:r w:rsidRPr="000E0119">
        <w:rPr>
          <w:sz w:val="22"/>
          <w:szCs w:val="22"/>
        </w:rPr>
        <w:t xml:space="preserve">A Phase III, Randomized, Open-Label Trial Evaluating the Efficacy and Safety of </w:t>
      </w:r>
      <w:proofErr w:type="spellStart"/>
      <w:r w:rsidRPr="000E0119">
        <w:rPr>
          <w:sz w:val="22"/>
          <w:szCs w:val="22"/>
        </w:rPr>
        <w:t>ReoPro</w:t>
      </w:r>
      <w:proofErr w:type="spellEnd"/>
      <w:r w:rsidRPr="000E0119">
        <w:rPr>
          <w:sz w:val="22"/>
          <w:szCs w:val="22"/>
        </w:rPr>
        <w:t>® (</w:t>
      </w:r>
      <w:proofErr w:type="spellStart"/>
      <w:r w:rsidRPr="000E0119">
        <w:rPr>
          <w:sz w:val="22"/>
          <w:szCs w:val="22"/>
        </w:rPr>
        <w:t>Abciximab</w:t>
      </w:r>
      <w:proofErr w:type="spellEnd"/>
      <w:r w:rsidRPr="000E0119">
        <w:rPr>
          <w:sz w:val="22"/>
          <w:szCs w:val="22"/>
        </w:rPr>
        <w:t xml:space="preserve">) in Combination with Reduced Dose </w:t>
      </w:r>
      <w:proofErr w:type="spellStart"/>
      <w:r w:rsidRPr="000E0119">
        <w:rPr>
          <w:sz w:val="22"/>
          <w:szCs w:val="22"/>
        </w:rPr>
        <w:t>Retavase</w:t>
      </w:r>
      <w:proofErr w:type="spellEnd"/>
      <w:r w:rsidRPr="000E0119">
        <w:rPr>
          <w:sz w:val="22"/>
          <w:szCs w:val="22"/>
        </w:rPr>
        <w:t>™/</w:t>
      </w:r>
      <w:proofErr w:type="spellStart"/>
      <w:r w:rsidRPr="000E0119">
        <w:rPr>
          <w:sz w:val="22"/>
          <w:szCs w:val="22"/>
        </w:rPr>
        <w:t>Rapilysin</w:t>
      </w:r>
      <w:proofErr w:type="spellEnd"/>
      <w:r w:rsidRPr="000E0119">
        <w:rPr>
          <w:sz w:val="22"/>
          <w:szCs w:val="22"/>
        </w:rPr>
        <w:t xml:space="preserve">™ (Recombinant Plasminogen Activator, </w:t>
      </w:r>
      <w:proofErr w:type="spellStart"/>
      <w:r w:rsidRPr="000E0119">
        <w:rPr>
          <w:sz w:val="22"/>
          <w:szCs w:val="22"/>
        </w:rPr>
        <w:t>Reteplase</w:t>
      </w:r>
      <w:proofErr w:type="spellEnd"/>
      <w:r w:rsidRPr="000E0119">
        <w:rPr>
          <w:sz w:val="22"/>
          <w:szCs w:val="22"/>
        </w:rPr>
        <w:t xml:space="preserve">, r-PA) for the Treatment of Acute Myocardial Infarction. GUSTO V: Protocol #CO116T31 </w:t>
      </w:r>
      <w:proofErr w:type="spellStart"/>
      <w:r w:rsidRPr="000E0119">
        <w:rPr>
          <w:sz w:val="22"/>
          <w:szCs w:val="22"/>
        </w:rPr>
        <w:t>Centocor</w:t>
      </w:r>
      <w:proofErr w:type="spellEnd"/>
      <w:r w:rsidRPr="000E0119">
        <w:rPr>
          <w:sz w:val="22"/>
          <w:szCs w:val="22"/>
        </w:rPr>
        <w:t xml:space="preserve">. </w:t>
      </w:r>
      <w:proofErr w:type="gramStart"/>
      <w:r w:rsidRPr="000E0119">
        <w:rPr>
          <w:sz w:val="22"/>
          <w:szCs w:val="22"/>
        </w:rPr>
        <w:t>Lancet.</w:t>
      </w:r>
      <w:proofErr w:type="gramEnd"/>
      <w:r w:rsidRPr="000E0119">
        <w:rPr>
          <w:sz w:val="22"/>
          <w:szCs w:val="22"/>
        </w:rPr>
        <w:t xml:space="preserve"> 2001; 357:1905-14</w:t>
      </w:r>
    </w:p>
    <w:p w:rsidR="00E45CD4" w:rsidRDefault="00E45CD4" w:rsidP="00153788">
      <w:pPr>
        <w:spacing w:before="0" w:after="0"/>
        <w:ind w:left="2160" w:hanging="2070"/>
        <w:rPr>
          <w:sz w:val="22"/>
          <w:szCs w:val="22"/>
        </w:rPr>
      </w:pPr>
    </w:p>
    <w:p w:rsidR="00CB7AA1" w:rsidRPr="000E0119" w:rsidRDefault="009B70C3" w:rsidP="00153788">
      <w:pPr>
        <w:spacing w:before="0" w:after="0"/>
        <w:ind w:left="2160" w:hanging="2070"/>
        <w:rPr>
          <w:sz w:val="22"/>
          <w:szCs w:val="22"/>
        </w:rPr>
      </w:pPr>
      <w:r w:rsidRPr="000E0119">
        <w:rPr>
          <w:sz w:val="22"/>
          <w:szCs w:val="22"/>
        </w:rPr>
        <w:t>2002</w:t>
      </w:r>
      <w:r w:rsidRPr="000E0119">
        <w:rPr>
          <w:sz w:val="22"/>
          <w:szCs w:val="22"/>
        </w:rPr>
        <w:tab/>
        <w:t>Principal Investigator</w:t>
      </w:r>
      <w:r w:rsidR="00326977" w:rsidRPr="000E0119">
        <w:rPr>
          <w:sz w:val="22"/>
          <w:szCs w:val="22"/>
        </w:rPr>
        <w:t xml:space="preserve">- </w:t>
      </w:r>
      <w:proofErr w:type="spellStart"/>
      <w:r w:rsidRPr="000E0119">
        <w:rPr>
          <w:sz w:val="22"/>
          <w:szCs w:val="22"/>
        </w:rPr>
        <w:t>Omapatrilat</w:t>
      </w:r>
      <w:proofErr w:type="spellEnd"/>
      <w:r w:rsidRPr="000E0119">
        <w:rPr>
          <w:sz w:val="22"/>
          <w:szCs w:val="22"/>
        </w:rPr>
        <w:t xml:space="preserve"> versus </w:t>
      </w:r>
      <w:proofErr w:type="spellStart"/>
      <w:r w:rsidRPr="000E0119">
        <w:rPr>
          <w:sz w:val="22"/>
          <w:szCs w:val="22"/>
        </w:rPr>
        <w:t>Enalapril</w:t>
      </w:r>
      <w:proofErr w:type="spellEnd"/>
      <w:r w:rsidRPr="000E0119">
        <w:rPr>
          <w:sz w:val="22"/>
          <w:szCs w:val="22"/>
        </w:rPr>
        <w:t xml:space="preserve"> randomized trial of utility in reducing events</w:t>
      </w:r>
      <w:r w:rsidRPr="000E0119">
        <w:rPr>
          <w:b/>
          <w:sz w:val="22"/>
          <w:szCs w:val="22"/>
        </w:rPr>
        <w:t xml:space="preserve"> </w:t>
      </w:r>
      <w:r w:rsidRPr="000E0119">
        <w:rPr>
          <w:sz w:val="22"/>
          <w:szCs w:val="22"/>
        </w:rPr>
        <w:t>OVERTURE: – Bristol-</w:t>
      </w:r>
      <w:r w:rsidR="004D3DC4" w:rsidRPr="000E0119">
        <w:rPr>
          <w:sz w:val="22"/>
          <w:szCs w:val="22"/>
        </w:rPr>
        <w:t xml:space="preserve">Myers Squibb. Circulation 2002; </w:t>
      </w:r>
      <w:r w:rsidR="00426DFE" w:rsidRPr="000E0119">
        <w:rPr>
          <w:sz w:val="22"/>
          <w:szCs w:val="22"/>
        </w:rPr>
        <w:t>106:920-6</w:t>
      </w:r>
    </w:p>
    <w:p w:rsidR="00E45CD4" w:rsidRDefault="00E45CD4" w:rsidP="00153788">
      <w:pPr>
        <w:spacing w:before="0" w:after="0"/>
        <w:ind w:left="2160" w:hanging="2070"/>
        <w:rPr>
          <w:sz w:val="22"/>
          <w:szCs w:val="22"/>
        </w:rPr>
      </w:pPr>
    </w:p>
    <w:p w:rsidR="00CB7AA1" w:rsidRDefault="00326977" w:rsidP="00153788">
      <w:pPr>
        <w:spacing w:before="0" w:after="0"/>
        <w:ind w:left="2160" w:hanging="2070"/>
        <w:rPr>
          <w:sz w:val="22"/>
          <w:szCs w:val="22"/>
        </w:rPr>
      </w:pPr>
      <w:proofErr w:type="gramStart"/>
      <w:r w:rsidRPr="000E0119">
        <w:rPr>
          <w:sz w:val="22"/>
          <w:szCs w:val="22"/>
        </w:rPr>
        <w:t>2002</w:t>
      </w:r>
      <w:r w:rsidRPr="000E0119">
        <w:rPr>
          <w:sz w:val="22"/>
          <w:szCs w:val="22"/>
        </w:rPr>
        <w:tab/>
      </w:r>
      <w:r w:rsidR="009B70C3" w:rsidRPr="000E0119">
        <w:rPr>
          <w:sz w:val="22"/>
          <w:szCs w:val="22"/>
        </w:rPr>
        <w:t>Principal Investigator</w:t>
      </w:r>
      <w:r w:rsidRPr="000E0119">
        <w:rPr>
          <w:sz w:val="22"/>
          <w:szCs w:val="22"/>
        </w:rPr>
        <w:t xml:space="preserve">- </w:t>
      </w:r>
      <w:r w:rsidR="009B70C3" w:rsidRPr="000E0119">
        <w:rPr>
          <w:sz w:val="22"/>
          <w:szCs w:val="22"/>
        </w:rPr>
        <w:t xml:space="preserve">A Clinical Evaluation of Tc-99m </w:t>
      </w:r>
      <w:proofErr w:type="spellStart"/>
      <w:r w:rsidR="009B70C3" w:rsidRPr="000E0119">
        <w:rPr>
          <w:sz w:val="22"/>
          <w:szCs w:val="22"/>
        </w:rPr>
        <w:t>Teboroxime</w:t>
      </w:r>
      <w:proofErr w:type="spellEnd"/>
      <w:r w:rsidR="009B70C3" w:rsidRPr="000E0119">
        <w:rPr>
          <w:sz w:val="22"/>
          <w:szCs w:val="22"/>
        </w:rPr>
        <w:t xml:space="preserve"> with Pharmacologic Stress in Subjects with and without Coronary Artery Disease.</w:t>
      </w:r>
      <w:proofErr w:type="gramEnd"/>
      <w:r w:rsidR="009B70C3" w:rsidRPr="000E0119">
        <w:rPr>
          <w:sz w:val="22"/>
          <w:szCs w:val="22"/>
        </w:rPr>
        <w:t xml:space="preserve"> </w:t>
      </w:r>
      <w:proofErr w:type="spellStart"/>
      <w:r w:rsidR="009B70C3" w:rsidRPr="000E0119">
        <w:rPr>
          <w:sz w:val="22"/>
          <w:szCs w:val="22"/>
        </w:rPr>
        <w:t>Bracco</w:t>
      </w:r>
      <w:proofErr w:type="spellEnd"/>
      <w:r w:rsidR="009B70C3" w:rsidRPr="000E0119">
        <w:rPr>
          <w:sz w:val="22"/>
          <w:szCs w:val="22"/>
        </w:rPr>
        <w:t xml:space="preserve"> Nuclear Study - </w:t>
      </w:r>
      <w:proofErr w:type="spellStart"/>
      <w:r w:rsidR="009B70C3" w:rsidRPr="000E0119">
        <w:rPr>
          <w:sz w:val="22"/>
          <w:szCs w:val="22"/>
        </w:rPr>
        <w:t>Bracco</w:t>
      </w:r>
      <w:proofErr w:type="spellEnd"/>
      <w:r w:rsidR="009B70C3" w:rsidRPr="000E0119">
        <w:rPr>
          <w:sz w:val="22"/>
          <w:szCs w:val="22"/>
        </w:rPr>
        <w:t xml:space="preserve"> Diagnostics</w:t>
      </w:r>
    </w:p>
    <w:p w:rsidR="00EF3988" w:rsidRDefault="00EF3988" w:rsidP="00153788">
      <w:pPr>
        <w:spacing w:before="0" w:after="0"/>
        <w:ind w:left="2160" w:hanging="2070"/>
        <w:rPr>
          <w:sz w:val="22"/>
          <w:szCs w:val="22"/>
        </w:rPr>
      </w:pPr>
    </w:p>
    <w:p w:rsidR="00EF3988" w:rsidRPr="000E0119" w:rsidRDefault="00EF3988" w:rsidP="00153788">
      <w:pPr>
        <w:spacing w:before="0" w:after="0"/>
        <w:ind w:left="2160" w:hanging="2070"/>
        <w:rPr>
          <w:sz w:val="22"/>
          <w:szCs w:val="22"/>
        </w:rPr>
      </w:pPr>
    </w:p>
    <w:p w:rsidR="009E564B" w:rsidRDefault="009E564B" w:rsidP="00153788">
      <w:pPr>
        <w:spacing w:before="0" w:after="0"/>
        <w:ind w:left="2160" w:hanging="2070"/>
        <w:rPr>
          <w:sz w:val="22"/>
          <w:szCs w:val="22"/>
        </w:rPr>
      </w:pPr>
    </w:p>
    <w:p w:rsidR="00CB7AA1" w:rsidRPr="000E0119" w:rsidRDefault="009B70C3" w:rsidP="00153788">
      <w:pPr>
        <w:spacing w:before="0" w:after="0"/>
        <w:ind w:left="2160" w:hanging="2070"/>
        <w:rPr>
          <w:sz w:val="22"/>
          <w:szCs w:val="22"/>
        </w:rPr>
      </w:pPr>
      <w:r w:rsidRPr="000E0119">
        <w:rPr>
          <w:sz w:val="22"/>
          <w:szCs w:val="22"/>
        </w:rPr>
        <w:lastRenderedPageBreak/>
        <w:t>2005</w:t>
      </w:r>
      <w:r w:rsidRPr="000E0119">
        <w:rPr>
          <w:sz w:val="22"/>
          <w:szCs w:val="22"/>
        </w:rPr>
        <w:tab/>
      </w:r>
      <w:r w:rsidR="00326977" w:rsidRPr="000E0119">
        <w:rPr>
          <w:sz w:val="22"/>
          <w:szCs w:val="22"/>
        </w:rPr>
        <w:t xml:space="preserve">Principal Investigator- </w:t>
      </w:r>
      <w:r w:rsidRPr="000E0119">
        <w:rPr>
          <w:sz w:val="22"/>
          <w:szCs w:val="22"/>
        </w:rPr>
        <w:t>Multi-Center, Eight-week, Double-Blind, Assessment Comparing the Efficacy and Assessing the Safety of Atorvastatin at Starting Doses of 10 mg, 20 mg, 40 mg, and 80 mg. (New Atorvastatin Starting Doses: A Comparison (NASDAC)) – Pfizer. Am Heart J 2005 Jan; 149:E1</w:t>
      </w:r>
    </w:p>
    <w:p w:rsidR="00E45CD4" w:rsidRDefault="00E45CD4" w:rsidP="00153788">
      <w:pPr>
        <w:spacing w:before="0" w:after="0"/>
        <w:ind w:left="2160" w:hanging="2070"/>
        <w:rPr>
          <w:sz w:val="22"/>
          <w:szCs w:val="22"/>
        </w:rPr>
      </w:pPr>
    </w:p>
    <w:p w:rsidR="00CB7AA1" w:rsidRPr="000E0119" w:rsidRDefault="009B70C3" w:rsidP="00153788">
      <w:pPr>
        <w:spacing w:before="0" w:after="0"/>
        <w:ind w:left="2160" w:hanging="2070"/>
        <w:rPr>
          <w:sz w:val="22"/>
          <w:szCs w:val="22"/>
        </w:rPr>
      </w:pPr>
      <w:r w:rsidRPr="000E0119">
        <w:rPr>
          <w:sz w:val="22"/>
          <w:szCs w:val="22"/>
        </w:rPr>
        <w:t>2005</w:t>
      </w:r>
      <w:r w:rsidRPr="000E0119">
        <w:rPr>
          <w:sz w:val="22"/>
          <w:szCs w:val="22"/>
        </w:rPr>
        <w:tab/>
      </w:r>
      <w:r w:rsidR="00326977" w:rsidRPr="000E0119">
        <w:rPr>
          <w:sz w:val="22"/>
          <w:szCs w:val="22"/>
        </w:rPr>
        <w:t xml:space="preserve">Principal Investigator- </w:t>
      </w:r>
      <w:r w:rsidRPr="000E0119">
        <w:rPr>
          <w:sz w:val="22"/>
          <w:szCs w:val="22"/>
        </w:rPr>
        <w:t>Efficacy and Safety Study of the Oral Direct Thrombin Inhibitor H 376/95 (</w:t>
      </w:r>
      <w:proofErr w:type="spellStart"/>
      <w:r w:rsidRPr="000E0119">
        <w:rPr>
          <w:sz w:val="22"/>
          <w:szCs w:val="22"/>
        </w:rPr>
        <w:t>Melagatran</w:t>
      </w:r>
      <w:proofErr w:type="spellEnd"/>
      <w:r w:rsidRPr="000E0119">
        <w:rPr>
          <w:sz w:val="22"/>
          <w:szCs w:val="22"/>
        </w:rPr>
        <w:t xml:space="preserve">) Compared with Dose-Adjusted Warfarin (Coumadin®) in the Prevention of Stroke and Systemic Embolic Events in Patients with Atrial Fibrillation AstraZeneca. Clincaltrials.gov NCT 00206063 terminated </w:t>
      </w:r>
    </w:p>
    <w:p w:rsidR="00E45CD4" w:rsidRDefault="00E45CD4" w:rsidP="00153788">
      <w:pPr>
        <w:spacing w:before="0" w:after="0"/>
        <w:ind w:left="2160" w:hanging="2070"/>
        <w:rPr>
          <w:sz w:val="22"/>
          <w:szCs w:val="22"/>
        </w:rPr>
      </w:pPr>
    </w:p>
    <w:p w:rsidR="00CB7AA1" w:rsidRPr="000E0119" w:rsidRDefault="009B70C3" w:rsidP="00153788">
      <w:pPr>
        <w:spacing w:before="0" w:after="0"/>
        <w:ind w:left="2160" w:hanging="2070"/>
        <w:rPr>
          <w:sz w:val="22"/>
          <w:szCs w:val="22"/>
        </w:rPr>
      </w:pPr>
      <w:r w:rsidRPr="000E0119">
        <w:rPr>
          <w:sz w:val="22"/>
          <w:szCs w:val="22"/>
        </w:rPr>
        <w:t>2005</w:t>
      </w:r>
      <w:r w:rsidRPr="000E0119">
        <w:rPr>
          <w:sz w:val="22"/>
          <w:szCs w:val="22"/>
        </w:rPr>
        <w:tab/>
        <w:t>Principal Investigator</w:t>
      </w:r>
      <w:r w:rsidR="00326977" w:rsidRPr="000E0119">
        <w:rPr>
          <w:sz w:val="22"/>
          <w:szCs w:val="22"/>
        </w:rPr>
        <w:t xml:space="preserve">- </w:t>
      </w:r>
      <w:r w:rsidRPr="000E0119">
        <w:rPr>
          <w:sz w:val="22"/>
          <w:szCs w:val="22"/>
        </w:rPr>
        <w:t>Pravastatin or Atorvastatin Evaluation and Infection Therapy</w:t>
      </w:r>
      <w:r w:rsidRPr="000E0119">
        <w:rPr>
          <w:b/>
          <w:sz w:val="22"/>
          <w:szCs w:val="22"/>
        </w:rPr>
        <w:t xml:space="preserve"> </w:t>
      </w:r>
      <w:r w:rsidRPr="000E0119">
        <w:rPr>
          <w:sz w:val="22"/>
          <w:szCs w:val="22"/>
        </w:rPr>
        <w:t>Protocol #CV123-229</w:t>
      </w:r>
      <w:proofErr w:type="gramStart"/>
      <w:r w:rsidRPr="000E0119">
        <w:rPr>
          <w:sz w:val="22"/>
          <w:szCs w:val="22"/>
        </w:rPr>
        <w:t>.–</w:t>
      </w:r>
      <w:proofErr w:type="gramEnd"/>
      <w:r w:rsidRPr="000E0119">
        <w:rPr>
          <w:sz w:val="22"/>
          <w:szCs w:val="22"/>
        </w:rPr>
        <w:t xml:space="preserve"> Bristol-</w:t>
      </w:r>
      <w:proofErr w:type="spellStart"/>
      <w:r w:rsidRPr="000E0119">
        <w:rPr>
          <w:sz w:val="22"/>
          <w:szCs w:val="22"/>
        </w:rPr>
        <w:t>MyersSquibb</w:t>
      </w:r>
      <w:proofErr w:type="spellEnd"/>
    </w:p>
    <w:p w:rsidR="00E45CD4" w:rsidRDefault="00E45CD4" w:rsidP="00153788">
      <w:pPr>
        <w:spacing w:before="0" w:after="0"/>
        <w:ind w:left="2160" w:hanging="2070"/>
        <w:rPr>
          <w:sz w:val="22"/>
          <w:szCs w:val="22"/>
        </w:rPr>
      </w:pPr>
    </w:p>
    <w:p w:rsidR="00CB7AA1" w:rsidRPr="000E0119" w:rsidRDefault="009B70C3" w:rsidP="00153788">
      <w:pPr>
        <w:spacing w:before="0" w:after="0"/>
        <w:ind w:left="2160" w:hanging="2070"/>
        <w:rPr>
          <w:sz w:val="22"/>
          <w:szCs w:val="22"/>
        </w:rPr>
      </w:pPr>
      <w:r w:rsidRPr="000E0119">
        <w:rPr>
          <w:sz w:val="22"/>
          <w:szCs w:val="22"/>
        </w:rPr>
        <w:t>2005</w:t>
      </w:r>
      <w:r w:rsidRPr="000E0119">
        <w:rPr>
          <w:sz w:val="22"/>
          <w:szCs w:val="22"/>
        </w:rPr>
        <w:tab/>
      </w:r>
      <w:r w:rsidR="00326977" w:rsidRPr="000E0119">
        <w:rPr>
          <w:sz w:val="22"/>
          <w:szCs w:val="22"/>
        </w:rPr>
        <w:t xml:space="preserve">Principal Investigator- </w:t>
      </w:r>
      <w:r w:rsidRPr="000E0119">
        <w:rPr>
          <w:sz w:val="22"/>
          <w:szCs w:val="22"/>
        </w:rPr>
        <w:t>Cannon CP, et al. Antibiotic Treatment of Chlamydia pneumoniae after Acute Coronary Syndrome.</w:t>
      </w:r>
      <w:r w:rsidRPr="000E0119">
        <w:rPr>
          <w:b/>
          <w:sz w:val="22"/>
          <w:szCs w:val="22"/>
        </w:rPr>
        <w:t xml:space="preserve"> </w:t>
      </w:r>
      <w:r w:rsidRPr="000E0119">
        <w:rPr>
          <w:sz w:val="22"/>
          <w:szCs w:val="22"/>
        </w:rPr>
        <w:t>PROVE-IT (</w:t>
      </w:r>
      <w:proofErr w:type="spellStart"/>
      <w:r w:rsidRPr="000E0119">
        <w:rPr>
          <w:sz w:val="22"/>
          <w:szCs w:val="22"/>
        </w:rPr>
        <w:t>Gatifloxacin</w:t>
      </w:r>
      <w:proofErr w:type="spellEnd"/>
      <w:r w:rsidRPr="000E0119">
        <w:rPr>
          <w:sz w:val="22"/>
          <w:szCs w:val="22"/>
        </w:rPr>
        <w:t>)</w:t>
      </w:r>
      <w:proofErr w:type="gramStart"/>
      <w:r w:rsidRPr="000E0119">
        <w:rPr>
          <w:b/>
          <w:sz w:val="22"/>
          <w:szCs w:val="22"/>
        </w:rPr>
        <w:t>,</w:t>
      </w:r>
      <w:r w:rsidRPr="000E0119">
        <w:rPr>
          <w:sz w:val="22"/>
          <w:szCs w:val="22"/>
        </w:rPr>
        <w:t>N</w:t>
      </w:r>
      <w:proofErr w:type="gramEnd"/>
      <w:r w:rsidRPr="000E0119">
        <w:rPr>
          <w:sz w:val="22"/>
          <w:szCs w:val="22"/>
        </w:rPr>
        <w:t xml:space="preserve"> </w:t>
      </w:r>
      <w:proofErr w:type="spellStart"/>
      <w:r w:rsidRPr="000E0119">
        <w:rPr>
          <w:sz w:val="22"/>
          <w:szCs w:val="22"/>
        </w:rPr>
        <w:t>Engl</w:t>
      </w:r>
      <w:proofErr w:type="spellEnd"/>
      <w:r w:rsidRPr="000E0119">
        <w:rPr>
          <w:sz w:val="22"/>
          <w:szCs w:val="22"/>
        </w:rPr>
        <w:t xml:space="preserve"> J Med 2005; 352:1646-54.</w:t>
      </w:r>
    </w:p>
    <w:p w:rsidR="00E45CD4" w:rsidRDefault="00E45CD4" w:rsidP="00153788">
      <w:pPr>
        <w:spacing w:before="0" w:after="0"/>
        <w:ind w:left="2160" w:hanging="2070"/>
        <w:rPr>
          <w:sz w:val="22"/>
          <w:szCs w:val="22"/>
        </w:rPr>
      </w:pPr>
    </w:p>
    <w:p w:rsidR="00CB7AA1" w:rsidRPr="000E0119" w:rsidRDefault="009B70C3" w:rsidP="00153788">
      <w:pPr>
        <w:spacing w:before="0" w:after="0"/>
        <w:ind w:left="2160" w:hanging="2070"/>
        <w:rPr>
          <w:sz w:val="22"/>
          <w:szCs w:val="22"/>
        </w:rPr>
      </w:pPr>
      <w:r w:rsidRPr="000E0119">
        <w:rPr>
          <w:sz w:val="22"/>
          <w:szCs w:val="22"/>
        </w:rPr>
        <w:t>2006</w:t>
      </w:r>
      <w:r w:rsidRPr="000E0119">
        <w:rPr>
          <w:sz w:val="22"/>
          <w:szCs w:val="22"/>
        </w:rPr>
        <w:tab/>
      </w:r>
      <w:r w:rsidR="00326977" w:rsidRPr="000E0119">
        <w:rPr>
          <w:sz w:val="22"/>
          <w:szCs w:val="22"/>
        </w:rPr>
        <w:t xml:space="preserve">Principal Investigator- </w:t>
      </w:r>
      <w:r w:rsidRPr="000E0119">
        <w:rPr>
          <w:sz w:val="22"/>
          <w:szCs w:val="22"/>
        </w:rPr>
        <w:t xml:space="preserve">Follow up of Clinical Outcomes: The Long-Term AGI-1067 Plus Usual Care Study, FOCUS – </w:t>
      </w:r>
      <w:proofErr w:type="spellStart"/>
      <w:r w:rsidRPr="000E0119">
        <w:rPr>
          <w:sz w:val="22"/>
          <w:szCs w:val="22"/>
        </w:rPr>
        <w:t>Atherogenics</w:t>
      </w:r>
      <w:proofErr w:type="spellEnd"/>
      <w:proofErr w:type="gramStart"/>
      <w:r w:rsidRPr="000E0119">
        <w:rPr>
          <w:sz w:val="22"/>
          <w:szCs w:val="22"/>
        </w:rPr>
        <w:t>,.</w:t>
      </w:r>
      <w:proofErr w:type="gramEnd"/>
      <w:r w:rsidRPr="000E0119">
        <w:rPr>
          <w:sz w:val="22"/>
          <w:szCs w:val="22"/>
        </w:rPr>
        <w:t xml:space="preserve"> </w:t>
      </w:r>
      <w:proofErr w:type="gramStart"/>
      <w:r w:rsidRPr="000E0119">
        <w:rPr>
          <w:sz w:val="22"/>
          <w:szCs w:val="22"/>
        </w:rPr>
        <w:t>Lancet.</w:t>
      </w:r>
      <w:proofErr w:type="gramEnd"/>
      <w:r w:rsidRPr="000E0119">
        <w:rPr>
          <w:sz w:val="22"/>
          <w:szCs w:val="22"/>
        </w:rPr>
        <w:t xml:space="preserve"> 2008 May24</w:t>
      </w:r>
      <w:proofErr w:type="gramStart"/>
      <w:r w:rsidRPr="000E0119">
        <w:rPr>
          <w:sz w:val="22"/>
          <w:szCs w:val="22"/>
        </w:rPr>
        <w:t>;371</w:t>
      </w:r>
      <w:proofErr w:type="gramEnd"/>
      <w:r w:rsidRPr="000E0119">
        <w:rPr>
          <w:sz w:val="22"/>
          <w:szCs w:val="22"/>
        </w:rPr>
        <w:t>(9626):1761-8</w:t>
      </w:r>
    </w:p>
    <w:p w:rsidR="00E45CD4" w:rsidRDefault="00E45CD4" w:rsidP="00B07399">
      <w:pPr>
        <w:spacing w:before="0" w:after="0"/>
        <w:ind w:left="2160" w:hanging="2070"/>
        <w:rPr>
          <w:sz w:val="22"/>
          <w:szCs w:val="22"/>
        </w:rPr>
      </w:pPr>
    </w:p>
    <w:p w:rsidR="00CB7AA1" w:rsidRPr="000E0119" w:rsidRDefault="009B70C3" w:rsidP="00B07399">
      <w:pPr>
        <w:spacing w:before="0" w:after="0"/>
        <w:ind w:left="2160" w:hanging="2070"/>
        <w:rPr>
          <w:sz w:val="22"/>
          <w:szCs w:val="22"/>
        </w:rPr>
      </w:pPr>
      <w:r w:rsidRPr="000E0119">
        <w:rPr>
          <w:sz w:val="22"/>
          <w:szCs w:val="22"/>
        </w:rPr>
        <w:t>2007</w:t>
      </w:r>
      <w:r w:rsidR="00426DFE" w:rsidRPr="000E0119">
        <w:rPr>
          <w:sz w:val="22"/>
          <w:szCs w:val="22"/>
        </w:rPr>
        <w:tab/>
      </w:r>
      <w:r w:rsidR="00326977" w:rsidRPr="000E0119">
        <w:rPr>
          <w:sz w:val="22"/>
          <w:szCs w:val="22"/>
        </w:rPr>
        <w:t xml:space="preserve">Principal Investigator- </w:t>
      </w:r>
      <w:proofErr w:type="gramStart"/>
      <w:r w:rsidRPr="000E0119">
        <w:rPr>
          <w:sz w:val="22"/>
          <w:szCs w:val="22"/>
        </w:rPr>
        <w:t>A</w:t>
      </w:r>
      <w:proofErr w:type="gramEnd"/>
      <w:r w:rsidRPr="000E0119">
        <w:rPr>
          <w:sz w:val="22"/>
          <w:szCs w:val="22"/>
        </w:rPr>
        <w:t xml:space="preserve"> Clinical Research Study to Evaluate APIXABAN for Reduction In Stroke and Other Thromboembolic Events in Atrial Fibrillation, ARISTOTLE (left practice prior to completion of study)</w:t>
      </w:r>
    </w:p>
    <w:p w:rsidR="00E45CD4" w:rsidRDefault="00E45CD4" w:rsidP="00153788">
      <w:pPr>
        <w:spacing w:before="0" w:after="0"/>
        <w:ind w:left="2160" w:hanging="2070"/>
        <w:jc w:val="both"/>
        <w:rPr>
          <w:sz w:val="22"/>
          <w:szCs w:val="22"/>
        </w:rPr>
      </w:pPr>
    </w:p>
    <w:p w:rsidR="004C0E7F" w:rsidRPr="000E0119" w:rsidRDefault="009B70C3" w:rsidP="00153788">
      <w:pPr>
        <w:spacing w:before="0" w:after="0"/>
        <w:ind w:left="2160" w:hanging="2070"/>
        <w:jc w:val="both"/>
        <w:rPr>
          <w:sz w:val="22"/>
          <w:szCs w:val="22"/>
        </w:rPr>
      </w:pPr>
      <w:r w:rsidRPr="000E0119">
        <w:rPr>
          <w:sz w:val="22"/>
          <w:szCs w:val="22"/>
        </w:rPr>
        <w:t>2007</w:t>
      </w:r>
      <w:r w:rsidRPr="000E0119">
        <w:rPr>
          <w:sz w:val="22"/>
          <w:szCs w:val="22"/>
        </w:rPr>
        <w:tab/>
        <w:t>Principal Investigator</w:t>
      </w:r>
      <w:r w:rsidR="00326977" w:rsidRPr="000E0119">
        <w:rPr>
          <w:sz w:val="22"/>
          <w:szCs w:val="22"/>
        </w:rPr>
        <w:t xml:space="preserve">- </w:t>
      </w:r>
      <w:r w:rsidRPr="000E0119">
        <w:rPr>
          <w:sz w:val="22"/>
          <w:szCs w:val="22"/>
        </w:rPr>
        <w:t>Prospective Randomized Evaluation of Celecoxib Integrated Safety vs. Ibuprofen or Naproxen, PRECISION – Pfizer. Clincaltrials.gov NCT 00346216</w:t>
      </w:r>
    </w:p>
    <w:p w:rsidR="00E45CD4" w:rsidRDefault="00E45CD4" w:rsidP="00153788">
      <w:pPr>
        <w:spacing w:before="0" w:after="0"/>
        <w:ind w:left="2160" w:hanging="2070"/>
        <w:rPr>
          <w:sz w:val="22"/>
          <w:szCs w:val="22"/>
        </w:rPr>
      </w:pPr>
    </w:p>
    <w:p w:rsidR="00CB7AA1" w:rsidRPr="000E0119" w:rsidRDefault="009B70C3" w:rsidP="00153788">
      <w:pPr>
        <w:spacing w:before="0" w:after="0"/>
        <w:ind w:left="2160" w:hanging="2070"/>
        <w:rPr>
          <w:sz w:val="22"/>
          <w:szCs w:val="22"/>
        </w:rPr>
      </w:pPr>
      <w:r w:rsidRPr="000E0119">
        <w:rPr>
          <w:sz w:val="22"/>
          <w:szCs w:val="22"/>
        </w:rPr>
        <w:t>2007</w:t>
      </w:r>
      <w:r w:rsidRPr="000E0119">
        <w:rPr>
          <w:sz w:val="22"/>
          <w:szCs w:val="22"/>
        </w:rPr>
        <w:tab/>
      </w:r>
      <w:r w:rsidR="00326977" w:rsidRPr="000E0119">
        <w:rPr>
          <w:sz w:val="22"/>
          <w:szCs w:val="22"/>
        </w:rPr>
        <w:t xml:space="preserve">Principal Investigator- </w:t>
      </w:r>
      <w:r w:rsidRPr="000E0119">
        <w:rPr>
          <w:sz w:val="22"/>
          <w:szCs w:val="22"/>
        </w:rPr>
        <w:t xml:space="preserve">A phase III Randomized double blind crossover trial of </w:t>
      </w:r>
      <w:proofErr w:type="spellStart"/>
      <w:r w:rsidRPr="000E0119">
        <w:rPr>
          <w:sz w:val="22"/>
          <w:szCs w:val="22"/>
        </w:rPr>
        <w:t>Apadendsin</w:t>
      </w:r>
      <w:proofErr w:type="spellEnd"/>
      <w:r w:rsidRPr="000E0119">
        <w:rPr>
          <w:sz w:val="22"/>
          <w:szCs w:val="22"/>
        </w:rPr>
        <w:t xml:space="preserve"> for the detection of myocardial perfusion defect using single photon emission computed tomography SPECT myocardial perfusion imaging. </w:t>
      </w:r>
      <w:proofErr w:type="gramStart"/>
      <w:r w:rsidRPr="000E0119">
        <w:rPr>
          <w:sz w:val="22"/>
          <w:szCs w:val="22"/>
        </w:rPr>
        <w:t>ASPECT, PGX-III-ap001.</w:t>
      </w:r>
      <w:proofErr w:type="gramEnd"/>
      <w:r w:rsidRPr="000E0119">
        <w:rPr>
          <w:sz w:val="22"/>
          <w:szCs w:val="22"/>
        </w:rPr>
        <w:t xml:space="preserve"> Clincaltrials.gov NCT 00990327</w:t>
      </w:r>
    </w:p>
    <w:p w:rsidR="00E45CD4" w:rsidRDefault="00E45CD4" w:rsidP="0014789A">
      <w:pPr>
        <w:spacing w:before="0" w:after="0"/>
        <w:ind w:left="2160" w:hanging="2098"/>
        <w:rPr>
          <w:sz w:val="22"/>
          <w:szCs w:val="22"/>
        </w:rPr>
      </w:pPr>
    </w:p>
    <w:p w:rsidR="00CB7AA1" w:rsidRPr="000E0119" w:rsidRDefault="009B70C3" w:rsidP="0014789A">
      <w:pPr>
        <w:spacing w:before="0" w:after="0"/>
        <w:ind w:left="2160" w:hanging="2098"/>
        <w:rPr>
          <w:sz w:val="22"/>
          <w:szCs w:val="22"/>
        </w:rPr>
      </w:pPr>
      <w:r w:rsidRPr="000E0119">
        <w:rPr>
          <w:sz w:val="22"/>
          <w:szCs w:val="22"/>
        </w:rPr>
        <w:t>2007</w:t>
      </w:r>
      <w:r w:rsidRPr="000E0119">
        <w:rPr>
          <w:sz w:val="22"/>
          <w:szCs w:val="22"/>
        </w:rPr>
        <w:tab/>
      </w:r>
      <w:r w:rsidR="00326977" w:rsidRPr="000E0119">
        <w:rPr>
          <w:sz w:val="22"/>
          <w:szCs w:val="22"/>
        </w:rPr>
        <w:t xml:space="preserve">Principal Investigator- </w:t>
      </w:r>
      <w:r w:rsidRPr="000E0119">
        <w:rPr>
          <w:sz w:val="22"/>
          <w:szCs w:val="22"/>
        </w:rPr>
        <w:t xml:space="preserve">A 12-week, Randomized, Open-Label, 3-Arm Parallel-Group, Multicenter, Phase </w:t>
      </w:r>
      <w:proofErr w:type="spellStart"/>
      <w:r w:rsidRPr="000E0119">
        <w:rPr>
          <w:sz w:val="22"/>
          <w:szCs w:val="22"/>
        </w:rPr>
        <w:t>IIIb</w:t>
      </w:r>
      <w:proofErr w:type="spellEnd"/>
      <w:r w:rsidRPr="000E0119">
        <w:rPr>
          <w:sz w:val="22"/>
          <w:szCs w:val="22"/>
        </w:rPr>
        <w:t xml:space="preserve"> Study Comparing the Efficacy and Safety of </w:t>
      </w:r>
      <w:proofErr w:type="spellStart"/>
      <w:r w:rsidRPr="000E0119">
        <w:rPr>
          <w:sz w:val="22"/>
          <w:szCs w:val="22"/>
        </w:rPr>
        <w:t>Rosuvastatin</w:t>
      </w:r>
      <w:proofErr w:type="spellEnd"/>
      <w:r w:rsidRPr="000E0119">
        <w:rPr>
          <w:sz w:val="22"/>
          <w:szCs w:val="22"/>
        </w:rPr>
        <w:t xml:space="preserve"> with that of Atorvastatin and Simvastatin in Achieving NCEP ATP III LDL-C Goals in High-Risk Subjects with Hypercholesterolemia in the Managed Care Setting</w:t>
      </w:r>
      <w:r w:rsidRPr="000E0119">
        <w:rPr>
          <w:b/>
          <w:sz w:val="22"/>
          <w:szCs w:val="22"/>
        </w:rPr>
        <w:t xml:space="preserve"> </w:t>
      </w:r>
      <w:r w:rsidRPr="000E0119">
        <w:rPr>
          <w:sz w:val="22"/>
          <w:szCs w:val="22"/>
        </w:rPr>
        <w:t>SOLAR: Protocol No. 4522US/0003</w:t>
      </w:r>
      <w:r w:rsidRPr="000E0119">
        <w:rPr>
          <w:b/>
          <w:sz w:val="22"/>
          <w:szCs w:val="22"/>
        </w:rPr>
        <w:t xml:space="preserve"> </w:t>
      </w:r>
      <w:r w:rsidRPr="000E0119">
        <w:rPr>
          <w:sz w:val="22"/>
          <w:szCs w:val="22"/>
        </w:rPr>
        <w:t xml:space="preserve">, – </w:t>
      </w:r>
      <w:proofErr w:type="spellStart"/>
      <w:r w:rsidRPr="000E0119">
        <w:rPr>
          <w:sz w:val="22"/>
          <w:szCs w:val="22"/>
        </w:rPr>
        <w:t>AstraZenec</w:t>
      </w:r>
      <w:proofErr w:type="spellEnd"/>
      <w:r w:rsidRPr="000E0119">
        <w:rPr>
          <w:sz w:val="22"/>
          <w:szCs w:val="22"/>
        </w:rPr>
        <w:t xml:space="preserve">. </w:t>
      </w:r>
      <w:proofErr w:type="gramStart"/>
      <w:r w:rsidRPr="000E0119">
        <w:rPr>
          <w:sz w:val="22"/>
          <w:szCs w:val="22"/>
        </w:rPr>
        <w:t>Clincaltrials.gov NCT 00654173.</w:t>
      </w:r>
      <w:proofErr w:type="gramEnd"/>
      <w:r w:rsidRPr="000E0119">
        <w:rPr>
          <w:sz w:val="22"/>
          <w:szCs w:val="22"/>
        </w:rPr>
        <w:t xml:space="preserve"> Mayo </w:t>
      </w:r>
      <w:proofErr w:type="spellStart"/>
      <w:r w:rsidRPr="000E0119">
        <w:rPr>
          <w:sz w:val="22"/>
          <w:szCs w:val="22"/>
        </w:rPr>
        <w:t>Clin</w:t>
      </w:r>
      <w:proofErr w:type="spellEnd"/>
      <w:r w:rsidRPr="000E0119">
        <w:rPr>
          <w:sz w:val="22"/>
          <w:szCs w:val="22"/>
        </w:rPr>
        <w:t xml:space="preserve"> Proc. 2007:82:543-550</w:t>
      </w:r>
    </w:p>
    <w:p w:rsidR="00E45CD4" w:rsidRDefault="00E45CD4" w:rsidP="00153788">
      <w:pPr>
        <w:spacing w:before="0" w:after="0"/>
        <w:ind w:left="2160" w:hanging="2070"/>
        <w:rPr>
          <w:sz w:val="22"/>
          <w:szCs w:val="22"/>
        </w:rPr>
      </w:pPr>
    </w:p>
    <w:p w:rsidR="00E45CD4" w:rsidRDefault="009B70C3" w:rsidP="00153788">
      <w:pPr>
        <w:spacing w:before="0" w:after="0"/>
        <w:ind w:left="2160" w:hanging="2070"/>
        <w:rPr>
          <w:sz w:val="22"/>
          <w:szCs w:val="22"/>
        </w:rPr>
      </w:pPr>
      <w:r w:rsidRPr="000E0119">
        <w:rPr>
          <w:sz w:val="22"/>
          <w:szCs w:val="22"/>
        </w:rPr>
        <w:t>2007</w:t>
      </w:r>
      <w:r w:rsidRPr="000E0119">
        <w:rPr>
          <w:sz w:val="22"/>
          <w:szCs w:val="22"/>
        </w:rPr>
        <w:tab/>
      </w:r>
      <w:r w:rsidR="00326977" w:rsidRPr="000E0119">
        <w:rPr>
          <w:sz w:val="22"/>
          <w:szCs w:val="22"/>
        </w:rPr>
        <w:t xml:space="preserve">Principal Investigator- </w:t>
      </w:r>
      <w:r w:rsidRPr="000E0119">
        <w:rPr>
          <w:sz w:val="22"/>
          <w:szCs w:val="22"/>
        </w:rPr>
        <w:t xml:space="preserve">Effects of oral </w:t>
      </w:r>
      <w:proofErr w:type="spellStart"/>
      <w:r w:rsidRPr="000E0119">
        <w:rPr>
          <w:sz w:val="22"/>
          <w:szCs w:val="22"/>
        </w:rPr>
        <w:t>Tolvaptan</w:t>
      </w:r>
      <w:proofErr w:type="spellEnd"/>
      <w:r w:rsidRPr="000E0119">
        <w:rPr>
          <w:sz w:val="22"/>
          <w:szCs w:val="22"/>
        </w:rPr>
        <w:t xml:space="preserve"> in patients hospitalized with worsening heart failure Multicenter, Randomized, Double-Blind, Placebo-Controlled Study to Evaluate the Long Term Efficacy and Safety of Oral </w:t>
      </w:r>
      <w:proofErr w:type="spellStart"/>
      <w:r w:rsidRPr="000E0119">
        <w:rPr>
          <w:sz w:val="22"/>
          <w:szCs w:val="22"/>
        </w:rPr>
        <w:t>Tolvaptan</w:t>
      </w:r>
      <w:proofErr w:type="spellEnd"/>
      <w:r w:rsidRPr="000E0119">
        <w:rPr>
          <w:sz w:val="22"/>
          <w:szCs w:val="22"/>
        </w:rPr>
        <w:t xml:space="preserve"> Tablets in Subjects Hospitalized with Worsening Congestive Heart Failure,</w:t>
      </w:r>
      <w:r w:rsidRPr="000E0119">
        <w:rPr>
          <w:b/>
          <w:sz w:val="22"/>
          <w:szCs w:val="22"/>
        </w:rPr>
        <w:t xml:space="preserve"> </w:t>
      </w:r>
      <w:r w:rsidRPr="000E0119">
        <w:rPr>
          <w:sz w:val="22"/>
          <w:szCs w:val="22"/>
        </w:rPr>
        <w:t>EVEREST: Protocol # 156-03-236</w:t>
      </w:r>
      <w:r w:rsidRPr="000E0119">
        <w:rPr>
          <w:b/>
          <w:sz w:val="22"/>
          <w:szCs w:val="22"/>
        </w:rPr>
        <w:t xml:space="preserve"> </w:t>
      </w:r>
      <w:r w:rsidRPr="000E0119">
        <w:rPr>
          <w:sz w:val="22"/>
          <w:szCs w:val="22"/>
        </w:rPr>
        <w:t>– Otsuka,</w:t>
      </w:r>
      <w:r w:rsidRPr="000E0119">
        <w:rPr>
          <w:b/>
          <w:sz w:val="22"/>
          <w:szCs w:val="22"/>
        </w:rPr>
        <w:t xml:space="preserve"> </w:t>
      </w:r>
      <w:r w:rsidRPr="000E0119">
        <w:rPr>
          <w:sz w:val="22"/>
          <w:szCs w:val="22"/>
        </w:rPr>
        <w:t>JAMA 2007; 297(12):1319-1331</w:t>
      </w:r>
    </w:p>
    <w:p w:rsidR="00EF3988" w:rsidRDefault="00EF3988" w:rsidP="00153788">
      <w:pPr>
        <w:spacing w:before="0" w:after="0"/>
        <w:ind w:left="2160" w:hanging="2070"/>
        <w:rPr>
          <w:sz w:val="22"/>
          <w:szCs w:val="22"/>
        </w:rPr>
      </w:pPr>
    </w:p>
    <w:p w:rsidR="00E45CD4" w:rsidRDefault="00E45CD4" w:rsidP="00153788">
      <w:pPr>
        <w:spacing w:before="0" w:after="0"/>
        <w:ind w:left="2160" w:hanging="2070"/>
        <w:rPr>
          <w:sz w:val="22"/>
          <w:szCs w:val="22"/>
        </w:rPr>
      </w:pPr>
    </w:p>
    <w:p w:rsidR="00CB7AA1" w:rsidRPr="000E0119" w:rsidRDefault="009B70C3" w:rsidP="00153788">
      <w:pPr>
        <w:spacing w:before="0" w:after="0"/>
        <w:ind w:left="2160" w:hanging="2070"/>
        <w:rPr>
          <w:sz w:val="22"/>
          <w:szCs w:val="22"/>
        </w:rPr>
      </w:pPr>
      <w:r w:rsidRPr="000E0119">
        <w:rPr>
          <w:sz w:val="22"/>
          <w:szCs w:val="22"/>
        </w:rPr>
        <w:lastRenderedPageBreak/>
        <w:t>2007</w:t>
      </w:r>
      <w:r w:rsidRPr="000E0119">
        <w:rPr>
          <w:sz w:val="22"/>
          <w:szCs w:val="22"/>
        </w:rPr>
        <w:tab/>
      </w:r>
      <w:r w:rsidR="00326977" w:rsidRPr="000E0119">
        <w:rPr>
          <w:sz w:val="22"/>
          <w:szCs w:val="22"/>
        </w:rPr>
        <w:t xml:space="preserve">Principal Investigator- </w:t>
      </w:r>
      <w:r w:rsidRPr="000E0119">
        <w:rPr>
          <w:sz w:val="22"/>
          <w:szCs w:val="22"/>
        </w:rPr>
        <w:t>On going Phase 3 multi-center,</w:t>
      </w:r>
      <w:r w:rsidR="00326977" w:rsidRPr="000E0119">
        <w:rPr>
          <w:sz w:val="22"/>
          <w:szCs w:val="22"/>
        </w:rPr>
        <w:t xml:space="preserve"> </w:t>
      </w:r>
      <w:r w:rsidRPr="000E0119">
        <w:rPr>
          <w:sz w:val="22"/>
          <w:szCs w:val="22"/>
        </w:rPr>
        <w:t xml:space="preserve">double-blind, randomized, parallel group evaluation of the fixed combination </w:t>
      </w:r>
      <w:proofErr w:type="spellStart"/>
      <w:r w:rsidRPr="000E0119">
        <w:rPr>
          <w:sz w:val="22"/>
          <w:szCs w:val="22"/>
        </w:rPr>
        <w:t>torcetrapib</w:t>
      </w:r>
      <w:proofErr w:type="spellEnd"/>
      <w:r w:rsidRPr="000E0119">
        <w:rPr>
          <w:sz w:val="22"/>
          <w:szCs w:val="22"/>
        </w:rPr>
        <w:t xml:space="preserve">/atorvastatin, administered orally, once daily (QD), compared with atorvastatin alone, on the occurrence of major cardiovascular events in subjects with coronary heart disease or risk equivalents– Barter PJ, et al. Effects of </w:t>
      </w:r>
      <w:proofErr w:type="spellStart"/>
      <w:r w:rsidRPr="000E0119">
        <w:rPr>
          <w:sz w:val="22"/>
          <w:szCs w:val="22"/>
        </w:rPr>
        <w:t>Torcetrapib</w:t>
      </w:r>
      <w:proofErr w:type="spellEnd"/>
      <w:r w:rsidRPr="000E0119">
        <w:rPr>
          <w:sz w:val="22"/>
          <w:szCs w:val="22"/>
        </w:rPr>
        <w:t xml:space="preserve"> in Patients at High Risk for Coronary Events. ILLUMINATE: Protocol # A5091043</w:t>
      </w:r>
      <w:r w:rsidRPr="000E0119">
        <w:rPr>
          <w:b/>
          <w:sz w:val="22"/>
          <w:szCs w:val="22"/>
        </w:rPr>
        <w:t xml:space="preserve"> </w:t>
      </w:r>
      <w:r w:rsidRPr="000E0119">
        <w:rPr>
          <w:sz w:val="22"/>
          <w:szCs w:val="22"/>
        </w:rPr>
        <w:t xml:space="preserve">Clincaltrials.gov NCT 0034264. </w:t>
      </w:r>
      <w:proofErr w:type="gramStart"/>
      <w:r w:rsidRPr="000E0119">
        <w:rPr>
          <w:sz w:val="22"/>
          <w:szCs w:val="22"/>
        </w:rPr>
        <w:t>Terminated.</w:t>
      </w:r>
      <w:proofErr w:type="gramEnd"/>
      <w:r w:rsidRPr="000E0119">
        <w:rPr>
          <w:sz w:val="22"/>
          <w:szCs w:val="22"/>
        </w:rPr>
        <w:t xml:space="preserve"> ACC 2007</w:t>
      </w:r>
    </w:p>
    <w:p w:rsidR="00E45CD4" w:rsidRDefault="00E45CD4" w:rsidP="00153788">
      <w:pPr>
        <w:spacing w:before="0" w:after="0"/>
        <w:ind w:left="2160" w:hanging="2070"/>
        <w:jc w:val="both"/>
        <w:rPr>
          <w:sz w:val="22"/>
          <w:szCs w:val="22"/>
        </w:rPr>
      </w:pPr>
    </w:p>
    <w:p w:rsidR="00CB7AA1" w:rsidRPr="000E0119" w:rsidRDefault="009B70C3" w:rsidP="00153788">
      <w:pPr>
        <w:spacing w:before="0" w:after="0"/>
        <w:ind w:left="2160" w:hanging="2070"/>
        <w:jc w:val="both"/>
        <w:rPr>
          <w:sz w:val="22"/>
          <w:szCs w:val="22"/>
        </w:rPr>
      </w:pPr>
      <w:r w:rsidRPr="000E0119">
        <w:rPr>
          <w:sz w:val="22"/>
          <w:szCs w:val="22"/>
        </w:rPr>
        <w:t>2007</w:t>
      </w:r>
      <w:r w:rsidRPr="000E0119">
        <w:rPr>
          <w:sz w:val="22"/>
          <w:szCs w:val="22"/>
        </w:rPr>
        <w:tab/>
        <w:t>Principal Investigator</w:t>
      </w:r>
      <w:r w:rsidR="00326977" w:rsidRPr="000E0119">
        <w:rPr>
          <w:sz w:val="22"/>
          <w:szCs w:val="22"/>
        </w:rPr>
        <w:t xml:space="preserve">- </w:t>
      </w:r>
      <w:r w:rsidRPr="000E0119">
        <w:rPr>
          <w:sz w:val="22"/>
          <w:szCs w:val="22"/>
        </w:rPr>
        <w:t xml:space="preserve">Adenosine versus </w:t>
      </w:r>
      <w:proofErr w:type="spellStart"/>
      <w:r w:rsidRPr="000E0119">
        <w:rPr>
          <w:sz w:val="22"/>
          <w:szCs w:val="22"/>
        </w:rPr>
        <w:t>regadenoson</w:t>
      </w:r>
      <w:proofErr w:type="spellEnd"/>
      <w:r w:rsidRPr="000E0119">
        <w:rPr>
          <w:sz w:val="22"/>
          <w:szCs w:val="22"/>
        </w:rPr>
        <w:t xml:space="preserve"> comparative </w:t>
      </w:r>
      <w:r w:rsidR="00326977" w:rsidRPr="000E0119">
        <w:rPr>
          <w:sz w:val="22"/>
          <w:szCs w:val="22"/>
        </w:rPr>
        <w:t>evaluation</w:t>
      </w:r>
      <w:r w:rsidRPr="000E0119">
        <w:rPr>
          <w:sz w:val="22"/>
          <w:szCs w:val="22"/>
        </w:rPr>
        <w:t xml:space="preserve"> in myocardial perfusion imaging: Results of the ADVANCE phase 3 multicenter international trial., ADVANCED MPI 3., J </w:t>
      </w:r>
      <w:proofErr w:type="spellStart"/>
      <w:r w:rsidRPr="000E0119">
        <w:rPr>
          <w:sz w:val="22"/>
          <w:szCs w:val="22"/>
        </w:rPr>
        <w:t>Nucl</w:t>
      </w:r>
      <w:proofErr w:type="spellEnd"/>
      <w:r w:rsidRPr="000E0119">
        <w:rPr>
          <w:sz w:val="22"/>
          <w:szCs w:val="22"/>
        </w:rPr>
        <w:t xml:space="preserve"> </w:t>
      </w:r>
      <w:proofErr w:type="spellStart"/>
      <w:r w:rsidRPr="000E0119">
        <w:rPr>
          <w:sz w:val="22"/>
          <w:szCs w:val="22"/>
        </w:rPr>
        <w:t>Cardiol</w:t>
      </w:r>
      <w:proofErr w:type="spellEnd"/>
      <w:r w:rsidRPr="000E0119">
        <w:rPr>
          <w:sz w:val="22"/>
          <w:szCs w:val="22"/>
        </w:rPr>
        <w:t xml:space="preserve"> 2007;14:645-58</w:t>
      </w:r>
    </w:p>
    <w:p w:rsidR="00E45CD4" w:rsidRDefault="00E45CD4" w:rsidP="00153788">
      <w:pPr>
        <w:spacing w:before="0" w:after="0"/>
        <w:ind w:left="2160" w:hanging="2070"/>
        <w:rPr>
          <w:sz w:val="22"/>
          <w:szCs w:val="22"/>
        </w:rPr>
      </w:pPr>
    </w:p>
    <w:p w:rsidR="00CB7AA1" w:rsidRPr="000E0119" w:rsidRDefault="009B70C3" w:rsidP="00153788">
      <w:pPr>
        <w:spacing w:before="0" w:after="0"/>
        <w:ind w:left="2160" w:hanging="2070"/>
        <w:rPr>
          <w:sz w:val="22"/>
          <w:szCs w:val="22"/>
        </w:rPr>
      </w:pPr>
      <w:r w:rsidRPr="000E0119">
        <w:rPr>
          <w:sz w:val="22"/>
          <w:szCs w:val="22"/>
        </w:rPr>
        <w:t>2008</w:t>
      </w:r>
      <w:r w:rsidRPr="000E0119">
        <w:rPr>
          <w:sz w:val="22"/>
          <w:szCs w:val="22"/>
        </w:rPr>
        <w:tab/>
      </w:r>
      <w:r w:rsidR="00326977" w:rsidRPr="000E0119">
        <w:rPr>
          <w:sz w:val="22"/>
          <w:szCs w:val="22"/>
        </w:rPr>
        <w:t xml:space="preserve">Principal Investigator- </w:t>
      </w:r>
      <w:r w:rsidRPr="000E0119">
        <w:rPr>
          <w:sz w:val="22"/>
          <w:szCs w:val="22"/>
        </w:rPr>
        <w:t>A prospective, multinational, multicenter, double-blind, randomized, active-controlled trial to compare the effects of Lotrel(amlodipine/benazepril) to benazepril and hydrochlorothiazide combined on the reduction of cardiovascular morbidity and mortality in patients with high risk hypertension</w:t>
      </w:r>
      <w:r w:rsidRPr="000E0119">
        <w:rPr>
          <w:b/>
          <w:sz w:val="22"/>
          <w:szCs w:val="22"/>
        </w:rPr>
        <w:t xml:space="preserve"> </w:t>
      </w:r>
      <w:r w:rsidRPr="000E0119">
        <w:rPr>
          <w:sz w:val="22"/>
          <w:szCs w:val="22"/>
        </w:rPr>
        <w:t xml:space="preserve">ACCOMPLISH:,  – Novartis N </w:t>
      </w:r>
      <w:proofErr w:type="spellStart"/>
      <w:r w:rsidRPr="000E0119">
        <w:rPr>
          <w:sz w:val="22"/>
          <w:szCs w:val="22"/>
        </w:rPr>
        <w:t>Engl</w:t>
      </w:r>
      <w:proofErr w:type="spellEnd"/>
      <w:r w:rsidRPr="000E0119">
        <w:rPr>
          <w:sz w:val="22"/>
          <w:szCs w:val="22"/>
        </w:rPr>
        <w:t xml:space="preserve"> J Med 2008; 359:2417-28</w:t>
      </w:r>
    </w:p>
    <w:p w:rsidR="00E45CD4" w:rsidRDefault="00E45CD4" w:rsidP="00153788">
      <w:pPr>
        <w:spacing w:before="0" w:after="0"/>
        <w:ind w:left="2160" w:hanging="2070"/>
        <w:rPr>
          <w:sz w:val="22"/>
          <w:szCs w:val="22"/>
        </w:rPr>
      </w:pPr>
    </w:p>
    <w:p w:rsidR="00CB7AA1" w:rsidRPr="000E0119" w:rsidRDefault="009B70C3" w:rsidP="00153788">
      <w:pPr>
        <w:spacing w:before="0" w:after="0"/>
        <w:ind w:left="2160" w:hanging="2070"/>
        <w:rPr>
          <w:sz w:val="22"/>
          <w:szCs w:val="22"/>
        </w:rPr>
      </w:pPr>
      <w:r w:rsidRPr="000E0119">
        <w:rPr>
          <w:sz w:val="22"/>
          <w:szCs w:val="22"/>
        </w:rPr>
        <w:t>2008</w:t>
      </w:r>
      <w:r w:rsidRPr="000E0119">
        <w:rPr>
          <w:sz w:val="22"/>
          <w:szCs w:val="22"/>
        </w:rPr>
        <w:tab/>
      </w:r>
      <w:r w:rsidR="00326977" w:rsidRPr="000E0119">
        <w:rPr>
          <w:sz w:val="22"/>
          <w:szCs w:val="22"/>
        </w:rPr>
        <w:t xml:space="preserve">Principal Investigator- </w:t>
      </w:r>
      <w:r w:rsidRPr="000E0119">
        <w:rPr>
          <w:sz w:val="22"/>
          <w:szCs w:val="22"/>
        </w:rPr>
        <w:t xml:space="preserve">Long Term, Open Label Follow Up Treatment of Patients with Atrial Fibrillation Who Have Been Previously Treated with BIBR 1048 in the PETRO trial. </w:t>
      </w:r>
      <w:proofErr w:type="spellStart"/>
      <w:r w:rsidRPr="000E0119">
        <w:rPr>
          <w:sz w:val="22"/>
          <w:szCs w:val="22"/>
        </w:rPr>
        <w:t>Boehringer-Ingelheim</w:t>
      </w:r>
      <w:proofErr w:type="spellEnd"/>
      <w:r w:rsidRPr="000E0119">
        <w:rPr>
          <w:sz w:val="22"/>
          <w:szCs w:val="22"/>
        </w:rPr>
        <w:t xml:space="preserve">., </w:t>
      </w:r>
      <w:proofErr w:type="spellStart"/>
      <w:r w:rsidRPr="000E0119">
        <w:rPr>
          <w:sz w:val="22"/>
          <w:szCs w:val="22"/>
        </w:rPr>
        <w:t>PETRO-E</w:t>
      </w:r>
      <w:proofErr w:type="gramStart"/>
      <w:r w:rsidRPr="000E0119">
        <w:rPr>
          <w:sz w:val="22"/>
          <w:szCs w:val="22"/>
        </w:rPr>
        <w:t>:Protocol</w:t>
      </w:r>
      <w:proofErr w:type="spellEnd"/>
      <w:proofErr w:type="gramEnd"/>
      <w:r w:rsidRPr="000E0119">
        <w:rPr>
          <w:sz w:val="22"/>
          <w:szCs w:val="22"/>
        </w:rPr>
        <w:t xml:space="preserve"> #1160.42 BIBR 1048., </w:t>
      </w:r>
      <w:proofErr w:type="spellStart"/>
      <w:r w:rsidRPr="000E0119">
        <w:rPr>
          <w:sz w:val="22"/>
          <w:szCs w:val="22"/>
        </w:rPr>
        <w:t>Sci</w:t>
      </w:r>
      <w:proofErr w:type="spellEnd"/>
      <w:r w:rsidRPr="000E0119">
        <w:rPr>
          <w:sz w:val="22"/>
          <w:szCs w:val="22"/>
        </w:rPr>
        <w:t xml:space="preserve"> </w:t>
      </w:r>
      <w:proofErr w:type="spellStart"/>
      <w:r w:rsidRPr="000E0119">
        <w:rPr>
          <w:sz w:val="22"/>
          <w:szCs w:val="22"/>
        </w:rPr>
        <w:t>Sess</w:t>
      </w:r>
      <w:proofErr w:type="spellEnd"/>
      <w:r w:rsidRPr="000E0119">
        <w:rPr>
          <w:sz w:val="22"/>
          <w:szCs w:val="22"/>
        </w:rPr>
        <w:t xml:space="preserve"> of AHA, New Orleans, 8-12 Nov., 2008, oral</w:t>
      </w:r>
    </w:p>
    <w:p w:rsidR="00E45CD4" w:rsidRDefault="00E45CD4" w:rsidP="00153788">
      <w:pPr>
        <w:spacing w:before="0" w:after="0"/>
        <w:ind w:left="2160" w:hanging="2070"/>
        <w:rPr>
          <w:sz w:val="22"/>
          <w:szCs w:val="22"/>
        </w:rPr>
      </w:pPr>
    </w:p>
    <w:p w:rsidR="00CB7AA1" w:rsidRPr="000E0119" w:rsidRDefault="009B70C3" w:rsidP="00153788">
      <w:pPr>
        <w:spacing w:before="0" w:after="0"/>
        <w:ind w:left="2160" w:hanging="2070"/>
        <w:rPr>
          <w:sz w:val="22"/>
          <w:szCs w:val="22"/>
        </w:rPr>
      </w:pPr>
      <w:r w:rsidRPr="000E0119">
        <w:rPr>
          <w:sz w:val="22"/>
          <w:szCs w:val="22"/>
        </w:rPr>
        <w:t>2008</w:t>
      </w:r>
      <w:r w:rsidRPr="000E0119">
        <w:rPr>
          <w:sz w:val="22"/>
          <w:szCs w:val="22"/>
        </w:rPr>
        <w:tab/>
      </w:r>
      <w:r w:rsidR="00326977" w:rsidRPr="000E0119">
        <w:rPr>
          <w:sz w:val="22"/>
          <w:szCs w:val="22"/>
        </w:rPr>
        <w:t xml:space="preserve">Principal Investigator- </w:t>
      </w:r>
      <w:r w:rsidRPr="000E0119">
        <w:rPr>
          <w:sz w:val="22"/>
          <w:szCs w:val="22"/>
        </w:rPr>
        <w:t xml:space="preserve">Aggressive Reduction of Inflammation Stops Events Reduction of vascular inflammation and coronary atherosclerosis, with AGI-1067, a V-Protectant, reduces cardiovascular events in subjects with Coronary Artery Disease., ARISE – </w:t>
      </w:r>
      <w:proofErr w:type="spellStart"/>
      <w:r w:rsidRPr="000E0119">
        <w:rPr>
          <w:sz w:val="22"/>
          <w:szCs w:val="22"/>
        </w:rPr>
        <w:t>Atherogenics</w:t>
      </w:r>
      <w:proofErr w:type="spellEnd"/>
      <w:r w:rsidRPr="000E0119">
        <w:rPr>
          <w:sz w:val="22"/>
          <w:szCs w:val="22"/>
        </w:rPr>
        <w:t>. Lancet 2008; 317:1761-8</w:t>
      </w:r>
    </w:p>
    <w:p w:rsidR="00E45CD4" w:rsidRDefault="00E45CD4" w:rsidP="00E45CD4">
      <w:pPr>
        <w:spacing w:before="0" w:after="0"/>
        <w:ind w:left="2160" w:hanging="2070"/>
        <w:rPr>
          <w:sz w:val="22"/>
          <w:szCs w:val="22"/>
        </w:rPr>
      </w:pPr>
    </w:p>
    <w:p w:rsidR="004C0E7F" w:rsidRDefault="009B70C3" w:rsidP="00E45CD4">
      <w:pPr>
        <w:spacing w:before="0" w:after="0"/>
        <w:ind w:left="2160" w:hanging="2070"/>
        <w:rPr>
          <w:sz w:val="22"/>
          <w:szCs w:val="22"/>
        </w:rPr>
      </w:pPr>
      <w:r w:rsidRPr="000E0119">
        <w:rPr>
          <w:sz w:val="22"/>
          <w:szCs w:val="22"/>
        </w:rPr>
        <w:t xml:space="preserve">2009    </w:t>
      </w:r>
      <w:r w:rsidR="00326977" w:rsidRPr="000E0119">
        <w:rPr>
          <w:sz w:val="22"/>
          <w:szCs w:val="22"/>
        </w:rPr>
        <w:tab/>
        <w:t xml:space="preserve">Sub Investigator- </w:t>
      </w:r>
      <w:r w:rsidRPr="000E0119">
        <w:rPr>
          <w:sz w:val="22"/>
          <w:szCs w:val="22"/>
        </w:rPr>
        <w:t>A Multicenter, Randomized, Double-Blind, Placebo</w:t>
      </w:r>
      <w:r w:rsidR="00326977" w:rsidRPr="000E0119">
        <w:rPr>
          <w:sz w:val="22"/>
          <w:szCs w:val="22"/>
        </w:rPr>
        <w:t xml:space="preserve">; </w:t>
      </w:r>
      <w:r w:rsidRPr="000E0119">
        <w:rPr>
          <w:sz w:val="22"/>
          <w:szCs w:val="22"/>
        </w:rPr>
        <w:t xml:space="preserve">Controlled study to Evaluate the Safety and Efficacy of SCH 530348 in Addition to Standard Care in Receptor Antagonist in secondary Prevention of </w:t>
      </w:r>
      <w:proofErr w:type="spellStart"/>
      <w:r w:rsidRPr="000E0119">
        <w:rPr>
          <w:sz w:val="22"/>
          <w:szCs w:val="22"/>
        </w:rPr>
        <w:t>Atherothrombotic</w:t>
      </w:r>
      <w:proofErr w:type="spellEnd"/>
      <w:r w:rsidR="00326977" w:rsidRPr="000E0119">
        <w:rPr>
          <w:sz w:val="22"/>
          <w:szCs w:val="22"/>
        </w:rPr>
        <w:t xml:space="preserve"> </w:t>
      </w:r>
      <w:r w:rsidRPr="000E0119">
        <w:rPr>
          <w:sz w:val="22"/>
          <w:szCs w:val="22"/>
        </w:rPr>
        <w:t xml:space="preserve">Ischemic Events (TRA 2P TIME 50) (P04737). Schering – </w:t>
      </w:r>
      <w:proofErr w:type="spellStart"/>
      <w:r w:rsidRPr="000E0119">
        <w:rPr>
          <w:sz w:val="22"/>
          <w:szCs w:val="22"/>
        </w:rPr>
        <w:t>Ploug</w:t>
      </w:r>
      <w:proofErr w:type="spellEnd"/>
    </w:p>
    <w:p w:rsidR="00E45CD4" w:rsidRDefault="00E45CD4" w:rsidP="004C0E7F">
      <w:pPr>
        <w:autoSpaceDE w:val="0"/>
        <w:autoSpaceDN w:val="0"/>
        <w:adjustRightInd w:val="0"/>
        <w:spacing w:before="0" w:after="0"/>
        <w:ind w:left="2160" w:right="0" w:hanging="2070"/>
        <w:rPr>
          <w:sz w:val="22"/>
          <w:szCs w:val="22"/>
        </w:rPr>
      </w:pPr>
    </w:p>
    <w:p w:rsidR="0057469E" w:rsidRPr="000E0119" w:rsidRDefault="0057469E" w:rsidP="004C0E7F">
      <w:pPr>
        <w:autoSpaceDE w:val="0"/>
        <w:autoSpaceDN w:val="0"/>
        <w:adjustRightInd w:val="0"/>
        <w:spacing w:before="0" w:after="0"/>
        <w:ind w:left="2160" w:right="0" w:hanging="2070"/>
        <w:rPr>
          <w:color w:val="auto"/>
          <w:sz w:val="22"/>
          <w:szCs w:val="22"/>
        </w:rPr>
      </w:pPr>
      <w:r w:rsidRPr="000E0119">
        <w:rPr>
          <w:sz w:val="22"/>
          <w:szCs w:val="22"/>
        </w:rPr>
        <w:t>2010</w:t>
      </w:r>
      <w:r w:rsidRPr="000E0119">
        <w:rPr>
          <w:sz w:val="22"/>
          <w:szCs w:val="22"/>
        </w:rPr>
        <w:tab/>
      </w:r>
      <w:hyperlink r:id="rId10" w:history="1">
        <w:proofErr w:type="spellStart"/>
        <w:r w:rsidRPr="00A16860">
          <w:rPr>
            <w:color w:val="auto"/>
            <w:sz w:val="22"/>
            <w:szCs w:val="22"/>
            <w:u w:color="1800C0"/>
          </w:rPr>
          <w:t>Rimonabant</w:t>
        </w:r>
        <w:proofErr w:type="spellEnd"/>
        <w:r w:rsidRPr="00A16860">
          <w:rPr>
            <w:color w:val="auto"/>
            <w:sz w:val="22"/>
            <w:szCs w:val="22"/>
            <w:u w:color="1800C0"/>
          </w:rPr>
          <w:t xml:space="preserve"> for prevention of cardiovascular events (CRESCENDO): a </w:t>
        </w:r>
        <w:proofErr w:type="spellStart"/>
        <w:r w:rsidRPr="00A16860">
          <w:rPr>
            <w:color w:val="auto"/>
            <w:sz w:val="22"/>
            <w:szCs w:val="22"/>
            <w:u w:color="1800C0"/>
          </w:rPr>
          <w:t>randomised</w:t>
        </w:r>
        <w:proofErr w:type="spellEnd"/>
        <w:r w:rsidRPr="00A16860">
          <w:rPr>
            <w:color w:val="auto"/>
            <w:sz w:val="22"/>
            <w:szCs w:val="22"/>
            <w:u w:color="1800C0"/>
          </w:rPr>
          <w:t xml:space="preserve">, </w:t>
        </w:r>
        <w:proofErr w:type="spellStart"/>
        <w:r w:rsidRPr="00A16860">
          <w:rPr>
            <w:color w:val="auto"/>
            <w:sz w:val="22"/>
            <w:szCs w:val="22"/>
            <w:u w:color="1800C0"/>
          </w:rPr>
          <w:t>multicentre</w:t>
        </w:r>
        <w:proofErr w:type="spellEnd"/>
        <w:r w:rsidRPr="00A16860">
          <w:rPr>
            <w:color w:val="auto"/>
            <w:sz w:val="22"/>
            <w:szCs w:val="22"/>
            <w:u w:color="1800C0"/>
          </w:rPr>
          <w:t>, placebo-controlled trial.</w:t>
        </w:r>
      </w:hyperlink>
      <w:r w:rsidR="00A16860">
        <w:rPr>
          <w:color w:val="auto"/>
          <w:sz w:val="22"/>
          <w:szCs w:val="22"/>
          <w:u w:color="1800C0"/>
        </w:rPr>
        <w:t xml:space="preserve"> </w:t>
      </w:r>
      <w:proofErr w:type="spellStart"/>
      <w:r w:rsidRPr="000E0119">
        <w:rPr>
          <w:color w:val="auto"/>
          <w:sz w:val="22"/>
          <w:szCs w:val="22"/>
        </w:rPr>
        <w:t>Topol</w:t>
      </w:r>
      <w:proofErr w:type="spellEnd"/>
      <w:r w:rsidRPr="000E0119">
        <w:rPr>
          <w:color w:val="auto"/>
          <w:sz w:val="22"/>
          <w:szCs w:val="22"/>
        </w:rPr>
        <w:t xml:space="preserve"> EJ, </w:t>
      </w:r>
      <w:proofErr w:type="spellStart"/>
      <w:r w:rsidRPr="000E0119">
        <w:rPr>
          <w:color w:val="auto"/>
          <w:sz w:val="22"/>
          <w:szCs w:val="22"/>
        </w:rPr>
        <w:t>Bousser</w:t>
      </w:r>
      <w:proofErr w:type="spellEnd"/>
      <w:r w:rsidRPr="000E0119">
        <w:rPr>
          <w:color w:val="auto"/>
          <w:sz w:val="22"/>
          <w:szCs w:val="22"/>
        </w:rPr>
        <w:t xml:space="preserve"> MG, Fox KA, </w:t>
      </w:r>
      <w:proofErr w:type="spellStart"/>
      <w:r w:rsidRPr="000E0119">
        <w:rPr>
          <w:color w:val="auto"/>
          <w:sz w:val="22"/>
          <w:szCs w:val="22"/>
        </w:rPr>
        <w:t>Creager</w:t>
      </w:r>
      <w:proofErr w:type="spellEnd"/>
      <w:r w:rsidRPr="000E0119">
        <w:rPr>
          <w:color w:val="auto"/>
          <w:sz w:val="22"/>
          <w:szCs w:val="22"/>
        </w:rPr>
        <w:t xml:space="preserve"> MA, </w:t>
      </w:r>
      <w:proofErr w:type="spellStart"/>
      <w:r w:rsidRPr="000E0119">
        <w:rPr>
          <w:color w:val="auto"/>
          <w:sz w:val="22"/>
          <w:szCs w:val="22"/>
        </w:rPr>
        <w:t>Despres</w:t>
      </w:r>
      <w:proofErr w:type="spellEnd"/>
      <w:r w:rsidRPr="000E0119">
        <w:rPr>
          <w:color w:val="auto"/>
          <w:sz w:val="22"/>
          <w:szCs w:val="22"/>
        </w:rPr>
        <w:t xml:space="preserve"> JP, Easton JD, Hamm CW, </w:t>
      </w:r>
      <w:proofErr w:type="spellStart"/>
      <w:r w:rsidRPr="000E0119">
        <w:rPr>
          <w:color w:val="auto"/>
          <w:sz w:val="22"/>
          <w:szCs w:val="22"/>
        </w:rPr>
        <w:t>Montalescot</w:t>
      </w:r>
      <w:proofErr w:type="spellEnd"/>
      <w:r w:rsidRPr="000E0119">
        <w:rPr>
          <w:color w:val="auto"/>
          <w:sz w:val="22"/>
          <w:szCs w:val="22"/>
        </w:rPr>
        <w:t xml:space="preserve"> G, Steg PG, Pearson TA, Cohen E, </w:t>
      </w:r>
      <w:proofErr w:type="spellStart"/>
      <w:r w:rsidRPr="000E0119">
        <w:rPr>
          <w:color w:val="auto"/>
          <w:sz w:val="22"/>
          <w:szCs w:val="22"/>
        </w:rPr>
        <w:t>Gaudin</w:t>
      </w:r>
      <w:proofErr w:type="spellEnd"/>
      <w:r w:rsidRPr="000E0119">
        <w:rPr>
          <w:color w:val="auto"/>
          <w:sz w:val="22"/>
          <w:szCs w:val="22"/>
        </w:rPr>
        <w:t xml:space="preserve"> C, Job B, Murphy JH, Bhatt DL; CRESCENDO Investigators.</w:t>
      </w:r>
      <w:r w:rsidR="004C0E7F">
        <w:rPr>
          <w:color w:val="auto"/>
          <w:sz w:val="22"/>
          <w:szCs w:val="22"/>
        </w:rPr>
        <w:t xml:space="preserve"> </w:t>
      </w:r>
      <w:proofErr w:type="gramStart"/>
      <w:r w:rsidRPr="000E0119">
        <w:rPr>
          <w:color w:val="auto"/>
          <w:sz w:val="22"/>
          <w:szCs w:val="22"/>
        </w:rPr>
        <w:t>Lancet.</w:t>
      </w:r>
      <w:proofErr w:type="gramEnd"/>
      <w:r w:rsidRPr="000E0119">
        <w:rPr>
          <w:color w:val="auto"/>
          <w:sz w:val="22"/>
          <w:szCs w:val="22"/>
        </w:rPr>
        <w:t xml:space="preserve"> 2010 Aug 14</w:t>
      </w:r>
      <w:proofErr w:type="gramStart"/>
      <w:r w:rsidRPr="000E0119">
        <w:rPr>
          <w:color w:val="auto"/>
          <w:sz w:val="22"/>
          <w:szCs w:val="22"/>
        </w:rPr>
        <w:t>;376</w:t>
      </w:r>
      <w:proofErr w:type="gramEnd"/>
      <w:r w:rsidRPr="000E0119">
        <w:rPr>
          <w:color w:val="auto"/>
          <w:sz w:val="22"/>
          <w:szCs w:val="22"/>
        </w:rPr>
        <w:t xml:space="preserve">(9740):517-23. </w:t>
      </w:r>
      <w:proofErr w:type="spellStart"/>
      <w:proofErr w:type="gramStart"/>
      <w:r w:rsidRPr="000E0119">
        <w:rPr>
          <w:color w:val="auto"/>
          <w:sz w:val="22"/>
          <w:szCs w:val="22"/>
        </w:rPr>
        <w:t>doi</w:t>
      </w:r>
      <w:proofErr w:type="spellEnd"/>
      <w:proofErr w:type="gramEnd"/>
      <w:r w:rsidRPr="000E0119">
        <w:rPr>
          <w:color w:val="auto"/>
          <w:sz w:val="22"/>
          <w:szCs w:val="22"/>
        </w:rPr>
        <w:t>: 10.1016/S0140-6736(10)60935-X.</w:t>
      </w:r>
      <w:r w:rsidR="004C0E7F">
        <w:rPr>
          <w:color w:val="auto"/>
          <w:sz w:val="22"/>
          <w:szCs w:val="22"/>
        </w:rPr>
        <w:t xml:space="preserve"> </w:t>
      </w:r>
      <w:r w:rsidRPr="000E0119">
        <w:rPr>
          <w:color w:val="auto"/>
          <w:sz w:val="22"/>
          <w:szCs w:val="22"/>
        </w:rPr>
        <w:t>PMID: 20709233</w:t>
      </w:r>
    </w:p>
    <w:p w:rsidR="00E45CD4" w:rsidRDefault="00E45CD4" w:rsidP="00153788">
      <w:pPr>
        <w:spacing w:before="0" w:after="0"/>
        <w:ind w:left="2160" w:hanging="2070"/>
        <w:rPr>
          <w:sz w:val="22"/>
          <w:szCs w:val="22"/>
        </w:rPr>
      </w:pPr>
    </w:p>
    <w:p w:rsidR="00C03B35" w:rsidRPr="000E0119" w:rsidRDefault="0057469E" w:rsidP="00153788">
      <w:pPr>
        <w:spacing w:before="0" w:after="0"/>
        <w:ind w:left="2160" w:hanging="2070"/>
        <w:rPr>
          <w:sz w:val="22"/>
          <w:szCs w:val="22"/>
        </w:rPr>
      </w:pPr>
      <w:r w:rsidRPr="000E0119">
        <w:rPr>
          <w:sz w:val="22"/>
          <w:szCs w:val="22"/>
        </w:rPr>
        <w:t>2014- Present</w:t>
      </w:r>
      <w:r w:rsidRPr="000E0119">
        <w:rPr>
          <w:sz w:val="22"/>
          <w:szCs w:val="22"/>
        </w:rPr>
        <w:tab/>
        <w:t>Sub Investigator, International study of Comparative Health Effectiveness with Medical and Inva</w:t>
      </w:r>
      <w:r w:rsidR="0052535E" w:rsidRPr="000E0119">
        <w:rPr>
          <w:sz w:val="22"/>
          <w:szCs w:val="22"/>
        </w:rPr>
        <w:t>sive Approaches (ISCHEMIA)</w:t>
      </w:r>
    </w:p>
    <w:p w:rsidR="0052535E" w:rsidRPr="000E0119" w:rsidRDefault="0052535E" w:rsidP="00153788">
      <w:pPr>
        <w:spacing w:before="0" w:after="0"/>
        <w:ind w:left="2160" w:hanging="2070"/>
        <w:rPr>
          <w:sz w:val="22"/>
          <w:szCs w:val="22"/>
        </w:rPr>
      </w:pPr>
    </w:p>
    <w:p w:rsidR="00EF3988" w:rsidRDefault="00EF3988" w:rsidP="00EF3988">
      <w:pPr>
        <w:pStyle w:val="Heading1"/>
        <w:widowControl/>
        <w:spacing w:before="0" w:after="0"/>
        <w:ind w:left="86" w:right="86"/>
        <w:rPr>
          <w:spacing w:val="1"/>
          <w:sz w:val="22"/>
          <w:szCs w:val="22"/>
          <w:u w:val="thick" w:color="000000"/>
        </w:rPr>
      </w:pPr>
    </w:p>
    <w:p w:rsidR="004C0E7F" w:rsidRDefault="00F57CF6" w:rsidP="00EF3988">
      <w:pPr>
        <w:pStyle w:val="Heading1"/>
        <w:widowControl/>
        <w:spacing w:before="0" w:after="0"/>
        <w:ind w:right="86"/>
        <w:rPr>
          <w:sz w:val="22"/>
          <w:szCs w:val="22"/>
          <w:u w:val="thick" w:color="000000"/>
        </w:rPr>
      </w:pPr>
      <w:r w:rsidRPr="000E0119">
        <w:rPr>
          <w:spacing w:val="1"/>
          <w:sz w:val="22"/>
          <w:szCs w:val="22"/>
          <w:u w:val="thick" w:color="000000"/>
        </w:rPr>
        <w:t>B</w:t>
      </w:r>
      <w:r w:rsidRPr="000E0119">
        <w:rPr>
          <w:spacing w:val="-1"/>
          <w:sz w:val="22"/>
          <w:szCs w:val="22"/>
          <w:u w:val="thick" w:color="000000"/>
        </w:rPr>
        <w:t>I</w:t>
      </w:r>
      <w:r w:rsidRPr="000E0119">
        <w:rPr>
          <w:spacing w:val="1"/>
          <w:sz w:val="22"/>
          <w:szCs w:val="22"/>
          <w:u w:val="thick" w:color="000000"/>
        </w:rPr>
        <w:t>B</w:t>
      </w:r>
      <w:r w:rsidRPr="000E0119">
        <w:rPr>
          <w:spacing w:val="-1"/>
          <w:sz w:val="22"/>
          <w:szCs w:val="22"/>
          <w:u w:val="thick" w:color="000000"/>
        </w:rPr>
        <w:t>LI</w:t>
      </w:r>
      <w:r w:rsidRPr="000E0119">
        <w:rPr>
          <w:spacing w:val="1"/>
          <w:sz w:val="22"/>
          <w:szCs w:val="22"/>
          <w:u w:val="thick" w:color="000000"/>
        </w:rPr>
        <w:t>O</w:t>
      </w:r>
      <w:r w:rsidRPr="000E0119">
        <w:rPr>
          <w:spacing w:val="-2"/>
          <w:sz w:val="22"/>
          <w:szCs w:val="22"/>
          <w:u w:val="thick" w:color="000000"/>
        </w:rPr>
        <w:t>G</w:t>
      </w:r>
      <w:r w:rsidRPr="000E0119">
        <w:rPr>
          <w:spacing w:val="2"/>
          <w:sz w:val="22"/>
          <w:szCs w:val="22"/>
          <w:u w:val="thick" w:color="000000"/>
        </w:rPr>
        <w:t>R</w:t>
      </w:r>
      <w:r w:rsidRPr="000E0119">
        <w:rPr>
          <w:sz w:val="22"/>
          <w:szCs w:val="22"/>
          <w:u w:val="thick" w:color="000000"/>
        </w:rPr>
        <w:t>AP</w:t>
      </w:r>
      <w:r w:rsidRPr="000E0119">
        <w:rPr>
          <w:spacing w:val="1"/>
          <w:sz w:val="22"/>
          <w:szCs w:val="22"/>
          <w:u w:val="thick" w:color="000000"/>
        </w:rPr>
        <w:t>H</w:t>
      </w:r>
      <w:r w:rsidRPr="000E0119">
        <w:rPr>
          <w:sz w:val="22"/>
          <w:szCs w:val="22"/>
          <w:u w:val="thick" w:color="000000"/>
        </w:rPr>
        <w:t>Y</w:t>
      </w:r>
      <w:bookmarkStart w:id="0" w:name="Peer_Reviewed_Original_Publications"/>
      <w:bookmarkEnd w:id="0"/>
    </w:p>
    <w:p w:rsidR="004C0E7F" w:rsidRDefault="004C0E7F" w:rsidP="00EF3988">
      <w:pPr>
        <w:pStyle w:val="Heading1"/>
        <w:widowControl/>
        <w:spacing w:before="0" w:after="0"/>
        <w:ind w:right="86"/>
        <w:rPr>
          <w:sz w:val="22"/>
          <w:szCs w:val="22"/>
          <w:u w:val="thick" w:color="000000"/>
        </w:rPr>
      </w:pPr>
    </w:p>
    <w:p w:rsidR="005E537F" w:rsidRPr="004C0E7F" w:rsidRDefault="005E537F" w:rsidP="00EF3988">
      <w:pPr>
        <w:pStyle w:val="Heading1"/>
        <w:widowControl/>
        <w:spacing w:before="0" w:after="0"/>
        <w:ind w:right="86"/>
        <w:rPr>
          <w:sz w:val="22"/>
          <w:szCs w:val="22"/>
          <w:u w:val="single"/>
        </w:rPr>
      </w:pPr>
      <w:r w:rsidRPr="004C0E7F">
        <w:rPr>
          <w:spacing w:val="2"/>
          <w:sz w:val="22"/>
          <w:szCs w:val="22"/>
          <w:u w:val="single"/>
        </w:rPr>
        <w:t>P</w:t>
      </w:r>
      <w:r w:rsidRPr="004C0E7F">
        <w:rPr>
          <w:sz w:val="22"/>
          <w:szCs w:val="22"/>
          <w:u w:val="single"/>
        </w:rPr>
        <w:t>eer</w:t>
      </w:r>
      <w:r w:rsidRPr="004C0E7F">
        <w:rPr>
          <w:spacing w:val="-9"/>
          <w:sz w:val="22"/>
          <w:szCs w:val="22"/>
          <w:u w:val="single"/>
        </w:rPr>
        <w:t xml:space="preserve"> </w:t>
      </w:r>
      <w:r w:rsidRPr="004C0E7F">
        <w:rPr>
          <w:spacing w:val="-1"/>
          <w:sz w:val="22"/>
          <w:szCs w:val="22"/>
          <w:u w:val="single"/>
        </w:rPr>
        <w:t>R</w:t>
      </w:r>
      <w:r w:rsidRPr="004C0E7F">
        <w:rPr>
          <w:sz w:val="22"/>
          <w:szCs w:val="22"/>
          <w:u w:val="single"/>
        </w:rPr>
        <w:t>e</w:t>
      </w:r>
      <w:r w:rsidRPr="004C0E7F">
        <w:rPr>
          <w:spacing w:val="-2"/>
          <w:sz w:val="22"/>
          <w:szCs w:val="22"/>
          <w:u w:val="single"/>
        </w:rPr>
        <w:t>v</w:t>
      </w:r>
      <w:r w:rsidRPr="004C0E7F">
        <w:rPr>
          <w:spacing w:val="-1"/>
          <w:sz w:val="22"/>
          <w:szCs w:val="22"/>
          <w:u w:val="single"/>
        </w:rPr>
        <w:t>i</w:t>
      </w:r>
      <w:r w:rsidRPr="004C0E7F">
        <w:rPr>
          <w:spacing w:val="2"/>
          <w:sz w:val="22"/>
          <w:szCs w:val="22"/>
          <w:u w:val="single"/>
        </w:rPr>
        <w:t>e</w:t>
      </w:r>
      <w:r w:rsidRPr="004C0E7F">
        <w:rPr>
          <w:spacing w:val="-6"/>
          <w:sz w:val="22"/>
          <w:szCs w:val="22"/>
          <w:u w:val="single"/>
        </w:rPr>
        <w:t>w</w:t>
      </w:r>
      <w:r w:rsidRPr="004C0E7F">
        <w:rPr>
          <w:sz w:val="22"/>
          <w:szCs w:val="22"/>
          <w:u w:val="single"/>
        </w:rPr>
        <w:t>ed</w:t>
      </w:r>
      <w:r w:rsidRPr="004C0E7F">
        <w:rPr>
          <w:spacing w:val="-9"/>
          <w:sz w:val="22"/>
          <w:szCs w:val="22"/>
          <w:u w:val="single"/>
        </w:rPr>
        <w:t xml:space="preserve"> </w:t>
      </w:r>
      <w:r>
        <w:rPr>
          <w:sz w:val="22"/>
          <w:szCs w:val="22"/>
          <w:u w:val="single"/>
        </w:rPr>
        <w:t>Journal Articles</w:t>
      </w:r>
    </w:p>
    <w:p w:rsidR="001E3C0F" w:rsidRPr="004C0E7F" w:rsidRDefault="001E3C0F" w:rsidP="00EF3988">
      <w:pPr>
        <w:keepNext/>
        <w:keepLines/>
        <w:widowControl/>
        <w:tabs>
          <w:tab w:val="left" w:pos="720"/>
        </w:tabs>
        <w:spacing w:before="0" w:after="0"/>
        <w:ind w:left="720" w:right="86" w:hanging="630"/>
        <w:contextualSpacing/>
        <w:rPr>
          <w:sz w:val="22"/>
          <w:szCs w:val="22"/>
        </w:rPr>
      </w:pPr>
      <w:r w:rsidRPr="000E0119">
        <w:rPr>
          <w:sz w:val="22"/>
          <w:szCs w:val="22"/>
        </w:rPr>
        <w:t>1</w:t>
      </w:r>
      <w:r w:rsidRPr="004C0E7F">
        <w:rPr>
          <w:sz w:val="22"/>
          <w:szCs w:val="22"/>
        </w:rPr>
        <w:t xml:space="preserve">. </w:t>
      </w:r>
      <w:r w:rsidR="004C0E7F">
        <w:rPr>
          <w:sz w:val="22"/>
          <w:szCs w:val="22"/>
        </w:rPr>
        <w:tab/>
      </w:r>
      <w:hyperlink r:id="rId11" w:history="1">
        <w:r w:rsidRPr="004C0E7F">
          <w:rPr>
            <w:rStyle w:val="Hyperlink"/>
            <w:color w:val="auto"/>
            <w:sz w:val="22"/>
            <w:szCs w:val="22"/>
            <w:u w:val="none"/>
          </w:rPr>
          <w:t xml:space="preserve">Effects of </w:t>
        </w:r>
        <w:proofErr w:type="spellStart"/>
        <w:r w:rsidRPr="004C0E7F">
          <w:rPr>
            <w:rStyle w:val="Hyperlink"/>
            <w:color w:val="auto"/>
            <w:sz w:val="22"/>
            <w:szCs w:val="22"/>
            <w:u w:val="none"/>
          </w:rPr>
          <w:t>clopidogrel</w:t>
        </w:r>
        <w:proofErr w:type="spellEnd"/>
        <w:r w:rsidRPr="004C0E7F">
          <w:rPr>
            <w:rStyle w:val="Hyperlink"/>
            <w:color w:val="auto"/>
            <w:sz w:val="22"/>
            <w:szCs w:val="22"/>
            <w:u w:val="none"/>
          </w:rPr>
          <w:t xml:space="preserve"> and aspirin combination versus aspirin alone on platelet aggregation and major receptor expression in patients with heart failure: the Plavix Use for Treatment </w:t>
        </w:r>
        <w:proofErr w:type="gramStart"/>
        <w:r w:rsidRPr="004C0E7F">
          <w:rPr>
            <w:rStyle w:val="Hyperlink"/>
            <w:color w:val="auto"/>
            <w:sz w:val="22"/>
            <w:szCs w:val="22"/>
            <w:u w:val="none"/>
          </w:rPr>
          <w:t>Of</w:t>
        </w:r>
        <w:proofErr w:type="gramEnd"/>
        <w:r w:rsidRPr="004C0E7F">
          <w:rPr>
            <w:rStyle w:val="Hyperlink"/>
            <w:color w:val="auto"/>
            <w:sz w:val="22"/>
            <w:szCs w:val="22"/>
            <w:u w:val="none"/>
          </w:rPr>
          <w:t xml:space="preserve"> Congestive Heart Failure (PLUTO-CHF) </w:t>
        </w:r>
        <w:proofErr w:type="spellStart"/>
        <w:r w:rsidRPr="004C0E7F">
          <w:rPr>
            <w:rStyle w:val="Hyperlink"/>
            <w:color w:val="auto"/>
            <w:sz w:val="22"/>
            <w:szCs w:val="22"/>
            <w:u w:val="none"/>
          </w:rPr>
          <w:t>trial.</w:t>
        </w:r>
      </w:hyperlink>
      <w:r w:rsidRPr="004C0E7F">
        <w:rPr>
          <w:sz w:val="22"/>
          <w:szCs w:val="22"/>
        </w:rPr>
        <w:t>Serebruany</w:t>
      </w:r>
      <w:proofErr w:type="spellEnd"/>
      <w:r w:rsidRPr="004C0E7F">
        <w:rPr>
          <w:sz w:val="22"/>
          <w:szCs w:val="22"/>
        </w:rPr>
        <w:t xml:space="preserve"> VL, </w:t>
      </w:r>
      <w:proofErr w:type="spellStart"/>
      <w:r w:rsidRPr="004C0E7F">
        <w:rPr>
          <w:sz w:val="22"/>
          <w:szCs w:val="22"/>
        </w:rPr>
        <w:t>Malinin</w:t>
      </w:r>
      <w:proofErr w:type="spellEnd"/>
      <w:r w:rsidRPr="004C0E7F">
        <w:rPr>
          <w:sz w:val="22"/>
          <w:szCs w:val="22"/>
        </w:rPr>
        <w:t xml:space="preserve"> AI,</w:t>
      </w:r>
      <w:r w:rsidRPr="004C0E7F">
        <w:rPr>
          <w:rStyle w:val="apple-converted-space"/>
          <w:sz w:val="22"/>
          <w:szCs w:val="22"/>
        </w:rPr>
        <w:t> </w:t>
      </w:r>
      <w:r w:rsidRPr="004C0E7F">
        <w:rPr>
          <w:b/>
          <w:bCs/>
          <w:sz w:val="22"/>
          <w:szCs w:val="22"/>
        </w:rPr>
        <w:t>Jerome SD</w:t>
      </w:r>
      <w:r w:rsidRPr="004C0E7F">
        <w:rPr>
          <w:sz w:val="22"/>
          <w:szCs w:val="22"/>
        </w:rPr>
        <w:t xml:space="preserve">, Lowry DR, Morgan AW, Sane DC, </w:t>
      </w:r>
      <w:proofErr w:type="spellStart"/>
      <w:r w:rsidRPr="004C0E7F">
        <w:rPr>
          <w:sz w:val="22"/>
          <w:szCs w:val="22"/>
        </w:rPr>
        <w:t>Tanguay</w:t>
      </w:r>
      <w:proofErr w:type="spellEnd"/>
      <w:r w:rsidRPr="004C0E7F">
        <w:rPr>
          <w:sz w:val="22"/>
          <w:szCs w:val="22"/>
        </w:rPr>
        <w:t xml:space="preserve"> JF, </w:t>
      </w:r>
      <w:proofErr w:type="spellStart"/>
      <w:r w:rsidRPr="004C0E7F">
        <w:rPr>
          <w:sz w:val="22"/>
          <w:szCs w:val="22"/>
        </w:rPr>
        <w:t>Steinhubl</w:t>
      </w:r>
      <w:proofErr w:type="spellEnd"/>
      <w:r w:rsidRPr="004C0E7F">
        <w:rPr>
          <w:sz w:val="22"/>
          <w:szCs w:val="22"/>
        </w:rPr>
        <w:t xml:space="preserve"> SR, </w:t>
      </w:r>
      <w:proofErr w:type="spellStart"/>
      <w:r w:rsidRPr="004C0E7F">
        <w:rPr>
          <w:sz w:val="22"/>
          <w:szCs w:val="22"/>
        </w:rPr>
        <w:t>O'connor</w:t>
      </w:r>
      <w:proofErr w:type="spellEnd"/>
      <w:r w:rsidRPr="004C0E7F">
        <w:rPr>
          <w:sz w:val="22"/>
          <w:szCs w:val="22"/>
        </w:rPr>
        <w:t xml:space="preserve"> </w:t>
      </w:r>
      <w:proofErr w:type="spellStart"/>
      <w:r w:rsidRPr="004C0E7F">
        <w:rPr>
          <w:sz w:val="22"/>
          <w:szCs w:val="22"/>
        </w:rPr>
        <w:t>CM.</w:t>
      </w:r>
      <w:r w:rsidRPr="004C0E7F">
        <w:rPr>
          <w:rStyle w:val="jrnl"/>
          <w:sz w:val="22"/>
          <w:szCs w:val="22"/>
        </w:rPr>
        <w:t>Am</w:t>
      </w:r>
      <w:proofErr w:type="spellEnd"/>
      <w:r w:rsidRPr="004C0E7F">
        <w:rPr>
          <w:rStyle w:val="jrnl"/>
          <w:sz w:val="22"/>
          <w:szCs w:val="22"/>
        </w:rPr>
        <w:t xml:space="preserve"> Heart J</w:t>
      </w:r>
      <w:r w:rsidRPr="004C0E7F">
        <w:rPr>
          <w:sz w:val="22"/>
          <w:szCs w:val="22"/>
        </w:rPr>
        <w:t>. 2003 Oct;146(4):713-20.PMID:14564328</w:t>
      </w:r>
    </w:p>
    <w:p w:rsidR="00DC3F80" w:rsidRPr="004C0E7F" w:rsidRDefault="00DC3F80" w:rsidP="005E537F">
      <w:pPr>
        <w:pStyle w:val="Title2"/>
        <w:shd w:val="clear" w:color="auto" w:fill="FFFFFF"/>
        <w:tabs>
          <w:tab w:val="left" w:pos="720"/>
        </w:tabs>
        <w:spacing w:before="0" w:beforeAutospacing="0" w:after="0" w:afterAutospacing="0"/>
        <w:ind w:left="720" w:hanging="630"/>
        <w:rPr>
          <w:sz w:val="22"/>
          <w:szCs w:val="22"/>
        </w:rPr>
      </w:pPr>
      <w:r w:rsidRPr="004C0E7F">
        <w:rPr>
          <w:sz w:val="22"/>
          <w:szCs w:val="22"/>
        </w:rPr>
        <w:t>2</w:t>
      </w:r>
      <w:r w:rsidR="00EF2A7B" w:rsidRPr="004C0E7F">
        <w:rPr>
          <w:sz w:val="22"/>
          <w:szCs w:val="22"/>
        </w:rPr>
        <w:t xml:space="preserve">. </w:t>
      </w:r>
      <w:r w:rsidR="004C0E7F">
        <w:rPr>
          <w:sz w:val="22"/>
          <w:szCs w:val="22"/>
        </w:rPr>
        <w:tab/>
      </w:r>
      <w:hyperlink r:id="rId12" w:history="1">
        <w:r w:rsidR="00EF2A7B" w:rsidRPr="004C0E7F">
          <w:rPr>
            <w:rStyle w:val="Hyperlink"/>
            <w:color w:val="auto"/>
            <w:sz w:val="22"/>
            <w:szCs w:val="22"/>
            <w:u w:val="none"/>
          </w:rPr>
          <w:t>ACCF/ASNC appropriateness criteria for single-photon emission computed tomography myocardial perfusion imaging (SPECT MPI): a report of the American College of Cardiology Foundation Quality Strategic Directions Committee Appropriateness Criteria Working Group and the American Society of Nuclear Cardiology endorsed by the American Heart Association.</w:t>
        </w:r>
      </w:hyperlink>
      <w:r w:rsidR="00EF2A7B" w:rsidRPr="004C0E7F">
        <w:rPr>
          <w:sz w:val="22"/>
          <w:szCs w:val="22"/>
        </w:rPr>
        <w:t xml:space="preserve"> </w:t>
      </w:r>
      <w:proofErr w:type="spellStart"/>
      <w:r w:rsidR="00EF2A7B" w:rsidRPr="004C0E7F">
        <w:rPr>
          <w:sz w:val="22"/>
          <w:szCs w:val="22"/>
        </w:rPr>
        <w:t>Brindis</w:t>
      </w:r>
      <w:proofErr w:type="spellEnd"/>
      <w:r w:rsidR="00EF2A7B" w:rsidRPr="004C0E7F">
        <w:rPr>
          <w:sz w:val="22"/>
          <w:szCs w:val="22"/>
        </w:rPr>
        <w:t xml:space="preserve"> RG, Douglas PS, </w:t>
      </w:r>
      <w:proofErr w:type="spellStart"/>
      <w:r w:rsidR="00EF2A7B" w:rsidRPr="004C0E7F">
        <w:rPr>
          <w:sz w:val="22"/>
          <w:szCs w:val="22"/>
        </w:rPr>
        <w:t>Hendel</w:t>
      </w:r>
      <w:proofErr w:type="spellEnd"/>
      <w:r w:rsidR="00EF2A7B" w:rsidRPr="004C0E7F">
        <w:rPr>
          <w:sz w:val="22"/>
          <w:szCs w:val="22"/>
        </w:rPr>
        <w:t xml:space="preserve"> RC, Peterson ED, </w:t>
      </w:r>
      <w:proofErr w:type="spellStart"/>
      <w:r w:rsidR="00EF2A7B" w:rsidRPr="004C0E7F">
        <w:rPr>
          <w:sz w:val="22"/>
          <w:szCs w:val="22"/>
        </w:rPr>
        <w:t>Wolk</w:t>
      </w:r>
      <w:proofErr w:type="spellEnd"/>
      <w:r w:rsidR="00EF2A7B" w:rsidRPr="004C0E7F">
        <w:rPr>
          <w:sz w:val="22"/>
          <w:szCs w:val="22"/>
        </w:rPr>
        <w:t xml:space="preserve"> MJ, Allen JM, Patel MR, </w:t>
      </w:r>
      <w:proofErr w:type="spellStart"/>
      <w:r w:rsidR="00EF2A7B" w:rsidRPr="004C0E7F">
        <w:rPr>
          <w:sz w:val="22"/>
          <w:szCs w:val="22"/>
        </w:rPr>
        <w:t>Raskin</w:t>
      </w:r>
      <w:proofErr w:type="spellEnd"/>
      <w:r w:rsidR="00EF2A7B" w:rsidRPr="004C0E7F">
        <w:rPr>
          <w:sz w:val="22"/>
          <w:szCs w:val="22"/>
        </w:rPr>
        <w:t xml:space="preserve"> IE, </w:t>
      </w:r>
      <w:proofErr w:type="spellStart"/>
      <w:r w:rsidR="00EF2A7B" w:rsidRPr="004C0E7F">
        <w:rPr>
          <w:sz w:val="22"/>
          <w:szCs w:val="22"/>
        </w:rPr>
        <w:t>Hendel</w:t>
      </w:r>
      <w:proofErr w:type="spellEnd"/>
      <w:r w:rsidR="00EF2A7B" w:rsidRPr="004C0E7F">
        <w:rPr>
          <w:sz w:val="22"/>
          <w:szCs w:val="22"/>
        </w:rPr>
        <w:t xml:space="preserve"> RC, Bateman TM, </w:t>
      </w:r>
      <w:proofErr w:type="spellStart"/>
      <w:r w:rsidR="00EF2A7B" w:rsidRPr="004C0E7F">
        <w:rPr>
          <w:sz w:val="22"/>
          <w:szCs w:val="22"/>
        </w:rPr>
        <w:t>Cerqueira</w:t>
      </w:r>
      <w:proofErr w:type="spellEnd"/>
      <w:r w:rsidR="00EF2A7B" w:rsidRPr="004C0E7F">
        <w:rPr>
          <w:sz w:val="22"/>
          <w:szCs w:val="22"/>
        </w:rPr>
        <w:t xml:space="preserve"> MD, Gibbons RJ, Gillam LD, Gillespie JA, </w:t>
      </w:r>
      <w:proofErr w:type="spellStart"/>
      <w:r w:rsidR="00EF2A7B" w:rsidRPr="004C0E7F">
        <w:rPr>
          <w:sz w:val="22"/>
          <w:szCs w:val="22"/>
        </w:rPr>
        <w:t>Hendel</w:t>
      </w:r>
      <w:proofErr w:type="spellEnd"/>
      <w:r w:rsidR="00EF2A7B" w:rsidRPr="004C0E7F">
        <w:rPr>
          <w:sz w:val="22"/>
          <w:szCs w:val="22"/>
        </w:rPr>
        <w:t xml:space="preserve"> RC, </w:t>
      </w:r>
      <w:proofErr w:type="spellStart"/>
      <w:r w:rsidR="00EF2A7B" w:rsidRPr="004C0E7F">
        <w:rPr>
          <w:sz w:val="22"/>
          <w:szCs w:val="22"/>
        </w:rPr>
        <w:t>Iskandrian</w:t>
      </w:r>
      <w:proofErr w:type="spellEnd"/>
      <w:r w:rsidR="00EF2A7B" w:rsidRPr="004C0E7F">
        <w:rPr>
          <w:sz w:val="22"/>
          <w:szCs w:val="22"/>
        </w:rPr>
        <w:t xml:space="preserve"> AE, </w:t>
      </w:r>
      <w:r w:rsidR="00EF2A7B" w:rsidRPr="004C0E7F">
        <w:rPr>
          <w:b/>
          <w:sz w:val="22"/>
          <w:szCs w:val="22"/>
        </w:rPr>
        <w:t>Jerome SD</w:t>
      </w:r>
      <w:r w:rsidR="00EF2A7B" w:rsidRPr="004C0E7F">
        <w:rPr>
          <w:sz w:val="22"/>
          <w:szCs w:val="22"/>
        </w:rPr>
        <w:t xml:space="preserve">, </w:t>
      </w:r>
      <w:proofErr w:type="spellStart"/>
      <w:r w:rsidR="00EF2A7B" w:rsidRPr="004C0E7F">
        <w:rPr>
          <w:sz w:val="22"/>
          <w:szCs w:val="22"/>
        </w:rPr>
        <w:t>Krumholz</w:t>
      </w:r>
      <w:proofErr w:type="spellEnd"/>
      <w:r w:rsidR="00EF2A7B" w:rsidRPr="004C0E7F">
        <w:rPr>
          <w:sz w:val="22"/>
          <w:szCs w:val="22"/>
        </w:rPr>
        <w:t xml:space="preserve"> HM, Messer JV, </w:t>
      </w:r>
      <w:proofErr w:type="spellStart"/>
      <w:r w:rsidR="00EF2A7B" w:rsidRPr="004C0E7F">
        <w:rPr>
          <w:sz w:val="22"/>
          <w:szCs w:val="22"/>
        </w:rPr>
        <w:t>Spertus</w:t>
      </w:r>
      <w:proofErr w:type="spellEnd"/>
      <w:r w:rsidR="00EF2A7B" w:rsidRPr="004C0E7F">
        <w:rPr>
          <w:sz w:val="22"/>
          <w:szCs w:val="22"/>
        </w:rPr>
        <w:t xml:space="preserve"> JA, </w:t>
      </w:r>
      <w:proofErr w:type="spellStart"/>
      <w:r w:rsidR="00EF2A7B" w:rsidRPr="004C0E7F">
        <w:rPr>
          <w:sz w:val="22"/>
          <w:szCs w:val="22"/>
        </w:rPr>
        <w:t>Stowers</w:t>
      </w:r>
      <w:proofErr w:type="spellEnd"/>
      <w:r w:rsidR="00EF2A7B" w:rsidRPr="004C0E7F">
        <w:rPr>
          <w:sz w:val="22"/>
          <w:szCs w:val="22"/>
        </w:rPr>
        <w:t xml:space="preserve"> SA; American College of Cardiology Foundation Quality Strategic Directions Committee Appropriateness Criteria Working Group; American Society of Nuclear Cardiology; American Heart </w:t>
      </w:r>
      <w:proofErr w:type="spellStart"/>
      <w:r w:rsidR="00EF2A7B" w:rsidRPr="004C0E7F">
        <w:rPr>
          <w:sz w:val="22"/>
          <w:szCs w:val="22"/>
        </w:rPr>
        <w:t>Association.</w:t>
      </w:r>
      <w:r w:rsidR="00EF2A7B" w:rsidRPr="004C0E7F">
        <w:rPr>
          <w:rStyle w:val="jrnl"/>
          <w:sz w:val="22"/>
          <w:szCs w:val="22"/>
        </w:rPr>
        <w:t>J</w:t>
      </w:r>
      <w:proofErr w:type="spellEnd"/>
      <w:r w:rsidR="00EF2A7B" w:rsidRPr="004C0E7F">
        <w:rPr>
          <w:rStyle w:val="jrnl"/>
          <w:sz w:val="22"/>
          <w:szCs w:val="22"/>
        </w:rPr>
        <w:t xml:space="preserve"> Am </w:t>
      </w:r>
      <w:proofErr w:type="spellStart"/>
      <w:r w:rsidR="00EF2A7B" w:rsidRPr="004C0E7F">
        <w:rPr>
          <w:rStyle w:val="jrnl"/>
          <w:sz w:val="22"/>
          <w:szCs w:val="22"/>
        </w:rPr>
        <w:t>Coll</w:t>
      </w:r>
      <w:proofErr w:type="spellEnd"/>
      <w:r w:rsidR="00EF2A7B" w:rsidRPr="004C0E7F">
        <w:rPr>
          <w:rStyle w:val="jrnl"/>
          <w:sz w:val="22"/>
          <w:szCs w:val="22"/>
        </w:rPr>
        <w:t xml:space="preserve"> </w:t>
      </w:r>
      <w:proofErr w:type="spellStart"/>
      <w:r w:rsidR="00EF2A7B" w:rsidRPr="004C0E7F">
        <w:rPr>
          <w:rStyle w:val="jrnl"/>
          <w:sz w:val="22"/>
          <w:szCs w:val="22"/>
        </w:rPr>
        <w:t>Cardiol</w:t>
      </w:r>
      <w:proofErr w:type="spellEnd"/>
      <w:r w:rsidR="00EF2A7B" w:rsidRPr="004C0E7F">
        <w:rPr>
          <w:sz w:val="22"/>
          <w:szCs w:val="22"/>
        </w:rPr>
        <w:t>. 2005 Oct 18</w:t>
      </w:r>
      <w:proofErr w:type="gramStart"/>
      <w:r w:rsidR="00EF2A7B" w:rsidRPr="004C0E7F">
        <w:rPr>
          <w:sz w:val="22"/>
          <w:szCs w:val="22"/>
        </w:rPr>
        <w:t>;46</w:t>
      </w:r>
      <w:proofErr w:type="gramEnd"/>
      <w:r w:rsidR="00EF2A7B" w:rsidRPr="004C0E7F">
        <w:rPr>
          <w:sz w:val="22"/>
          <w:szCs w:val="22"/>
        </w:rPr>
        <w:t xml:space="preserve">(8):1587-605. </w:t>
      </w:r>
      <w:proofErr w:type="gramStart"/>
      <w:r w:rsidR="00EF2A7B" w:rsidRPr="004C0E7F">
        <w:rPr>
          <w:sz w:val="22"/>
          <w:szCs w:val="22"/>
        </w:rPr>
        <w:t>Review.</w:t>
      </w:r>
      <w:proofErr w:type="gramEnd"/>
      <w:r w:rsidR="00EF2A7B" w:rsidRPr="004C0E7F">
        <w:rPr>
          <w:sz w:val="22"/>
          <w:szCs w:val="22"/>
        </w:rPr>
        <w:t xml:space="preserve"> Erratum in: J Am </w:t>
      </w:r>
      <w:proofErr w:type="spellStart"/>
      <w:r w:rsidR="00EF2A7B" w:rsidRPr="004C0E7F">
        <w:rPr>
          <w:sz w:val="22"/>
          <w:szCs w:val="22"/>
        </w:rPr>
        <w:t>Coll</w:t>
      </w:r>
      <w:proofErr w:type="spellEnd"/>
      <w:r w:rsidR="00EF2A7B" w:rsidRPr="004C0E7F">
        <w:rPr>
          <w:sz w:val="22"/>
          <w:szCs w:val="22"/>
        </w:rPr>
        <w:t xml:space="preserve"> </w:t>
      </w:r>
      <w:proofErr w:type="spellStart"/>
      <w:r w:rsidR="00EF2A7B" w:rsidRPr="004C0E7F">
        <w:rPr>
          <w:sz w:val="22"/>
          <w:szCs w:val="22"/>
        </w:rPr>
        <w:t>Cardiol</w:t>
      </w:r>
      <w:proofErr w:type="spellEnd"/>
      <w:r w:rsidR="00EF2A7B" w:rsidRPr="004C0E7F">
        <w:rPr>
          <w:sz w:val="22"/>
          <w:szCs w:val="22"/>
        </w:rPr>
        <w:t>. 2005 Dec</w:t>
      </w:r>
      <w:r w:rsidRPr="004C0E7F">
        <w:rPr>
          <w:sz w:val="22"/>
          <w:szCs w:val="22"/>
        </w:rPr>
        <w:t xml:space="preserve"> 6</w:t>
      </w:r>
      <w:proofErr w:type="gramStart"/>
      <w:r w:rsidRPr="004C0E7F">
        <w:rPr>
          <w:sz w:val="22"/>
          <w:szCs w:val="22"/>
        </w:rPr>
        <w:t>;46</w:t>
      </w:r>
      <w:proofErr w:type="gramEnd"/>
      <w:r w:rsidRPr="004C0E7F">
        <w:rPr>
          <w:sz w:val="22"/>
          <w:szCs w:val="22"/>
        </w:rPr>
        <w:t>(11):2148-50.PMID:16226194</w:t>
      </w:r>
    </w:p>
    <w:p w:rsidR="00EF2A7B" w:rsidRPr="004C0E7F" w:rsidRDefault="00DC3F80" w:rsidP="005E537F">
      <w:pPr>
        <w:pStyle w:val="Title2"/>
        <w:shd w:val="clear" w:color="auto" w:fill="FFFFFF"/>
        <w:tabs>
          <w:tab w:val="left" w:pos="720"/>
        </w:tabs>
        <w:spacing w:before="0" w:beforeAutospacing="0" w:after="0" w:afterAutospacing="0"/>
        <w:ind w:left="720" w:hanging="630"/>
        <w:rPr>
          <w:sz w:val="22"/>
          <w:szCs w:val="22"/>
        </w:rPr>
      </w:pPr>
      <w:r w:rsidRPr="004C0E7F">
        <w:rPr>
          <w:sz w:val="22"/>
          <w:szCs w:val="22"/>
        </w:rPr>
        <w:t xml:space="preserve">3. </w:t>
      </w:r>
      <w:r w:rsidR="004C0E7F">
        <w:rPr>
          <w:sz w:val="22"/>
          <w:szCs w:val="22"/>
        </w:rPr>
        <w:tab/>
      </w:r>
      <w:hyperlink r:id="rId13" w:history="1">
        <w:proofErr w:type="spellStart"/>
        <w:r w:rsidR="00EF2A7B" w:rsidRPr="004C0E7F">
          <w:rPr>
            <w:rStyle w:val="Hyperlink"/>
            <w:color w:val="auto"/>
            <w:sz w:val="22"/>
            <w:szCs w:val="22"/>
            <w:u w:val="none"/>
          </w:rPr>
          <w:t>Rimonabant</w:t>
        </w:r>
        <w:proofErr w:type="spellEnd"/>
        <w:r w:rsidR="00EF2A7B" w:rsidRPr="004C0E7F">
          <w:rPr>
            <w:rStyle w:val="Hyperlink"/>
            <w:color w:val="auto"/>
            <w:sz w:val="22"/>
            <w:szCs w:val="22"/>
            <w:u w:val="none"/>
          </w:rPr>
          <w:t xml:space="preserve"> for prevention of cardiovascular events (CRESCENDO): a </w:t>
        </w:r>
        <w:proofErr w:type="spellStart"/>
        <w:r w:rsidR="00EF2A7B" w:rsidRPr="004C0E7F">
          <w:rPr>
            <w:rStyle w:val="Hyperlink"/>
            <w:color w:val="auto"/>
            <w:sz w:val="22"/>
            <w:szCs w:val="22"/>
            <w:u w:val="none"/>
          </w:rPr>
          <w:t>randomised</w:t>
        </w:r>
        <w:proofErr w:type="spellEnd"/>
        <w:r w:rsidR="00EF2A7B" w:rsidRPr="004C0E7F">
          <w:rPr>
            <w:rStyle w:val="Hyperlink"/>
            <w:color w:val="auto"/>
            <w:sz w:val="22"/>
            <w:szCs w:val="22"/>
            <w:u w:val="none"/>
          </w:rPr>
          <w:t xml:space="preserve">, </w:t>
        </w:r>
        <w:proofErr w:type="spellStart"/>
        <w:r w:rsidR="00EF2A7B" w:rsidRPr="004C0E7F">
          <w:rPr>
            <w:rStyle w:val="Hyperlink"/>
            <w:color w:val="auto"/>
            <w:sz w:val="22"/>
            <w:szCs w:val="22"/>
            <w:u w:val="none"/>
          </w:rPr>
          <w:t>multicentre</w:t>
        </w:r>
        <w:proofErr w:type="spellEnd"/>
        <w:r w:rsidR="00EF2A7B" w:rsidRPr="004C0E7F">
          <w:rPr>
            <w:rStyle w:val="Hyperlink"/>
            <w:color w:val="auto"/>
            <w:sz w:val="22"/>
            <w:szCs w:val="22"/>
            <w:u w:val="none"/>
          </w:rPr>
          <w:t>, placebo-controlled trial.</w:t>
        </w:r>
      </w:hyperlink>
      <w:r w:rsidR="003F33B4">
        <w:rPr>
          <w:rStyle w:val="Hyperlink"/>
          <w:color w:val="auto"/>
          <w:sz w:val="22"/>
          <w:szCs w:val="22"/>
          <w:u w:val="none"/>
        </w:rPr>
        <w:t xml:space="preserve"> </w:t>
      </w:r>
      <w:proofErr w:type="spellStart"/>
      <w:r w:rsidR="00EF2A7B" w:rsidRPr="004C0E7F">
        <w:rPr>
          <w:sz w:val="22"/>
          <w:szCs w:val="22"/>
        </w:rPr>
        <w:t>Topol</w:t>
      </w:r>
      <w:proofErr w:type="spellEnd"/>
      <w:r w:rsidR="00EF2A7B" w:rsidRPr="004C0E7F">
        <w:rPr>
          <w:sz w:val="22"/>
          <w:szCs w:val="22"/>
        </w:rPr>
        <w:t xml:space="preserve"> EJ, </w:t>
      </w:r>
      <w:proofErr w:type="spellStart"/>
      <w:r w:rsidR="00EF2A7B" w:rsidRPr="004C0E7F">
        <w:rPr>
          <w:sz w:val="22"/>
          <w:szCs w:val="22"/>
        </w:rPr>
        <w:t>Bousser</w:t>
      </w:r>
      <w:proofErr w:type="spellEnd"/>
      <w:r w:rsidR="00EF2A7B" w:rsidRPr="004C0E7F">
        <w:rPr>
          <w:sz w:val="22"/>
          <w:szCs w:val="22"/>
        </w:rPr>
        <w:t xml:space="preserve"> MG, Fox KA, </w:t>
      </w:r>
      <w:proofErr w:type="spellStart"/>
      <w:r w:rsidR="00EF2A7B" w:rsidRPr="004C0E7F">
        <w:rPr>
          <w:sz w:val="22"/>
          <w:szCs w:val="22"/>
        </w:rPr>
        <w:t>Creager</w:t>
      </w:r>
      <w:proofErr w:type="spellEnd"/>
      <w:r w:rsidR="00EF2A7B" w:rsidRPr="004C0E7F">
        <w:rPr>
          <w:sz w:val="22"/>
          <w:szCs w:val="22"/>
        </w:rPr>
        <w:t xml:space="preserve"> MA, </w:t>
      </w:r>
      <w:proofErr w:type="spellStart"/>
      <w:r w:rsidR="00EF2A7B" w:rsidRPr="004C0E7F">
        <w:rPr>
          <w:sz w:val="22"/>
          <w:szCs w:val="22"/>
        </w:rPr>
        <w:t>Despres</w:t>
      </w:r>
      <w:proofErr w:type="spellEnd"/>
      <w:r w:rsidR="00EF2A7B" w:rsidRPr="004C0E7F">
        <w:rPr>
          <w:sz w:val="22"/>
          <w:szCs w:val="22"/>
        </w:rPr>
        <w:t xml:space="preserve"> JP, Easton JD, Hamm CW, </w:t>
      </w:r>
      <w:proofErr w:type="spellStart"/>
      <w:r w:rsidR="00EF2A7B" w:rsidRPr="004C0E7F">
        <w:rPr>
          <w:sz w:val="22"/>
          <w:szCs w:val="22"/>
        </w:rPr>
        <w:t>Montalescot</w:t>
      </w:r>
      <w:proofErr w:type="spellEnd"/>
      <w:r w:rsidR="00EF2A7B" w:rsidRPr="004C0E7F">
        <w:rPr>
          <w:sz w:val="22"/>
          <w:szCs w:val="22"/>
        </w:rPr>
        <w:t xml:space="preserve"> G, Steg PG, Pearson TA, Cohen E, </w:t>
      </w:r>
      <w:proofErr w:type="spellStart"/>
      <w:r w:rsidR="00EF2A7B" w:rsidRPr="004C0E7F">
        <w:rPr>
          <w:sz w:val="22"/>
          <w:szCs w:val="22"/>
        </w:rPr>
        <w:t>Gaudin</w:t>
      </w:r>
      <w:proofErr w:type="spellEnd"/>
      <w:r w:rsidR="00EF2A7B" w:rsidRPr="004C0E7F">
        <w:rPr>
          <w:sz w:val="22"/>
          <w:szCs w:val="22"/>
        </w:rPr>
        <w:t xml:space="preserve"> C, Job B, Murphy JH, Bhatt DL; CRESCENDO Investigators.</w:t>
      </w:r>
      <w:r w:rsidR="003F33B4">
        <w:rPr>
          <w:sz w:val="22"/>
          <w:szCs w:val="22"/>
        </w:rPr>
        <w:t xml:space="preserve"> </w:t>
      </w:r>
      <w:proofErr w:type="gramStart"/>
      <w:r w:rsidR="00EF2A7B" w:rsidRPr="004C0E7F">
        <w:rPr>
          <w:rStyle w:val="jrnl"/>
          <w:sz w:val="22"/>
          <w:szCs w:val="22"/>
        </w:rPr>
        <w:t>Lancet</w:t>
      </w:r>
      <w:r w:rsidR="00EF2A7B" w:rsidRPr="004C0E7F">
        <w:rPr>
          <w:sz w:val="22"/>
          <w:szCs w:val="22"/>
        </w:rPr>
        <w:t>.</w:t>
      </w:r>
      <w:proofErr w:type="gramEnd"/>
      <w:r w:rsidR="00EF2A7B" w:rsidRPr="004C0E7F">
        <w:rPr>
          <w:sz w:val="22"/>
          <w:szCs w:val="22"/>
        </w:rPr>
        <w:t xml:space="preserve"> 2010 Aug 14</w:t>
      </w:r>
      <w:proofErr w:type="gramStart"/>
      <w:r w:rsidR="00EF2A7B" w:rsidRPr="004C0E7F">
        <w:rPr>
          <w:sz w:val="22"/>
          <w:szCs w:val="22"/>
        </w:rPr>
        <w:t>;376</w:t>
      </w:r>
      <w:proofErr w:type="gramEnd"/>
      <w:r w:rsidR="00EF2A7B" w:rsidRPr="004C0E7F">
        <w:rPr>
          <w:sz w:val="22"/>
          <w:szCs w:val="22"/>
        </w:rPr>
        <w:t xml:space="preserve">(9740):517-23. </w:t>
      </w:r>
      <w:proofErr w:type="spellStart"/>
      <w:proofErr w:type="gramStart"/>
      <w:r w:rsidR="00EF2A7B" w:rsidRPr="004C0E7F">
        <w:rPr>
          <w:sz w:val="22"/>
          <w:szCs w:val="22"/>
        </w:rPr>
        <w:t>doi</w:t>
      </w:r>
      <w:proofErr w:type="spellEnd"/>
      <w:proofErr w:type="gramEnd"/>
      <w:r w:rsidR="00EF2A7B" w:rsidRPr="004C0E7F">
        <w:rPr>
          <w:sz w:val="22"/>
          <w:szCs w:val="22"/>
        </w:rPr>
        <w:t>: 10.1016/S0140-6736(10)60935-X.PMID:20709233</w:t>
      </w:r>
    </w:p>
    <w:p w:rsidR="003F33B4" w:rsidRDefault="00DC3F80" w:rsidP="00F81503">
      <w:pPr>
        <w:pStyle w:val="Title2"/>
        <w:shd w:val="clear" w:color="auto" w:fill="FFFFFF"/>
        <w:tabs>
          <w:tab w:val="left" w:pos="720"/>
        </w:tabs>
        <w:spacing w:before="0" w:beforeAutospacing="0" w:after="0" w:afterAutospacing="0"/>
        <w:ind w:left="720" w:hanging="630"/>
        <w:rPr>
          <w:sz w:val="22"/>
          <w:szCs w:val="22"/>
        </w:rPr>
      </w:pPr>
      <w:r w:rsidRPr="004C0E7F">
        <w:rPr>
          <w:sz w:val="22"/>
          <w:szCs w:val="22"/>
        </w:rPr>
        <w:t>4</w:t>
      </w:r>
      <w:r w:rsidR="001E3C0F" w:rsidRPr="004C0E7F">
        <w:rPr>
          <w:sz w:val="22"/>
          <w:szCs w:val="22"/>
        </w:rPr>
        <w:t>.</w:t>
      </w:r>
      <w:r w:rsidR="004C0E7F">
        <w:rPr>
          <w:sz w:val="22"/>
          <w:szCs w:val="22"/>
        </w:rPr>
        <w:tab/>
      </w:r>
      <w:hyperlink r:id="rId14" w:history="1">
        <w:r w:rsidR="0033224D" w:rsidRPr="004C0E7F">
          <w:rPr>
            <w:sz w:val="22"/>
            <w:szCs w:val="22"/>
          </w:rPr>
          <w:t>ACCF/ASE/AHA/ASNC/HFSA/HRS/SCAI/SCCM/SCCT/SCMR 2011 Appropriate Use Criteria for Echocardiography. A Report of the American College of Cardiology Foundation Appropriate Use Criteria Task Force, American Society of Echocardiography, American Heart Association, American Society of Nuclear Cardiology, Heart Failure Society of America, Heart Rhythm Society, Society for Cardiovascular Angiography and Interventions, Society of Critical Care Medicine, Society of Cardiovascular Computed Tomography, Society for Cardiovascular Magnetic Resonance American College of Chest Physicians.</w:t>
        </w:r>
      </w:hyperlink>
      <w:r w:rsidR="004C0E7F">
        <w:rPr>
          <w:sz w:val="22"/>
          <w:szCs w:val="22"/>
        </w:rPr>
        <w:t xml:space="preserve"> </w:t>
      </w:r>
      <w:r w:rsidR="0033224D" w:rsidRPr="004C0E7F">
        <w:rPr>
          <w:sz w:val="22"/>
          <w:szCs w:val="22"/>
        </w:rPr>
        <w:t xml:space="preserve">American College of Cardiology Foundation Appropriate Use Criteria </w:t>
      </w:r>
      <w:r w:rsidR="006C047A" w:rsidRPr="004C0E7F">
        <w:rPr>
          <w:sz w:val="22"/>
          <w:szCs w:val="22"/>
        </w:rPr>
        <w:t xml:space="preserve">Task Force; American Society of </w:t>
      </w:r>
      <w:r w:rsidR="0033224D" w:rsidRPr="004C0E7F">
        <w:rPr>
          <w:sz w:val="22"/>
          <w:szCs w:val="22"/>
        </w:rPr>
        <w:t xml:space="preserve">Echocardiography; American Heart Association; American Society of Nuclear Cardiology; Heart Failure Society of America; Heart Rhythm Society; Society for Cardiovascular Angiography and Interventions; Society of Critical Care Medicine; Society of Cardiovascular Computed Tomography; Society for Cardiovascular Magnetic Resonance; American College of Chest Physicians, Douglas PS, Garcia MJ, Haines DE, Lai WW, Manning WJ, Patel AR, Picard MH, Polk DM, </w:t>
      </w:r>
      <w:proofErr w:type="spellStart"/>
      <w:r w:rsidR="0033224D" w:rsidRPr="004C0E7F">
        <w:rPr>
          <w:sz w:val="22"/>
          <w:szCs w:val="22"/>
        </w:rPr>
        <w:t>Ragosta</w:t>
      </w:r>
      <w:proofErr w:type="spellEnd"/>
      <w:r w:rsidR="0033224D" w:rsidRPr="004C0E7F">
        <w:rPr>
          <w:sz w:val="22"/>
          <w:szCs w:val="22"/>
        </w:rPr>
        <w:t xml:space="preserve"> M, Parker Ward R, Weiner RB.J Am </w:t>
      </w:r>
      <w:proofErr w:type="spellStart"/>
      <w:r w:rsidR="0033224D" w:rsidRPr="004C0E7F">
        <w:rPr>
          <w:sz w:val="22"/>
          <w:szCs w:val="22"/>
        </w:rPr>
        <w:t>Soc</w:t>
      </w:r>
      <w:proofErr w:type="spellEnd"/>
      <w:r w:rsidR="0033224D" w:rsidRPr="004C0E7F">
        <w:rPr>
          <w:sz w:val="22"/>
          <w:szCs w:val="22"/>
        </w:rPr>
        <w:t xml:space="preserve"> </w:t>
      </w:r>
      <w:proofErr w:type="spellStart"/>
      <w:r w:rsidR="0033224D" w:rsidRPr="004C0E7F">
        <w:rPr>
          <w:sz w:val="22"/>
          <w:szCs w:val="22"/>
        </w:rPr>
        <w:t>Echocardiogr</w:t>
      </w:r>
      <w:proofErr w:type="spellEnd"/>
      <w:r w:rsidR="0033224D" w:rsidRPr="004C0E7F">
        <w:rPr>
          <w:sz w:val="22"/>
          <w:szCs w:val="22"/>
        </w:rPr>
        <w:t>. 2011 Mar</w:t>
      </w:r>
      <w:proofErr w:type="gramStart"/>
      <w:r w:rsidR="0033224D" w:rsidRPr="004C0E7F">
        <w:rPr>
          <w:sz w:val="22"/>
          <w:szCs w:val="22"/>
        </w:rPr>
        <w:t>;24</w:t>
      </w:r>
      <w:proofErr w:type="gramEnd"/>
      <w:r w:rsidR="0033224D" w:rsidRPr="004C0E7F">
        <w:rPr>
          <w:sz w:val="22"/>
          <w:szCs w:val="22"/>
        </w:rPr>
        <w:t xml:space="preserve">(3):229-67. </w:t>
      </w:r>
      <w:proofErr w:type="spellStart"/>
      <w:proofErr w:type="gramStart"/>
      <w:r w:rsidR="0033224D" w:rsidRPr="004C0E7F">
        <w:rPr>
          <w:sz w:val="22"/>
          <w:szCs w:val="22"/>
        </w:rPr>
        <w:t>doi</w:t>
      </w:r>
      <w:proofErr w:type="spellEnd"/>
      <w:proofErr w:type="gramEnd"/>
      <w:r w:rsidR="0033224D" w:rsidRPr="004C0E7F">
        <w:rPr>
          <w:sz w:val="22"/>
          <w:szCs w:val="22"/>
        </w:rPr>
        <w:t>: 10.1016/j.echo.2010.12.008.PMID:21338862</w:t>
      </w:r>
    </w:p>
    <w:p w:rsidR="0033224D" w:rsidRPr="004C0E7F" w:rsidRDefault="00DC3F80" w:rsidP="005E537F">
      <w:pPr>
        <w:widowControl/>
        <w:shd w:val="clear" w:color="auto" w:fill="FFFFFF"/>
        <w:tabs>
          <w:tab w:val="left" w:pos="720"/>
        </w:tabs>
        <w:spacing w:before="0" w:after="0"/>
        <w:ind w:left="720" w:right="0" w:hanging="630"/>
        <w:rPr>
          <w:color w:val="575757"/>
          <w:sz w:val="22"/>
          <w:szCs w:val="22"/>
        </w:rPr>
      </w:pPr>
      <w:r w:rsidRPr="004C0E7F">
        <w:rPr>
          <w:sz w:val="22"/>
          <w:szCs w:val="22"/>
        </w:rPr>
        <w:t>5</w:t>
      </w:r>
      <w:r w:rsidR="006C047A" w:rsidRPr="004C0E7F">
        <w:rPr>
          <w:sz w:val="22"/>
          <w:szCs w:val="22"/>
        </w:rPr>
        <w:t>.</w:t>
      </w:r>
      <w:r w:rsidR="004C0E7F">
        <w:rPr>
          <w:sz w:val="22"/>
          <w:szCs w:val="22"/>
        </w:rPr>
        <w:tab/>
      </w:r>
      <w:hyperlink r:id="rId15" w:history="1">
        <w:r w:rsidR="0033224D" w:rsidRPr="004C0E7F">
          <w:rPr>
            <w:color w:val="auto"/>
            <w:sz w:val="22"/>
            <w:szCs w:val="22"/>
          </w:rPr>
          <w:t xml:space="preserve">ACCF/SCCT/ACR/AHA/ASE/ASNC/NASCI/SCAI/SCMR 2010 Appropriate Use Criteria for Cardiac Computed Tomography. A Report of the American College of Cardiology Foundation Appropriate Use Criteria Task Force, the Society of Cardiovascular Computed Tomography, the American College of Radiology, the American Heart Association, the American Society of Echocardiography, the American Society of Nuclear Cardiology, the North American Society for Cardiovascular Imaging, the Society for Cardiovascular Angiography and Interventions, and the Society for Cardiovascular Magnetic </w:t>
        </w:r>
        <w:proofErr w:type="spellStart"/>
        <w:r w:rsidR="0033224D" w:rsidRPr="004C0E7F">
          <w:rPr>
            <w:color w:val="auto"/>
            <w:sz w:val="22"/>
            <w:szCs w:val="22"/>
          </w:rPr>
          <w:t>Resonance.</w:t>
        </w:r>
      </w:hyperlink>
      <w:r w:rsidR="0033224D" w:rsidRPr="004C0E7F">
        <w:rPr>
          <w:sz w:val="22"/>
          <w:szCs w:val="22"/>
        </w:rPr>
        <w:t>Taylor</w:t>
      </w:r>
      <w:proofErr w:type="spellEnd"/>
      <w:r w:rsidR="0033224D" w:rsidRPr="004C0E7F">
        <w:rPr>
          <w:sz w:val="22"/>
          <w:szCs w:val="22"/>
        </w:rPr>
        <w:t xml:space="preserve"> AJ, </w:t>
      </w:r>
      <w:proofErr w:type="spellStart"/>
      <w:r w:rsidR="0033224D" w:rsidRPr="004C0E7F">
        <w:rPr>
          <w:sz w:val="22"/>
          <w:szCs w:val="22"/>
        </w:rPr>
        <w:t>Cerqueira</w:t>
      </w:r>
      <w:proofErr w:type="spellEnd"/>
      <w:r w:rsidR="0033224D" w:rsidRPr="004C0E7F">
        <w:rPr>
          <w:sz w:val="22"/>
          <w:szCs w:val="22"/>
        </w:rPr>
        <w:t xml:space="preserve"> M, Hodgson JM, Mark D, Min J, O'Gara P, Rubin GD; American College of Cardiology Foundation Appropriate Use Criteria Task Force; Society of Cardiovascular Computed Tomography; American College of Radiology; American Heart Association; American Society of Echocardiography; American </w:t>
      </w:r>
      <w:r w:rsidR="0033224D" w:rsidRPr="004C0E7F">
        <w:rPr>
          <w:sz w:val="22"/>
          <w:szCs w:val="22"/>
        </w:rPr>
        <w:lastRenderedPageBreak/>
        <w:t xml:space="preserve">Society of Nuclear Cardiology; North American Society for Cardiovascular Imaging; Society for Cardiovascular Angiography and Interventions; Society for Cardiovascular Magnetic </w:t>
      </w:r>
      <w:proofErr w:type="spellStart"/>
      <w:r w:rsidR="0033224D" w:rsidRPr="004C0E7F">
        <w:rPr>
          <w:sz w:val="22"/>
          <w:szCs w:val="22"/>
        </w:rPr>
        <w:t>Resonance.J</w:t>
      </w:r>
      <w:proofErr w:type="spellEnd"/>
      <w:r w:rsidR="0033224D" w:rsidRPr="004C0E7F">
        <w:rPr>
          <w:sz w:val="22"/>
          <w:szCs w:val="22"/>
        </w:rPr>
        <w:t xml:space="preserve"> </w:t>
      </w:r>
      <w:proofErr w:type="spellStart"/>
      <w:r w:rsidR="0033224D" w:rsidRPr="004C0E7F">
        <w:rPr>
          <w:sz w:val="22"/>
          <w:szCs w:val="22"/>
        </w:rPr>
        <w:t>Cardiovasc</w:t>
      </w:r>
      <w:proofErr w:type="spellEnd"/>
      <w:r w:rsidR="0033224D" w:rsidRPr="004C0E7F">
        <w:rPr>
          <w:sz w:val="22"/>
          <w:szCs w:val="22"/>
        </w:rPr>
        <w:t xml:space="preserve"> </w:t>
      </w:r>
      <w:proofErr w:type="spellStart"/>
      <w:r w:rsidR="0033224D" w:rsidRPr="004C0E7F">
        <w:rPr>
          <w:sz w:val="22"/>
          <w:szCs w:val="22"/>
        </w:rPr>
        <w:t>Comput</w:t>
      </w:r>
      <w:proofErr w:type="spellEnd"/>
      <w:r w:rsidR="0033224D" w:rsidRPr="004C0E7F">
        <w:rPr>
          <w:sz w:val="22"/>
          <w:szCs w:val="22"/>
        </w:rPr>
        <w:t xml:space="preserve"> </w:t>
      </w:r>
      <w:proofErr w:type="spellStart"/>
      <w:r w:rsidR="0033224D" w:rsidRPr="004C0E7F">
        <w:rPr>
          <w:sz w:val="22"/>
          <w:szCs w:val="22"/>
        </w:rPr>
        <w:t>Tomogr</w:t>
      </w:r>
      <w:proofErr w:type="spellEnd"/>
      <w:r w:rsidR="0033224D" w:rsidRPr="004C0E7F">
        <w:rPr>
          <w:sz w:val="22"/>
          <w:szCs w:val="22"/>
        </w:rPr>
        <w:t>. 2010 Nov-Dec</w:t>
      </w:r>
      <w:proofErr w:type="gramStart"/>
      <w:r w:rsidR="0033224D" w:rsidRPr="004C0E7F">
        <w:rPr>
          <w:sz w:val="22"/>
          <w:szCs w:val="22"/>
        </w:rPr>
        <w:t>;4</w:t>
      </w:r>
      <w:proofErr w:type="gramEnd"/>
      <w:r w:rsidR="0033224D" w:rsidRPr="004C0E7F">
        <w:rPr>
          <w:sz w:val="22"/>
          <w:szCs w:val="22"/>
        </w:rPr>
        <w:t xml:space="preserve">(6):407.e1-33. </w:t>
      </w:r>
      <w:proofErr w:type="spellStart"/>
      <w:proofErr w:type="gramStart"/>
      <w:r w:rsidR="0033224D" w:rsidRPr="004C0E7F">
        <w:rPr>
          <w:sz w:val="22"/>
          <w:szCs w:val="22"/>
        </w:rPr>
        <w:t>doi</w:t>
      </w:r>
      <w:proofErr w:type="spellEnd"/>
      <w:proofErr w:type="gramEnd"/>
      <w:r w:rsidR="0033224D" w:rsidRPr="004C0E7F">
        <w:rPr>
          <w:sz w:val="22"/>
          <w:szCs w:val="22"/>
        </w:rPr>
        <w:t xml:space="preserve">: 10.1016/j.jcct.2010.11.001. </w:t>
      </w:r>
      <w:proofErr w:type="spellStart"/>
      <w:r w:rsidR="0033224D" w:rsidRPr="004C0E7F">
        <w:rPr>
          <w:sz w:val="22"/>
          <w:szCs w:val="22"/>
        </w:rPr>
        <w:t>Epub</w:t>
      </w:r>
      <w:proofErr w:type="spellEnd"/>
      <w:r w:rsidR="0033224D" w:rsidRPr="004C0E7F">
        <w:rPr>
          <w:sz w:val="22"/>
          <w:szCs w:val="22"/>
        </w:rPr>
        <w:t xml:space="preserve"> 2010 Nov 23.</w:t>
      </w:r>
      <w:r w:rsidR="0033224D" w:rsidRPr="004C0E7F">
        <w:rPr>
          <w:color w:val="auto"/>
          <w:sz w:val="22"/>
          <w:szCs w:val="22"/>
        </w:rPr>
        <w:t>PMID:21232696</w:t>
      </w:r>
    </w:p>
    <w:p w:rsidR="0033224D" w:rsidRPr="004C0E7F" w:rsidRDefault="00DC3F80" w:rsidP="005E537F">
      <w:pPr>
        <w:widowControl/>
        <w:shd w:val="clear" w:color="auto" w:fill="FFFFFF"/>
        <w:tabs>
          <w:tab w:val="left" w:pos="720"/>
        </w:tabs>
        <w:spacing w:before="0" w:after="0"/>
        <w:ind w:left="720" w:right="0" w:hanging="630"/>
        <w:rPr>
          <w:color w:val="575757"/>
          <w:sz w:val="22"/>
          <w:szCs w:val="22"/>
        </w:rPr>
      </w:pPr>
      <w:r w:rsidRPr="004C0E7F">
        <w:rPr>
          <w:sz w:val="22"/>
          <w:szCs w:val="22"/>
        </w:rPr>
        <w:t>6</w:t>
      </w:r>
      <w:r w:rsidR="006C047A" w:rsidRPr="004C0E7F">
        <w:rPr>
          <w:sz w:val="22"/>
          <w:szCs w:val="22"/>
        </w:rPr>
        <w:t xml:space="preserve">. </w:t>
      </w:r>
      <w:r w:rsidR="004C0E7F">
        <w:rPr>
          <w:sz w:val="22"/>
          <w:szCs w:val="22"/>
        </w:rPr>
        <w:tab/>
      </w:r>
      <w:hyperlink r:id="rId16" w:history="1">
        <w:r w:rsidR="0033224D" w:rsidRPr="004C0E7F">
          <w:rPr>
            <w:color w:val="auto"/>
            <w:sz w:val="22"/>
            <w:szCs w:val="22"/>
          </w:rPr>
          <w:t xml:space="preserve">ACCF/SCCT/ACR/AHA/ASE/ASNC/NASCI/SCAI/SCMR 2010 appropriate use criteria for cardiac computed tomography. A report of the American College of Cardiology Foundation Appropriate Use Criteria Task Force, the Society of Cardiovascular Computed Tomography, the American College of Radiology, the American Heart Association, the American Society of Echocardiography, the American Society of Nuclear Cardiology, the North American Society for Cardiovascular Imaging, the Society for Cardiovascular Angiography and Interventions, and the Society for Cardiovascular Magnetic </w:t>
        </w:r>
        <w:proofErr w:type="spellStart"/>
        <w:r w:rsidR="0033224D" w:rsidRPr="004C0E7F">
          <w:rPr>
            <w:color w:val="auto"/>
            <w:sz w:val="22"/>
            <w:szCs w:val="22"/>
          </w:rPr>
          <w:t>Resonance.</w:t>
        </w:r>
      </w:hyperlink>
      <w:r w:rsidR="0033224D" w:rsidRPr="004C0E7F">
        <w:rPr>
          <w:sz w:val="22"/>
          <w:szCs w:val="22"/>
        </w:rPr>
        <w:t>Taylor</w:t>
      </w:r>
      <w:proofErr w:type="spellEnd"/>
      <w:r w:rsidR="0033224D" w:rsidRPr="004C0E7F">
        <w:rPr>
          <w:sz w:val="22"/>
          <w:szCs w:val="22"/>
        </w:rPr>
        <w:t xml:space="preserve"> AJ, </w:t>
      </w:r>
      <w:proofErr w:type="spellStart"/>
      <w:r w:rsidR="0033224D" w:rsidRPr="004C0E7F">
        <w:rPr>
          <w:sz w:val="22"/>
          <w:szCs w:val="22"/>
        </w:rPr>
        <w:t>Cerqueira</w:t>
      </w:r>
      <w:proofErr w:type="spellEnd"/>
      <w:r w:rsidR="0033224D" w:rsidRPr="004C0E7F">
        <w:rPr>
          <w:sz w:val="22"/>
          <w:szCs w:val="22"/>
        </w:rPr>
        <w:t xml:space="preserve"> M, Hodgson JM, Mark D, Min J, O'Gara P, Rubin GD; American College of Cardiology Foundation Appropriate Use Criteria Task Force; Society of Cardiovascular Computed Tomography; American College of Radiology; American Heart Association; American Society of Echocardiography; American Society of Nuclear Cardiology; North American Society for Cardiovascular Imaging; Society for Cardiovascular Angiography and Interventions; Society for Cardiovascular Magnetic Resonance, Kramer CM, Berman D, Brown A, Chaudhry FA, </w:t>
      </w:r>
      <w:proofErr w:type="spellStart"/>
      <w:r w:rsidR="0033224D" w:rsidRPr="004C0E7F">
        <w:rPr>
          <w:sz w:val="22"/>
          <w:szCs w:val="22"/>
        </w:rPr>
        <w:t>Cury</w:t>
      </w:r>
      <w:proofErr w:type="spellEnd"/>
      <w:r w:rsidR="0033224D" w:rsidRPr="004C0E7F">
        <w:rPr>
          <w:sz w:val="22"/>
          <w:szCs w:val="22"/>
        </w:rPr>
        <w:t xml:space="preserve"> RC, Desai MY, Einstein AJ, Gomes AS, Harrington R, Hoffmann U, </w:t>
      </w:r>
      <w:proofErr w:type="spellStart"/>
      <w:r w:rsidR="0033224D" w:rsidRPr="004C0E7F">
        <w:rPr>
          <w:sz w:val="22"/>
          <w:szCs w:val="22"/>
        </w:rPr>
        <w:t>Khare</w:t>
      </w:r>
      <w:proofErr w:type="spellEnd"/>
      <w:r w:rsidR="0033224D" w:rsidRPr="004C0E7F">
        <w:rPr>
          <w:sz w:val="22"/>
          <w:szCs w:val="22"/>
        </w:rPr>
        <w:t xml:space="preserve"> R, Lesser J, </w:t>
      </w:r>
      <w:proofErr w:type="spellStart"/>
      <w:r w:rsidR="0033224D" w:rsidRPr="004C0E7F">
        <w:rPr>
          <w:sz w:val="22"/>
          <w:szCs w:val="22"/>
        </w:rPr>
        <w:t>McGann</w:t>
      </w:r>
      <w:proofErr w:type="spellEnd"/>
      <w:r w:rsidR="0033224D" w:rsidRPr="004C0E7F">
        <w:rPr>
          <w:sz w:val="22"/>
          <w:szCs w:val="22"/>
        </w:rPr>
        <w:t xml:space="preserve"> C, Rosenberg A, Schwartz R, Shelton M, Smetana GW, Smith SC </w:t>
      </w:r>
      <w:proofErr w:type="spellStart"/>
      <w:r w:rsidR="0033224D" w:rsidRPr="004C0E7F">
        <w:rPr>
          <w:sz w:val="22"/>
          <w:szCs w:val="22"/>
        </w:rPr>
        <w:t>Jr.J</w:t>
      </w:r>
      <w:proofErr w:type="spellEnd"/>
      <w:r w:rsidR="0033224D" w:rsidRPr="004C0E7F">
        <w:rPr>
          <w:sz w:val="22"/>
          <w:szCs w:val="22"/>
        </w:rPr>
        <w:t xml:space="preserve"> Am </w:t>
      </w:r>
      <w:proofErr w:type="spellStart"/>
      <w:r w:rsidR="0033224D" w:rsidRPr="004C0E7F">
        <w:rPr>
          <w:sz w:val="22"/>
          <w:szCs w:val="22"/>
        </w:rPr>
        <w:t>Coll</w:t>
      </w:r>
      <w:proofErr w:type="spellEnd"/>
      <w:r w:rsidR="0033224D" w:rsidRPr="004C0E7F">
        <w:rPr>
          <w:sz w:val="22"/>
          <w:szCs w:val="22"/>
        </w:rPr>
        <w:t xml:space="preserve"> </w:t>
      </w:r>
      <w:proofErr w:type="spellStart"/>
      <w:r w:rsidR="0033224D" w:rsidRPr="004C0E7F">
        <w:rPr>
          <w:sz w:val="22"/>
          <w:szCs w:val="22"/>
        </w:rPr>
        <w:t>Cardiol</w:t>
      </w:r>
      <w:proofErr w:type="spellEnd"/>
      <w:r w:rsidR="0033224D" w:rsidRPr="004C0E7F">
        <w:rPr>
          <w:sz w:val="22"/>
          <w:szCs w:val="22"/>
        </w:rPr>
        <w:t>. 2010 Nov 23</w:t>
      </w:r>
      <w:proofErr w:type="gramStart"/>
      <w:r w:rsidR="0033224D" w:rsidRPr="004C0E7F">
        <w:rPr>
          <w:sz w:val="22"/>
          <w:szCs w:val="22"/>
        </w:rPr>
        <w:t>;56</w:t>
      </w:r>
      <w:proofErr w:type="gramEnd"/>
      <w:r w:rsidR="0033224D" w:rsidRPr="004C0E7F">
        <w:rPr>
          <w:sz w:val="22"/>
          <w:szCs w:val="22"/>
        </w:rPr>
        <w:t xml:space="preserve">(22):1864-94. </w:t>
      </w:r>
      <w:proofErr w:type="spellStart"/>
      <w:proofErr w:type="gramStart"/>
      <w:r w:rsidR="0033224D" w:rsidRPr="004C0E7F">
        <w:rPr>
          <w:sz w:val="22"/>
          <w:szCs w:val="22"/>
        </w:rPr>
        <w:t>doi</w:t>
      </w:r>
      <w:proofErr w:type="spellEnd"/>
      <w:proofErr w:type="gramEnd"/>
      <w:r w:rsidR="0033224D" w:rsidRPr="004C0E7F">
        <w:rPr>
          <w:sz w:val="22"/>
          <w:szCs w:val="22"/>
        </w:rPr>
        <w:t>: 10.1016/j.jacc.2010.07.005.</w:t>
      </w:r>
      <w:r w:rsidR="0033224D" w:rsidRPr="004C0E7F">
        <w:rPr>
          <w:color w:val="auto"/>
          <w:sz w:val="22"/>
          <w:szCs w:val="22"/>
        </w:rPr>
        <w:t>PMID:21087721</w:t>
      </w:r>
    </w:p>
    <w:p w:rsidR="004C0E7F" w:rsidRDefault="00DC3F80" w:rsidP="005E537F">
      <w:pPr>
        <w:widowControl/>
        <w:shd w:val="clear" w:color="auto" w:fill="FFFFFF"/>
        <w:tabs>
          <w:tab w:val="left" w:pos="720"/>
        </w:tabs>
        <w:spacing w:before="0" w:after="0"/>
        <w:ind w:left="720" w:right="0" w:hanging="630"/>
        <w:rPr>
          <w:color w:val="auto"/>
          <w:sz w:val="22"/>
          <w:szCs w:val="22"/>
        </w:rPr>
      </w:pPr>
      <w:r w:rsidRPr="004C0E7F">
        <w:rPr>
          <w:color w:val="auto"/>
          <w:sz w:val="22"/>
          <w:szCs w:val="22"/>
        </w:rPr>
        <w:t>7</w:t>
      </w:r>
      <w:r w:rsidR="006C047A" w:rsidRPr="004C0E7F">
        <w:rPr>
          <w:color w:val="auto"/>
          <w:sz w:val="22"/>
          <w:szCs w:val="22"/>
        </w:rPr>
        <w:t>.</w:t>
      </w:r>
      <w:r w:rsidR="004C0E7F">
        <w:rPr>
          <w:color w:val="auto"/>
          <w:sz w:val="22"/>
          <w:szCs w:val="22"/>
        </w:rPr>
        <w:tab/>
      </w:r>
      <w:hyperlink r:id="rId17" w:history="1">
        <w:r w:rsidR="0033224D" w:rsidRPr="004C0E7F">
          <w:rPr>
            <w:color w:val="auto"/>
            <w:sz w:val="22"/>
            <w:szCs w:val="22"/>
          </w:rPr>
          <w:t>ACCF/SCCT/ACR/AHA/ASE/ASNC/NASCI/SCAI/SCMR 2010 Appropriate Use Criteria for Cardiac Computed Tomography. A Report of the American College of Cardiology Foundation Appropriate Use Criteria Task Force, the Society of Cardiovascular Computed Tomography, the American College of Radiology, the American Heart Association, the American Society of Echocardiography, the American Society of Nuclear Cardiology, the North American Society for Cardiovascular Imaging, the Society for Cardiovascular Angiography and Interventions, and the Society for Cardiovascular Magnetic Resonance.</w:t>
        </w:r>
      </w:hyperlink>
      <w:r w:rsidR="004C0E7F">
        <w:rPr>
          <w:color w:val="auto"/>
          <w:sz w:val="22"/>
          <w:szCs w:val="22"/>
        </w:rPr>
        <w:t xml:space="preserve"> </w:t>
      </w:r>
      <w:r w:rsidR="0033224D" w:rsidRPr="004C0E7F">
        <w:rPr>
          <w:sz w:val="22"/>
          <w:szCs w:val="22"/>
        </w:rPr>
        <w:t xml:space="preserve">Taylor AJ, </w:t>
      </w:r>
      <w:proofErr w:type="spellStart"/>
      <w:r w:rsidR="0033224D" w:rsidRPr="004C0E7F">
        <w:rPr>
          <w:sz w:val="22"/>
          <w:szCs w:val="22"/>
        </w:rPr>
        <w:t>Cerqueira</w:t>
      </w:r>
      <w:proofErr w:type="spellEnd"/>
      <w:r w:rsidR="0033224D" w:rsidRPr="004C0E7F">
        <w:rPr>
          <w:sz w:val="22"/>
          <w:szCs w:val="22"/>
        </w:rPr>
        <w:t xml:space="preserve"> M, Hodgson JM, Mark D, Min J, O'Gara P, Rubin GD; American College of Cardiology Foundation Appropriate Use Criteria Task Force; Society of Cardiovascular Computed Tomography; American College of Radiology; American Heart Association; American Society of Echocardiography; American Society of Nuclear Cardiology; North American Society for Cardiovascular Imaging; Society for Cardiovascular Angiography and Interventions; Society for Cardiovascular Magnetic </w:t>
      </w:r>
      <w:proofErr w:type="spellStart"/>
      <w:r w:rsidR="0033224D" w:rsidRPr="004C0E7F">
        <w:rPr>
          <w:sz w:val="22"/>
          <w:szCs w:val="22"/>
        </w:rPr>
        <w:t>Resonance.Circulation</w:t>
      </w:r>
      <w:proofErr w:type="spellEnd"/>
      <w:r w:rsidR="0033224D" w:rsidRPr="004C0E7F">
        <w:rPr>
          <w:sz w:val="22"/>
          <w:szCs w:val="22"/>
        </w:rPr>
        <w:t>. 20</w:t>
      </w:r>
      <w:r w:rsidR="006C047A" w:rsidRPr="004C0E7F">
        <w:rPr>
          <w:sz w:val="22"/>
          <w:szCs w:val="22"/>
        </w:rPr>
        <w:t>10 Nov 23</w:t>
      </w:r>
      <w:proofErr w:type="gramStart"/>
      <w:r w:rsidR="006C047A" w:rsidRPr="004C0E7F">
        <w:rPr>
          <w:sz w:val="22"/>
          <w:szCs w:val="22"/>
        </w:rPr>
        <w:t>;122</w:t>
      </w:r>
      <w:proofErr w:type="gramEnd"/>
      <w:r w:rsidR="006C047A" w:rsidRPr="004C0E7F">
        <w:rPr>
          <w:sz w:val="22"/>
          <w:szCs w:val="22"/>
        </w:rPr>
        <w:t>(21):e525-55. doi:</w:t>
      </w:r>
      <w:r w:rsidR="0033224D" w:rsidRPr="004C0E7F">
        <w:rPr>
          <w:sz w:val="22"/>
          <w:szCs w:val="22"/>
        </w:rPr>
        <w:t xml:space="preserve">10.1161/CIR.0b013e3181fcae66. </w:t>
      </w:r>
      <w:proofErr w:type="spellStart"/>
      <w:r w:rsidR="0033224D" w:rsidRPr="004C0E7F">
        <w:rPr>
          <w:sz w:val="22"/>
          <w:szCs w:val="22"/>
        </w:rPr>
        <w:t>Epub</w:t>
      </w:r>
      <w:proofErr w:type="spellEnd"/>
      <w:r w:rsidR="0033224D" w:rsidRPr="004C0E7F">
        <w:rPr>
          <w:sz w:val="22"/>
          <w:szCs w:val="22"/>
        </w:rPr>
        <w:t xml:space="preserve"> 2010 Oct 25.</w:t>
      </w:r>
      <w:r w:rsidR="0033224D" w:rsidRPr="004C0E7F">
        <w:rPr>
          <w:color w:val="auto"/>
          <w:sz w:val="22"/>
          <w:szCs w:val="22"/>
        </w:rPr>
        <w:t>PMID:20975004</w:t>
      </w:r>
    </w:p>
    <w:p w:rsidR="00EF2A7B" w:rsidRPr="004C0E7F" w:rsidRDefault="00DC3F80" w:rsidP="005E537F">
      <w:pPr>
        <w:widowControl/>
        <w:shd w:val="clear" w:color="auto" w:fill="FFFFFF"/>
        <w:tabs>
          <w:tab w:val="left" w:pos="720"/>
        </w:tabs>
        <w:spacing w:before="0" w:after="0"/>
        <w:ind w:left="720" w:right="0" w:hanging="630"/>
        <w:rPr>
          <w:sz w:val="22"/>
          <w:szCs w:val="22"/>
        </w:rPr>
      </w:pPr>
      <w:r w:rsidRPr="004C0E7F">
        <w:rPr>
          <w:sz w:val="22"/>
          <w:szCs w:val="22"/>
        </w:rPr>
        <w:t>8</w:t>
      </w:r>
      <w:r w:rsidR="00EF2A7B" w:rsidRPr="004C0E7F">
        <w:rPr>
          <w:sz w:val="22"/>
          <w:szCs w:val="22"/>
        </w:rPr>
        <w:t xml:space="preserve">. </w:t>
      </w:r>
      <w:r w:rsidR="004C0E7F">
        <w:rPr>
          <w:sz w:val="22"/>
          <w:szCs w:val="22"/>
        </w:rPr>
        <w:tab/>
      </w:r>
      <w:hyperlink r:id="rId18" w:history="1">
        <w:r w:rsidR="00EF2A7B" w:rsidRPr="004C0E7F">
          <w:rPr>
            <w:sz w:val="22"/>
            <w:szCs w:val="22"/>
          </w:rPr>
          <w:t>ACCF/ASE/AHA/ASNC/HFSA/HRS/SCAI/SCCM/SCCT/SCMR 2011 Appropriate Use Criteria for Echocardiography. A Report of the American College of Cardiology Foundation Appropriate Use Criteria Task Force, American Society of Echocardiography, American Heart Association, American Society of Nuclear Cardiology, Heart Failure Society of America, Heart Rhythm Society, Society for Cardiovascular Angiography and Interventions, Society of Critical Care Medicine, Society of Cardiovascular Computed Tomography, and Society for Cardiovascular Magnetic Resonance Endorsed by the American College of Chest Physicians.</w:t>
        </w:r>
      </w:hyperlink>
      <w:r w:rsidR="00387AC0">
        <w:rPr>
          <w:sz w:val="22"/>
          <w:szCs w:val="22"/>
        </w:rPr>
        <w:t xml:space="preserve"> </w:t>
      </w:r>
      <w:r w:rsidR="00EF2A7B" w:rsidRPr="004C0E7F">
        <w:rPr>
          <w:sz w:val="22"/>
          <w:szCs w:val="22"/>
        </w:rPr>
        <w:t xml:space="preserve">American College of Cardiology Foundation Appropriate Use Criteria Task Force; American Society of Echocardiography; American Heart Association; American Society of Nuclear Cardiology; Heart Failure Society of America; Heart Rhythm Society; Society for Cardiovascular Angiography and Interventions; Society of Critical Care Medicine; Society of Cardiovascular Computed Tomography; Society for Cardiovascular Magnetic Resonance, Douglas PS, Garcia MJ, Haines DE, Lai WW, Manning WJ, Patel AR, Picard MH, Polk DM, </w:t>
      </w:r>
      <w:proofErr w:type="spellStart"/>
      <w:r w:rsidR="00EF2A7B" w:rsidRPr="004C0E7F">
        <w:rPr>
          <w:sz w:val="22"/>
          <w:szCs w:val="22"/>
        </w:rPr>
        <w:t>Ragosta</w:t>
      </w:r>
      <w:proofErr w:type="spellEnd"/>
      <w:r w:rsidR="00EF2A7B" w:rsidRPr="004C0E7F">
        <w:rPr>
          <w:sz w:val="22"/>
          <w:szCs w:val="22"/>
        </w:rPr>
        <w:t xml:space="preserve"> M, Ward RP, Weiner RB.J Am </w:t>
      </w:r>
      <w:proofErr w:type="spellStart"/>
      <w:r w:rsidR="00EF2A7B" w:rsidRPr="004C0E7F">
        <w:rPr>
          <w:sz w:val="22"/>
          <w:szCs w:val="22"/>
        </w:rPr>
        <w:t>Coll</w:t>
      </w:r>
      <w:proofErr w:type="spellEnd"/>
      <w:r w:rsidR="00EF2A7B" w:rsidRPr="004C0E7F">
        <w:rPr>
          <w:sz w:val="22"/>
          <w:szCs w:val="22"/>
        </w:rPr>
        <w:t xml:space="preserve"> </w:t>
      </w:r>
      <w:proofErr w:type="spellStart"/>
      <w:r w:rsidR="00EF2A7B" w:rsidRPr="004C0E7F">
        <w:rPr>
          <w:sz w:val="22"/>
          <w:szCs w:val="22"/>
        </w:rPr>
        <w:t>Cardiol</w:t>
      </w:r>
      <w:proofErr w:type="spellEnd"/>
      <w:r w:rsidR="00EF2A7B" w:rsidRPr="004C0E7F">
        <w:rPr>
          <w:sz w:val="22"/>
          <w:szCs w:val="22"/>
        </w:rPr>
        <w:t>. 2011 Mar 1</w:t>
      </w:r>
      <w:proofErr w:type="gramStart"/>
      <w:r w:rsidR="00EF2A7B" w:rsidRPr="004C0E7F">
        <w:rPr>
          <w:sz w:val="22"/>
          <w:szCs w:val="22"/>
        </w:rPr>
        <w:t>;57</w:t>
      </w:r>
      <w:proofErr w:type="gramEnd"/>
      <w:r w:rsidR="00EF2A7B" w:rsidRPr="004C0E7F">
        <w:rPr>
          <w:sz w:val="22"/>
          <w:szCs w:val="22"/>
        </w:rPr>
        <w:t xml:space="preserve">(9):1126-66. </w:t>
      </w:r>
      <w:proofErr w:type="spellStart"/>
      <w:proofErr w:type="gramStart"/>
      <w:r w:rsidR="00EF2A7B" w:rsidRPr="004C0E7F">
        <w:rPr>
          <w:sz w:val="22"/>
          <w:szCs w:val="22"/>
        </w:rPr>
        <w:t>doi</w:t>
      </w:r>
      <w:proofErr w:type="spellEnd"/>
      <w:proofErr w:type="gramEnd"/>
      <w:r w:rsidR="00EF2A7B" w:rsidRPr="004C0E7F">
        <w:rPr>
          <w:sz w:val="22"/>
          <w:szCs w:val="22"/>
        </w:rPr>
        <w:t>: 10.1016/j.jacc.2010.11.002. No abstract available.PMID:21349406</w:t>
      </w:r>
    </w:p>
    <w:p w:rsidR="0033224D" w:rsidRPr="004C0E7F" w:rsidRDefault="00DC3F80" w:rsidP="005E537F">
      <w:pPr>
        <w:widowControl/>
        <w:shd w:val="clear" w:color="auto" w:fill="FFFFFF"/>
        <w:tabs>
          <w:tab w:val="left" w:pos="720"/>
        </w:tabs>
        <w:spacing w:before="0" w:after="0"/>
        <w:ind w:left="720" w:right="0" w:hanging="630"/>
        <w:rPr>
          <w:sz w:val="22"/>
          <w:szCs w:val="22"/>
        </w:rPr>
      </w:pPr>
      <w:r w:rsidRPr="004C0E7F">
        <w:rPr>
          <w:sz w:val="22"/>
          <w:szCs w:val="22"/>
        </w:rPr>
        <w:lastRenderedPageBreak/>
        <w:t>9</w:t>
      </w:r>
      <w:r w:rsidR="0033224D" w:rsidRPr="004C0E7F">
        <w:rPr>
          <w:sz w:val="22"/>
          <w:szCs w:val="22"/>
        </w:rPr>
        <w:t xml:space="preserve">. </w:t>
      </w:r>
      <w:r w:rsidR="004C0E7F">
        <w:rPr>
          <w:sz w:val="22"/>
          <w:szCs w:val="22"/>
        </w:rPr>
        <w:tab/>
      </w:r>
      <w:hyperlink r:id="rId19" w:history="1">
        <w:r w:rsidR="0033224D" w:rsidRPr="004C0E7F">
          <w:rPr>
            <w:rStyle w:val="Hyperlink"/>
            <w:color w:val="auto"/>
            <w:sz w:val="22"/>
            <w:szCs w:val="22"/>
            <w:u w:val="none"/>
          </w:rPr>
          <w:t>SCCT guidelines on radiation dose and dose-optimization strategies in cardiovascular CT.</w:t>
        </w:r>
      </w:hyperlink>
      <w:r w:rsidR="004C0E7F">
        <w:rPr>
          <w:rStyle w:val="Hyperlink"/>
          <w:color w:val="auto"/>
          <w:sz w:val="22"/>
          <w:szCs w:val="22"/>
          <w:u w:val="none"/>
        </w:rPr>
        <w:t xml:space="preserve">  </w:t>
      </w:r>
      <w:r w:rsidR="0033224D" w:rsidRPr="004C0E7F">
        <w:rPr>
          <w:sz w:val="22"/>
          <w:szCs w:val="22"/>
        </w:rPr>
        <w:t xml:space="preserve">Halliburton SS, </w:t>
      </w:r>
      <w:proofErr w:type="spellStart"/>
      <w:r w:rsidR="0033224D" w:rsidRPr="004C0E7F">
        <w:rPr>
          <w:sz w:val="22"/>
          <w:szCs w:val="22"/>
        </w:rPr>
        <w:t>Abbara</w:t>
      </w:r>
      <w:proofErr w:type="spellEnd"/>
      <w:r w:rsidR="0033224D" w:rsidRPr="004C0E7F">
        <w:rPr>
          <w:sz w:val="22"/>
          <w:szCs w:val="22"/>
        </w:rPr>
        <w:t xml:space="preserve"> S, Chen MY, Gentry R, Mahesh M, Raff GL, Shaw LJ, </w:t>
      </w:r>
      <w:proofErr w:type="spellStart"/>
      <w:r w:rsidR="0033224D" w:rsidRPr="004C0E7F">
        <w:rPr>
          <w:sz w:val="22"/>
          <w:szCs w:val="22"/>
        </w:rPr>
        <w:t>Hausleiter</w:t>
      </w:r>
      <w:proofErr w:type="spellEnd"/>
      <w:r w:rsidR="0033224D" w:rsidRPr="004C0E7F">
        <w:rPr>
          <w:sz w:val="22"/>
          <w:szCs w:val="22"/>
        </w:rPr>
        <w:t xml:space="preserve"> J; Society of Cardiovascular Computed </w:t>
      </w:r>
      <w:proofErr w:type="spellStart"/>
      <w:r w:rsidR="0033224D" w:rsidRPr="004C0E7F">
        <w:rPr>
          <w:sz w:val="22"/>
          <w:szCs w:val="22"/>
        </w:rPr>
        <w:t>Tomography.</w:t>
      </w:r>
      <w:r w:rsidR="0033224D" w:rsidRPr="004C0E7F">
        <w:rPr>
          <w:rStyle w:val="jrnl"/>
          <w:sz w:val="22"/>
          <w:szCs w:val="22"/>
        </w:rPr>
        <w:t>J</w:t>
      </w:r>
      <w:proofErr w:type="spellEnd"/>
      <w:r w:rsidR="0033224D" w:rsidRPr="004C0E7F">
        <w:rPr>
          <w:rStyle w:val="jrnl"/>
          <w:sz w:val="22"/>
          <w:szCs w:val="22"/>
        </w:rPr>
        <w:t xml:space="preserve"> </w:t>
      </w:r>
      <w:proofErr w:type="spellStart"/>
      <w:r w:rsidR="0033224D" w:rsidRPr="004C0E7F">
        <w:rPr>
          <w:rStyle w:val="jrnl"/>
          <w:sz w:val="22"/>
          <w:szCs w:val="22"/>
        </w:rPr>
        <w:t>Cardiovasc</w:t>
      </w:r>
      <w:proofErr w:type="spellEnd"/>
      <w:r w:rsidR="0033224D" w:rsidRPr="004C0E7F">
        <w:rPr>
          <w:rStyle w:val="jrnl"/>
          <w:sz w:val="22"/>
          <w:szCs w:val="22"/>
        </w:rPr>
        <w:t xml:space="preserve"> </w:t>
      </w:r>
      <w:proofErr w:type="spellStart"/>
      <w:r w:rsidR="0033224D" w:rsidRPr="004C0E7F">
        <w:rPr>
          <w:rStyle w:val="jrnl"/>
          <w:sz w:val="22"/>
          <w:szCs w:val="22"/>
        </w:rPr>
        <w:t>Comput</w:t>
      </w:r>
      <w:proofErr w:type="spellEnd"/>
      <w:r w:rsidR="0033224D" w:rsidRPr="004C0E7F">
        <w:rPr>
          <w:rStyle w:val="jrnl"/>
          <w:sz w:val="22"/>
          <w:szCs w:val="22"/>
        </w:rPr>
        <w:t xml:space="preserve"> </w:t>
      </w:r>
      <w:proofErr w:type="spellStart"/>
      <w:r w:rsidR="0033224D" w:rsidRPr="004C0E7F">
        <w:rPr>
          <w:rStyle w:val="jrnl"/>
          <w:sz w:val="22"/>
          <w:szCs w:val="22"/>
        </w:rPr>
        <w:t>Tomogr</w:t>
      </w:r>
      <w:proofErr w:type="spellEnd"/>
      <w:r w:rsidR="0033224D" w:rsidRPr="004C0E7F">
        <w:rPr>
          <w:sz w:val="22"/>
          <w:szCs w:val="22"/>
        </w:rPr>
        <w:t>. 2011 Jul-Aug</w:t>
      </w:r>
      <w:proofErr w:type="gramStart"/>
      <w:r w:rsidR="0033224D" w:rsidRPr="004C0E7F">
        <w:rPr>
          <w:sz w:val="22"/>
          <w:szCs w:val="22"/>
        </w:rPr>
        <w:t>;5</w:t>
      </w:r>
      <w:proofErr w:type="gramEnd"/>
      <w:r w:rsidR="0033224D" w:rsidRPr="004C0E7F">
        <w:rPr>
          <w:sz w:val="22"/>
          <w:szCs w:val="22"/>
        </w:rPr>
        <w:t xml:space="preserve">(4):198-224. </w:t>
      </w:r>
      <w:proofErr w:type="spellStart"/>
      <w:proofErr w:type="gramStart"/>
      <w:r w:rsidR="0033224D" w:rsidRPr="004C0E7F">
        <w:rPr>
          <w:sz w:val="22"/>
          <w:szCs w:val="22"/>
        </w:rPr>
        <w:t>doi</w:t>
      </w:r>
      <w:proofErr w:type="spellEnd"/>
      <w:proofErr w:type="gramEnd"/>
      <w:r w:rsidR="0033224D" w:rsidRPr="004C0E7F">
        <w:rPr>
          <w:sz w:val="22"/>
          <w:szCs w:val="22"/>
        </w:rPr>
        <w:t>: 10.1016/j.jcct.2011.06.001. Review.PMID:21723512</w:t>
      </w:r>
    </w:p>
    <w:p w:rsidR="00EF2A7B" w:rsidRPr="004C0E7F" w:rsidRDefault="00EF2A7B" w:rsidP="005E537F">
      <w:pPr>
        <w:pStyle w:val="Title2"/>
        <w:shd w:val="clear" w:color="auto" w:fill="FFFFFF"/>
        <w:tabs>
          <w:tab w:val="left" w:pos="720"/>
        </w:tabs>
        <w:spacing w:before="0" w:beforeAutospacing="0" w:after="0" w:afterAutospacing="0"/>
        <w:ind w:left="720" w:hanging="630"/>
        <w:rPr>
          <w:sz w:val="22"/>
          <w:szCs w:val="22"/>
        </w:rPr>
      </w:pPr>
      <w:r w:rsidRPr="004C0E7F">
        <w:rPr>
          <w:sz w:val="22"/>
          <w:szCs w:val="22"/>
        </w:rPr>
        <w:t>1</w:t>
      </w:r>
      <w:r w:rsidR="00DC3F80" w:rsidRPr="004C0E7F">
        <w:rPr>
          <w:sz w:val="22"/>
          <w:szCs w:val="22"/>
        </w:rPr>
        <w:t>0</w:t>
      </w:r>
      <w:r w:rsidR="0033224D" w:rsidRPr="004C0E7F">
        <w:rPr>
          <w:sz w:val="22"/>
          <w:szCs w:val="22"/>
        </w:rPr>
        <w:t xml:space="preserve">. </w:t>
      </w:r>
      <w:r w:rsidR="004C0E7F">
        <w:rPr>
          <w:sz w:val="22"/>
          <w:szCs w:val="22"/>
        </w:rPr>
        <w:tab/>
      </w:r>
      <w:hyperlink r:id="rId20" w:history="1">
        <w:r w:rsidRPr="004C0E7F">
          <w:rPr>
            <w:rStyle w:val="Hyperlink"/>
            <w:color w:val="auto"/>
            <w:sz w:val="22"/>
            <w:szCs w:val="22"/>
            <w:u w:val="none"/>
          </w:rPr>
          <w:t>2013 ACCF/ACR/ASE/ASNC/SCCT/SCMR appropriate utilization of cardiovascular imaging in heart failure: a joint report of the Americ</w:t>
        </w:r>
        <w:bookmarkStart w:id="1" w:name="_GoBack"/>
        <w:bookmarkEnd w:id="1"/>
        <w:r w:rsidRPr="004C0E7F">
          <w:rPr>
            <w:rStyle w:val="Hyperlink"/>
            <w:color w:val="auto"/>
            <w:sz w:val="22"/>
            <w:szCs w:val="22"/>
            <w:u w:val="none"/>
          </w:rPr>
          <w:t>an College of Radiology Appropriateness Criteria Committee and the American College of Cardiology Foundation Appropriate Use Criteria Task Force.</w:t>
        </w:r>
      </w:hyperlink>
      <w:r w:rsidR="004C0E7F">
        <w:rPr>
          <w:rStyle w:val="Hyperlink"/>
          <w:color w:val="auto"/>
          <w:sz w:val="22"/>
          <w:szCs w:val="22"/>
          <w:u w:val="none"/>
        </w:rPr>
        <w:t xml:space="preserve"> </w:t>
      </w:r>
      <w:r w:rsidRPr="004C0E7F">
        <w:rPr>
          <w:sz w:val="22"/>
          <w:szCs w:val="22"/>
        </w:rPr>
        <w:t xml:space="preserve">Patel MR, White RD, </w:t>
      </w:r>
      <w:proofErr w:type="spellStart"/>
      <w:r w:rsidRPr="004C0E7F">
        <w:rPr>
          <w:sz w:val="22"/>
          <w:szCs w:val="22"/>
        </w:rPr>
        <w:t>Abbara</w:t>
      </w:r>
      <w:proofErr w:type="spellEnd"/>
      <w:r w:rsidRPr="004C0E7F">
        <w:rPr>
          <w:sz w:val="22"/>
          <w:szCs w:val="22"/>
        </w:rPr>
        <w:t xml:space="preserve"> S, </w:t>
      </w:r>
      <w:proofErr w:type="spellStart"/>
      <w:r w:rsidRPr="004C0E7F">
        <w:rPr>
          <w:sz w:val="22"/>
          <w:szCs w:val="22"/>
        </w:rPr>
        <w:t>Bluemke</w:t>
      </w:r>
      <w:proofErr w:type="spellEnd"/>
      <w:r w:rsidRPr="004C0E7F">
        <w:rPr>
          <w:sz w:val="22"/>
          <w:szCs w:val="22"/>
        </w:rPr>
        <w:t xml:space="preserve"> DA, </w:t>
      </w:r>
      <w:proofErr w:type="spellStart"/>
      <w:r w:rsidRPr="004C0E7F">
        <w:rPr>
          <w:sz w:val="22"/>
          <w:szCs w:val="22"/>
        </w:rPr>
        <w:t>Herfkens</w:t>
      </w:r>
      <w:proofErr w:type="spellEnd"/>
      <w:r w:rsidRPr="004C0E7F">
        <w:rPr>
          <w:sz w:val="22"/>
          <w:szCs w:val="22"/>
        </w:rPr>
        <w:t xml:space="preserve"> RJ, Picard M, Shaw LJ, Silver M, </w:t>
      </w:r>
      <w:proofErr w:type="spellStart"/>
      <w:r w:rsidRPr="004C0E7F">
        <w:rPr>
          <w:sz w:val="22"/>
          <w:szCs w:val="22"/>
        </w:rPr>
        <w:t>Stillman</w:t>
      </w:r>
      <w:proofErr w:type="spellEnd"/>
      <w:r w:rsidRPr="004C0E7F">
        <w:rPr>
          <w:sz w:val="22"/>
          <w:szCs w:val="22"/>
        </w:rPr>
        <w:t xml:space="preserve"> AE, </w:t>
      </w:r>
      <w:proofErr w:type="spellStart"/>
      <w:r w:rsidRPr="004C0E7F">
        <w:rPr>
          <w:sz w:val="22"/>
          <w:szCs w:val="22"/>
        </w:rPr>
        <w:t>Udelson</w:t>
      </w:r>
      <w:proofErr w:type="spellEnd"/>
      <w:r w:rsidRPr="004C0E7F">
        <w:rPr>
          <w:sz w:val="22"/>
          <w:szCs w:val="22"/>
        </w:rPr>
        <w:t xml:space="preserve"> J; American College of Radiology Appropriateness Criteria Committee; American College of Cardiology Foundation Appropriate Use Criteria Task </w:t>
      </w:r>
      <w:proofErr w:type="spellStart"/>
      <w:r w:rsidRPr="004C0E7F">
        <w:rPr>
          <w:sz w:val="22"/>
          <w:szCs w:val="22"/>
        </w:rPr>
        <w:t>Force.</w:t>
      </w:r>
      <w:r w:rsidRPr="004C0E7F">
        <w:rPr>
          <w:rStyle w:val="jrnl"/>
          <w:sz w:val="22"/>
          <w:szCs w:val="22"/>
        </w:rPr>
        <w:t>J</w:t>
      </w:r>
      <w:proofErr w:type="spellEnd"/>
      <w:r w:rsidRPr="004C0E7F">
        <w:rPr>
          <w:rStyle w:val="jrnl"/>
          <w:sz w:val="22"/>
          <w:szCs w:val="22"/>
        </w:rPr>
        <w:t xml:space="preserve"> Am </w:t>
      </w:r>
      <w:proofErr w:type="spellStart"/>
      <w:r w:rsidRPr="004C0E7F">
        <w:rPr>
          <w:rStyle w:val="jrnl"/>
          <w:sz w:val="22"/>
          <w:szCs w:val="22"/>
        </w:rPr>
        <w:t>Coll</w:t>
      </w:r>
      <w:proofErr w:type="spellEnd"/>
      <w:r w:rsidRPr="004C0E7F">
        <w:rPr>
          <w:rStyle w:val="jrnl"/>
          <w:sz w:val="22"/>
          <w:szCs w:val="22"/>
        </w:rPr>
        <w:t xml:space="preserve"> </w:t>
      </w:r>
      <w:proofErr w:type="spellStart"/>
      <w:r w:rsidRPr="004C0E7F">
        <w:rPr>
          <w:rStyle w:val="jrnl"/>
          <w:sz w:val="22"/>
          <w:szCs w:val="22"/>
        </w:rPr>
        <w:t>Cardiol</w:t>
      </w:r>
      <w:proofErr w:type="spellEnd"/>
      <w:r w:rsidRPr="004C0E7F">
        <w:rPr>
          <w:sz w:val="22"/>
          <w:szCs w:val="22"/>
        </w:rPr>
        <w:t>. 2013 May 28</w:t>
      </w:r>
      <w:proofErr w:type="gramStart"/>
      <w:r w:rsidRPr="004C0E7F">
        <w:rPr>
          <w:sz w:val="22"/>
          <w:szCs w:val="22"/>
        </w:rPr>
        <w:t>;61</w:t>
      </w:r>
      <w:proofErr w:type="gramEnd"/>
      <w:r w:rsidRPr="004C0E7F">
        <w:rPr>
          <w:sz w:val="22"/>
          <w:szCs w:val="22"/>
        </w:rPr>
        <w:t xml:space="preserve">(21):2207-31. </w:t>
      </w:r>
      <w:proofErr w:type="spellStart"/>
      <w:proofErr w:type="gramStart"/>
      <w:r w:rsidRPr="004C0E7F">
        <w:rPr>
          <w:sz w:val="22"/>
          <w:szCs w:val="22"/>
        </w:rPr>
        <w:t>doi</w:t>
      </w:r>
      <w:proofErr w:type="spellEnd"/>
      <w:proofErr w:type="gramEnd"/>
      <w:r w:rsidRPr="004C0E7F">
        <w:rPr>
          <w:sz w:val="22"/>
          <w:szCs w:val="22"/>
        </w:rPr>
        <w:t xml:space="preserve">: 10.1016/j.jacc.2013.02.005. </w:t>
      </w:r>
      <w:proofErr w:type="spellStart"/>
      <w:r w:rsidRPr="004C0E7F">
        <w:rPr>
          <w:sz w:val="22"/>
          <w:szCs w:val="22"/>
        </w:rPr>
        <w:t>Epub</w:t>
      </w:r>
      <w:proofErr w:type="spellEnd"/>
      <w:r w:rsidRPr="004C0E7F">
        <w:rPr>
          <w:sz w:val="22"/>
          <w:szCs w:val="22"/>
        </w:rPr>
        <w:t xml:space="preserve"> 2013 Apr 23. </w:t>
      </w:r>
      <w:proofErr w:type="gramStart"/>
      <w:r w:rsidRPr="004C0E7F">
        <w:rPr>
          <w:sz w:val="22"/>
          <w:szCs w:val="22"/>
        </w:rPr>
        <w:t>Review.</w:t>
      </w:r>
      <w:proofErr w:type="gramEnd"/>
      <w:r w:rsidRPr="004C0E7F">
        <w:rPr>
          <w:sz w:val="22"/>
          <w:szCs w:val="22"/>
        </w:rPr>
        <w:t xml:space="preserve"> No abstract available.PMID:23500216</w:t>
      </w:r>
    </w:p>
    <w:p w:rsidR="001E3C0F" w:rsidRPr="004C0E7F" w:rsidRDefault="00EF2A7B" w:rsidP="005E537F">
      <w:pPr>
        <w:tabs>
          <w:tab w:val="left" w:pos="720"/>
        </w:tabs>
        <w:spacing w:before="0" w:after="0"/>
        <w:ind w:left="720" w:hanging="630"/>
        <w:contextualSpacing/>
        <w:rPr>
          <w:sz w:val="22"/>
          <w:szCs w:val="22"/>
        </w:rPr>
      </w:pPr>
      <w:r w:rsidRPr="004C0E7F">
        <w:rPr>
          <w:sz w:val="22"/>
          <w:szCs w:val="22"/>
        </w:rPr>
        <w:t>1</w:t>
      </w:r>
      <w:r w:rsidR="00DC3F80" w:rsidRPr="004C0E7F">
        <w:rPr>
          <w:sz w:val="22"/>
          <w:szCs w:val="22"/>
        </w:rPr>
        <w:t>1</w:t>
      </w:r>
      <w:r w:rsidRPr="004C0E7F">
        <w:rPr>
          <w:sz w:val="22"/>
          <w:szCs w:val="22"/>
        </w:rPr>
        <w:t>.</w:t>
      </w:r>
      <w:r w:rsidR="004C0E7F">
        <w:rPr>
          <w:sz w:val="22"/>
          <w:szCs w:val="22"/>
        </w:rPr>
        <w:tab/>
      </w:r>
      <w:r w:rsidR="009B70C3" w:rsidRPr="004C0E7F">
        <w:rPr>
          <w:sz w:val="22"/>
          <w:szCs w:val="22"/>
        </w:rPr>
        <w:t>Patient-Centered Imaging-Shared Decision Making for Cardiac Imaging Procedures with Exposure to Ionizing radiation, Andrew J. Einstein, MD, PhD Daniel S. Berman, MD James K. Min, MD Robert C.</w:t>
      </w:r>
      <w:r w:rsidR="00312D28">
        <w:rPr>
          <w:sz w:val="22"/>
          <w:szCs w:val="22"/>
        </w:rPr>
        <w:t xml:space="preserve"> </w:t>
      </w:r>
      <w:proofErr w:type="spellStart"/>
      <w:r w:rsidR="009B70C3" w:rsidRPr="004C0E7F">
        <w:rPr>
          <w:sz w:val="22"/>
          <w:szCs w:val="22"/>
        </w:rPr>
        <w:t>Hendel</w:t>
      </w:r>
      <w:proofErr w:type="spellEnd"/>
      <w:r w:rsidR="009B70C3" w:rsidRPr="004C0E7F">
        <w:rPr>
          <w:sz w:val="22"/>
          <w:szCs w:val="22"/>
        </w:rPr>
        <w:t xml:space="preserve">, MD Thomas C. Gerber, MD, PhD J. Jeffrey </w:t>
      </w:r>
      <w:proofErr w:type="spellStart"/>
      <w:r w:rsidR="009B70C3" w:rsidRPr="004C0E7F">
        <w:rPr>
          <w:sz w:val="22"/>
          <w:szCs w:val="22"/>
        </w:rPr>
        <w:t>Carr</w:t>
      </w:r>
      <w:proofErr w:type="spellEnd"/>
      <w:r w:rsidR="009B70C3" w:rsidRPr="004C0E7F">
        <w:rPr>
          <w:sz w:val="22"/>
          <w:szCs w:val="22"/>
        </w:rPr>
        <w:t>,</w:t>
      </w:r>
      <w:r w:rsidR="00426DFE" w:rsidRPr="004C0E7F">
        <w:rPr>
          <w:sz w:val="22"/>
          <w:szCs w:val="22"/>
        </w:rPr>
        <w:t xml:space="preserve"> </w:t>
      </w:r>
      <w:r w:rsidR="009B70C3" w:rsidRPr="004C0E7F">
        <w:rPr>
          <w:sz w:val="22"/>
          <w:szCs w:val="22"/>
        </w:rPr>
        <w:t xml:space="preserve">MD Manuel D. </w:t>
      </w:r>
      <w:proofErr w:type="spellStart"/>
      <w:r w:rsidR="009B70C3" w:rsidRPr="004C0E7F">
        <w:rPr>
          <w:sz w:val="22"/>
          <w:szCs w:val="22"/>
        </w:rPr>
        <w:t>Cerqueira,MD</w:t>
      </w:r>
      <w:proofErr w:type="spellEnd"/>
      <w:r w:rsidR="009B70C3" w:rsidRPr="004C0E7F">
        <w:rPr>
          <w:sz w:val="22"/>
          <w:szCs w:val="22"/>
        </w:rPr>
        <w:t xml:space="preserve"> S. James </w:t>
      </w:r>
      <w:proofErr w:type="spellStart"/>
      <w:r w:rsidR="009B70C3" w:rsidRPr="004C0E7F">
        <w:rPr>
          <w:sz w:val="22"/>
          <w:szCs w:val="22"/>
        </w:rPr>
        <w:t>Cullom</w:t>
      </w:r>
      <w:proofErr w:type="spellEnd"/>
      <w:r w:rsidR="009B70C3" w:rsidRPr="004C0E7F">
        <w:rPr>
          <w:sz w:val="22"/>
          <w:szCs w:val="22"/>
        </w:rPr>
        <w:t xml:space="preserve">, PhD Robert </w:t>
      </w:r>
      <w:proofErr w:type="spellStart"/>
      <w:r w:rsidR="009B70C3" w:rsidRPr="004C0E7F">
        <w:rPr>
          <w:sz w:val="22"/>
          <w:szCs w:val="22"/>
        </w:rPr>
        <w:t>DeKemp</w:t>
      </w:r>
      <w:proofErr w:type="spellEnd"/>
      <w:r w:rsidR="009B70C3" w:rsidRPr="004C0E7F">
        <w:rPr>
          <w:sz w:val="22"/>
          <w:szCs w:val="22"/>
        </w:rPr>
        <w:t xml:space="preserve">, PhD Neal </w:t>
      </w:r>
      <w:proofErr w:type="spellStart"/>
      <w:r w:rsidR="009B70C3" w:rsidRPr="004C0E7F">
        <w:rPr>
          <w:sz w:val="22"/>
          <w:szCs w:val="22"/>
        </w:rPr>
        <w:t>Dickert,PhD</w:t>
      </w:r>
      <w:proofErr w:type="spellEnd"/>
      <w:r w:rsidR="009B70C3" w:rsidRPr="004C0E7F">
        <w:rPr>
          <w:sz w:val="22"/>
          <w:szCs w:val="22"/>
        </w:rPr>
        <w:t xml:space="preserve">, MD </w:t>
      </w:r>
      <w:proofErr w:type="spellStart"/>
      <w:r w:rsidR="009B70C3" w:rsidRPr="004C0E7F">
        <w:rPr>
          <w:sz w:val="22"/>
          <w:szCs w:val="22"/>
        </w:rPr>
        <w:t>Sharmila</w:t>
      </w:r>
      <w:proofErr w:type="spellEnd"/>
      <w:r w:rsidR="009B70C3" w:rsidRPr="004C0E7F">
        <w:rPr>
          <w:sz w:val="22"/>
          <w:szCs w:val="22"/>
        </w:rPr>
        <w:t xml:space="preserve">, </w:t>
      </w:r>
      <w:proofErr w:type="spellStart"/>
      <w:r w:rsidR="009B70C3" w:rsidRPr="004C0E7F">
        <w:rPr>
          <w:sz w:val="22"/>
          <w:szCs w:val="22"/>
        </w:rPr>
        <w:t>Dorbala</w:t>
      </w:r>
      <w:proofErr w:type="spellEnd"/>
      <w:r w:rsidR="009B70C3" w:rsidRPr="004C0E7F">
        <w:rPr>
          <w:sz w:val="22"/>
          <w:szCs w:val="22"/>
        </w:rPr>
        <w:t xml:space="preserve">, MD Ernest V. Garcia, PhD Raymond J. Gibbons, MD Sandra S. </w:t>
      </w:r>
      <w:proofErr w:type="spellStart"/>
      <w:r w:rsidR="009B70C3" w:rsidRPr="004C0E7F">
        <w:rPr>
          <w:sz w:val="22"/>
          <w:szCs w:val="22"/>
        </w:rPr>
        <w:t>Halliburton,PhD</w:t>
      </w:r>
      <w:proofErr w:type="spellEnd"/>
      <w:r w:rsidR="009B70C3" w:rsidRPr="004C0E7F">
        <w:rPr>
          <w:sz w:val="22"/>
          <w:szCs w:val="22"/>
        </w:rPr>
        <w:t xml:space="preserve"> </w:t>
      </w:r>
      <w:proofErr w:type="spellStart"/>
      <w:r w:rsidR="009B70C3" w:rsidRPr="004C0E7F">
        <w:rPr>
          <w:sz w:val="22"/>
          <w:szCs w:val="22"/>
        </w:rPr>
        <w:t>Jörg</w:t>
      </w:r>
      <w:proofErr w:type="spellEnd"/>
      <w:r w:rsidR="009B70C3" w:rsidRPr="004C0E7F">
        <w:rPr>
          <w:sz w:val="22"/>
          <w:szCs w:val="22"/>
        </w:rPr>
        <w:t xml:space="preserve"> </w:t>
      </w:r>
      <w:proofErr w:type="spellStart"/>
      <w:r w:rsidR="009B70C3" w:rsidRPr="004C0E7F">
        <w:rPr>
          <w:sz w:val="22"/>
          <w:szCs w:val="22"/>
        </w:rPr>
        <w:t>Hausleiter</w:t>
      </w:r>
      <w:proofErr w:type="spellEnd"/>
      <w:r w:rsidR="009B70C3" w:rsidRPr="004C0E7F">
        <w:rPr>
          <w:sz w:val="22"/>
          <w:szCs w:val="22"/>
        </w:rPr>
        <w:t xml:space="preserve">, MD Gary V. Heller, MD, PhD </w:t>
      </w:r>
      <w:r w:rsidR="009B70C3" w:rsidRPr="004C0E7F">
        <w:rPr>
          <w:b/>
          <w:sz w:val="22"/>
          <w:szCs w:val="22"/>
        </w:rPr>
        <w:t>Scott Jerome, DO</w:t>
      </w:r>
      <w:r w:rsidR="009B70C3" w:rsidRPr="004C0E7F">
        <w:rPr>
          <w:sz w:val="22"/>
          <w:szCs w:val="22"/>
        </w:rPr>
        <w:t xml:space="preserve"> John R. </w:t>
      </w:r>
      <w:proofErr w:type="spellStart"/>
      <w:r w:rsidR="009B70C3" w:rsidRPr="004C0E7F">
        <w:rPr>
          <w:sz w:val="22"/>
          <w:szCs w:val="22"/>
        </w:rPr>
        <w:t>Lesser,MD</w:t>
      </w:r>
      <w:proofErr w:type="spellEnd"/>
      <w:r w:rsidR="009B70C3" w:rsidRPr="004C0E7F">
        <w:rPr>
          <w:sz w:val="22"/>
          <w:szCs w:val="22"/>
        </w:rPr>
        <w:t xml:space="preserve"> Reza </w:t>
      </w:r>
      <w:proofErr w:type="spellStart"/>
      <w:r w:rsidR="009B70C3" w:rsidRPr="004C0E7F">
        <w:rPr>
          <w:sz w:val="22"/>
          <w:szCs w:val="22"/>
        </w:rPr>
        <w:t>Fazel</w:t>
      </w:r>
      <w:proofErr w:type="spellEnd"/>
      <w:r w:rsidR="009B70C3" w:rsidRPr="004C0E7F">
        <w:rPr>
          <w:sz w:val="22"/>
          <w:szCs w:val="22"/>
        </w:rPr>
        <w:t xml:space="preserve">, MD Gilbert L. Raff, MD Peter </w:t>
      </w:r>
      <w:proofErr w:type="spellStart"/>
      <w:r w:rsidR="009B70C3" w:rsidRPr="004C0E7F">
        <w:rPr>
          <w:sz w:val="22"/>
          <w:szCs w:val="22"/>
        </w:rPr>
        <w:t>Tilkemeier</w:t>
      </w:r>
      <w:proofErr w:type="spellEnd"/>
      <w:r w:rsidR="009B70C3" w:rsidRPr="004C0E7F">
        <w:rPr>
          <w:sz w:val="22"/>
          <w:szCs w:val="22"/>
        </w:rPr>
        <w:t xml:space="preserve">, MD Kim A. </w:t>
      </w:r>
      <w:proofErr w:type="spellStart"/>
      <w:r w:rsidR="009B70C3" w:rsidRPr="004C0E7F">
        <w:rPr>
          <w:sz w:val="22"/>
          <w:szCs w:val="22"/>
        </w:rPr>
        <w:t>Williams,MD,Leslee</w:t>
      </w:r>
      <w:proofErr w:type="spellEnd"/>
      <w:r w:rsidR="009B70C3" w:rsidRPr="004C0E7F">
        <w:rPr>
          <w:sz w:val="22"/>
          <w:szCs w:val="22"/>
        </w:rPr>
        <w:t xml:space="preserve"> J. Shaw, PhD, J Am </w:t>
      </w:r>
      <w:proofErr w:type="spellStart"/>
      <w:r w:rsidR="009B70C3" w:rsidRPr="004C0E7F">
        <w:rPr>
          <w:sz w:val="22"/>
          <w:szCs w:val="22"/>
        </w:rPr>
        <w:t>Coll</w:t>
      </w:r>
      <w:proofErr w:type="spellEnd"/>
      <w:r w:rsidR="009B70C3" w:rsidRPr="004C0E7F">
        <w:rPr>
          <w:sz w:val="22"/>
          <w:szCs w:val="22"/>
        </w:rPr>
        <w:t xml:space="preserve"> </w:t>
      </w:r>
      <w:proofErr w:type="spellStart"/>
      <w:r w:rsidR="009B70C3" w:rsidRPr="004C0E7F">
        <w:rPr>
          <w:sz w:val="22"/>
          <w:szCs w:val="22"/>
        </w:rPr>
        <w:t>Cardio</w:t>
      </w:r>
      <w:r w:rsidR="001E3C0F" w:rsidRPr="004C0E7F">
        <w:rPr>
          <w:sz w:val="22"/>
          <w:szCs w:val="22"/>
        </w:rPr>
        <w:t>l</w:t>
      </w:r>
      <w:proofErr w:type="spellEnd"/>
      <w:r w:rsidR="001E3C0F" w:rsidRPr="004C0E7F">
        <w:rPr>
          <w:sz w:val="22"/>
          <w:szCs w:val="22"/>
        </w:rPr>
        <w:t xml:space="preserve">. 2014; 63(15):1480-1489. </w:t>
      </w:r>
      <w:r w:rsidR="00426DFE" w:rsidRPr="004C0E7F">
        <w:rPr>
          <w:sz w:val="22"/>
          <w:szCs w:val="22"/>
        </w:rPr>
        <w:t>doi:</w:t>
      </w:r>
      <w:r w:rsidR="009B70C3" w:rsidRPr="004C0E7F">
        <w:rPr>
          <w:sz w:val="22"/>
          <w:szCs w:val="22"/>
        </w:rPr>
        <w:t>10.1016/j.jacc.2013.10.092</w:t>
      </w:r>
    </w:p>
    <w:p w:rsidR="00315C65" w:rsidRPr="004C0E7F" w:rsidRDefault="00315C65" w:rsidP="005E537F">
      <w:pPr>
        <w:tabs>
          <w:tab w:val="left" w:pos="720"/>
        </w:tabs>
        <w:spacing w:before="0" w:after="0"/>
        <w:ind w:left="720" w:hanging="630"/>
        <w:contextualSpacing/>
        <w:rPr>
          <w:sz w:val="22"/>
          <w:szCs w:val="22"/>
        </w:rPr>
      </w:pPr>
      <w:r w:rsidRPr="004C0E7F">
        <w:rPr>
          <w:sz w:val="22"/>
          <w:szCs w:val="22"/>
        </w:rPr>
        <w:t xml:space="preserve">12. </w:t>
      </w:r>
      <w:r w:rsidR="004C0E7F">
        <w:rPr>
          <w:sz w:val="22"/>
          <w:szCs w:val="22"/>
        </w:rPr>
        <w:tab/>
      </w:r>
      <w:r w:rsidRPr="004C0E7F">
        <w:rPr>
          <w:sz w:val="22"/>
          <w:szCs w:val="22"/>
        </w:rPr>
        <w:t xml:space="preserve">Accreditation is perceived to improve echocardiography laboratory quality: Results of an </w:t>
      </w:r>
      <w:proofErr w:type="spellStart"/>
      <w:r w:rsidRPr="004C0E7F">
        <w:rPr>
          <w:sz w:val="22"/>
          <w:szCs w:val="22"/>
        </w:rPr>
        <w:t>Intersocietal</w:t>
      </w:r>
      <w:proofErr w:type="spellEnd"/>
      <w:r w:rsidRPr="004C0E7F">
        <w:rPr>
          <w:sz w:val="22"/>
          <w:szCs w:val="22"/>
        </w:rPr>
        <w:t xml:space="preserve"> Accreditation Commission (IAC) survey. </w:t>
      </w:r>
      <w:r w:rsidRPr="004C0E7F">
        <w:rPr>
          <w:b/>
        </w:rPr>
        <w:t>Scott D. Jerome, DO</w:t>
      </w:r>
      <w:r w:rsidRPr="004C0E7F">
        <w:t xml:space="preserve">, Mary B. Farrell, MS, </w:t>
      </w:r>
      <w:proofErr w:type="spellStart"/>
      <w:r w:rsidRPr="004C0E7F">
        <w:t>Tapan</w:t>
      </w:r>
      <w:proofErr w:type="spellEnd"/>
      <w:r w:rsidRPr="004C0E7F">
        <w:t xml:space="preserve"> </w:t>
      </w:r>
      <w:proofErr w:type="spellStart"/>
      <w:r w:rsidRPr="004C0E7F">
        <w:t>Godiwala</w:t>
      </w:r>
      <w:proofErr w:type="spellEnd"/>
      <w:r w:rsidRPr="004C0E7F">
        <w:t xml:space="preserve">, MD, Gary V. Heller, MD, Louis I. </w:t>
      </w:r>
      <w:proofErr w:type="spellStart"/>
      <w:r w:rsidRPr="004C0E7F">
        <w:t>Bezold</w:t>
      </w:r>
      <w:proofErr w:type="spellEnd"/>
      <w:r w:rsidRPr="004C0E7F">
        <w:t xml:space="preserve">, MD, John Y. Choi, MD, Kevin M. </w:t>
      </w:r>
      <w:proofErr w:type="spellStart"/>
      <w:r w:rsidRPr="004C0E7F">
        <w:t>Cockroft</w:t>
      </w:r>
      <w:proofErr w:type="spellEnd"/>
      <w:r w:rsidRPr="004C0E7F">
        <w:t xml:space="preserve">, MD, MSc, Heather L. </w:t>
      </w:r>
      <w:proofErr w:type="spellStart"/>
      <w:r w:rsidRPr="004C0E7F">
        <w:t>Gornik</w:t>
      </w:r>
      <w:proofErr w:type="spellEnd"/>
      <w:r w:rsidRPr="004C0E7F">
        <w:t xml:space="preserve">, MD, Sandra L. </w:t>
      </w:r>
      <w:proofErr w:type="spellStart"/>
      <w:r w:rsidRPr="004C0E7F">
        <w:t>Katanick</w:t>
      </w:r>
      <w:proofErr w:type="spellEnd"/>
      <w:r w:rsidRPr="004C0E7F">
        <w:t xml:space="preserve">, CAE, and Warren J. Manning, MD. </w:t>
      </w:r>
      <w:proofErr w:type="gramStart"/>
      <w:r w:rsidRPr="004C0E7F">
        <w:t>doi:</w:t>
      </w:r>
      <w:proofErr w:type="gramEnd"/>
      <w:r w:rsidRPr="004C0E7F">
        <w:t xml:space="preserve">10.1007/s12350-014-0011-5. J. NUCL. CARD. </w:t>
      </w:r>
      <w:proofErr w:type="gramStart"/>
      <w:r w:rsidRPr="004C0E7F">
        <w:t>2014 Sep 24.</w:t>
      </w:r>
      <w:proofErr w:type="gramEnd"/>
    </w:p>
    <w:p w:rsidR="004C0E7F" w:rsidRPr="004C0E7F" w:rsidRDefault="006C047A" w:rsidP="003F33B4">
      <w:pPr>
        <w:pStyle w:val="Title2"/>
        <w:shd w:val="clear" w:color="auto" w:fill="FFFFFF"/>
        <w:tabs>
          <w:tab w:val="left" w:pos="720"/>
        </w:tabs>
        <w:spacing w:before="0" w:beforeAutospacing="0" w:after="0" w:afterAutospacing="0"/>
        <w:ind w:left="720" w:hanging="630"/>
        <w:rPr>
          <w:sz w:val="22"/>
          <w:szCs w:val="22"/>
        </w:rPr>
      </w:pPr>
      <w:r w:rsidRPr="004C0E7F">
        <w:rPr>
          <w:sz w:val="22"/>
          <w:szCs w:val="22"/>
        </w:rPr>
        <w:t>1</w:t>
      </w:r>
      <w:r w:rsidR="00315C65" w:rsidRPr="004C0E7F">
        <w:rPr>
          <w:sz w:val="22"/>
          <w:szCs w:val="22"/>
        </w:rPr>
        <w:t>3</w:t>
      </w:r>
      <w:r w:rsidR="001E3C0F" w:rsidRPr="004C0E7F">
        <w:rPr>
          <w:sz w:val="22"/>
          <w:szCs w:val="22"/>
        </w:rPr>
        <w:t xml:space="preserve">. </w:t>
      </w:r>
      <w:r w:rsidR="004C0E7F">
        <w:rPr>
          <w:sz w:val="22"/>
          <w:szCs w:val="22"/>
        </w:rPr>
        <w:tab/>
      </w:r>
      <w:hyperlink r:id="rId21" w:history="1">
        <w:r w:rsidR="001E3C0F" w:rsidRPr="004C0E7F">
          <w:rPr>
            <w:rStyle w:val="Hyperlink"/>
            <w:color w:val="auto"/>
            <w:sz w:val="22"/>
            <w:szCs w:val="22"/>
            <w:u w:val="none"/>
          </w:rPr>
          <w:t xml:space="preserve">Facility perception of nuclear cardiology accreditation: Results of an </w:t>
        </w:r>
        <w:proofErr w:type="spellStart"/>
        <w:r w:rsidR="001E3C0F" w:rsidRPr="004C0E7F">
          <w:rPr>
            <w:rStyle w:val="Hyperlink"/>
            <w:color w:val="auto"/>
            <w:sz w:val="22"/>
            <w:szCs w:val="22"/>
            <w:u w:val="none"/>
          </w:rPr>
          <w:t>Intersocietal</w:t>
        </w:r>
        <w:proofErr w:type="spellEnd"/>
        <w:r w:rsidR="001E3C0F" w:rsidRPr="004C0E7F">
          <w:rPr>
            <w:rStyle w:val="Hyperlink"/>
            <w:color w:val="auto"/>
            <w:sz w:val="22"/>
            <w:szCs w:val="22"/>
            <w:u w:val="none"/>
          </w:rPr>
          <w:t xml:space="preserve"> Accreditation Commission (IAC) </w:t>
        </w:r>
        <w:proofErr w:type="spellStart"/>
        <w:r w:rsidR="001E3C0F" w:rsidRPr="004C0E7F">
          <w:rPr>
            <w:rStyle w:val="Hyperlink"/>
            <w:color w:val="auto"/>
            <w:sz w:val="22"/>
            <w:szCs w:val="22"/>
            <w:u w:val="none"/>
          </w:rPr>
          <w:t>survey.</w:t>
        </w:r>
      </w:hyperlink>
      <w:proofErr w:type="gramStart"/>
      <w:r w:rsidR="001E3C0F" w:rsidRPr="004C0E7F">
        <w:rPr>
          <w:b/>
          <w:sz w:val="22"/>
          <w:szCs w:val="22"/>
        </w:rPr>
        <w:t>Jerome</w:t>
      </w:r>
      <w:proofErr w:type="spellEnd"/>
      <w:r w:rsidR="001E3C0F" w:rsidRPr="004C0E7F">
        <w:rPr>
          <w:b/>
          <w:sz w:val="22"/>
          <w:szCs w:val="22"/>
        </w:rPr>
        <w:t xml:space="preserve"> SD</w:t>
      </w:r>
      <w:r w:rsidR="001E3C0F" w:rsidRPr="004C0E7F">
        <w:rPr>
          <w:sz w:val="22"/>
          <w:szCs w:val="22"/>
        </w:rPr>
        <w:t xml:space="preserve">, Farrell MB, </w:t>
      </w:r>
      <w:proofErr w:type="spellStart"/>
      <w:r w:rsidR="001E3C0F" w:rsidRPr="004C0E7F">
        <w:rPr>
          <w:sz w:val="22"/>
          <w:szCs w:val="22"/>
        </w:rPr>
        <w:t>Godiwala</w:t>
      </w:r>
      <w:proofErr w:type="spellEnd"/>
      <w:r w:rsidR="001E3C0F" w:rsidRPr="004C0E7F">
        <w:rPr>
          <w:sz w:val="22"/>
          <w:szCs w:val="22"/>
        </w:rPr>
        <w:t xml:space="preserve"> T, Heller GV, </w:t>
      </w:r>
      <w:proofErr w:type="spellStart"/>
      <w:r w:rsidR="001E3C0F" w:rsidRPr="004C0E7F">
        <w:rPr>
          <w:sz w:val="22"/>
          <w:szCs w:val="22"/>
        </w:rPr>
        <w:t>Bezold</w:t>
      </w:r>
      <w:proofErr w:type="spellEnd"/>
      <w:r w:rsidR="001E3C0F" w:rsidRPr="004C0E7F">
        <w:rPr>
          <w:sz w:val="22"/>
          <w:szCs w:val="22"/>
        </w:rPr>
        <w:t xml:space="preserve"> LI, Choi JY, </w:t>
      </w:r>
      <w:proofErr w:type="spellStart"/>
      <w:r w:rsidR="001E3C0F" w:rsidRPr="004C0E7F">
        <w:rPr>
          <w:sz w:val="22"/>
          <w:szCs w:val="22"/>
        </w:rPr>
        <w:t>Cockroft</w:t>
      </w:r>
      <w:proofErr w:type="spellEnd"/>
      <w:r w:rsidR="001E3C0F" w:rsidRPr="004C0E7F">
        <w:rPr>
          <w:sz w:val="22"/>
          <w:szCs w:val="22"/>
        </w:rPr>
        <w:t xml:space="preserve"> KM, </w:t>
      </w:r>
      <w:proofErr w:type="spellStart"/>
      <w:r w:rsidR="001E3C0F" w:rsidRPr="004C0E7F">
        <w:rPr>
          <w:sz w:val="22"/>
          <w:szCs w:val="22"/>
        </w:rPr>
        <w:t>Gornik</w:t>
      </w:r>
      <w:proofErr w:type="spellEnd"/>
      <w:r w:rsidR="001E3C0F" w:rsidRPr="004C0E7F">
        <w:rPr>
          <w:sz w:val="22"/>
          <w:szCs w:val="22"/>
        </w:rPr>
        <w:t xml:space="preserve"> HL, </w:t>
      </w:r>
      <w:proofErr w:type="spellStart"/>
      <w:r w:rsidR="001E3C0F" w:rsidRPr="004C0E7F">
        <w:rPr>
          <w:sz w:val="22"/>
          <w:szCs w:val="22"/>
        </w:rPr>
        <w:t>Katanick</w:t>
      </w:r>
      <w:proofErr w:type="spellEnd"/>
      <w:r w:rsidR="001E3C0F" w:rsidRPr="004C0E7F">
        <w:rPr>
          <w:sz w:val="22"/>
          <w:szCs w:val="22"/>
        </w:rPr>
        <w:t xml:space="preserve"> SL, Manning WJ.</w:t>
      </w:r>
      <w:r w:rsidR="001E3C0F" w:rsidRPr="004C0E7F">
        <w:rPr>
          <w:rStyle w:val="jrnl"/>
          <w:sz w:val="22"/>
          <w:szCs w:val="22"/>
        </w:rPr>
        <w:t xml:space="preserve">J </w:t>
      </w:r>
      <w:proofErr w:type="spellStart"/>
      <w:r w:rsidR="001E3C0F" w:rsidRPr="004C0E7F">
        <w:rPr>
          <w:rStyle w:val="jrnl"/>
          <w:sz w:val="22"/>
          <w:szCs w:val="22"/>
        </w:rPr>
        <w:t>Nucl</w:t>
      </w:r>
      <w:proofErr w:type="spellEnd"/>
      <w:r w:rsidR="001E3C0F" w:rsidRPr="004C0E7F">
        <w:rPr>
          <w:rStyle w:val="jrnl"/>
          <w:sz w:val="22"/>
          <w:szCs w:val="22"/>
        </w:rPr>
        <w:t xml:space="preserve"> </w:t>
      </w:r>
      <w:proofErr w:type="spellStart"/>
      <w:r w:rsidR="001E3C0F" w:rsidRPr="004C0E7F">
        <w:rPr>
          <w:rStyle w:val="jrnl"/>
          <w:sz w:val="22"/>
          <w:szCs w:val="22"/>
        </w:rPr>
        <w:t>Cardiol</w:t>
      </w:r>
      <w:proofErr w:type="spellEnd"/>
      <w:r w:rsidR="001E3C0F" w:rsidRPr="004C0E7F">
        <w:rPr>
          <w:sz w:val="22"/>
          <w:szCs w:val="22"/>
        </w:rPr>
        <w:t>.</w:t>
      </w:r>
      <w:proofErr w:type="gramEnd"/>
      <w:r w:rsidR="001E3C0F" w:rsidRPr="004C0E7F">
        <w:rPr>
          <w:sz w:val="22"/>
          <w:szCs w:val="22"/>
        </w:rPr>
        <w:t xml:space="preserve"> 2015 Jun</w:t>
      </w:r>
      <w:proofErr w:type="gramStart"/>
      <w:r w:rsidR="001E3C0F" w:rsidRPr="004C0E7F">
        <w:rPr>
          <w:sz w:val="22"/>
          <w:szCs w:val="22"/>
        </w:rPr>
        <w:t>;22</w:t>
      </w:r>
      <w:proofErr w:type="gramEnd"/>
      <w:r w:rsidR="001E3C0F" w:rsidRPr="004C0E7F">
        <w:rPr>
          <w:sz w:val="22"/>
          <w:szCs w:val="22"/>
        </w:rPr>
        <w:t xml:space="preserve">(3):496-503. </w:t>
      </w:r>
      <w:proofErr w:type="spellStart"/>
      <w:proofErr w:type="gramStart"/>
      <w:r w:rsidR="001E3C0F" w:rsidRPr="004C0E7F">
        <w:rPr>
          <w:sz w:val="22"/>
          <w:szCs w:val="22"/>
        </w:rPr>
        <w:t>doi</w:t>
      </w:r>
      <w:proofErr w:type="spellEnd"/>
      <w:proofErr w:type="gramEnd"/>
      <w:r w:rsidR="001E3C0F" w:rsidRPr="004C0E7F">
        <w:rPr>
          <w:sz w:val="22"/>
          <w:szCs w:val="22"/>
        </w:rPr>
        <w:t xml:space="preserve">: 10.1007/s12350-014-0011-5. </w:t>
      </w:r>
      <w:proofErr w:type="spellStart"/>
      <w:r w:rsidR="001E3C0F" w:rsidRPr="004C0E7F">
        <w:rPr>
          <w:sz w:val="22"/>
          <w:szCs w:val="22"/>
        </w:rPr>
        <w:t>Epub</w:t>
      </w:r>
      <w:proofErr w:type="spellEnd"/>
      <w:r w:rsidR="001E3C0F" w:rsidRPr="004C0E7F">
        <w:rPr>
          <w:sz w:val="22"/>
          <w:szCs w:val="22"/>
        </w:rPr>
        <w:t xml:space="preserve"> 2014 Oct 29.PMID:25352528</w:t>
      </w:r>
    </w:p>
    <w:p w:rsidR="003F33B4" w:rsidRPr="00677044" w:rsidRDefault="0033224D" w:rsidP="003F33B4">
      <w:pPr>
        <w:tabs>
          <w:tab w:val="left" w:pos="720"/>
        </w:tabs>
        <w:spacing w:before="0" w:after="0"/>
        <w:ind w:left="720" w:hanging="630"/>
        <w:rPr>
          <w:sz w:val="22"/>
          <w:szCs w:val="22"/>
        </w:rPr>
      </w:pPr>
      <w:r w:rsidRPr="004C0E7F">
        <w:rPr>
          <w:sz w:val="22"/>
          <w:szCs w:val="22"/>
        </w:rPr>
        <w:t>1</w:t>
      </w:r>
      <w:r w:rsidR="00315C65" w:rsidRPr="004C0E7F">
        <w:rPr>
          <w:sz w:val="22"/>
          <w:szCs w:val="22"/>
        </w:rPr>
        <w:t>4</w:t>
      </w:r>
      <w:r w:rsidR="001E3C0F" w:rsidRPr="004C0E7F">
        <w:rPr>
          <w:sz w:val="22"/>
          <w:szCs w:val="22"/>
        </w:rPr>
        <w:t xml:space="preserve">. </w:t>
      </w:r>
      <w:r w:rsidR="004C0E7F">
        <w:rPr>
          <w:sz w:val="22"/>
          <w:szCs w:val="22"/>
        </w:rPr>
        <w:tab/>
      </w:r>
      <w:r w:rsidR="003F33B4" w:rsidRPr="00677044">
        <w:rPr>
          <w:sz w:val="22"/>
          <w:szCs w:val="22"/>
        </w:rPr>
        <w:t xml:space="preserve">Current worldwide nuclear cardiology practices and radiation exposure: results from the 65 country IAEA Nuclear Cardiology Protocols Cross-Sectional Study (INCAPS). Einstein AJ, </w:t>
      </w:r>
      <w:proofErr w:type="spellStart"/>
      <w:r w:rsidR="003F33B4" w:rsidRPr="00677044">
        <w:rPr>
          <w:sz w:val="22"/>
          <w:szCs w:val="22"/>
        </w:rPr>
        <w:t>Pascual</w:t>
      </w:r>
      <w:proofErr w:type="spellEnd"/>
      <w:r w:rsidR="003F33B4" w:rsidRPr="00677044">
        <w:rPr>
          <w:sz w:val="22"/>
          <w:szCs w:val="22"/>
        </w:rPr>
        <w:t xml:space="preserve"> TN, </w:t>
      </w:r>
      <w:proofErr w:type="spellStart"/>
      <w:r w:rsidR="003F33B4" w:rsidRPr="00677044">
        <w:rPr>
          <w:sz w:val="22"/>
          <w:szCs w:val="22"/>
        </w:rPr>
        <w:t>Mercuri</w:t>
      </w:r>
      <w:proofErr w:type="spellEnd"/>
      <w:r w:rsidR="003F33B4" w:rsidRPr="00677044">
        <w:rPr>
          <w:sz w:val="22"/>
          <w:szCs w:val="22"/>
        </w:rPr>
        <w:t xml:space="preserve"> M, </w:t>
      </w:r>
      <w:proofErr w:type="spellStart"/>
      <w:r w:rsidR="003F33B4" w:rsidRPr="00677044">
        <w:rPr>
          <w:sz w:val="22"/>
          <w:szCs w:val="22"/>
        </w:rPr>
        <w:t>Karthikeyan</w:t>
      </w:r>
      <w:proofErr w:type="spellEnd"/>
      <w:r w:rsidR="003F33B4" w:rsidRPr="00677044">
        <w:rPr>
          <w:sz w:val="22"/>
          <w:szCs w:val="22"/>
        </w:rPr>
        <w:t xml:space="preserve"> G, </w:t>
      </w:r>
      <w:proofErr w:type="spellStart"/>
      <w:r w:rsidR="003F33B4" w:rsidRPr="00677044">
        <w:rPr>
          <w:sz w:val="22"/>
          <w:szCs w:val="22"/>
        </w:rPr>
        <w:t>Vitola</w:t>
      </w:r>
      <w:proofErr w:type="spellEnd"/>
      <w:r w:rsidR="003F33B4" w:rsidRPr="00677044">
        <w:rPr>
          <w:sz w:val="22"/>
          <w:szCs w:val="22"/>
        </w:rPr>
        <w:t xml:space="preserve">, JV, </w:t>
      </w:r>
      <w:proofErr w:type="spellStart"/>
      <w:r w:rsidR="003F33B4" w:rsidRPr="00677044">
        <w:rPr>
          <w:sz w:val="22"/>
          <w:szCs w:val="22"/>
        </w:rPr>
        <w:t>MahmarianJJ</w:t>
      </w:r>
      <w:proofErr w:type="spellEnd"/>
      <w:r w:rsidR="003F33B4" w:rsidRPr="00677044">
        <w:rPr>
          <w:sz w:val="22"/>
          <w:szCs w:val="22"/>
        </w:rPr>
        <w:t xml:space="preserve">, </w:t>
      </w:r>
      <w:proofErr w:type="spellStart"/>
      <w:r w:rsidR="003F33B4" w:rsidRPr="00677044">
        <w:rPr>
          <w:sz w:val="22"/>
          <w:szCs w:val="22"/>
        </w:rPr>
        <w:t>BetterN</w:t>
      </w:r>
      <w:proofErr w:type="spellEnd"/>
      <w:r w:rsidR="003F33B4" w:rsidRPr="00677044">
        <w:rPr>
          <w:sz w:val="22"/>
          <w:szCs w:val="22"/>
        </w:rPr>
        <w:t xml:space="preserve">, </w:t>
      </w:r>
      <w:proofErr w:type="spellStart"/>
      <w:r w:rsidR="003F33B4" w:rsidRPr="00677044">
        <w:rPr>
          <w:sz w:val="22"/>
          <w:szCs w:val="22"/>
        </w:rPr>
        <w:t>Bouyoucef</w:t>
      </w:r>
      <w:proofErr w:type="spellEnd"/>
      <w:r w:rsidR="003F33B4" w:rsidRPr="00677044">
        <w:rPr>
          <w:sz w:val="22"/>
          <w:szCs w:val="22"/>
        </w:rPr>
        <w:t xml:space="preserve"> SE, </w:t>
      </w:r>
      <w:proofErr w:type="spellStart"/>
      <w:r w:rsidR="003F33B4" w:rsidRPr="00677044">
        <w:rPr>
          <w:sz w:val="22"/>
          <w:szCs w:val="22"/>
        </w:rPr>
        <w:t>Hee-Seung</w:t>
      </w:r>
      <w:proofErr w:type="spellEnd"/>
      <w:r w:rsidR="003F33B4" w:rsidRPr="00677044">
        <w:rPr>
          <w:sz w:val="22"/>
          <w:szCs w:val="22"/>
        </w:rPr>
        <w:t xml:space="preserve"> </w:t>
      </w:r>
      <w:proofErr w:type="spellStart"/>
      <w:r w:rsidR="003F33B4" w:rsidRPr="00677044">
        <w:rPr>
          <w:sz w:val="22"/>
          <w:szCs w:val="22"/>
        </w:rPr>
        <w:t>Bom</w:t>
      </w:r>
      <w:proofErr w:type="spellEnd"/>
      <w:r w:rsidR="003F33B4" w:rsidRPr="00677044">
        <w:rPr>
          <w:sz w:val="22"/>
          <w:szCs w:val="22"/>
        </w:rPr>
        <w:t xml:space="preserve"> H, </w:t>
      </w:r>
      <w:proofErr w:type="spellStart"/>
      <w:r w:rsidR="003F33B4" w:rsidRPr="00677044">
        <w:rPr>
          <w:sz w:val="22"/>
          <w:szCs w:val="22"/>
        </w:rPr>
        <w:t>Lele</w:t>
      </w:r>
      <w:proofErr w:type="spellEnd"/>
      <w:r w:rsidR="003F33B4" w:rsidRPr="00677044">
        <w:rPr>
          <w:sz w:val="22"/>
          <w:szCs w:val="22"/>
        </w:rPr>
        <w:t xml:space="preserve"> V, </w:t>
      </w:r>
      <w:proofErr w:type="spellStart"/>
      <w:r w:rsidR="003F33B4" w:rsidRPr="00677044">
        <w:rPr>
          <w:sz w:val="22"/>
          <w:szCs w:val="22"/>
        </w:rPr>
        <w:t>Magboo</w:t>
      </w:r>
      <w:proofErr w:type="spellEnd"/>
      <w:r w:rsidR="003F33B4" w:rsidRPr="00677044">
        <w:rPr>
          <w:sz w:val="22"/>
          <w:szCs w:val="22"/>
        </w:rPr>
        <w:t xml:space="preserve"> </w:t>
      </w:r>
      <w:proofErr w:type="spellStart"/>
      <w:r w:rsidR="003F33B4" w:rsidRPr="00677044">
        <w:rPr>
          <w:sz w:val="22"/>
          <w:szCs w:val="22"/>
        </w:rPr>
        <w:t>VP,Alexánderson</w:t>
      </w:r>
      <w:proofErr w:type="spellEnd"/>
      <w:r w:rsidR="003F33B4" w:rsidRPr="00677044">
        <w:rPr>
          <w:sz w:val="22"/>
          <w:szCs w:val="22"/>
        </w:rPr>
        <w:t xml:space="preserve"> E, </w:t>
      </w:r>
      <w:proofErr w:type="spellStart"/>
      <w:r w:rsidR="003F33B4" w:rsidRPr="00677044">
        <w:rPr>
          <w:sz w:val="22"/>
          <w:szCs w:val="22"/>
        </w:rPr>
        <w:t>Allam</w:t>
      </w:r>
      <w:proofErr w:type="spellEnd"/>
      <w:r w:rsidR="003F33B4" w:rsidRPr="00677044">
        <w:rPr>
          <w:sz w:val="22"/>
          <w:szCs w:val="22"/>
        </w:rPr>
        <w:t xml:space="preserve"> AH, Al-</w:t>
      </w:r>
      <w:proofErr w:type="spellStart"/>
      <w:r w:rsidR="003F33B4" w:rsidRPr="00677044">
        <w:rPr>
          <w:sz w:val="22"/>
          <w:szCs w:val="22"/>
        </w:rPr>
        <w:t>Mallah</w:t>
      </w:r>
      <w:proofErr w:type="spellEnd"/>
      <w:r w:rsidR="003F33B4" w:rsidRPr="00677044">
        <w:rPr>
          <w:sz w:val="22"/>
          <w:szCs w:val="22"/>
        </w:rPr>
        <w:t xml:space="preserve"> MH, </w:t>
      </w:r>
      <w:proofErr w:type="spellStart"/>
      <w:r w:rsidR="003F33B4" w:rsidRPr="00677044">
        <w:rPr>
          <w:sz w:val="22"/>
          <w:szCs w:val="22"/>
        </w:rPr>
        <w:t>Flotats</w:t>
      </w:r>
      <w:proofErr w:type="spellEnd"/>
      <w:r w:rsidR="003F33B4" w:rsidRPr="00677044">
        <w:rPr>
          <w:sz w:val="22"/>
          <w:szCs w:val="22"/>
        </w:rPr>
        <w:t xml:space="preserve"> A, </w:t>
      </w:r>
      <w:r w:rsidR="003F33B4" w:rsidRPr="00677044">
        <w:rPr>
          <w:b/>
          <w:sz w:val="22"/>
          <w:szCs w:val="22"/>
        </w:rPr>
        <w:t>Jerome S</w:t>
      </w:r>
      <w:r w:rsidR="003F33B4" w:rsidRPr="00677044">
        <w:rPr>
          <w:sz w:val="22"/>
          <w:szCs w:val="22"/>
        </w:rPr>
        <w:t xml:space="preserve">, Kaufmann PA, </w:t>
      </w:r>
      <w:proofErr w:type="spellStart"/>
      <w:r w:rsidR="003F33B4" w:rsidRPr="00677044">
        <w:rPr>
          <w:sz w:val="22"/>
          <w:szCs w:val="22"/>
        </w:rPr>
        <w:t>Luxenburg</w:t>
      </w:r>
      <w:proofErr w:type="spellEnd"/>
      <w:r w:rsidR="003F33B4" w:rsidRPr="00677044">
        <w:rPr>
          <w:sz w:val="22"/>
          <w:szCs w:val="22"/>
        </w:rPr>
        <w:t xml:space="preserve"> O, Shaw LJ, Underwood SR, Rehani </w:t>
      </w:r>
      <w:proofErr w:type="spellStart"/>
      <w:r w:rsidR="003F33B4" w:rsidRPr="00677044">
        <w:rPr>
          <w:sz w:val="22"/>
          <w:szCs w:val="22"/>
        </w:rPr>
        <w:t>MM,Kashyap</w:t>
      </w:r>
      <w:proofErr w:type="spellEnd"/>
      <w:r w:rsidR="003F33B4" w:rsidRPr="00677044">
        <w:rPr>
          <w:sz w:val="22"/>
          <w:szCs w:val="22"/>
        </w:rPr>
        <w:t xml:space="preserve"> R, </w:t>
      </w:r>
      <w:proofErr w:type="spellStart"/>
      <w:r w:rsidR="003F33B4" w:rsidRPr="00677044">
        <w:rPr>
          <w:sz w:val="22"/>
          <w:szCs w:val="22"/>
        </w:rPr>
        <w:t>Paez</w:t>
      </w:r>
      <w:proofErr w:type="spellEnd"/>
      <w:r w:rsidR="003F33B4" w:rsidRPr="00677044">
        <w:rPr>
          <w:sz w:val="22"/>
          <w:szCs w:val="22"/>
        </w:rPr>
        <w:t xml:space="preserve"> D, </w:t>
      </w:r>
      <w:proofErr w:type="spellStart"/>
      <w:r w:rsidR="003F33B4" w:rsidRPr="00677044">
        <w:rPr>
          <w:sz w:val="22"/>
          <w:szCs w:val="22"/>
        </w:rPr>
        <w:t>Dondi</w:t>
      </w:r>
      <w:proofErr w:type="spellEnd"/>
      <w:r w:rsidR="003F33B4" w:rsidRPr="00677044">
        <w:rPr>
          <w:sz w:val="22"/>
          <w:szCs w:val="22"/>
        </w:rPr>
        <w:t xml:space="preserve"> M; INCAPS Investigators Group. </w:t>
      </w:r>
      <w:proofErr w:type="spellStart"/>
      <w:r w:rsidR="003F33B4" w:rsidRPr="00677044">
        <w:rPr>
          <w:sz w:val="22"/>
          <w:szCs w:val="22"/>
        </w:rPr>
        <w:t>Eur</w:t>
      </w:r>
      <w:proofErr w:type="spellEnd"/>
      <w:r w:rsidR="003F33B4" w:rsidRPr="00677044">
        <w:rPr>
          <w:sz w:val="22"/>
          <w:szCs w:val="22"/>
        </w:rPr>
        <w:t xml:space="preserve"> Heart J. 2015 Apr 21. </w:t>
      </w:r>
      <w:proofErr w:type="spellStart"/>
      <w:proofErr w:type="gramStart"/>
      <w:r w:rsidR="003F33B4" w:rsidRPr="00677044">
        <w:rPr>
          <w:sz w:val="22"/>
          <w:szCs w:val="22"/>
        </w:rPr>
        <w:t>pii</w:t>
      </w:r>
      <w:proofErr w:type="spellEnd"/>
      <w:proofErr w:type="gramEnd"/>
      <w:r w:rsidR="003F33B4" w:rsidRPr="00677044">
        <w:rPr>
          <w:sz w:val="22"/>
          <w:szCs w:val="22"/>
        </w:rPr>
        <w:t>: ehv117. [</w:t>
      </w:r>
      <w:proofErr w:type="spellStart"/>
      <w:r w:rsidR="003F33B4" w:rsidRPr="00677044">
        <w:rPr>
          <w:sz w:val="22"/>
          <w:szCs w:val="22"/>
        </w:rPr>
        <w:t>Epub</w:t>
      </w:r>
      <w:proofErr w:type="spellEnd"/>
      <w:r w:rsidR="003F33B4" w:rsidRPr="00677044">
        <w:rPr>
          <w:sz w:val="22"/>
          <w:szCs w:val="22"/>
        </w:rPr>
        <w:t xml:space="preserve"> ahead of print] PMID</w:t>
      </w:r>
      <w:proofErr w:type="gramStart"/>
      <w:r w:rsidR="003F33B4" w:rsidRPr="00677044">
        <w:rPr>
          <w:sz w:val="22"/>
          <w:szCs w:val="22"/>
        </w:rPr>
        <w:t>:25898845</w:t>
      </w:r>
      <w:proofErr w:type="gramEnd"/>
    </w:p>
    <w:p w:rsidR="0033224D" w:rsidRPr="004C0E7F" w:rsidRDefault="0033224D" w:rsidP="003F33B4">
      <w:pPr>
        <w:pStyle w:val="Title2"/>
        <w:shd w:val="clear" w:color="auto" w:fill="FFFFFF"/>
        <w:tabs>
          <w:tab w:val="left" w:pos="720"/>
        </w:tabs>
        <w:spacing w:before="0" w:beforeAutospacing="0" w:after="0" w:afterAutospacing="0"/>
        <w:ind w:left="720" w:hanging="630"/>
        <w:rPr>
          <w:sz w:val="22"/>
          <w:szCs w:val="22"/>
        </w:rPr>
      </w:pPr>
      <w:r w:rsidRPr="004C0E7F">
        <w:rPr>
          <w:sz w:val="22"/>
          <w:szCs w:val="22"/>
        </w:rPr>
        <w:t>1</w:t>
      </w:r>
      <w:r w:rsidR="00315C65" w:rsidRPr="004C0E7F">
        <w:rPr>
          <w:sz w:val="22"/>
          <w:szCs w:val="22"/>
        </w:rPr>
        <w:t>5</w:t>
      </w:r>
      <w:r w:rsidRPr="004C0E7F">
        <w:rPr>
          <w:sz w:val="22"/>
          <w:szCs w:val="22"/>
        </w:rPr>
        <w:t xml:space="preserve">. </w:t>
      </w:r>
      <w:r w:rsidR="004C0E7F">
        <w:rPr>
          <w:sz w:val="22"/>
          <w:szCs w:val="22"/>
        </w:rPr>
        <w:tab/>
      </w:r>
      <w:hyperlink r:id="rId22" w:history="1">
        <w:r w:rsidRPr="004C0E7F">
          <w:rPr>
            <w:rStyle w:val="Hyperlink"/>
            <w:color w:val="auto"/>
            <w:sz w:val="22"/>
            <w:szCs w:val="22"/>
            <w:u w:val="none"/>
          </w:rPr>
          <w:t>Outcomes of anatomical versus functional testing for coronary artery disease.</w:t>
        </w:r>
      </w:hyperlink>
      <w:r w:rsidR="00FC1D01" w:rsidRPr="004C0E7F">
        <w:rPr>
          <w:rStyle w:val="Hyperlink"/>
          <w:color w:val="auto"/>
          <w:sz w:val="22"/>
          <w:szCs w:val="22"/>
          <w:u w:val="none"/>
        </w:rPr>
        <w:t xml:space="preserve"> </w:t>
      </w:r>
      <w:r w:rsidRPr="004C0E7F">
        <w:rPr>
          <w:sz w:val="22"/>
          <w:szCs w:val="22"/>
        </w:rPr>
        <w:t>Douglas PS, Hoffmann U, Patel MR, Mark DB, Al-</w:t>
      </w:r>
      <w:proofErr w:type="spellStart"/>
      <w:r w:rsidRPr="004C0E7F">
        <w:rPr>
          <w:sz w:val="22"/>
          <w:szCs w:val="22"/>
        </w:rPr>
        <w:t>Khalidi</w:t>
      </w:r>
      <w:proofErr w:type="spellEnd"/>
      <w:r w:rsidRPr="004C0E7F">
        <w:rPr>
          <w:sz w:val="22"/>
          <w:szCs w:val="22"/>
        </w:rPr>
        <w:t xml:space="preserve"> HR, Cavanaugh B, Cole J, Dolor RJ, Fordyce CB, Huang M, Khan MA, </w:t>
      </w:r>
      <w:proofErr w:type="spellStart"/>
      <w:r w:rsidRPr="004C0E7F">
        <w:rPr>
          <w:sz w:val="22"/>
          <w:szCs w:val="22"/>
        </w:rPr>
        <w:t>Kosinski</w:t>
      </w:r>
      <w:proofErr w:type="spellEnd"/>
      <w:r w:rsidRPr="004C0E7F">
        <w:rPr>
          <w:sz w:val="22"/>
          <w:szCs w:val="22"/>
        </w:rPr>
        <w:t xml:space="preserve"> AS, </w:t>
      </w:r>
      <w:proofErr w:type="spellStart"/>
      <w:r w:rsidRPr="004C0E7F">
        <w:rPr>
          <w:sz w:val="22"/>
          <w:szCs w:val="22"/>
        </w:rPr>
        <w:t>Krucoff</w:t>
      </w:r>
      <w:proofErr w:type="spellEnd"/>
      <w:r w:rsidRPr="004C0E7F">
        <w:rPr>
          <w:sz w:val="22"/>
          <w:szCs w:val="22"/>
        </w:rPr>
        <w:t xml:space="preserve"> MW, Malhotra V, Picard MH, </w:t>
      </w:r>
      <w:proofErr w:type="spellStart"/>
      <w:r w:rsidRPr="004C0E7F">
        <w:rPr>
          <w:sz w:val="22"/>
          <w:szCs w:val="22"/>
        </w:rPr>
        <w:t>Udelson</w:t>
      </w:r>
      <w:proofErr w:type="spellEnd"/>
      <w:r w:rsidRPr="004C0E7F">
        <w:rPr>
          <w:sz w:val="22"/>
          <w:szCs w:val="22"/>
        </w:rPr>
        <w:t xml:space="preserve"> JE, Velazquez EJ, Yow E, Cooper LS, Lee KL; PROMISE </w:t>
      </w:r>
      <w:proofErr w:type="spellStart"/>
      <w:r w:rsidRPr="004C0E7F">
        <w:rPr>
          <w:sz w:val="22"/>
          <w:szCs w:val="22"/>
        </w:rPr>
        <w:t>Investigators.</w:t>
      </w:r>
      <w:r w:rsidRPr="004C0E7F">
        <w:rPr>
          <w:rStyle w:val="jrnl"/>
          <w:sz w:val="22"/>
          <w:szCs w:val="22"/>
        </w:rPr>
        <w:t>N</w:t>
      </w:r>
      <w:proofErr w:type="spellEnd"/>
      <w:r w:rsidRPr="004C0E7F">
        <w:rPr>
          <w:rStyle w:val="jrnl"/>
          <w:sz w:val="22"/>
          <w:szCs w:val="22"/>
        </w:rPr>
        <w:t xml:space="preserve"> </w:t>
      </w:r>
      <w:proofErr w:type="spellStart"/>
      <w:r w:rsidRPr="004C0E7F">
        <w:rPr>
          <w:rStyle w:val="jrnl"/>
          <w:sz w:val="22"/>
          <w:szCs w:val="22"/>
        </w:rPr>
        <w:t>Engl</w:t>
      </w:r>
      <w:proofErr w:type="spellEnd"/>
      <w:r w:rsidRPr="004C0E7F">
        <w:rPr>
          <w:rStyle w:val="jrnl"/>
          <w:sz w:val="22"/>
          <w:szCs w:val="22"/>
        </w:rPr>
        <w:t xml:space="preserve"> J Med</w:t>
      </w:r>
      <w:r w:rsidRPr="004C0E7F">
        <w:rPr>
          <w:sz w:val="22"/>
          <w:szCs w:val="22"/>
        </w:rPr>
        <w:t xml:space="preserve">. 2015 Apr 2;372(14):1291-300. </w:t>
      </w:r>
      <w:proofErr w:type="spellStart"/>
      <w:proofErr w:type="gramStart"/>
      <w:r w:rsidRPr="004C0E7F">
        <w:rPr>
          <w:sz w:val="22"/>
          <w:szCs w:val="22"/>
        </w:rPr>
        <w:t>doi</w:t>
      </w:r>
      <w:proofErr w:type="spellEnd"/>
      <w:proofErr w:type="gramEnd"/>
      <w:r w:rsidRPr="004C0E7F">
        <w:rPr>
          <w:sz w:val="22"/>
          <w:szCs w:val="22"/>
        </w:rPr>
        <w:t xml:space="preserve">: 10.1056/NEJMoa1415516. </w:t>
      </w:r>
      <w:proofErr w:type="spellStart"/>
      <w:r w:rsidRPr="004C0E7F">
        <w:rPr>
          <w:sz w:val="22"/>
          <w:szCs w:val="22"/>
        </w:rPr>
        <w:t>Epub</w:t>
      </w:r>
      <w:proofErr w:type="spellEnd"/>
      <w:r w:rsidRPr="004C0E7F">
        <w:rPr>
          <w:sz w:val="22"/>
          <w:szCs w:val="22"/>
        </w:rPr>
        <w:t xml:space="preserve"> 2015 Mar 14.PMID:25773919</w:t>
      </w:r>
    </w:p>
    <w:p w:rsidR="00EF3988" w:rsidRPr="004C0E7F" w:rsidRDefault="0033224D" w:rsidP="003F33B4">
      <w:pPr>
        <w:pStyle w:val="Title2"/>
        <w:shd w:val="clear" w:color="auto" w:fill="FFFFFF"/>
        <w:tabs>
          <w:tab w:val="left" w:pos="720"/>
        </w:tabs>
        <w:spacing w:before="0" w:beforeAutospacing="0" w:after="0" w:afterAutospacing="0"/>
        <w:ind w:left="720" w:hanging="630"/>
        <w:rPr>
          <w:sz w:val="22"/>
          <w:szCs w:val="22"/>
        </w:rPr>
      </w:pPr>
      <w:r w:rsidRPr="004C0E7F">
        <w:rPr>
          <w:sz w:val="22"/>
          <w:szCs w:val="22"/>
        </w:rPr>
        <w:t>1</w:t>
      </w:r>
      <w:r w:rsidR="00315C65" w:rsidRPr="004C0E7F">
        <w:rPr>
          <w:sz w:val="22"/>
          <w:szCs w:val="22"/>
        </w:rPr>
        <w:t>6</w:t>
      </w:r>
      <w:r w:rsidR="001E3C0F" w:rsidRPr="004C0E7F">
        <w:rPr>
          <w:sz w:val="22"/>
          <w:szCs w:val="22"/>
        </w:rPr>
        <w:t>.</w:t>
      </w:r>
      <w:r w:rsidR="00EF2A7B" w:rsidRPr="004C0E7F">
        <w:rPr>
          <w:sz w:val="22"/>
          <w:szCs w:val="22"/>
        </w:rPr>
        <w:t xml:space="preserve"> </w:t>
      </w:r>
      <w:r w:rsidR="004C0E7F">
        <w:rPr>
          <w:sz w:val="22"/>
          <w:szCs w:val="22"/>
        </w:rPr>
        <w:tab/>
      </w:r>
      <w:hyperlink r:id="rId23" w:history="1">
        <w:r w:rsidR="00224642" w:rsidRPr="004C0E7F">
          <w:rPr>
            <w:rStyle w:val="Hyperlink"/>
            <w:color w:val="auto"/>
            <w:sz w:val="22"/>
            <w:szCs w:val="22"/>
            <w:u w:val="none"/>
          </w:rPr>
          <w:t xml:space="preserve">How Do Noninvasive Imaging Facilities Perceive the Accreditation Process? </w:t>
        </w:r>
        <w:proofErr w:type="gramStart"/>
        <w:r w:rsidR="00224642" w:rsidRPr="004C0E7F">
          <w:rPr>
            <w:rStyle w:val="Hyperlink"/>
            <w:color w:val="auto"/>
            <w:sz w:val="22"/>
            <w:szCs w:val="22"/>
            <w:u w:val="none"/>
          </w:rPr>
          <w:t xml:space="preserve">Results of an </w:t>
        </w:r>
        <w:proofErr w:type="spellStart"/>
        <w:r w:rsidR="00224642" w:rsidRPr="004C0E7F">
          <w:rPr>
            <w:rStyle w:val="Hyperlink"/>
            <w:color w:val="auto"/>
            <w:sz w:val="22"/>
            <w:szCs w:val="22"/>
            <w:u w:val="none"/>
          </w:rPr>
          <w:t>Intersocietal</w:t>
        </w:r>
        <w:proofErr w:type="spellEnd"/>
        <w:r w:rsidR="00224642" w:rsidRPr="004C0E7F">
          <w:rPr>
            <w:rStyle w:val="Hyperlink"/>
            <w:color w:val="auto"/>
            <w:sz w:val="22"/>
            <w:szCs w:val="22"/>
            <w:u w:val="none"/>
          </w:rPr>
          <w:t xml:space="preserve"> Accreditation Commission </w:t>
        </w:r>
        <w:proofErr w:type="spellStart"/>
        <w:r w:rsidR="00224642" w:rsidRPr="004C0E7F">
          <w:rPr>
            <w:rStyle w:val="Hyperlink"/>
            <w:color w:val="auto"/>
            <w:sz w:val="22"/>
            <w:szCs w:val="22"/>
            <w:u w:val="none"/>
          </w:rPr>
          <w:t>Survey.</w:t>
        </w:r>
        <w:proofErr w:type="gramEnd"/>
      </w:hyperlink>
      <w:r w:rsidR="00224642" w:rsidRPr="004C0E7F">
        <w:rPr>
          <w:color w:val="000000"/>
          <w:sz w:val="22"/>
          <w:szCs w:val="22"/>
        </w:rPr>
        <w:t>Manning</w:t>
      </w:r>
      <w:proofErr w:type="spellEnd"/>
      <w:r w:rsidR="00224642" w:rsidRPr="004C0E7F">
        <w:rPr>
          <w:color w:val="000000"/>
          <w:sz w:val="22"/>
          <w:szCs w:val="22"/>
        </w:rPr>
        <w:t xml:space="preserve"> WJ, Farrell MB, </w:t>
      </w:r>
      <w:proofErr w:type="spellStart"/>
      <w:r w:rsidR="00224642" w:rsidRPr="004C0E7F">
        <w:rPr>
          <w:color w:val="000000"/>
          <w:sz w:val="22"/>
          <w:szCs w:val="22"/>
        </w:rPr>
        <w:t>Bezold</w:t>
      </w:r>
      <w:proofErr w:type="spellEnd"/>
      <w:r w:rsidR="00224642" w:rsidRPr="004C0E7F">
        <w:rPr>
          <w:color w:val="000000"/>
          <w:sz w:val="22"/>
          <w:szCs w:val="22"/>
        </w:rPr>
        <w:t xml:space="preserve"> LI, Choi JY, </w:t>
      </w:r>
      <w:proofErr w:type="spellStart"/>
      <w:r w:rsidR="00224642" w:rsidRPr="004C0E7F">
        <w:rPr>
          <w:color w:val="000000"/>
          <w:sz w:val="22"/>
          <w:szCs w:val="22"/>
        </w:rPr>
        <w:t>Cockroft</w:t>
      </w:r>
      <w:proofErr w:type="spellEnd"/>
      <w:r w:rsidR="00224642" w:rsidRPr="004C0E7F">
        <w:rPr>
          <w:color w:val="000000"/>
          <w:sz w:val="22"/>
          <w:szCs w:val="22"/>
        </w:rPr>
        <w:t xml:space="preserve"> KM, </w:t>
      </w:r>
      <w:proofErr w:type="spellStart"/>
      <w:r w:rsidR="00224642" w:rsidRPr="004C0E7F">
        <w:rPr>
          <w:color w:val="000000"/>
          <w:sz w:val="22"/>
          <w:szCs w:val="22"/>
        </w:rPr>
        <w:t>Gornik</w:t>
      </w:r>
      <w:proofErr w:type="spellEnd"/>
      <w:r w:rsidR="00224642" w:rsidRPr="004C0E7F">
        <w:rPr>
          <w:color w:val="000000"/>
          <w:sz w:val="22"/>
          <w:szCs w:val="22"/>
        </w:rPr>
        <w:t xml:space="preserve"> HL,</w:t>
      </w:r>
      <w:r w:rsidR="00224642" w:rsidRPr="004C0E7F">
        <w:rPr>
          <w:rStyle w:val="apple-converted-space"/>
          <w:color w:val="000000"/>
          <w:sz w:val="22"/>
          <w:szCs w:val="22"/>
        </w:rPr>
        <w:t> </w:t>
      </w:r>
      <w:r w:rsidR="00224642" w:rsidRPr="004C0E7F">
        <w:rPr>
          <w:b/>
          <w:bCs/>
          <w:color w:val="000000"/>
          <w:sz w:val="22"/>
          <w:szCs w:val="22"/>
        </w:rPr>
        <w:t>Jerome</w:t>
      </w:r>
      <w:r w:rsidR="00224642" w:rsidRPr="004C0E7F">
        <w:rPr>
          <w:rStyle w:val="apple-converted-space"/>
          <w:color w:val="000000"/>
          <w:sz w:val="22"/>
          <w:szCs w:val="22"/>
        </w:rPr>
        <w:t> </w:t>
      </w:r>
      <w:r w:rsidR="00224642" w:rsidRPr="004C0E7F">
        <w:rPr>
          <w:b/>
          <w:color w:val="000000"/>
          <w:sz w:val="22"/>
          <w:szCs w:val="22"/>
        </w:rPr>
        <w:t>SD</w:t>
      </w:r>
      <w:r w:rsidR="00224642" w:rsidRPr="004C0E7F">
        <w:rPr>
          <w:color w:val="000000"/>
          <w:sz w:val="22"/>
          <w:szCs w:val="22"/>
        </w:rPr>
        <w:t xml:space="preserve">, </w:t>
      </w:r>
      <w:proofErr w:type="spellStart"/>
      <w:r w:rsidR="00224642" w:rsidRPr="004C0E7F">
        <w:rPr>
          <w:color w:val="000000"/>
          <w:sz w:val="22"/>
          <w:szCs w:val="22"/>
        </w:rPr>
        <w:t>Katanick</w:t>
      </w:r>
      <w:proofErr w:type="spellEnd"/>
      <w:r w:rsidR="00224642" w:rsidRPr="004C0E7F">
        <w:rPr>
          <w:color w:val="000000"/>
          <w:sz w:val="22"/>
          <w:szCs w:val="22"/>
        </w:rPr>
        <w:t xml:space="preserve"> SL, Heller </w:t>
      </w:r>
      <w:proofErr w:type="spellStart"/>
      <w:r w:rsidR="00224642" w:rsidRPr="004C0E7F">
        <w:rPr>
          <w:color w:val="000000"/>
          <w:sz w:val="22"/>
          <w:szCs w:val="22"/>
        </w:rPr>
        <w:t>GV.</w:t>
      </w:r>
      <w:r w:rsidR="00224642" w:rsidRPr="004C0E7F">
        <w:rPr>
          <w:rStyle w:val="jrnl"/>
          <w:color w:val="000000"/>
          <w:sz w:val="22"/>
          <w:szCs w:val="22"/>
        </w:rPr>
        <w:t>Clin</w:t>
      </w:r>
      <w:proofErr w:type="spellEnd"/>
      <w:r w:rsidR="00224642" w:rsidRPr="004C0E7F">
        <w:rPr>
          <w:rStyle w:val="jrnl"/>
          <w:color w:val="000000"/>
          <w:sz w:val="22"/>
          <w:szCs w:val="22"/>
        </w:rPr>
        <w:t xml:space="preserve"> </w:t>
      </w:r>
      <w:proofErr w:type="spellStart"/>
      <w:r w:rsidR="00224642" w:rsidRPr="004C0E7F">
        <w:rPr>
          <w:rStyle w:val="jrnl"/>
          <w:color w:val="000000"/>
          <w:sz w:val="22"/>
          <w:szCs w:val="22"/>
        </w:rPr>
        <w:t>Cardiol</w:t>
      </w:r>
      <w:proofErr w:type="spellEnd"/>
      <w:r w:rsidR="00224642" w:rsidRPr="004C0E7F">
        <w:rPr>
          <w:color w:val="000000"/>
          <w:sz w:val="22"/>
          <w:szCs w:val="22"/>
        </w:rPr>
        <w:t xml:space="preserve">. </w:t>
      </w:r>
      <w:proofErr w:type="gramStart"/>
      <w:r w:rsidR="00224642" w:rsidRPr="004C0E7F">
        <w:rPr>
          <w:color w:val="000000"/>
          <w:sz w:val="22"/>
          <w:szCs w:val="22"/>
        </w:rPr>
        <w:t>2015 Jun 13.</w:t>
      </w:r>
      <w:proofErr w:type="gramEnd"/>
      <w:r w:rsidR="00224642" w:rsidRPr="004C0E7F">
        <w:rPr>
          <w:color w:val="000000"/>
          <w:sz w:val="22"/>
          <w:szCs w:val="22"/>
        </w:rPr>
        <w:t xml:space="preserve"> </w:t>
      </w:r>
      <w:proofErr w:type="spellStart"/>
      <w:proofErr w:type="gramStart"/>
      <w:r w:rsidR="00224642" w:rsidRPr="004C0E7F">
        <w:rPr>
          <w:color w:val="000000"/>
          <w:sz w:val="22"/>
          <w:szCs w:val="22"/>
        </w:rPr>
        <w:t>doi</w:t>
      </w:r>
      <w:proofErr w:type="spellEnd"/>
      <w:proofErr w:type="gramEnd"/>
      <w:r w:rsidR="00224642" w:rsidRPr="004C0E7F">
        <w:rPr>
          <w:color w:val="000000"/>
          <w:sz w:val="22"/>
          <w:szCs w:val="22"/>
        </w:rPr>
        <w:t>: 10.1002/clc.22408. [</w:t>
      </w:r>
      <w:proofErr w:type="spellStart"/>
      <w:r w:rsidR="00224642" w:rsidRPr="004C0E7F">
        <w:rPr>
          <w:color w:val="000000"/>
          <w:sz w:val="22"/>
          <w:szCs w:val="22"/>
        </w:rPr>
        <w:t>Epub</w:t>
      </w:r>
      <w:proofErr w:type="spellEnd"/>
      <w:r w:rsidR="00224642" w:rsidRPr="004C0E7F">
        <w:rPr>
          <w:color w:val="000000"/>
          <w:sz w:val="22"/>
          <w:szCs w:val="22"/>
        </w:rPr>
        <w:t xml:space="preserve"> ahead of print]</w:t>
      </w:r>
      <w:r w:rsidR="00BE278A" w:rsidRPr="004C0E7F">
        <w:rPr>
          <w:sz w:val="22"/>
          <w:szCs w:val="22"/>
        </w:rPr>
        <w:t>PMID</w:t>
      </w:r>
      <w:proofErr w:type="gramStart"/>
      <w:r w:rsidR="00BE278A" w:rsidRPr="004C0E7F">
        <w:rPr>
          <w:sz w:val="22"/>
          <w:szCs w:val="22"/>
        </w:rPr>
        <w:t>:26072711</w:t>
      </w:r>
      <w:proofErr w:type="gramEnd"/>
      <w:r w:rsidR="00BE278A" w:rsidRPr="004C0E7F">
        <w:rPr>
          <w:sz w:val="22"/>
          <w:szCs w:val="22"/>
        </w:rPr>
        <w:t>.</w:t>
      </w:r>
    </w:p>
    <w:p w:rsidR="00E45CD4" w:rsidRPr="005E537F" w:rsidRDefault="005E537F" w:rsidP="003F33B4">
      <w:pPr>
        <w:pStyle w:val="Title2"/>
        <w:shd w:val="clear" w:color="auto" w:fill="FFFFFF"/>
        <w:tabs>
          <w:tab w:val="left" w:pos="720"/>
        </w:tabs>
        <w:spacing w:before="0" w:beforeAutospacing="0" w:after="0" w:afterAutospacing="0"/>
        <w:ind w:left="720" w:hanging="630"/>
        <w:rPr>
          <w:sz w:val="22"/>
          <w:szCs w:val="22"/>
        </w:rPr>
      </w:pPr>
      <w:r w:rsidRPr="004C0E7F">
        <w:rPr>
          <w:sz w:val="22"/>
          <w:szCs w:val="22"/>
        </w:rPr>
        <w:t xml:space="preserve">17. </w:t>
      </w:r>
      <w:r>
        <w:rPr>
          <w:sz w:val="22"/>
          <w:szCs w:val="22"/>
        </w:rPr>
        <w:tab/>
      </w:r>
      <w:r w:rsidRPr="004C0E7F">
        <w:rPr>
          <w:sz w:val="22"/>
          <w:szCs w:val="22"/>
        </w:rPr>
        <w:t xml:space="preserve">Nationwide Laboratory Adherence to Myocardial Perfusion Imaging Radiation Dose Reduction Practices: A Report from the </w:t>
      </w:r>
      <w:proofErr w:type="spellStart"/>
      <w:r w:rsidRPr="004C0E7F">
        <w:rPr>
          <w:sz w:val="22"/>
          <w:szCs w:val="22"/>
        </w:rPr>
        <w:t>Intersocietal</w:t>
      </w:r>
      <w:proofErr w:type="spellEnd"/>
      <w:r w:rsidRPr="004C0E7F">
        <w:rPr>
          <w:sz w:val="22"/>
          <w:szCs w:val="22"/>
        </w:rPr>
        <w:t xml:space="preserve"> Accreditation Commission Data Repository. </w:t>
      </w:r>
      <w:r w:rsidRPr="004C0E7F">
        <w:rPr>
          <w:b/>
          <w:bCs/>
          <w:sz w:val="22"/>
          <w:szCs w:val="22"/>
        </w:rPr>
        <w:t>Scott D. Jerome DO</w:t>
      </w:r>
      <w:r w:rsidRPr="004C0E7F">
        <w:rPr>
          <w:sz w:val="22"/>
          <w:szCs w:val="22"/>
        </w:rPr>
        <w:t xml:space="preserve">, Mary </w:t>
      </w:r>
      <w:r w:rsidR="00312D28">
        <w:rPr>
          <w:sz w:val="22"/>
          <w:szCs w:val="22"/>
        </w:rPr>
        <w:t>B</w:t>
      </w:r>
      <w:r w:rsidRPr="004C0E7F">
        <w:rPr>
          <w:sz w:val="22"/>
          <w:szCs w:val="22"/>
        </w:rPr>
        <w:t>eth Farr</w:t>
      </w:r>
      <w:r w:rsidR="00312D28">
        <w:rPr>
          <w:sz w:val="22"/>
          <w:szCs w:val="22"/>
        </w:rPr>
        <w:t xml:space="preserve">ell MS, </w:t>
      </w:r>
      <w:proofErr w:type="spellStart"/>
      <w:r w:rsidR="00312D28">
        <w:rPr>
          <w:sz w:val="22"/>
          <w:szCs w:val="22"/>
        </w:rPr>
        <w:t>Leslee</w:t>
      </w:r>
      <w:proofErr w:type="spellEnd"/>
      <w:r w:rsidR="00312D28">
        <w:rPr>
          <w:sz w:val="22"/>
          <w:szCs w:val="22"/>
        </w:rPr>
        <w:t xml:space="preserve"> </w:t>
      </w:r>
      <w:proofErr w:type="spellStart"/>
      <w:r w:rsidR="00312D28">
        <w:rPr>
          <w:sz w:val="22"/>
          <w:szCs w:val="22"/>
        </w:rPr>
        <w:t>J.Shaw</w:t>
      </w:r>
      <w:proofErr w:type="spellEnd"/>
      <w:r w:rsidR="00312D28">
        <w:rPr>
          <w:sz w:val="22"/>
          <w:szCs w:val="22"/>
        </w:rPr>
        <w:t xml:space="preserve"> PhD, Pete</w:t>
      </w:r>
      <w:r w:rsidRPr="004C0E7F">
        <w:rPr>
          <w:sz w:val="22"/>
          <w:szCs w:val="22"/>
        </w:rPr>
        <w:t xml:space="preserve">r L. </w:t>
      </w:r>
      <w:proofErr w:type="spellStart"/>
      <w:r w:rsidRPr="004C0E7F">
        <w:rPr>
          <w:sz w:val="22"/>
          <w:szCs w:val="22"/>
        </w:rPr>
        <w:t>Tilkemeier</w:t>
      </w:r>
      <w:proofErr w:type="spellEnd"/>
      <w:r w:rsidRPr="004C0E7F">
        <w:rPr>
          <w:sz w:val="22"/>
          <w:szCs w:val="22"/>
        </w:rPr>
        <w:t xml:space="preserve"> MD. </w:t>
      </w:r>
      <w:proofErr w:type="spellStart"/>
      <w:proofErr w:type="gramStart"/>
      <w:r w:rsidR="00FA65D7">
        <w:rPr>
          <w:sz w:val="22"/>
          <w:szCs w:val="22"/>
        </w:rPr>
        <w:t>doi</w:t>
      </w:r>
      <w:proofErr w:type="spellEnd"/>
      <w:proofErr w:type="gramEnd"/>
      <w:r w:rsidR="00FA65D7">
        <w:rPr>
          <w:sz w:val="22"/>
          <w:szCs w:val="22"/>
        </w:rPr>
        <w:t>:</w:t>
      </w:r>
      <w:r w:rsidR="00E45CD4" w:rsidRPr="00FA65D7">
        <w:rPr>
          <w:sz w:val="22"/>
          <w:szCs w:val="22"/>
        </w:rPr>
        <w:t xml:space="preserve"> 10.1016/j.jcmg.2015.07.008.</w:t>
      </w:r>
    </w:p>
    <w:p w:rsidR="00E7465D" w:rsidRPr="00E7465D" w:rsidRDefault="00E7465D" w:rsidP="00E7465D">
      <w:pPr>
        <w:spacing w:before="0" w:after="0"/>
        <w:ind w:firstLine="0"/>
        <w:rPr>
          <w:b/>
          <w:sz w:val="22"/>
          <w:szCs w:val="22"/>
          <w:u w:val="single"/>
        </w:rPr>
      </w:pPr>
      <w:r w:rsidRPr="00E7465D">
        <w:rPr>
          <w:b/>
          <w:sz w:val="22"/>
          <w:szCs w:val="22"/>
          <w:u w:val="single"/>
        </w:rPr>
        <w:lastRenderedPageBreak/>
        <w:t>Submitted or In-Revision Peer-Reviewed Journal Articles</w:t>
      </w:r>
    </w:p>
    <w:p w:rsidR="001A2046" w:rsidRPr="001A2046" w:rsidRDefault="001A2046" w:rsidP="001A2046">
      <w:pPr>
        <w:pStyle w:val="NormalWeb"/>
        <w:numPr>
          <w:ilvl w:val="0"/>
          <w:numId w:val="28"/>
        </w:numPr>
        <w:spacing w:before="0" w:beforeAutospacing="0" w:after="0" w:afterAutospacing="0"/>
        <w:ind w:left="720" w:hanging="630"/>
        <w:rPr>
          <w:color w:val="000000"/>
          <w:sz w:val="22"/>
          <w:szCs w:val="22"/>
        </w:rPr>
      </w:pPr>
      <w:proofErr w:type="spellStart"/>
      <w:r w:rsidRPr="001A2046">
        <w:rPr>
          <w:color w:val="000000"/>
          <w:sz w:val="22"/>
          <w:szCs w:val="22"/>
        </w:rPr>
        <w:t>Setzen</w:t>
      </w:r>
      <w:proofErr w:type="spellEnd"/>
      <w:r w:rsidRPr="001A2046">
        <w:rPr>
          <w:color w:val="000000"/>
          <w:sz w:val="22"/>
          <w:szCs w:val="22"/>
        </w:rPr>
        <w:t xml:space="preserve"> G, Farrell MD, </w:t>
      </w:r>
      <w:proofErr w:type="spellStart"/>
      <w:r w:rsidRPr="001A2046">
        <w:rPr>
          <w:color w:val="000000"/>
          <w:sz w:val="22"/>
          <w:szCs w:val="22"/>
        </w:rPr>
        <w:t>Katanick</w:t>
      </w:r>
      <w:proofErr w:type="spellEnd"/>
      <w:r w:rsidRPr="001A2046">
        <w:rPr>
          <w:color w:val="000000"/>
          <w:sz w:val="22"/>
          <w:szCs w:val="22"/>
        </w:rPr>
        <w:t xml:space="preserve"> SL, Heller GV, Choi JY, </w:t>
      </w:r>
      <w:proofErr w:type="spellStart"/>
      <w:r w:rsidRPr="001A2046">
        <w:rPr>
          <w:color w:val="000000"/>
          <w:sz w:val="22"/>
          <w:szCs w:val="22"/>
        </w:rPr>
        <w:t>Cockroft</w:t>
      </w:r>
      <w:proofErr w:type="spellEnd"/>
      <w:r w:rsidRPr="001A2046">
        <w:rPr>
          <w:color w:val="000000"/>
          <w:sz w:val="22"/>
          <w:szCs w:val="22"/>
        </w:rPr>
        <w:t xml:space="preserve"> KY, </w:t>
      </w:r>
      <w:proofErr w:type="spellStart"/>
      <w:r w:rsidRPr="001A2046">
        <w:rPr>
          <w:color w:val="000000"/>
          <w:sz w:val="22"/>
          <w:szCs w:val="22"/>
        </w:rPr>
        <w:t>Gornik</w:t>
      </w:r>
      <w:proofErr w:type="spellEnd"/>
      <w:r w:rsidRPr="001A2046">
        <w:rPr>
          <w:color w:val="000000"/>
          <w:sz w:val="22"/>
          <w:szCs w:val="22"/>
        </w:rPr>
        <w:t xml:space="preserve"> HL, </w:t>
      </w:r>
      <w:r w:rsidRPr="001A2046">
        <w:rPr>
          <w:b/>
          <w:color w:val="000000"/>
          <w:sz w:val="22"/>
          <w:szCs w:val="22"/>
        </w:rPr>
        <w:t>Jerome SD,</w:t>
      </w:r>
      <w:r w:rsidRPr="001A2046">
        <w:rPr>
          <w:color w:val="000000"/>
          <w:sz w:val="22"/>
          <w:szCs w:val="22"/>
        </w:rPr>
        <w:t xml:space="preserve"> WJ Manning.  </w:t>
      </w:r>
      <w:r w:rsidR="00E7465D" w:rsidRPr="001A2046">
        <w:rPr>
          <w:sz w:val="22"/>
          <w:szCs w:val="22"/>
        </w:rPr>
        <w:t xml:space="preserve">Computed Tomography Facilities Perception of the Accreditation Process: Results of an </w:t>
      </w:r>
      <w:proofErr w:type="spellStart"/>
      <w:r w:rsidR="00E7465D" w:rsidRPr="001A2046">
        <w:rPr>
          <w:sz w:val="22"/>
          <w:szCs w:val="22"/>
        </w:rPr>
        <w:t>Intersocietal</w:t>
      </w:r>
      <w:proofErr w:type="spellEnd"/>
      <w:r w:rsidR="00E7465D" w:rsidRPr="001A2046">
        <w:rPr>
          <w:sz w:val="22"/>
          <w:szCs w:val="22"/>
        </w:rPr>
        <w:t xml:space="preserve"> Accreditation Commission Survey.  Otolaryngology-Head and Neck Surgery. 2015 (Submitted)</w:t>
      </w:r>
    </w:p>
    <w:p w:rsidR="001A2046" w:rsidRPr="00EC58FD" w:rsidRDefault="001A2046" w:rsidP="001A2046">
      <w:pPr>
        <w:pStyle w:val="NormalWeb"/>
        <w:numPr>
          <w:ilvl w:val="0"/>
          <w:numId w:val="28"/>
        </w:numPr>
        <w:spacing w:before="0" w:beforeAutospacing="0" w:after="0" w:afterAutospacing="0"/>
        <w:ind w:left="720" w:hanging="630"/>
        <w:rPr>
          <w:color w:val="000000"/>
          <w:sz w:val="22"/>
          <w:szCs w:val="22"/>
        </w:rPr>
      </w:pPr>
      <w:r w:rsidRPr="00EC58FD">
        <w:rPr>
          <w:color w:val="000000"/>
          <w:sz w:val="22"/>
          <w:szCs w:val="22"/>
          <w:lang w:val="en-GB"/>
        </w:rPr>
        <w:t>Biswas</w:t>
      </w:r>
      <w:r w:rsidRPr="001A2046">
        <w:rPr>
          <w:color w:val="000000"/>
          <w:sz w:val="22"/>
          <w:szCs w:val="22"/>
          <w:lang w:val="en-GB"/>
        </w:rPr>
        <w:t xml:space="preserve"> S</w:t>
      </w:r>
      <w:r w:rsidRPr="00EC58FD">
        <w:rPr>
          <w:color w:val="000000"/>
          <w:sz w:val="22"/>
          <w:szCs w:val="22"/>
          <w:lang w:val="en-GB"/>
        </w:rPr>
        <w:t>, Better</w:t>
      </w:r>
      <w:r w:rsidRPr="001A2046">
        <w:rPr>
          <w:color w:val="000000"/>
          <w:sz w:val="22"/>
          <w:szCs w:val="22"/>
          <w:lang w:val="en-GB"/>
        </w:rPr>
        <w:t xml:space="preserve"> N</w:t>
      </w:r>
      <w:r w:rsidRPr="00EC58FD">
        <w:rPr>
          <w:color w:val="000000"/>
          <w:sz w:val="22"/>
          <w:szCs w:val="22"/>
          <w:lang w:val="en-GB"/>
        </w:rPr>
        <w:t xml:space="preserve">, </w:t>
      </w:r>
      <w:proofErr w:type="spellStart"/>
      <w:r w:rsidRPr="00EC58FD">
        <w:rPr>
          <w:color w:val="000000"/>
          <w:sz w:val="22"/>
          <w:szCs w:val="22"/>
          <w:lang w:val="en-GB"/>
        </w:rPr>
        <w:t>Pascual</w:t>
      </w:r>
      <w:proofErr w:type="spellEnd"/>
      <w:r w:rsidRPr="001A2046">
        <w:rPr>
          <w:color w:val="000000"/>
          <w:sz w:val="22"/>
          <w:szCs w:val="22"/>
          <w:lang w:val="en-GB"/>
        </w:rPr>
        <w:t xml:space="preserve"> T</w:t>
      </w:r>
      <w:r w:rsidRPr="00EC58FD">
        <w:rPr>
          <w:color w:val="000000"/>
          <w:sz w:val="22"/>
          <w:szCs w:val="22"/>
          <w:lang w:val="en-GB"/>
        </w:rPr>
        <w:t>,</w:t>
      </w:r>
      <w:r w:rsidRPr="001A2046">
        <w:rPr>
          <w:color w:val="000000"/>
          <w:sz w:val="22"/>
          <w:szCs w:val="22"/>
          <w:lang w:val="en-GB"/>
        </w:rPr>
        <w:t xml:space="preserve"> </w:t>
      </w:r>
      <w:proofErr w:type="spellStart"/>
      <w:r w:rsidRPr="00EC58FD">
        <w:rPr>
          <w:color w:val="000000"/>
          <w:sz w:val="22"/>
          <w:szCs w:val="22"/>
          <w:lang w:val="en-GB"/>
        </w:rPr>
        <w:t>Mercuri</w:t>
      </w:r>
      <w:proofErr w:type="spellEnd"/>
      <w:r w:rsidRPr="001A2046">
        <w:rPr>
          <w:color w:val="000000"/>
          <w:sz w:val="22"/>
          <w:szCs w:val="22"/>
          <w:lang w:val="en-GB"/>
        </w:rPr>
        <w:t xml:space="preserve"> M</w:t>
      </w:r>
      <w:r w:rsidRPr="00EC58FD">
        <w:rPr>
          <w:color w:val="000000"/>
          <w:sz w:val="22"/>
          <w:szCs w:val="22"/>
          <w:lang w:val="en-GB"/>
        </w:rPr>
        <w:t>,</w:t>
      </w:r>
      <w:r w:rsidRPr="001A2046">
        <w:rPr>
          <w:color w:val="000000"/>
          <w:sz w:val="22"/>
          <w:szCs w:val="22"/>
          <w:lang w:val="en-GB"/>
        </w:rPr>
        <w:t xml:space="preserve"> </w:t>
      </w:r>
      <w:proofErr w:type="spellStart"/>
      <w:r w:rsidRPr="001A2046">
        <w:rPr>
          <w:color w:val="000000"/>
          <w:sz w:val="22"/>
          <w:szCs w:val="22"/>
          <w:lang w:val="en-GB"/>
        </w:rPr>
        <w:t>Vitola</w:t>
      </w:r>
      <w:proofErr w:type="spellEnd"/>
      <w:r w:rsidRPr="001A2046">
        <w:rPr>
          <w:color w:val="000000"/>
          <w:sz w:val="22"/>
          <w:szCs w:val="22"/>
          <w:lang w:val="en-GB"/>
        </w:rPr>
        <w:t xml:space="preserve"> JV</w:t>
      </w:r>
      <w:r w:rsidRPr="00EC58FD">
        <w:rPr>
          <w:color w:val="000000"/>
          <w:sz w:val="22"/>
          <w:szCs w:val="22"/>
          <w:lang w:val="en-GB"/>
        </w:rPr>
        <w:t>,</w:t>
      </w:r>
      <w:r w:rsidRPr="00EC58FD">
        <w:rPr>
          <w:color w:val="000000"/>
          <w:sz w:val="22"/>
          <w:szCs w:val="22"/>
        </w:rPr>
        <w:t xml:space="preserve"> </w:t>
      </w:r>
      <w:proofErr w:type="spellStart"/>
      <w:r w:rsidRPr="00EC58FD">
        <w:rPr>
          <w:color w:val="000000"/>
          <w:sz w:val="22"/>
          <w:szCs w:val="22"/>
          <w:lang w:val="en-GB"/>
        </w:rPr>
        <w:t>Karthikeyan</w:t>
      </w:r>
      <w:proofErr w:type="spellEnd"/>
      <w:r w:rsidRPr="001A2046">
        <w:rPr>
          <w:color w:val="000000"/>
          <w:sz w:val="22"/>
          <w:szCs w:val="22"/>
          <w:lang w:val="en-GB"/>
        </w:rPr>
        <w:t xml:space="preserve"> G</w:t>
      </w:r>
      <w:r w:rsidRPr="00EC58FD">
        <w:rPr>
          <w:color w:val="000000"/>
          <w:sz w:val="22"/>
          <w:szCs w:val="22"/>
          <w:lang w:val="en-GB"/>
        </w:rPr>
        <w:t xml:space="preserve">, </w:t>
      </w:r>
      <w:r w:rsidRPr="001A2046">
        <w:rPr>
          <w:color w:val="000000"/>
          <w:sz w:val="22"/>
          <w:szCs w:val="22"/>
          <w:lang w:val="en-GB"/>
        </w:rPr>
        <w:t xml:space="preserve">Westcott J, </w:t>
      </w:r>
      <w:proofErr w:type="spellStart"/>
      <w:r w:rsidRPr="00EC58FD">
        <w:rPr>
          <w:color w:val="000000"/>
          <w:sz w:val="22"/>
          <w:szCs w:val="22"/>
          <w:lang w:val="en-GB"/>
        </w:rPr>
        <w:t>Alexánderson</w:t>
      </w:r>
      <w:proofErr w:type="spellEnd"/>
      <w:r w:rsidRPr="001A2046">
        <w:rPr>
          <w:color w:val="000000"/>
          <w:sz w:val="22"/>
          <w:szCs w:val="22"/>
          <w:lang w:val="en-GB"/>
        </w:rPr>
        <w:t xml:space="preserve"> E</w:t>
      </w:r>
      <w:r w:rsidRPr="00EC58FD">
        <w:rPr>
          <w:color w:val="000000"/>
          <w:sz w:val="22"/>
          <w:szCs w:val="22"/>
          <w:lang w:val="en-GB"/>
        </w:rPr>
        <w:t xml:space="preserve">, </w:t>
      </w:r>
      <w:proofErr w:type="spellStart"/>
      <w:r w:rsidRPr="00EC58FD">
        <w:rPr>
          <w:color w:val="000000"/>
          <w:sz w:val="22"/>
          <w:szCs w:val="22"/>
          <w:lang w:val="en-GB"/>
        </w:rPr>
        <w:t>Allam</w:t>
      </w:r>
      <w:proofErr w:type="spellEnd"/>
      <w:r w:rsidRPr="001A2046">
        <w:rPr>
          <w:color w:val="000000"/>
          <w:sz w:val="22"/>
          <w:szCs w:val="22"/>
          <w:lang w:val="en-GB"/>
        </w:rPr>
        <w:t xml:space="preserve"> AH</w:t>
      </w:r>
      <w:r w:rsidRPr="00EC58FD">
        <w:rPr>
          <w:color w:val="000000"/>
          <w:sz w:val="22"/>
          <w:szCs w:val="22"/>
          <w:lang w:val="en-GB"/>
        </w:rPr>
        <w:t>, Al-</w:t>
      </w:r>
      <w:proofErr w:type="spellStart"/>
      <w:r w:rsidRPr="00EC58FD">
        <w:rPr>
          <w:color w:val="000000"/>
          <w:sz w:val="22"/>
          <w:szCs w:val="22"/>
          <w:lang w:val="en-GB"/>
        </w:rPr>
        <w:t>Mallah</w:t>
      </w:r>
      <w:proofErr w:type="spellEnd"/>
      <w:r w:rsidRPr="001A2046">
        <w:rPr>
          <w:color w:val="000000"/>
          <w:sz w:val="22"/>
          <w:szCs w:val="22"/>
          <w:lang w:val="en-GB"/>
        </w:rPr>
        <w:t xml:space="preserve"> MH</w:t>
      </w:r>
      <w:r w:rsidRPr="00EC58FD">
        <w:rPr>
          <w:color w:val="000000"/>
          <w:sz w:val="22"/>
          <w:szCs w:val="22"/>
          <w:lang w:val="en-GB"/>
        </w:rPr>
        <w:t xml:space="preserve">, </w:t>
      </w:r>
      <w:proofErr w:type="spellStart"/>
      <w:r w:rsidRPr="001A2046">
        <w:rPr>
          <w:color w:val="000000"/>
          <w:sz w:val="22"/>
          <w:szCs w:val="22"/>
          <w:lang w:val="en-GB"/>
        </w:rPr>
        <w:t>Bom</w:t>
      </w:r>
      <w:proofErr w:type="spellEnd"/>
      <w:r w:rsidRPr="001A2046">
        <w:rPr>
          <w:color w:val="000000"/>
          <w:sz w:val="22"/>
          <w:szCs w:val="22"/>
          <w:lang w:val="en-GB"/>
        </w:rPr>
        <w:t xml:space="preserve"> HH, </w:t>
      </w:r>
      <w:r w:rsidRPr="00EC58FD">
        <w:rPr>
          <w:color w:val="000000"/>
          <w:sz w:val="22"/>
          <w:szCs w:val="22"/>
          <w:lang w:val="en-GB"/>
        </w:rPr>
        <w:t xml:space="preserve"> </w:t>
      </w:r>
      <w:proofErr w:type="spellStart"/>
      <w:r w:rsidRPr="00EC58FD">
        <w:rPr>
          <w:color w:val="000000"/>
          <w:sz w:val="22"/>
          <w:szCs w:val="22"/>
          <w:lang w:val="en-GB"/>
        </w:rPr>
        <w:t>Bouyoucef</w:t>
      </w:r>
      <w:proofErr w:type="spellEnd"/>
      <w:r w:rsidRPr="001A2046">
        <w:rPr>
          <w:color w:val="000000"/>
          <w:sz w:val="22"/>
          <w:szCs w:val="22"/>
          <w:lang w:val="en-GB"/>
        </w:rPr>
        <w:t xml:space="preserve"> SE</w:t>
      </w:r>
      <w:r w:rsidRPr="00EC58FD">
        <w:rPr>
          <w:color w:val="000000"/>
          <w:sz w:val="22"/>
          <w:szCs w:val="22"/>
          <w:lang w:val="en-GB"/>
        </w:rPr>
        <w:t xml:space="preserve">, </w:t>
      </w:r>
      <w:proofErr w:type="spellStart"/>
      <w:r w:rsidRPr="00EC58FD">
        <w:rPr>
          <w:color w:val="000000"/>
          <w:sz w:val="22"/>
          <w:szCs w:val="22"/>
          <w:lang w:val="en-GB"/>
        </w:rPr>
        <w:t>Flotats</w:t>
      </w:r>
      <w:proofErr w:type="spellEnd"/>
      <w:r w:rsidRPr="001A2046">
        <w:rPr>
          <w:color w:val="000000"/>
          <w:sz w:val="22"/>
          <w:szCs w:val="22"/>
          <w:lang w:val="en-GB"/>
        </w:rPr>
        <w:t xml:space="preserve"> A</w:t>
      </w:r>
      <w:r w:rsidRPr="00EC58FD">
        <w:rPr>
          <w:color w:val="000000"/>
          <w:sz w:val="22"/>
          <w:szCs w:val="22"/>
          <w:lang w:val="en-GB"/>
        </w:rPr>
        <w:t xml:space="preserve">, </w:t>
      </w:r>
      <w:r w:rsidRPr="00EC58FD">
        <w:rPr>
          <w:b/>
          <w:color w:val="000000"/>
          <w:sz w:val="22"/>
          <w:szCs w:val="22"/>
          <w:lang w:val="en-GB"/>
        </w:rPr>
        <w:t>Jerome</w:t>
      </w:r>
      <w:r w:rsidRPr="001A2046">
        <w:rPr>
          <w:b/>
          <w:color w:val="000000"/>
          <w:sz w:val="22"/>
          <w:szCs w:val="22"/>
          <w:lang w:val="en-GB"/>
        </w:rPr>
        <w:t xml:space="preserve"> SD</w:t>
      </w:r>
      <w:r w:rsidRPr="00EC58FD">
        <w:rPr>
          <w:color w:val="000000"/>
          <w:sz w:val="22"/>
          <w:szCs w:val="22"/>
          <w:lang w:val="en-GB"/>
        </w:rPr>
        <w:t>, Kaufman</w:t>
      </w:r>
      <w:r w:rsidRPr="001A2046">
        <w:rPr>
          <w:color w:val="000000"/>
          <w:sz w:val="22"/>
          <w:szCs w:val="22"/>
          <w:lang w:val="en-GB"/>
        </w:rPr>
        <w:t xml:space="preserve"> PA</w:t>
      </w:r>
      <w:r w:rsidRPr="00EC58FD">
        <w:rPr>
          <w:color w:val="000000"/>
          <w:sz w:val="22"/>
          <w:szCs w:val="22"/>
          <w:lang w:val="en-GB"/>
        </w:rPr>
        <w:t xml:space="preserve">, </w:t>
      </w:r>
      <w:proofErr w:type="spellStart"/>
      <w:r w:rsidRPr="00EC58FD">
        <w:rPr>
          <w:color w:val="000000"/>
          <w:sz w:val="22"/>
          <w:szCs w:val="22"/>
          <w:lang w:val="en-GB"/>
        </w:rPr>
        <w:t>Lele</w:t>
      </w:r>
      <w:proofErr w:type="spellEnd"/>
      <w:r w:rsidRPr="001A2046">
        <w:rPr>
          <w:color w:val="000000"/>
          <w:sz w:val="22"/>
          <w:szCs w:val="22"/>
          <w:lang w:val="en-GB"/>
        </w:rPr>
        <w:t xml:space="preserve"> V</w:t>
      </w:r>
      <w:r w:rsidRPr="00EC58FD">
        <w:rPr>
          <w:color w:val="000000"/>
          <w:sz w:val="22"/>
          <w:szCs w:val="22"/>
          <w:lang w:val="en-GB"/>
        </w:rPr>
        <w:t xml:space="preserve">, </w:t>
      </w:r>
      <w:proofErr w:type="spellStart"/>
      <w:r w:rsidRPr="00EC58FD">
        <w:rPr>
          <w:color w:val="000000"/>
          <w:sz w:val="22"/>
          <w:szCs w:val="22"/>
          <w:lang w:val="en-GB"/>
        </w:rPr>
        <w:t>Luxenburg</w:t>
      </w:r>
      <w:proofErr w:type="spellEnd"/>
      <w:r w:rsidRPr="001A2046">
        <w:rPr>
          <w:color w:val="000000"/>
          <w:sz w:val="22"/>
          <w:szCs w:val="22"/>
          <w:lang w:val="en-GB"/>
        </w:rPr>
        <w:t xml:space="preserve"> O</w:t>
      </w:r>
      <w:r w:rsidRPr="00EC58FD">
        <w:rPr>
          <w:color w:val="000000"/>
          <w:sz w:val="22"/>
          <w:szCs w:val="22"/>
          <w:lang w:val="en-GB"/>
        </w:rPr>
        <w:t xml:space="preserve">, </w:t>
      </w:r>
      <w:proofErr w:type="spellStart"/>
      <w:r w:rsidRPr="00EC58FD">
        <w:rPr>
          <w:color w:val="000000"/>
          <w:sz w:val="22"/>
          <w:szCs w:val="22"/>
          <w:lang w:val="en-GB"/>
        </w:rPr>
        <w:t>Mahmarian</w:t>
      </w:r>
      <w:proofErr w:type="spellEnd"/>
      <w:r w:rsidRPr="001A2046">
        <w:rPr>
          <w:color w:val="000000"/>
          <w:sz w:val="22"/>
          <w:szCs w:val="22"/>
          <w:lang w:val="en-GB"/>
        </w:rPr>
        <w:t xml:space="preserve"> JJ</w:t>
      </w:r>
      <w:r w:rsidRPr="00EC58FD">
        <w:rPr>
          <w:color w:val="000000"/>
          <w:sz w:val="22"/>
          <w:szCs w:val="22"/>
          <w:lang w:val="en-GB"/>
        </w:rPr>
        <w:t>, Shaw</w:t>
      </w:r>
      <w:r w:rsidRPr="001A2046">
        <w:rPr>
          <w:color w:val="000000"/>
          <w:sz w:val="22"/>
          <w:szCs w:val="22"/>
          <w:lang w:val="en-GB"/>
        </w:rPr>
        <w:t xml:space="preserve"> LJ</w:t>
      </w:r>
      <w:r w:rsidRPr="00EC58FD">
        <w:rPr>
          <w:color w:val="000000"/>
          <w:sz w:val="22"/>
          <w:szCs w:val="22"/>
          <w:lang w:val="en-GB"/>
        </w:rPr>
        <w:t>,</w:t>
      </w:r>
      <w:r w:rsidRPr="001A2046">
        <w:rPr>
          <w:color w:val="000000"/>
          <w:sz w:val="22"/>
          <w:szCs w:val="22"/>
          <w:lang w:val="en-GB"/>
        </w:rPr>
        <w:t xml:space="preserve"> Underwood SR, </w:t>
      </w:r>
      <w:r w:rsidRPr="00EC58FD">
        <w:rPr>
          <w:color w:val="000000"/>
          <w:sz w:val="22"/>
          <w:szCs w:val="22"/>
          <w:lang w:val="en-GB"/>
        </w:rPr>
        <w:t>Rehani</w:t>
      </w:r>
      <w:r w:rsidRPr="001A2046">
        <w:rPr>
          <w:color w:val="000000"/>
          <w:sz w:val="22"/>
          <w:szCs w:val="22"/>
          <w:lang w:val="en-GB"/>
        </w:rPr>
        <w:t xml:space="preserve"> M</w:t>
      </w:r>
      <w:r w:rsidRPr="00EC58FD">
        <w:rPr>
          <w:color w:val="000000"/>
          <w:sz w:val="22"/>
          <w:szCs w:val="22"/>
          <w:lang w:val="en-GB"/>
        </w:rPr>
        <w:t xml:space="preserve">, </w:t>
      </w:r>
      <w:proofErr w:type="spellStart"/>
      <w:r w:rsidRPr="00EC58FD">
        <w:rPr>
          <w:color w:val="000000"/>
          <w:sz w:val="22"/>
          <w:szCs w:val="22"/>
          <w:lang w:val="en-GB"/>
        </w:rPr>
        <w:t>Kashyap</w:t>
      </w:r>
      <w:proofErr w:type="spellEnd"/>
      <w:r w:rsidRPr="001A2046">
        <w:rPr>
          <w:color w:val="000000"/>
          <w:sz w:val="22"/>
          <w:szCs w:val="22"/>
          <w:lang w:val="en-GB"/>
        </w:rPr>
        <w:t xml:space="preserve"> R</w:t>
      </w:r>
      <w:r w:rsidRPr="00EC58FD">
        <w:rPr>
          <w:color w:val="000000"/>
          <w:sz w:val="22"/>
          <w:szCs w:val="22"/>
          <w:lang w:val="en-GB"/>
        </w:rPr>
        <w:t xml:space="preserve">, </w:t>
      </w:r>
      <w:proofErr w:type="spellStart"/>
      <w:r w:rsidRPr="00EC58FD">
        <w:rPr>
          <w:color w:val="000000"/>
          <w:sz w:val="22"/>
          <w:szCs w:val="22"/>
          <w:lang w:val="en-GB"/>
        </w:rPr>
        <w:t>Dondi</w:t>
      </w:r>
      <w:proofErr w:type="spellEnd"/>
      <w:r w:rsidRPr="001A2046">
        <w:rPr>
          <w:color w:val="000000"/>
          <w:sz w:val="22"/>
          <w:szCs w:val="22"/>
          <w:lang w:val="en-GB"/>
        </w:rPr>
        <w:t xml:space="preserve"> M</w:t>
      </w:r>
      <w:r w:rsidRPr="00EC58FD">
        <w:rPr>
          <w:color w:val="000000"/>
          <w:sz w:val="22"/>
          <w:szCs w:val="22"/>
          <w:lang w:val="en-GB"/>
        </w:rPr>
        <w:t>,</w:t>
      </w:r>
      <w:r w:rsidRPr="00EC58FD">
        <w:rPr>
          <w:color w:val="000000"/>
          <w:sz w:val="22"/>
          <w:szCs w:val="22"/>
        </w:rPr>
        <w:t xml:space="preserve"> </w:t>
      </w:r>
      <w:proofErr w:type="spellStart"/>
      <w:r w:rsidRPr="00EC58FD">
        <w:rPr>
          <w:color w:val="000000"/>
          <w:sz w:val="22"/>
          <w:szCs w:val="22"/>
          <w:lang w:val="en-GB"/>
        </w:rPr>
        <w:t>Paez</w:t>
      </w:r>
      <w:proofErr w:type="spellEnd"/>
      <w:r w:rsidRPr="001A2046">
        <w:rPr>
          <w:color w:val="000000"/>
          <w:sz w:val="22"/>
          <w:szCs w:val="22"/>
          <w:lang w:val="en-GB"/>
        </w:rPr>
        <w:t xml:space="preserve"> D</w:t>
      </w:r>
      <w:r w:rsidRPr="00EC58FD">
        <w:rPr>
          <w:color w:val="000000"/>
          <w:sz w:val="22"/>
          <w:szCs w:val="22"/>
          <w:lang w:val="en-GB"/>
        </w:rPr>
        <w:t>, Einstein</w:t>
      </w:r>
      <w:r w:rsidRPr="001A2046">
        <w:rPr>
          <w:color w:val="000000"/>
          <w:sz w:val="22"/>
          <w:szCs w:val="22"/>
          <w:lang w:val="en-GB"/>
        </w:rPr>
        <w:t xml:space="preserve"> AJ</w:t>
      </w:r>
      <w:r w:rsidRPr="00EC58FD">
        <w:rPr>
          <w:color w:val="000000"/>
          <w:sz w:val="22"/>
          <w:szCs w:val="22"/>
          <w:lang w:val="en-GB"/>
        </w:rPr>
        <w:t>, for the INCAPS Investigators Group</w:t>
      </w:r>
      <w:r w:rsidRPr="001A2046">
        <w:rPr>
          <w:color w:val="000000"/>
          <w:sz w:val="22"/>
          <w:szCs w:val="22"/>
          <w:lang w:val="en-GB"/>
        </w:rPr>
        <w:t xml:space="preserve">.  </w:t>
      </w:r>
      <w:r w:rsidRPr="00EC58FD">
        <w:rPr>
          <w:bCs/>
          <w:color w:val="000000"/>
          <w:sz w:val="22"/>
          <w:szCs w:val="22"/>
          <w:lang w:val="en-GB"/>
        </w:rPr>
        <w:t>Nuclear Cardiology Practices and Radiation Exposure in the Oceania Region: Results from the IAEA Nuclear Cardiology Protocols Study (INCAPS)</w:t>
      </w:r>
      <w:r w:rsidRPr="00EC58FD">
        <w:rPr>
          <w:color w:val="000000"/>
          <w:sz w:val="22"/>
          <w:szCs w:val="22"/>
        </w:rPr>
        <w:t xml:space="preserve"> </w:t>
      </w:r>
      <w:r>
        <w:rPr>
          <w:color w:val="000000"/>
          <w:sz w:val="22"/>
          <w:szCs w:val="22"/>
        </w:rPr>
        <w:t>2015</w:t>
      </w:r>
      <w:r w:rsidRPr="001A2046">
        <w:rPr>
          <w:color w:val="000000"/>
          <w:sz w:val="22"/>
          <w:szCs w:val="22"/>
        </w:rPr>
        <w:t xml:space="preserve"> </w:t>
      </w:r>
      <w:commentRangeStart w:id="2"/>
      <w:r w:rsidRPr="001A2046">
        <w:rPr>
          <w:color w:val="000000"/>
          <w:sz w:val="22"/>
          <w:szCs w:val="22"/>
        </w:rPr>
        <w:t>(Submitted)</w:t>
      </w:r>
      <w:commentRangeEnd w:id="2"/>
      <w:r>
        <w:rPr>
          <w:rStyle w:val="CommentReference"/>
          <w:color w:val="000000"/>
        </w:rPr>
        <w:commentReference w:id="2"/>
      </w:r>
    </w:p>
    <w:p w:rsidR="001A2046" w:rsidRPr="00E7465D" w:rsidRDefault="001A2046" w:rsidP="00E7465D">
      <w:pPr>
        <w:spacing w:before="0" w:after="0"/>
        <w:ind w:firstLine="0"/>
        <w:rPr>
          <w:sz w:val="22"/>
          <w:szCs w:val="22"/>
        </w:rPr>
      </w:pPr>
    </w:p>
    <w:p w:rsidR="00CB7AA1" w:rsidRPr="000E0119" w:rsidRDefault="00C03B35" w:rsidP="005E537F">
      <w:pPr>
        <w:spacing w:before="0" w:after="0"/>
        <w:ind w:firstLine="0"/>
        <w:rPr>
          <w:b/>
          <w:sz w:val="22"/>
          <w:szCs w:val="22"/>
          <w:u w:val="single"/>
        </w:rPr>
      </w:pPr>
      <w:r w:rsidRPr="000E0119">
        <w:rPr>
          <w:b/>
          <w:sz w:val="22"/>
          <w:szCs w:val="22"/>
          <w:u w:val="single"/>
        </w:rPr>
        <w:t>Editoria</w:t>
      </w:r>
      <w:r w:rsidR="004C0E7F">
        <w:rPr>
          <w:b/>
          <w:sz w:val="22"/>
          <w:szCs w:val="22"/>
          <w:u w:val="single"/>
        </w:rPr>
        <w:t>l</w:t>
      </w:r>
    </w:p>
    <w:p w:rsidR="00CB7AA1" w:rsidRPr="004C0E7F" w:rsidRDefault="009B70C3" w:rsidP="005E537F">
      <w:pPr>
        <w:pStyle w:val="ListParagraph"/>
        <w:numPr>
          <w:ilvl w:val="0"/>
          <w:numId w:val="23"/>
        </w:numPr>
        <w:spacing w:before="0" w:after="0"/>
        <w:ind w:hanging="720"/>
        <w:rPr>
          <w:sz w:val="22"/>
          <w:szCs w:val="22"/>
        </w:rPr>
      </w:pPr>
      <w:r w:rsidRPr="004C0E7F">
        <w:rPr>
          <w:b/>
          <w:sz w:val="22"/>
          <w:szCs w:val="22"/>
        </w:rPr>
        <w:t>Jerome S</w:t>
      </w:r>
      <w:r w:rsidRPr="004C0E7F">
        <w:rPr>
          <w:sz w:val="22"/>
          <w:szCs w:val="22"/>
        </w:rPr>
        <w:t xml:space="preserve">., White CS., Coronary calcium scoring in </w:t>
      </w:r>
      <w:proofErr w:type="spellStart"/>
      <w:r w:rsidRPr="004C0E7F">
        <w:rPr>
          <w:sz w:val="22"/>
          <w:szCs w:val="22"/>
        </w:rPr>
        <w:t>nongated</w:t>
      </w:r>
      <w:proofErr w:type="spellEnd"/>
      <w:r w:rsidRPr="004C0E7F">
        <w:rPr>
          <w:sz w:val="22"/>
          <w:szCs w:val="22"/>
        </w:rPr>
        <w:t xml:space="preserve"> </w:t>
      </w:r>
      <w:r w:rsidR="006C047A" w:rsidRPr="004C0E7F">
        <w:rPr>
          <w:sz w:val="22"/>
          <w:szCs w:val="22"/>
        </w:rPr>
        <w:t xml:space="preserve">chest CT: Is it ready for prime </w:t>
      </w:r>
      <w:r w:rsidRPr="004C0E7F">
        <w:rPr>
          <w:sz w:val="22"/>
          <w:szCs w:val="22"/>
        </w:rPr>
        <w:t>time. Journal of Cardiovascular Computed Tomography (2011) 5, 119–121</w:t>
      </w:r>
    </w:p>
    <w:p w:rsidR="006C047A" w:rsidRPr="000E0119" w:rsidRDefault="006C047A" w:rsidP="005E537F">
      <w:pPr>
        <w:spacing w:before="0" w:after="0"/>
        <w:ind w:firstLine="0"/>
        <w:rPr>
          <w:sz w:val="22"/>
          <w:szCs w:val="22"/>
        </w:rPr>
      </w:pPr>
    </w:p>
    <w:p w:rsidR="00CB7AA1" w:rsidRPr="000E0119" w:rsidRDefault="009B70C3" w:rsidP="005E537F">
      <w:pPr>
        <w:spacing w:before="0" w:after="0"/>
        <w:ind w:firstLine="0"/>
        <w:rPr>
          <w:sz w:val="22"/>
          <w:szCs w:val="22"/>
        </w:rPr>
      </w:pPr>
      <w:r w:rsidRPr="000E0119">
        <w:rPr>
          <w:b/>
          <w:sz w:val="22"/>
          <w:szCs w:val="22"/>
          <w:u w:val="single"/>
        </w:rPr>
        <w:t>Book</w:t>
      </w:r>
      <w:r w:rsidRPr="000E0119">
        <w:rPr>
          <w:sz w:val="22"/>
          <w:szCs w:val="22"/>
        </w:rPr>
        <w:t xml:space="preserve"> </w:t>
      </w:r>
    </w:p>
    <w:p w:rsidR="00CB7AA1" w:rsidRPr="004C0E7F" w:rsidRDefault="009B70C3" w:rsidP="005E537F">
      <w:pPr>
        <w:pStyle w:val="ListParagraph"/>
        <w:numPr>
          <w:ilvl w:val="0"/>
          <w:numId w:val="24"/>
        </w:numPr>
        <w:spacing w:before="0" w:after="0"/>
        <w:ind w:hanging="720"/>
        <w:rPr>
          <w:sz w:val="22"/>
          <w:szCs w:val="22"/>
        </w:rPr>
      </w:pPr>
      <w:r w:rsidRPr="004C0E7F">
        <w:rPr>
          <w:sz w:val="22"/>
          <w:szCs w:val="22"/>
        </w:rPr>
        <w:t>Nuclear Cardiology Technology Study Guide--Book Reviewer/Editor 20</w:t>
      </w:r>
      <w:r w:rsidR="008436DB" w:rsidRPr="004C0E7F">
        <w:rPr>
          <w:sz w:val="22"/>
          <w:szCs w:val="22"/>
        </w:rPr>
        <w:t xml:space="preserve">10, published by the Society of </w:t>
      </w:r>
      <w:r w:rsidRPr="004C0E7F">
        <w:rPr>
          <w:sz w:val="22"/>
          <w:szCs w:val="22"/>
        </w:rPr>
        <w:t xml:space="preserve">Nuclear Medicine, </w:t>
      </w:r>
      <w:proofErr w:type="spellStart"/>
      <w:r w:rsidRPr="004C0E7F">
        <w:rPr>
          <w:sz w:val="22"/>
          <w:szCs w:val="22"/>
        </w:rPr>
        <w:t>Inc</w:t>
      </w:r>
      <w:proofErr w:type="spellEnd"/>
      <w:r w:rsidR="00BA234D" w:rsidRPr="004C0E7F">
        <w:rPr>
          <w:sz w:val="22"/>
          <w:szCs w:val="22"/>
        </w:rPr>
        <w:t>, second edition 2015</w:t>
      </w:r>
    </w:p>
    <w:p w:rsidR="00426DFE" w:rsidRPr="000E0119" w:rsidRDefault="00426DFE" w:rsidP="005E537F">
      <w:pPr>
        <w:spacing w:before="0" w:after="0"/>
        <w:ind w:firstLine="0"/>
        <w:rPr>
          <w:sz w:val="22"/>
          <w:szCs w:val="22"/>
        </w:rPr>
      </w:pPr>
    </w:p>
    <w:p w:rsidR="00CB7AA1" w:rsidRPr="000E0119" w:rsidRDefault="009B70C3" w:rsidP="005E537F">
      <w:pPr>
        <w:spacing w:before="0" w:after="0"/>
        <w:ind w:firstLine="0"/>
        <w:rPr>
          <w:sz w:val="22"/>
          <w:szCs w:val="22"/>
        </w:rPr>
      </w:pPr>
      <w:r w:rsidRPr="000E0119">
        <w:rPr>
          <w:b/>
          <w:sz w:val="22"/>
          <w:szCs w:val="22"/>
          <w:u w:val="single"/>
        </w:rPr>
        <w:t>Abstracts</w:t>
      </w:r>
      <w:r w:rsidRPr="000E0119">
        <w:rPr>
          <w:sz w:val="22"/>
          <w:szCs w:val="22"/>
        </w:rPr>
        <w:t>:</w:t>
      </w:r>
      <w:r w:rsidRPr="000E0119">
        <w:rPr>
          <w:b/>
          <w:sz w:val="22"/>
          <w:szCs w:val="22"/>
        </w:rPr>
        <w:t xml:space="preserve"> </w:t>
      </w:r>
    </w:p>
    <w:p w:rsidR="00CB7AA1" w:rsidRPr="000E0119" w:rsidRDefault="009B70C3" w:rsidP="005E537F">
      <w:pPr>
        <w:numPr>
          <w:ilvl w:val="0"/>
          <w:numId w:val="2"/>
        </w:numPr>
        <w:spacing w:before="0" w:after="0"/>
        <w:ind w:left="810" w:hanging="720"/>
        <w:contextualSpacing/>
        <w:rPr>
          <w:sz w:val="22"/>
          <w:szCs w:val="22"/>
        </w:rPr>
      </w:pPr>
      <w:r w:rsidRPr="000E0119">
        <w:rPr>
          <w:b/>
          <w:sz w:val="22"/>
          <w:szCs w:val="22"/>
        </w:rPr>
        <w:t>Jerome, S.</w:t>
      </w:r>
      <w:r w:rsidRPr="000E0119">
        <w:rPr>
          <w:sz w:val="22"/>
          <w:szCs w:val="22"/>
        </w:rPr>
        <w:t xml:space="preserve">, </w:t>
      </w:r>
      <w:proofErr w:type="spellStart"/>
      <w:r w:rsidRPr="000E0119">
        <w:rPr>
          <w:sz w:val="22"/>
          <w:szCs w:val="22"/>
        </w:rPr>
        <w:t>Schonfeld</w:t>
      </w:r>
      <w:proofErr w:type="spellEnd"/>
      <w:r w:rsidRPr="000E0119">
        <w:rPr>
          <w:sz w:val="22"/>
          <w:szCs w:val="22"/>
        </w:rPr>
        <w:t xml:space="preserve">, S., Cohen, G. Sarcoidosis Presenting as </w:t>
      </w:r>
      <w:proofErr w:type="spellStart"/>
      <w:r w:rsidRPr="000E0119">
        <w:rPr>
          <w:sz w:val="22"/>
          <w:szCs w:val="22"/>
        </w:rPr>
        <w:t>Microangiopathic</w:t>
      </w:r>
      <w:proofErr w:type="spellEnd"/>
      <w:r w:rsidRPr="000E0119">
        <w:rPr>
          <w:sz w:val="22"/>
          <w:szCs w:val="22"/>
        </w:rPr>
        <w:t xml:space="preserve"> Hemolytic Anemia. Presented May, 1990 at the American College of Physicians Associates Meeting.</w:t>
      </w:r>
    </w:p>
    <w:p w:rsidR="00CB7AA1" w:rsidRPr="000E0119" w:rsidRDefault="009B70C3" w:rsidP="005E537F">
      <w:pPr>
        <w:numPr>
          <w:ilvl w:val="0"/>
          <w:numId w:val="2"/>
        </w:numPr>
        <w:spacing w:before="0" w:after="0"/>
        <w:ind w:left="810" w:hanging="720"/>
        <w:contextualSpacing/>
        <w:rPr>
          <w:sz w:val="22"/>
          <w:szCs w:val="22"/>
        </w:rPr>
      </w:pPr>
      <w:proofErr w:type="spellStart"/>
      <w:r w:rsidRPr="000E0119">
        <w:rPr>
          <w:sz w:val="22"/>
          <w:szCs w:val="22"/>
        </w:rPr>
        <w:t>Effron</w:t>
      </w:r>
      <w:proofErr w:type="spellEnd"/>
      <w:r w:rsidRPr="000E0119">
        <w:rPr>
          <w:sz w:val="22"/>
          <w:szCs w:val="22"/>
        </w:rPr>
        <w:t xml:space="preserve">, M., </w:t>
      </w:r>
      <w:r w:rsidRPr="000E0119">
        <w:rPr>
          <w:b/>
          <w:sz w:val="22"/>
          <w:szCs w:val="22"/>
        </w:rPr>
        <w:t>Jerome, S.</w:t>
      </w:r>
      <w:r w:rsidRPr="000E0119">
        <w:rPr>
          <w:sz w:val="22"/>
          <w:szCs w:val="22"/>
        </w:rPr>
        <w:t xml:space="preserve">, Utley, K. Relaxation of Acetylcholine is not Altered in Aorta from </w:t>
      </w:r>
      <w:proofErr w:type="spellStart"/>
      <w:r w:rsidRPr="000E0119">
        <w:rPr>
          <w:sz w:val="22"/>
          <w:szCs w:val="22"/>
        </w:rPr>
        <w:t>Cardiomyopathic</w:t>
      </w:r>
      <w:proofErr w:type="spellEnd"/>
      <w:r w:rsidRPr="000E0119">
        <w:rPr>
          <w:sz w:val="22"/>
          <w:szCs w:val="22"/>
        </w:rPr>
        <w:t xml:space="preserve"> Hamsters. Presented 1991 FASEB.</w:t>
      </w:r>
    </w:p>
    <w:p w:rsidR="00CB7AA1" w:rsidRPr="000E0119" w:rsidRDefault="009B70C3" w:rsidP="005E537F">
      <w:pPr>
        <w:numPr>
          <w:ilvl w:val="0"/>
          <w:numId w:val="2"/>
        </w:numPr>
        <w:spacing w:before="0" w:after="0"/>
        <w:ind w:left="810" w:hanging="720"/>
        <w:contextualSpacing/>
        <w:rPr>
          <w:sz w:val="22"/>
          <w:szCs w:val="22"/>
        </w:rPr>
      </w:pPr>
      <w:r w:rsidRPr="000E0119">
        <w:rPr>
          <w:b/>
          <w:sz w:val="22"/>
          <w:szCs w:val="22"/>
        </w:rPr>
        <w:t>Jerome, S.</w:t>
      </w:r>
      <w:r w:rsidRPr="000E0119">
        <w:rPr>
          <w:sz w:val="22"/>
          <w:szCs w:val="22"/>
        </w:rPr>
        <w:t xml:space="preserve">, </w:t>
      </w:r>
      <w:proofErr w:type="spellStart"/>
      <w:r w:rsidRPr="000E0119">
        <w:rPr>
          <w:sz w:val="22"/>
          <w:szCs w:val="22"/>
        </w:rPr>
        <w:t>Arrons</w:t>
      </w:r>
      <w:proofErr w:type="spellEnd"/>
      <w:r w:rsidRPr="000E0119">
        <w:rPr>
          <w:sz w:val="22"/>
          <w:szCs w:val="22"/>
        </w:rPr>
        <w:t xml:space="preserve">, D., </w:t>
      </w:r>
      <w:proofErr w:type="spellStart"/>
      <w:r w:rsidRPr="000E0119">
        <w:rPr>
          <w:sz w:val="22"/>
          <w:szCs w:val="22"/>
        </w:rPr>
        <w:t>Juanteguy</w:t>
      </w:r>
      <w:proofErr w:type="spellEnd"/>
      <w:r w:rsidRPr="000E0119">
        <w:rPr>
          <w:sz w:val="22"/>
          <w:szCs w:val="22"/>
        </w:rPr>
        <w:t xml:space="preserve">, J., </w:t>
      </w:r>
      <w:proofErr w:type="spellStart"/>
      <w:r w:rsidRPr="000E0119">
        <w:rPr>
          <w:sz w:val="22"/>
          <w:szCs w:val="22"/>
        </w:rPr>
        <w:t>Veltri</w:t>
      </w:r>
      <w:proofErr w:type="spellEnd"/>
      <w:r w:rsidRPr="000E0119">
        <w:rPr>
          <w:sz w:val="22"/>
          <w:szCs w:val="22"/>
        </w:rPr>
        <w:t>, E. Autom</w:t>
      </w:r>
      <w:r w:rsidR="0014789A">
        <w:rPr>
          <w:sz w:val="22"/>
          <w:szCs w:val="22"/>
        </w:rPr>
        <w:t>atic Implantable Cardioverter-</w:t>
      </w:r>
      <w:r w:rsidRPr="000E0119">
        <w:rPr>
          <w:sz w:val="22"/>
          <w:szCs w:val="22"/>
        </w:rPr>
        <w:t>Defibrillator in the Elderly. Presented March, 1991 to the American College of Cardiology Conference, Atlanta, Georgia.</w:t>
      </w:r>
    </w:p>
    <w:p w:rsidR="0014789A" w:rsidRDefault="009B70C3" w:rsidP="005E537F">
      <w:pPr>
        <w:numPr>
          <w:ilvl w:val="0"/>
          <w:numId w:val="2"/>
        </w:numPr>
        <w:spacing w:before="0" w:after="0"/>
        <w:ind w:left="810" w:hanging="720"/>
        <w:contextualSpacing/>
        <w:rPr>
          <w:sz w:val="22"/>
          <w:szCs w:val="22"/>
        </w:rPr>
      </w:pPr>
      <w:r w:rsidRPr="0014789A">
        <w:rPr>
          <w:b/>
          <w:sz w:val="22"/>
          <w:szCs w:val="22"/>
        </w:rPr>
        <w:t>Jerome, S.</w:t>
      </w:r>
      <w:r w:rsidRPr="0014789A">
        <w:rPr>
          <w:sz w:val="22"/>
          <w:szCs w:val="22"/>
        </w:rPr>
        <w:t>, Gandhi, R., Marsh, J. An Unusual Case of Coronary Artery Fistula. Accepted for Poster Presentation, 1994 Meeting of Michigan Chapter of The American College of Cardiology.</w:t>
      </w:r>
    </w:p>
    <w:p w:rsidR="001570D7" w:rsidRPr="000E0119" w:rsidRDefault="001570D7" w:rsidP="005E537F">
      <w:pPr>
        <w:numPr>
          <w:ilvl w:val="0"/>
          <w:numId w:val="2"/>
        </w:numPr>
        <w:spacing w:before="0" w:after="0"/>
        <w:ind w:left="810" w:hanging="720"/>
        <w:contextualSpacing/>
        <w:rPr>
          <w:sz w:val="22"/>
          <w:szCs w:val="22"/>
        </w:rPr>
      </w:pPr>
      <w:r w:rsidRPr="000E0119">
        <w:rPr>
          <w:b/>
          <w:sz w:val="22"/>
          <w:szCs w:val="22"/>
        </w:rPr>
        <w:t xml:space="preserve">Jerome, </w:t>
      </w:r>
      <w:proofErr w:type="spellStart"/>
      <w:r w:rsidRPr="000E0119">
        <w:rPr>
          <w:b/>
          <w:sz w:val="22"/>
          <w:szCs w:val="22"/>
        </w:rPr>
        <w:t>S</w:t>
      </w:r>
      <w:r w:rsidRPr="000E0119">
        <w:rPr>
          <w:sz w:val="22"/>
          <w:szCs w:val="22"/>
        </w:rPr>
        <w:t>.</w:t>
      </w:r>
      <w:proofErr w:type="gramStart"/>
      <w:r w:rsidRPr="000E0119">
        <w:rPr>
          <w:sz w:val="22"/>
          <w:szCs w:val="22"/>
        </w:rPr>
        <w:t>,Levy</w:t>
      </w:r>
      <w:proofErr w:type="spellEnd"/>
      <w:proofErr w:type="gramEnd"/>
      <w:r w:rsidRPr="000E0119">
        <w:rPr>
          <w:sz w:val="22"/>
          <w:szCs w:val="22"/>
        </w:rPr>
        <w:t xml:space="preserve">, J, Parathyroid Hormone &amp; Calcium are Associated with the Number of Stenotic Coronary Lesions in Patients with Ischemic Heart Disease. </w:t>
      </w:r>
      <w:r w:rsidRPr="000E0119">
        <w:rPr>
          <w:i/>
          <w:sz w:val="22"/>
          <w:szCs w:val="22"/>
        </w:rPr>
        <w:t>Journal of Bone &amp; Mineral Research</w:t>
      </w:r>
      <w:r w:rsidRPr="000E0119">
        <w:rPr>
          <w:sz w:val="22"/>
          <w:szCs w:val="22"/>
        </w:rPr>
        <w:t>, August, 1996, Vol II, Supplement I</w:t>
      </w:r>
    </w:p>
    <w:p w:rsidR="000E0119" w:rsidRPr="0014789A" w:rsidRDefault="00DC3F80" w:rsidP="005E537F">
      <w:pPr>
        <w:numPr>
          <w:ilvl w:val="0"/>
          <w:numId w:val="2"/>
        </w:numPr>
        <w:spacing w:before="0" w:after="0"/>
        <w:ind w:left="810" w:hanging="720"/>
        <w:contextualSpacing/>
        <w:rPr>
          <w:sz w:val="22"/>
          <w:szCs w:val="22"/>
        </w:rPr>
      </w:pPr>
      <w:proofErr w:type="spellStart"/>
      <w:r w:rsidRPr="0014789A">
        <w:rPr>
          <w:sz w:val="22"/>
          <w:szCs w:val="22"/>
        </w:rPr>
        <w:t>Serebrauny</w:t>
      </w:r>
      <w:proofErr w:type="spellEnd"/>
      <w:r w:rsidRPr="0014789A">
        <w:rPr>
          <w:sz w:val="22"/>
          <w:szCs w:val="22"/>
        </w:rPr>
        <w:t xml:space="preserve">, V., </w:t>
      </w:r>
      <w:proofErr w:type="spellStart"/>
      <w:r w:rsidRPr="0014789A">
        <w:rPr>
          <w:sz w:val="22"/>
          <w:szCs w:val="22"/>
        </w:rPr>
        <w:t>Atar</w:t>
      </w:r>
      <w:proofErr w:type="spellEnd"/>
      <w:r w:rsidRPr="0014789A">
        <w:rPr>
          <w:sz w:val="22"/>
          <w:szCs w:val="22"/>
        </w:rPr>
        <w:t xml:space="preserve">, D., </w:t>
      </w:r>
      <w:proofErr w:type="spellStart"/>
      <w:r w:rsidRPr="0014789A">
        <w:rPr>
          <w:sz w:val="22"/>
          <w:szCs w:val="22"/>
        </w:rPr>
        <w:t>Murugesan</w:t>
      </w:r>
      <w:proofErr w:type="spellEnd"/>
      <w:r w:rsidRPr="0014789A">
        <w:rPr>
          <w:sz w:val="22"/>
          <w:szCs w:val="22"/>
        </w:rPr>
        <w:t xml:space="preserve">, S., </w:t>
      </w:r>
      <w:r w:rsidRPr="0014789A">
        <w:rPr>
          <w:b/>
          <w:sz w:val="22"/>
          <w:szCs w:val="22"/>
        </w:rPr>
        <w:t>Jerome, S.</w:t>
      </w:r>
      <w:r w:rsidRPr="0014789A">
        <w:rPr>
          <w:sz w:val="22"/>
          <w:szCs w:val="22"/>
        </w:rPr>
        <w:t xml:space="preserve">, </w:t>
      </w:r>
      <w:proofErr w:type="spellStart"/>
      <w:r w:rsidRPr="0014789A">
        <w:rPr>
          <w:sz w:val="22"/>
          <w:szCs w:val="22"/>
        </w:rPr>
        <w:t>Semaan</w:t>
      </w:r>
      <w:proofErr w:type="spellEnd"/>
      <w:r w:rsidRPr="0014789A">
        <w:rPr>
          <w:sz w:val="22"/>
          <w:szCs w:val="22"/>
        </w:rPr>
        <w:t xml:space="preserve">, H., </w:t>
      </w:r>
      <w:proofErr w:type="spellStart"/>
      <w:r w:rsidRPr="0014789A">
        <w:rPr>
          <w:sz w:val="22"/>
          <w:szCs w:val="22"/>
        </w:rPr>
        <w:t>Gurbel</w:t>
      </w:r>
      <w:proofErr w:type="spellEnd"/>
      <w:r w:rsidRPr="0014789A">
        <w:rPr>
          <w:sz w:val="22"/>
          <w:szCs w:val="22"/>
        </w:rPr>
        <w:t xml:space="preserve">, P. Effect of </w:t>
      </w:r>
      <w:r w:rsidR="000E0119" w:rsidRPr="0014789A">
        <w:rPr>
          <w:sz w:val="22"/>
          <w:szCs w:val="22"/>
        </w:rPr>
        <w:t xml:space="preserve">  </w:t>
      </w:r>
    </w:p>
    <w:p w:rsidR="00FA65D7" w:rsidRDefault="0014789A" w:rsidP="005E537F">
      <w:pPr>
        <w:spacing w:before="0" w:after="0"/>
        <w:ind w:left="810" w:hanging="720"/>
        <w:contextualSpacing/>
        <w:rPr>
          <w:sz w:val="22"/>
          <w:szCs w:val="22"/>
        </w:rPr>
      </w:pPr>
      <w:r>
        <w:rPr>
          <w:sz w:val="22"/>
          <w:szCs w:val="22"/>
        </w:rPr>
        <w:t xml:space="preserve"> </w:t>
      </w:r>
      <w:r>
        <w:rPr>
          <w:sz w:val="22"/>
          <w:szCs w:val="22"/>
        </w:rPr>
        <w:tab/>
      </w:r>
      <w:proofErr w:type="spellStart"/>
      <w:r w:rsidR="00DC3F80" w:rsidRPr="000E0119">
        <w:rPr>
          <w:sz w:val="22"/>
          <w:szCs w:val="22"/>
        </w:rPr>
        <w:t>CoronaryThrombosis</w:t>
      </w:r>
      <w:proofErr w:type="spellEnd"/>
      <w:r w:rsidR="00DC3F80" w:rsidRPr="000E0119">
        <w:rPr>
          <w:sz w:val="22"/>
          <w:szCs w:val="22"/>
        </w:rPr>
        <w:t xml:space="preserve"> on the Plasma Concentration of </w:t>
      </w:r>
      <w:proofErr w:type="spellStart"/>
      <w:r w:rsidR="00DC3F80" w:rsidRPr="000E0119">
        <w:rPr>
          <w:sz w:val="22"/>
          <w:szCs w:val="22"/>
        </w:rPr>
        <w:t>Osteonectic</w:t>
      </w:r>
      <w:proofErr w:type="spellEnd"/>
      <w:r w:rsidR="00DC3F80" w:rsidRPr="000E0119">
        <w:rPr>
          <w:sz w:val="22"/>
          <w:szCs w:val="22"/>
        </w:rPr>
        <w:t xml:space="preserve"> (SPARC, BM40) in Patients with </w:t>
      </w:r>
      <w:proofErr w:type="gramStart"/>
      <w:r w:rsidR="00DC3F80" w:rsidRPr="000E0119">
        <w:rPr>
          <w:sz w:val="22"/>
          <w:szCs w:val="22"/>
        </w:rPr>
        <w:t>Acute  Myocardial</w:t>
      </w:r>
      <w:proofErr w:type="gramEnd"/>
      <w:r w:rsidR="00DC3F80" w:rsidRPr="000E0119">
        <w:rPr>
          <w:sz w:val="22"/>
          <w:szCs w:val="22"/>
        </w:rPr>
        <w:t xml:space="preserve"> Infarction. </w:t>
      </w:r>
      <w:proofErr w:type="gramStart"/>
      <w:r w:rsidR="00DC3F80" w:rsidRPr="000E0119">
        <w:rPr>
          <w:sz w:val="22"/>
          <w:szCs w:val="22"/>
        </w:rPr>
        <w:t>Journal of Thrombosis and Thrombolysis.</w:t>
      </w:r>
      <w:proofErr w:type="gramEnd"/>
    </w:p>
    <w:p w:rsidR="0014789A" w:rsidRDefault="005E537F" w:rsidP="005E537F">
      <w:pPr>
        <w:spacing w:before="0" w:after="0"/>
        <w:ind w:left="810" w:hanging="720"/>
        <w:contextualSpacing/>
        <w:rPr>
          <w:sz w:val="22"/>
          <w:szCs w:val="22"/>
        </w:rPr>
      </w:pPr>
      <w:r>
        <w:rPr>
          <w:sz w:val="22"/>
          <w:szCs w:val="22"/>
        </w:rPr>
        <w:t>7</w:t>
      </w:r>
      <w:r w:rsidR="004C0E7F">
        <w:rPr>
          <w:sz w:val="22"/>
          <w:szCs w:val="22"/>
        </w:rPr>
        <w:t>.</w:t>
      </w:r>
      <w:r w:rsidR="004C0E7F">
        <w:rPr>
          <w:sz w:val="22"/>
          <w:szCs w:val="22"/>
        </w:rPr>
        <w:tab/>
      </w:r>
      <w:r w:rsidR="009B70C3" w:rsidRPr="0014789A">
        <w:rPr>
          <w:b/>
          <w:sz w:val="22"/>
          <w:szCs w:val="22"/>
        </w:rPr>
        <w:t xml:space="preserve">Jerome, S., </w:t>
      </w:r>
      <w:r w:rsidR="009B70C3" w:rsidRPr="0014789A">
        <w:rPr>
          <w:sz w:val="22"/>
          <w:szCs w:val="22"/>
        </w:rPr>
        <w:t xml:space="preserve">TJ Russell, DR Lowry, VJ Coombs, A Moses, SO Gottlieb. </w:t>
      </w:r>
      <w:proofErr w:type="gramStart"/>
      <w:r w:rsidR="009B70C3" w:rsidRPr="0014789A">
        <w:rPr>
          <w:sz w:val="22"/>
          <w:szCs w:val="22"/>
        </w:rPr>
        <w:t>The Predictive Accuracy of Myocardial Perfusion Imaging of Single Defects in the Detection of Coronary Artery Disease in a Clinical Practice Setting.</w:t>
      </w:r>
      <w:proofErr w:type="gramEnd"/>
      <w:r w:rsidR="009B70C3" w:rsidRPr="0014789A">
        <w:rPr>
          <w:sz w:val="22"/>
          <w:szCs w:val="22"/>
        </w:rPr>
        <w:t xml:space="preserve"> 9</w:t>
      </w:r>
      <w:r w:rsidR="009B70C3" w:rsidRPr="0014789A">
        <w:rPr>
          <w:sz w:val="22"/>
          <w:szCs w:val="22"/>
          <w:vertAlign w:val="superscript"/>
        </w:rPr>
        <w:t>th</w:t>
      </w:r>
      <w:r w:rsidR="009B70C3" w:rsidRPr="0014789A">
        <w:rPr>
          <w:sz w:val="22"/>
          <w:szCs w:val="22"/>
        </w:rPr>
        <w:t xml:space="preserve"> Annual Scientific Session American Society of Nuclear Cardiology, New York, 2004</w:t>
      </w:r>
    </w:p>
    <w:p w:rsidR="0014789A" w:rsidRPr="00FA65D7" w:rsidRDefault="009B70C3" w:rsidP="005E537F">
      <w:pPr>
        <w:numPr>
          <w:ilvl w:val="0"/>
          <w:numId w:val="25"/>
        </w:numPr>
        <w:spacing w:before="0" w:after="0"/>
        <w:ind w:left="810" w:right="0" w:hanging="720"/>
        <w:contextualSpacing/>
        <w:jc w:val="both"/>
        <w:rPr>
          <w:sz w:val="22"/>
          <w:szCs w:val="22"/>
        </w:rPr>
      </w:pPr>
      <w:r w:rsidRPr="0014789A">
        <w:rPr>
          <w:sz w:val="22"/>
          <w:szCs w:val="22"/>
        </w:rPr>
        <w:t xml:space="preserve">Advance </w:t>
      </w:r>
      <w:r w:rsidRPr="00FA65D7">
        <w:rPr>
          <w:sz w:val="22"/>
          <w:szCs w:val="22"/>
        </w:rPr>
        <w:t>MPI II, Principal Investigator Late Breaking Clinical Trails, ASNC Seattle WA 2005</w:t>
      </w:r>
    </w:p>
    <w:p w:rsidR="00EF3988" w:rsidRPr="00567B43" w:rsidRDefault="009B70C3" w:rsidP="00EF3988">
      <w:pPr>
        <w:numPr>
          <w:ilvl w:val="0"/>
          <w:numId w:val="25"/>
        </w:numPr>
        <w:spacing w:before="0" w:after="0"/>
        <w:ind w:left="810" w:right="0" w:hanging="720"/>
        <w:contextualSpacing/>
        <w:jc w:val="both"/>
        <w:rPr>
          <w:sz w:val="22"/>
          <w:szCs w:val="22"/>
        </w:rPr>
      </w:pPr>
      <w:r w:rsidRPr="00567B43">
        <w:rPr>
          <w:sz w:val="22"/>
          <w:szCs w:val="22"/>
        </w:rPr>
        <w:t>Advance MPI II, Principal Investigator Late Breaking Clinical Trails, ACC New Orleans, LA 2007</w:t>
      </w:r>
    </w:p>
    <w:p w:rsidR="00FA65D7" w:rsidRPr="00FA65D7" w:rsidRDefault="009B70C3" w:rsidP="005E537F">
      <w:pPr>
        <w:numPr>
          <w:ilvl w:val="0"/>
          <w:numId w:val="25"/>
        </w:numPr>
        <w:spacing w:before="0" w:after="0"/>
        <w:ind w:left="810" w:right="0" w:hanging="720"/>
        <w:contextualSpacing/>
        <w:rPr>
          <w:sz w:val="22"/>
          <w:szCs w:val="22"/>
        </w:rPr>
      </w:pPr>
      <w:r w:rsidRPr="00FA65D7">
        <w:rPr>
          <w:b/>
          <w:sz w:val="22"/>
          <w:szCs w:val="22"/>
        </w:rPr>
        <w:t xml:space="preserve">Jerome S, </w:t>
      </w:r>
      <w:r w:rsidRPr="00FA65D7">
        <w:rPr>
          <w:sz w:val="22"/>
          <w:szCs w:val="22"/>
        </w:rPr>
        <w:t xml:space="preserve">Black L, </w:t>
      </w:r>
      <w:proofErr w:type="spellStart"/>
      <w:r w:rsidRPr="00FA65D7">
        <w:rPr>
          <w:sz w:val="22"/>
          <w:szCs w:val="22"/>
        </w:rPr>
        <w:t>Jopek</w:t>
      </w:r>
      <w:proofErr w:type="spellEnd"/>
      <w:r w:rsidRPr="00FA65D7">
        <w:rPr>
          <w:sz w:val="22"/>
          <w:szCs w:val="22"/>
        </w:rPr>
        <w:t xml:space="preserve"> C, Wagner R, Maximal Bruce protocol Exercise Testing Combined with the Use of </w:t>
      </w:r>
      <w:proofErr w:type="spellStart"/>
      <w:r w:rsidRPr="00FA65D7">
        <w:rPr>
          <w:sz w:val="22"/>
          <w:szCs w:val="22"/>
        </w:rPr>
        <w:t>Regadenoson</w:t>
      </w:r>
      <w:proofErr w:type="spellEnd"/>
      <w:r w:rsidRPr="00FA65D7">
        <w:rPr>
          <w:sz w:val="22"/>
          <w:szCs w:val="22"/>
        </w:rPr>
        <w:t xml:space="preserve"> for Myocardial Perfusion Stress Testing: A Novel </w:t>
      </w:r>
      <w:proofErr w:type="spellStart"/>
      <w:r w:rsidRPr="00FA65D7">
        <w:rPr>
          <w:sz w:val="22"/>
          <w:szCs w:val="22"/>
        </w:rPr>
        <w:t>Approach.American</w:t>
      </w:r>
      <w:proofErr w:type="spellEnd"/>
      <w:r w:rsidRPr="00FA65D7">
        <w:rPr>
          <w:sz w:val="22"/>
          <w:szCs w:val="22"/>
        </w:rPr>
        <w:t xml:space="preserve"> Society of Nuclear Cardiology 2012</w:t>
      </w:r>
    </w:p>
    <w:p w:rsidR="00FA65D7" w:rsidRPr="00FA65D7" w:rsidRDefault="009B70C3" w:rsidP="005E537F">
      <w:pPr>
        <w:numPr>
          <w:ilvl w:val="0"/>
          <w:numId w:val="25"/>
        </w:numPr>
        <w:spacing w:before="0" w:after="0"/>
        <w:ind w:left="810" w:right="0" w:hanging="720"/>
        <w:contextualSpacing/>
        <w:rPr>
          <w:sz w:val="22"/>
          <w:szCs w:val="22"/>
        </w:rPr>
      </w:pPr>
      <w:proofErr w:type="spellStart"/>
      <w:r w:rsidRPr="00FA65D7">
        <w:rPr>
          <w:sz w:val="22"/>
          <w:szCs w:val="22"/>
        </w:rPr>
        <w:t>Synowski</w:t>
      </w:r>
      <w:proofErr w:type="spellEnd"/>
      <w:r w:rsidRPr="00FA65D7">
        <w:rPr>
          <w:sz w:val="22"/>
          <w:szCs w:val="22"/>
        </w:rPr>
        <w:t xml:space="preserve"> S, Kop W, Marshall J, </w:t>
      </w:r>
      <w:r w:rsidRPr="00FA65D7">
        <w:rPr>
          <w:b/>
          <w:sz w:val="22"/>
          <w:szCs w:val="22"/>
        </w:rPr>
        <w:t>Jerome S</w:t>
      </w:r>
      <w:r w:rsidRPr="00FA65D7">
        <w:rPr>
          <w:sz w:val="22"/>
          <w:szCs w:val="22"/>
        </w:rPr>
        <w:t xml:space="preserve">, </w:t>
      </w:r>
      <w:proofErr w:type="gramStart"/>
      <w:r w:rsidRPr="00FA65D7">
        <w:rPr>
          <w:sz w:val="22"/>
          <w:szCs w:val="22"/>
        </w:rPr>
        <w:t>Gottlieb</w:t>
      </w:r>
      <w:proofErr w:type="gramEnd"/>
      <w:r w:rsidRPr="00FA65D7">
        <w:rPr>
          <w:sz w:val="22"/>
          <w:szCs w:val="22"/>
        </w:rPr>
        <w:t xml:space="preserve"> S. Depressive Symptoms in Heart Failure:</w:t>
      </w:r>
      <w:r w:rsidR="00FA65D7">
        <w:rPr>
          <w:sz w:val="22"/>
          <w:szCs w:val="22"/>
        </w:rPr>
        <w:t xml:space="preserve"> </w:t>
      </w:r>
      <w:r w:rsidRPr="00FA65D7">
        <w:rPr>
          <w:sz w:val="22"/>
          <w:szCs w:val="22"/>
        </w:rPr>
        <w:t xml:space="preserve">What is the relationship with Inflammation and Fibrosis. </w:t>
      </w:r>
      <w:r w:rsidR="00FA65D7" w:rsidRPr="00FA65D7">
        <w:rPr>
          <w:sz w:val="22"/>
          <w:szCs w:val="22"/>
        </w:rPr>
        <w:t>Jou</w:t>
      </w:r>
      <w:r w:rsidR="00FA65D7">
        <w:rPr>
          <w:sz w:val="22"/>
          <w:szCs w:val="22"/>
        </w:rPr>
        <w:t>r</w:t>
      </w:r>
      <w:r w:rsidR="00FA65D7" w:rsidRPr="00FA65D7">
        <w:rPr>
          <w:sz w:val="22"/>
          <w:szCs w:val="22"/>
        </w:rPr>
        <w:t xml:space="preserve">nal of </w:t>
      </w:r>
      <w:r w:rsidR="00FA65D7">
        <w:rPr>
          <w:sz w:val="22"/>
          <w:szCs w:val="22"/>
        </w:rPr>
        <w:t>C</w:t>
      </w:r>
      <w:r w:rsidR="00FA65D7" w:rsidRPr="00FA65D7">
        <w:rPr>
          <w:sz w:val="22"/>
          <w:szCs w:val="22"/>
        </w:rPr>
        <w:t xml:space="preserve">ardiac </w:t>
      </w:r>
      <w:r w:rsidR="00FA65D7">
        <w:rPr>
          <w:sz w:val="22"/>
          <w:szCs w:val="22"/>
        </w:rPr>
        <w:t>F</w:t>
      </w:r>
      <w:r w:rsidR="00FA65D7" w:rsidRPr="00FA65D7">
        <w:rPr>
          <w:sz w:val="22"/>
          <w:szCs w:val="22"/>
        </w:rPr>
        <w:t>ailure 18(8):28.July 2012 DOI:10.10161/j.cardfail.2012.2012.06.095</w:t>
      </w:r>
    </w:p>
    <w:p w:rsidR="0014789A" w:rsidRPr="00FA65D7" w:rsidRDefault="009B70C3" w:rsidP="005E537F">
      <w:pPr>
        <w:numPr>
          <w:ilvl w:val="0"/>
          <w:numId w:val="25"/>
        </w:numPr>
        <w:spacing w:before="0" w:after="0"/>
        <w:ind w:left="806" w:right="0" w:hanging="720"/>
        <w:contextualSpacing/>
        <w:rPr>
          <w:sz w:val="22"/>
          <w:szCs w:val="22"/>
        </w:rPr>
      </w:pPr>
      <w:proofErr w:type="spellStart"/>
      <w:r w:rsidRPr="00FA65D7">
        <w:rPr>
          <w:sz w:val="22"/>
          <w:szCs w:val="22"/>
        </w:rPr>
        <w:lastRenderedPageBreak/>
        <w:t>Synowski</w:t>
      </w:r>
      <w:proofErr w:type="gramStart"/>
      <w:r w:rsidRPr="00FA65D7">
        <w:rPr>
          <w:sz w:val="22"/>
          <w:szCs w:val="22"/>
        </w:rPr>
        <w:t>,s.j</w:t>
      </w:r>
      <w:proofErr w:type="spellEnd"/>
      <w:proofErr w:type="gramEnd"/>
      <w:r w:rsidRPr="00FA65D7">
        <w:rPr>
          <w:sz w:val="22"/>
          <w:szCs w:val="22"/>
        </w:rPr>
        <w:t xml:space="preserve">., Kop W.J, Christensen, R.H., </w:t>
      </w:r>
      <w:proofErr w:type="spellStart"/>
      <w:r w:rsidRPr="00FA65D7">
        <w:rPr>
          <w:sz w:val="22"/>
          <w:szCs w:val="22"/>
        </w:rPr>
        <w:t>Gottdiener</w:t>
      </w:r>
      <w:proofErr w:type="spellEnd"/>
      <w:r w:rsidRPr="00FA65D7">
        <w:rPr>
          <w:sz w:val="22"/>
          <w:szCs w:val="22"/>
        </w:rPr>
        <w:t xml:space="preserve">, J.S., Marshall, J.M., Marshall, J.P., </w:t>
      </w:r>
      <w:r w:rsidRPr="00FA65D7">
        <w:rPr>
          <w:b/>
          <w:sz w:val="22"/>
          <w:szCs w:val="22"/>
        </w:rPr>
        <w:t xml:space="preserve">Jerome, S.D., </w:t>
      </w:r>
      <w:r w:rsidRPr="00FA65D7">
        <w:rPr>
          <w:sz w:val="22"/>
          <w:szCs w:val="22"/>
        </w:rPr>
        <w:t>Gottlieb, S.S. The Relations of Elevated Galectin-3 Levels, Increased Disease</w:t>
      </w:r>
      <w:r w:rsidR="00426DFE" w:rsidRPr="00FA65D7">
        <w:rPr>
          <w:sz w:val="22"/>
          <w:szCs w:val="22"/>
        </w:rPr>
        <w:tab/>
      </w:r>
      <w:r w:rsidRPr="00FA65D7">
        <w:rPr>
          <w:sz w:val="22"/>
          <w:szCs w:val="22"/>
        </w:rPr>
        <w:t xml:space="preserve"> Severity and poorer Prognosis in Patients with Chronic Heart Failure: The role of </w:t>
      </w:r>
      <w:proofErr w:type="gramStart"/>
      <w:r w:rsidRPr="00FA65D7">
        <w:rPr>
          <w:sz w:val="22"/>
          <w:szCs w:val="22"/>
        </w:rPr>
        <w:t>C-Reactive Protein</w:t>
      </w:r>
      <w:proofErr w:type="gramEnd"/>
      <w:r w:rsidRPr="00FA65D7">
        <w:rPr>
          <w:sz w:val="22"/>
          <w:szCs w:val="22"/>
        </w:rPr>
        <w:t>. 2012 American Heart Association annual meeting.</w:t>
      </w:r>
    </w:p>
    <w:p w:rsidR="0014789A" w:rsidRPr="0014789A" w:rsidRDefault="009B70C3" w:rsidP="005E537F">
      <w:pPr>
        <w:numPr>
          <w:ilvl w:val="0"/>
          <w:numId w:val="25"/>
        </w:numPr>
        <w:spacing w:before="0" w:after="0"/>
        <w:ind w:left="806" w:right="0" w:hanging="720"/>
        <w:contextualSpacing/>
        <w:jc w:val="both"/>
        <w:rPr>
          <w:sz w:val="22"/>
          <w:szCs w:val="22"/>
        </w:rPr>
      </w:pPr>
      <w:proofErr w:type="spellStart"/>
      <w:r w:rsidRPr="0014789A">
        <w:rPr>
          <w:sz w:val="22"/>
          <w:szCs w:val="22"/>
        </w:rPr>
        <w:t>Synowski</w:t>
      </w:r>
      <w:proofErr w:type="gramStart"/>
      <w:r w:rsidRPr="0014789A">
        <w:rPr>
          <w:sz w:val="22"/>
          <w:szCs w:val="22"/>
        </w:rPr>
        <w:t>,s.j</w:t>
      </w:r>
      <w:proofErr w:type="spellEnd"/>
      <w:proofErr w:type="gramEnd"/>
      <w:r w:rsidRPr="0014789A">
        <w:rPr>
          <w:sz w:val="22"/>
          <w:szCs w:val="22"/>
        </w:rPr>
        <w:t xml:space="preserve">., Kop W.J, Christensen, R.H., </w:t>
      </w:r>
      <w:proofErr w:type="spellStart"/>
      <w:r w:rsidRPr="0014789A">
        <w:rPr>
          <w:sz w:val="22"/>
          <w:szCs w:val="22"/>
        </w:rPr>
        <w:t>Gottdiener</w:t>
      </w:r>
      <w:proofErr w:type="spellEnd"/>
      <w:r w:rsidRPr="0014789A">
        <w:rPr>
          <w:sz w:val="22"/>
          <w:szCs w:val="22"/>
        </w:rPr>
        <w:t xml:space="preserve">, J.S., Marshall, J.M., Marshall, J.P., </w:t>
      </w:r>
      <w:r w:rsidRPr="0014789A">
        <w:rPr>
          <w:b/>
          <w:sz w:val="22"/>
          <w:szCs w:val="22"/>
        </w:rPr>
        <w:t xml:space="preserve">Jerome, S.D., </w:t>
      </w:r>
      <w:r w:rsidRPr="0014789A">
        <w:rPr>
          <w:sz w:val="22"/>
          <w:szCs w:val="22"/>
        </w:rPr>
        <w:t xml:space="preserve">Gottlieb, S.S. The Relations of Cystatin C, Renal Function, </w:t>
      </w:r>
      <w:proofErr w:type="gramStart"/>
      <w:r w:rsidRPr="0014789A">
        <w:rPr>
          <w:sz w:val="22"/>
          <w:szCs w:val="22"/>
        </w:rPr>
        <w:t>Functional  Status</w:t>
      </w:r>
      <w:proofErr w:type="gramEnd"/>
      <w:r w:rsidRPr="0014789A">
        <w:rPr>
          <w:sz w:val="22"/>
          <w:szCs w:val="22"/>
        </w:rPr>
        <w:t>, Heart Failure Severity and Prognosis: The role of C-Reactive Protein. Submitted for presentation 2012 American Heart Association annual meeting.</w:t>
      </w:r>
    </w:p>
    <w:p w:rsidR="0014789A" w:rsidRPr="0014789A" w:rsidRDefault="009B70C3" w:rsidP="005E537F">
      <w:pPr>
        <w:numPr>
          <w:ilvl w:val="0"/>
          <w:numId w:val="25"/>
        </w:numPr>
        <w:spacing w:before="0" w:after="0"/>
        <w:ind w:left="806" w:right="0" w:hanging="720"/>
        <w:contextualSpacing/>
        <w:jc w:val="both"/>
        <w:rPr>
          <w:sz w:val="22"/>
          <w:szCs w:val="22"/>
        </w:rPr>
      </w:pPr>
      <w:proofErr w:type="spellStart"/>
      <w:r w:rsidRPr="0014789A">
        <w:rPr>
          <w:sz w:val="22"/>
          <w:szCs w:val="22"/>
        </w:rPr>
        <w:t>Synowski,s.j</w:t>
      </w:r>
      <w:proofErr w:type="spellEnd"/>
      <w:r w:rsidRPr="0014789A">
        <w:rPr>
          <w:sz w:val="22"/>
          <w:szCs w:val="22"/>
        </w:rPr>
        <w:t xml:space="preserve">., Kop W.J, Marshall, J.M., Marshall, J.P., </w:t>
      </w:r>
      <w:r w:rsidRPr="0014789A">
        <w:rPr>
          <w:b/>
          <w:sz w:val="22"/>
          <w:szCs w:val="22"/>
        </w:rPr>
        <w:t xml:space="preserve">Jerome, S.D., </w:t>
      </w:r>
      <w:r w:rsidRPr="0014789A">
        <w:rPr>
          <w:sz w:val="22"/>
          <w:szCs w:val="22"/>
        </w:rPr>
        <w:t>Gottlieb, S.S. Depressive Symptoms are Associated with Heart Failure Prognosis Independent of Symptomatology, Functional Status and Quality of Life in Patients with Chronic Heart Failure. Submitted for presentation 2012 American Heart Association annual meeting.</w:t>
      </w:r>
    </w:p>
    <w:p w:rsidR="0014789A" w:rsidRPr="0014789A" w:rsidRDefault="009B70C3" w:rsidP="005E537F">
      <w:pPr>
        <w:numPr>
          <w:ilvl w:val="0"/>
          <w:numId w:val="25"/>
        </w:numPr>
        <w:spacing w:before="0" w:after="0"/>
        <w:ind w:left="806" w:right="0" w:hanging="720"/>
        <w:contextualSpacing/>
        <w:jc w:val="both"/>
        <w:rPr>
          <w:sz w:val="22"/>
          <w:szCs w:val="22"/>
        </w:rPr>
      </w:pPr>
      <w:r w:rsidRPr="0014789A">
        <w:rPr>
          <w:sz w:val="22"/>
          <w:szCs w:val="22"/>
        </w:rPr>
        <w:t>How do Nuclear and PET Facilities Perceive the Accreditation Process: Results of an</w:t>
      </w:r>
      <w:r w:rsidR="00426DFE" w:rsidRPr="0014789A">
        <w:rPr>
          <w:sz w:val="22"/>
          <w:szCs w:val="22"/>
        </w:rPr>
        <w:t xml:space="preserve">                                  </w:t>
      </w:r>
      <w:r w:rsidR="0014789A">
        <w:rPr>
          <w:sz w:val="22"/>
          <w:szCs w:val="22"/>
        </w:rPr>
        <w:t xml:space="preserve">         </w:t>
      </w:r>
      <w:proofErr w:type="spellStart"/>
      <w:r w:rsidRPr="0014789A">
        <w:rPr>
          <w:sz w:val="22"/>
          <w:szCs w:val="22"/>
        </w:rPr>
        <w:t>Intersocietal</w:t>
      </w:r>
      <w:proofErr w:type="spellEnd"/>
      <w:r w:rsidRPr="0014789A">
        <w:rPr>
          <w:sz w:val="22"/>
          <w:szCs w:val="22"/>
        </w:rPr>
        <w:t xml:space="preserve"> Accreditation Commission (IAC) Survey - </w:t>
      </w:r>
      <w:proofErr w:type="spellStart"/>
      <w:r w:rsidRPr="0014789A">
        <w:rPr>
          <w:sz w:val="22"/>
          <w:szCs w:val="22"/>
        </w:rPr>
        <w:t>Godiwala</w:t>
      </w:r>
      <w:proofErr w:type="spellEnd"/>
      <w:r w:rsidRPr="0014789A">
        <w:rPr>
          <w:sz w:val="22"/>
          <w:szCs w:val="22"/>
        </w:rPr>
        <w:t xml:space="preserve"> T, Farrell M, </w:t>
      </w:r>
      <w:proofErr w:type="spellStart"/>
      <w:r w:rsidRPr="0014789A">
        <w:rPr>
          <w:sz w:val="22"/>
          <w:szCs w:val="22"/>
        </w:rPr>
        <w:t>Bezold</w:t>
      </w:r>
      <w:proofErr w:type="spellEnd"/>
      <w:r w:rsidRPr="0014789A">
        <w:rPr>
          <w:sz w:val="22"/>
          <w:szCs w:val="22"/>
        </w:rPr>
        <w:t xml:space="preserve"> L, Choi</w:t>
      </w:r>
      <w:r w:rsidR="00426DFE" w:rsidRPr="0014789A">
        <w:rPr>
          <w:sz w:val="22"/>
          <w:szCs w:val="22"/>
        </w:rPr>
        <w:tab/>
      </w:r>
      <w:r w:rsidRPr="0014789A">
        <w:rPr>
          <w:sz w:val="22"/>
          <w:szCs w:val="22"/>
        </w:rPr>
        <w:t xml:space="preserve"> J, </w:t>
      </w:r>
      <w:proofErr w:type="spellStart"/>
      <w:r w:rsidRPr="0014789A">
        <w:rPr>
          <w:sz w:val="22"/>
          <w:szCs w:val="22"/>
        </w:rPr>
        <w:t>Cockroft</w:t>
      </w:r>
      <w:proofErr w:type="spellEnd"/>
      <w:r w:rsidRPr="0014789A">
        <w:rPr>
          <w:sz w:val="22"/>
          <w:szCs w:val="22"/>
        </w:rPr>
        <w:t xml:space="preserve"> K, </w:t>
      </w:r>
      <w:proofErr w:type="spellStart"/>
      <w:r w:rsidRPr="0014789A">
        <w:rPr>
          <w:sz w:val="22"/>
          <w:szCs w:val="22"/>
        </w:rPr>
        <w:t>Gornik</w:t>
      </w:r>
      <w:proofErr w:type="spellEnd"/>
      <w:r w:rsidRPr="0014789A">
        <w:rPr>
          <w:sz w:val="22"/>
          <w:szCs w:val="22"/>
        </w:rPr>
        <w:t xml:space="preserve"> H, Heller G, S. L. </w:t>
      </w:r>
      <w:proofErr w:type="spellStart"/>
      <w:r w:rsidRPr="0014789A">
        <w:rPr>
          <w:sz w:val="22"/>
          <w:szCs w:val="22"/>
        </w:rPr>
        <w:t>Katanick</w:t>
      </w:r>
      <w:proofErr w:type="spellEnd"/>
      <w:r w:rsidRPr="0014789A">
        <w:rPr>
          <w:sz w:val="22"/>
          <w:szCs w:val="22"/>
        </w:rPr>
        <w:t>, W. J. Manning,</w:t>
      </w:r>
      <w:r w:rsidRPr="0014789A">
        <w:rPr>
          <w:b/>
          <w:sz w:val="22"/>
          <w:szCs w:val="22"/>
        </w:rPr>
        <w:t xml:space="preserve"> Jerome S;</w:t>
      </w:r>
      <w:r w:rsidRPr="0014789A">
        <w:rPr>
          <w:sz w:val="22"/>
          <w:szCs w:val="22"/>
        </w:rPr>
        <w:t xml:space="preserve"> University of Maryland School of Medicine, Baltimore, MD, </w:t>
      </w:r>
      <w:proofErr w:type="spellStart"/>
      <w:r w:rsidRPr="0014789A">
        <w:rPr>
          <w:sz w:val="22"/>
          <w:szCs w:val="22"/>
        </w:rPr>
        <w:t>Intersocietal</w:t>
      </w:r>
      <w:proofErr w:type="spellEnd"/>
      <w:r w:rsidRPr="0014789A">
        <w:rPr>
          <w:sz w:val="22"/>
          <w:szCs w:val="22"/>
        </w:rPr>
        <w:t xml:space="preserve"> Accreditation Commission (IAC)</w:t>
      </w:r>
      <w:proofErr w:type="gramStart"/>
      <w:r w:rsidRPr="0014789A">
        <w:rPr>
          <w:sz w:val="22"/>
          <w:szCs w:val="22"/>
        </w:rPr>
        <w:t>,Elli</w:t>
      </w:r>
      <w:proofErr w:type="gramEnd"/>
      <w:r w:rsidRPr="0014789A">
        <w:rPr>
          <w:sz w:val="22"/>
          <w:szCs w:val="22"/>
        </w:rPr>
        <w:t xml:space="preserve">. September 28, 2013 American Society of Nuclear </w:t>
      </w:r>
      <w:proofErr w:type="spellStart"/>
      <w:r w:rsidRPr="0014789A">
        <w:rPr>
          <w:sz w:val="22"/>
          <w:szCs w:val="22"/>
        </w:rPr>
        <w:t>Cardioliogy</w:t>
      </w:r>
      <w:proofErr w:type="spellEnd"/>
      <w:r w:rsidRPr="0014789A">
        <w:rPr>
          <w:sz w:val="22"/>
          <w:szCs w:val="22"/>
        </w:rPr>
        <w:t xml:space="preserve">, Chicago annual meeting as </w:t>
      </w:r>
      <w:r w:rsidR="00426DFE" w:rsidRPr="0014789A">
        <w:rPr>
          <w:sz w:val="22"/>
          <w:szCs w:val="22"/>
        </w:rPr>
        <w:tab/>
      </w:r>
      <w:r w:rsidRPr="0014789A">
        <w:rPr>
          <w:sz w:val="22"/>
          <w:szCs w:val="22"/>
        </w:rPr>
        <w:t>a</w:t>
      </w:r>
      <w:r w:rsidR="00426DFE" w:rsidRPr="0014789A">
        <w:rPr>
          <w:sz w:val="22"/>
          <w:szCs w:val="22"/>
        </w:rPr>
        <w:t>n</w:t>
      </w:r>
      <w:r w:rsidRPr="0014789A">
        <w:rPr>
          <w:sz w:val="22"/>
          <w:szCs w:val="22"/>
        </w:rPr>
        <w:t xml:space="preserve"> oral presentation. J </w:t>
      </w:r>
      <w:proofErr w:type="spellStart"/>
      <w:r w:rsidRPr="0014789A">
        <w:rPr>
          <w:sz w:val="22"/>
          <w:szCs w:val="22"/>
        </w:rPr>
        <w:t>Nucl</w:t>
      </w:r>
      <w:proofErr w:type="spellEnd"/>
      <w:r w:rsidRPr="0014789A">
        <w:rPr>
          <w:sz w:val="22"/>
          <w:szCs w:val="22"/>
        </w:rPr>
        <w:t xml:space="preserve"> </w:t>
      </w:r>
      <w:proofErr w:type="spellStart"/>
      <w:r w:rsidRPr="0014789A">
        <w:rPr>
          <w:sz w:val="22"/>
          <w:szCs w:val="22"/>
        </w:rPr>
        <w:t>Cardiol</w:t>
      </w:r>
      <w:proofErr w:type="spellEnd"/>
      <w:r w:rsidRPr="0014789A">
        <w:rPr>
          <w:sz w:val="22"/>
          <w:szCs w:val="22"/>
        </w:rPr>
        <w:t xml:space="preserve"> 20(4):685</w:t>
      </w:r>
    </w:p>
    <w:p w:rsidR="000E0119" w:rsidRPr="0014789A" w:rsidRDefault="009B70C3" w:rsidP="005E537F">
      <w:pPr>
        <w:numPr>
          <w:ilvl w:val="0"/>
          <w:numId w:val="25"/>
        </w:numPr>
        <w:spacing w:before="0" w:after="0"/>
        <w:ind w:left="806" w:right="0" w:hanging="720"/>
        <w:contextualSpacing/>
        <w:jc w:val="both"/>
        <w:rPr>
          <w:sz w:val="22"/>
          <w:szCs w:val="22"/>
        </w:rPr>
      </w:pPr>
      <w:r w:rsidRPr="0014789A">
        <w:rPr>
          <w:sz w:val="22"/>
          <w:szCs w:val="22"/>
        </w:rPr>
        <w:t xml:space="preserve">How Do CT Facilities Perceive the Accreditation Process: Results of an </w:t>
      </w:r>
      <w:proofErr w:type="spellStart"/>
      <w:r w:rsidRPr="0014789A">
        <w:rPr>
          <w:sz w:val="22"/>
          <w:szCs w:val="22"/>
        </w:rPr>
        <w:t>Intersocietal</w:t>
      </w:r>
      <w:proofErr w:type="spellEnd"/>
      <w:r w:rsidRPr="0014789A">
        <w:rPr>
          <w:sz w:val="22"/>
          <w:szCs w:val="22"/>
        </w:rPr>
        <w:t xml:space="preserve"> Accreditation Commission (IAC) Survey". Zhao A, </w:t>
      </w:r>
      <w:proofErr w:type="spellStart"/>
      <w:r w:rsidRPr="0014789A">
        <w:rPr>
          <w:sz w:val="22"/>
          <w:szCs w:val="22"/>
        </w:rPr>
        <w:t>Weisstuch</w:t>
      </w:r>
      <w:proofErr w:type="spellEnd"/>
      <w:r w:rsidRPr="0014789A">
        <w:rPr>
          <w:sz w:val="22"/>
          <w:szCs w:val="22"/>
        </w:rPr>
        <w:t xml:space="preserve"> A, </w:t>
      </w:r>
      <w:proofErr w:type="spellStart"/>
      <w:r w:rsidRPr="0014789A">
        <w:rPr>
          <w:sz w:val="22"/>
          <w:szCs w:val="22"/>
        </w:rPr>
        <w:t>Bezold</w:t>
      </w:r>
      <w:proofErr w:type="spellEnd"/>
      <w:r w:rsidRPr="0014789A">
        <w:rPr>
          <w:sz w:val="22"/>
          <w:szCs w:val="22"/>
        </w:rPr>
        <w:t xml:space="preserve"> L, Choi J, </w:t>
      </w:r>
      <w:proofErr w:type="spellStart"/>
      <w:r w:rsidRPr="0014789A">
        <w:rPr>
          <w:sz w:val="22"/>
          <w:szCs w:val="22"/>
        </w:rPr>
        <w:t>Cockroft</w:t>
      </w:r>
      <w:proofErr w:type="spellEnd"/>
      <w:r w:rsidRPr="0014789A">
        <w:rPr>
          <w:sz w:val="22"/>
          <w:szCs w:val="22"/>
        </w:rPr>
        <w:t xml:space="preserve"> K, Farrell M, </w:t>
      </w:r>
      <w:proofErr w:type="spellStart"/>
      <w:r w:rsidRPr="0014789A">
        <w:rPr>
          <w:sz w:val="22"/>
          <w:szCs w:val="22"/>
        </w:rPr>
        <w:t>Gornik</w:t>
      </w:r>
      <w:proofErr w:type="spellEnd"/>
      <w:r w:rsidRPr="0014789A">
        <w:rPr>
          <w:sz w:val="22"/>
          <w:szCs w:val="22"/>
        </w:rPr>
        <w:t xml:space="preserve"> H, Heller G, </w:t>
      </w:r>
      <w:r w:rsidRPr="0014789A">
        <w:rPr>
          <w:b/>
          <w:sz w:val="22"/>
          <w:szCs w:val="22"/>
        </w:rPr>
        <w:t>Jerome S</w:t>
      </w:r>
      <w:r w:rsidRPr="0014789A">
        <w:rPr>
          <w:sz w:val="22"/>
          <w:szCs w:val="22"/>
        </w:rPr>
        <w:t xml:space="preserve">, </w:t>
      </w:r>
      <w:proofErr w:type="spellStart"/>
      <w:r w:rsidRPr="0014789A">
        <w:rPr>
          <w:sz w:val="22"/>
          <w:szCs w:val="22"/>
        </w:rPr>
        <w:t>Katanick</w:t>
      </w:r>
      <w:proofErr w:type="spellEnd"/>
      <w:r w:rsidRPr="0014789A">
        <w:rPr>
          <w:sz w:val="22"/>
          <w:szCs w:val="22"/>
        </w:rPr>
        <w:t xml:space="preserve"> S, Manning W, </w:t>
      </w:r>
      <w:proofErr w:type="spellStart"/>
      <w:r w:rsidRPr="0014789A">
        <w:rPr>
          <w:sz w:val="22"/>
          <w:szCs w:val="22"/>
        </w:rPr>
        <w:t>Setzen</w:t>
      </w:r>
      <w:proofErr w:type="spellEnd"/>
      <w:r w:rsidRPr="0014789A">
        <w:rPr>
          <w:sz w:val="22"/>
          <w:szCs w:val="22"/>
        </w:rPr>
        <w:t xml:space="preserve"> G. 2013 59th Annual</w:t>
      </w:r>
      <w:r w:rsidR="00426DFE" w:rsidRPr="0014789A">
        <w:rPr>
          <w:sz w:val="22"/>
          <w:szCs w:val="22"/>
        </w:rPr>
        <w:tab/>
      </w:r>
      <w:r w:rsidRPr="0014789A">
        <w:rPr>
          <w:sz w:val="22"/>
          <w:szCs w:val="22"/>
        </w:rPr>
        <w:t xml:space="preserve"> </w:t>
      </w:r>
      <w:r w:rsidR="000E0119" w:rsidRPr="0014789A">
        <w:rPr>
          <w:sz w:val="22"/>
          <w:szCs w:val="22"/>
        </w:rPr>
        <w:t xml:space="preserve">  </w:t>
      </w:r>
      <w:r w:rsidRPr="0014789A">
        <w:rPr>
          <w:sz w:val="22"/>
          <w:szCs w:val="22"/>
        </w:rPr>
        <w:t>Meeting of the American-</w:t>
      </w:r>
      <w:proofErr w:type="spellStart"/>
      <w:r w:rsidRPr="0014789A">
        <w:rPr>
          <w:sz w:val="22"/>
          <w:szCs w:val="22"/>
        </w:rPr>
        <w:t>Rhinologic</w:t>
      </w:r>
      <w:proofErr w:type="spellEnd"/>
      <w:r w:rsidRPr="0014789A">
        <w:rPr>
          <w:sz w:val="22"/>
          <w:szCs w:val="22"/>
        </w:rPr>
        <w:t xml:space="preserve"> Society(ARS)</w:t>
      </w:r>
    </w:p>
    <w:p w:rsidR="000E0119" w:rsidRDefault="009B70C3" w:rsidP="005E537F">
      <w:pPr>
        <w:numPr>
          <w:ilvl w:val="0"/>
          <w:numId w:val="5"/>
        </w:numPr>
        <w:spacing w:before="0" w:after="0"/>
        <w:ind w:left="806" w:right="0" w:hanging="450"/>
        <w:contextualSpacing/>
        <w:jc w:val="both"/>
        <w:rPr>
          <w:sz w:val="22"/>
          <w:szCs w:val="22"/>
        </w:rPr>
      </w:pPr>
      <w:r w:rsidRPr="000E0119">
        <w:rPr>
          <w:sz w:val="22"/>
          <w:szCs w:val="22"/>
        </w:rPr>
        <w:t xml:space="preserve">Adverse Heart Failure Prognosis is </w:t>
      </w:r>
      <w:proofErr w:type="gramStart"/>
      <w:r w:rsidRPr="000E0119">
        <w:rPr>
          <w:sz w:val="22"/>
          <w:szCs w:val="22"/>
        </w:rPr>
        <w:t>Associated</w:t>
      </w:r>
      <w:proofErr w:type="gramEnd"/>
      <w:r w:rsidRPr="000E0119">
        <w:rPr>
          <w:sz w:val="22"/>
          <w:szCs w:val="22"/>
        </w:rPr>
        <w:t xml:space="preserve"> with Depressive Symptoms: Independent of Functional Status and Quality of Life Status and Quality of Life. Stephen J. </w:t>
      </w:r>
      <w:proofErr w:type="spellStart"/>
      <w:r w:rsidRPr="000E0119">
        <w:rPr>
          <w:sz w:val="22"/>
          <w:szCs w:val="22"/>
        </w:rPr>
        <w:t>Synowsk</w:t>
      </w:r>
      <w:proofErr w:type="spellEnd"/>
      <w:r w:rsidR="00021B5F">
        <w:rPr>
          <w:sz w:val="22"/>
          <w:szCs w:val="22"/>
        </w:rPr>
        <w:t xml:space="preserve">, </w:t>
      </w:r>
      <w:r w:rsidRPr="000E0119">
        <w:rPr>
          <w:sz w:val="22"/>
          <w:szCs w:val="22"/>
        </w:rPr>
        <w:t xml:space="preserve">Stephen S. Gottlieb, Jennifer M. Marshall, </w:t>
      </w:r>
      <w:r w:rsidRPr="000E0119">
        <w:rPr>
          <w:b/>
          <w:sz w:val="22"/>
          <w:szCs w:val="22"/>
        </w:rPr>
        <w:t>Scott Jerome</w:t>
      </w:r>
      <w:r w:rsidRPr="000E0119">
        <w:rPr>
          <w:sz w:val="22"/>
          <w:szCs w:val="22"/>
        </w:rPr>
        <w:t xml:space="preserve">, </w:t>
      </w:r>
      <w:proofErr w:type="spellStart"/>
      <w:r w:rsidRPr="000E0119">
        <w:rPr>
          <w:sz w:val="22"/>
          <w:szCs w:val="22"/>
        </w:rPr>
        <w:t>Loes</w:t>
      </w:r>
      <w:proofErr w:type="spellEnd"/>
      <w:r w:rsidRPr="000E0119">
        <w:rPr>
          <w:sz w:val="22"/>
          <w:szCs w:val="22"/>
        </w:rPr>
        <w:t xml:space="preserve"> </w:t>
      </w:r>
      <w:proofErr w:type="spellStart"/>
      <w:r w:rsidRPr="000E0119">
        <w:rPr>
          <w:sz w:val="22"/>
          <w:szCs w:val="22"/>
        </w:rPr>
        <w:t>Smeifers</w:t>
      </w:r>
      <w:proofErr w:type="spellEnd"/>
      <w:r w:rsidRPr="000E0119">
        <w:rPr>
          <w:sz w:val="22"/>
          <w:szCs w:val="22"/>
        </w:rPr>
        <w:t>, Willem, Kop American</w:t>
      </w:r>
      <w:r w:rsidR="00021B5F">
        <w:rPr>
          <w:sz w:val="22"/>
          <w:szCs w:val="22"/>
        </w:rPr>
        <w:t xml:space="preserve"> </w:t>
      </w:r>
      <w:r w:rsidRPr="000E0119">
        <w:rPr>
          <w:sz w:val="22"/>
          <w:szCs w:val="22"/>
        </w:rPr>
        <w:t>Psychosomatic Society, Annual Meeting, 2013</w:t>
      </w:r>
    </w:p>
    <w:p w:rsidR="00021B5F" w:rsidRPr="00FA65D7" w:rsidRDefault="009B70C3" w:rsidP="005E537F">
      <w:pPr>
        <w:numPr>
          <w:ilvl w:val="0"/>
          <w:numId w:val="6"/>
        </w:numPr>
        <w:spacing w:before="0" w:after="0"/>
        <w:ind w:left="806" w:right="0" w:hanging="450"/>
        <w:contextualSpacing/>
        <w:jc w:val="both"/>
        <w:rPr>
          <w:sz w:val="22"/>
          <w:szCs w:val="22"/>
        </w:rPr>
      </w:pPr>
      <w:r w:rsidRPr="00FA65D7">
        <w:rPr>
          <w:sz w:val="22"/>
          <w:szCs w:val="22"/>
        </w:rPr>
        <w:t xml:space="preserve">How Do Non-Invasive Imaging Facilities Perceive the </w:t>
      </w:r>
      <w:proofErr w:type="spellStart"/>
      <w:r w:rsidRPr="00FA65D7">
        <w:rPr>
          <w:sz w:val="22"/>
          <w:szCs w:val="22"/>
        </w:rPr>
        <w:t>Accerditation</w:t>
      </w:r>
      <w:proofErr w:type="spellEnd"/>
      <w:r w:rsidRPr="00FA65D7">
        <w:rPr>
          <w:sz w:val="22"/>
          <w:szCs w:val="22"/>
        </w:rPr>
        <w:t xml:space="preserve"> Process? Results of an</w:t>
      </w:r>
      <w:r w:rsidR="00021B5F" w:rsidRPr="00FA65D7">
        <w:rPr>
          <w:sz w:val="22"/>
          <w:szCs w:val="22"/>
        </w:rPr>
        <w:t xml:space="preserve"> </w:t>
      </w:r>
      <w:proofErr w:type="spellStart"/>
      <w:r w:rsidRPr="00FA65D7">
        <w:rPr>
          <w:sz w:val="22"/>
          <w:szCs w:val="22"/>
        </w:rPr>
        <w:t>Intersocietal</w:t>
      </w:r>
      <w:proofErr w:type="spellEnd"/>
      <w:r w:rsidRPr="00FA65D7">
        <w:rPr>
          <w:sz w:val="22"/>
          <w:szCs w:val="22"/>
        </w:rPr>
        <w:t xml:space="preserve"> Accreditation commission (IAC) Survey. Warren Manning, Mary </w:t>
      </w:r>
      <w:proofErr w:type="spellStart"/>
      <w:r w:rsidRPr="00FA65D7">
        <w:rPr>
          <w:sz w:val="22"/>
          <w:szCs w:val="22"/>
        </w:rPr>
        <w:t>Farrell,Louis</w:t>
      </w:r>
      <w:proofErr w:type="spellEnd"/>
      <w:r w:rsidR="00021B5F" w:rsidRPr="00FA65D7">
        <w:rPr>
          <w:sz w:val="22"/>
          <w:szCs w:val="22"/>
        </w:rPr>
        <w:t xml:space="preserve"> </w:t>
      </w:r>
      <w:proofErr w:type="spellStart"/>
      <w:r w:rsidRPr="00FA65D7">
        <w:rPr>
          <w:sz w:val="22"/>
          <w:szCs w:val="22"/>
        </w:rPr>
        <w:t>Bezold</w:t>
      </w:r>
      <w:proofErr w:type="spellEnd"/>
      <w:r w:rsidRPr="00FA65D7">
        <w:rPr>
          <w:sz w:val="22"/>
          <w:szCs w:val="22"/>
        </w:rPr>
        <w:t xml:space="preserve">, John Choi, Kevin </w:t>
      </w:r>
      <w:proofErr w:type="spellStart"/>
      <w:r w:rsidRPr="00FA65D7">
        <w:rPr>
          <w:sz w:val="22"/>
          <w:szCs w:val="22"/>
        </w:rPr>
        <w:t>Cokroft</w:t>
      </w:r>
      <w:proofErr w:type="spellEnd"/>
      <w:r w:rsidRPr="00FA65D7">
        <w:rPr>
          <w:sz w:val="22"/>
          <w:szCs w:val="22"/>
        </w:rPr>
        <w:t xml:space="preserve">, Heather </w:t>
      </w:r>
      <w:proofErr w:type="spellStart"/>
      <w:r w:rsidRPr="00FA65D7">
        <w:rPr>
          <w:sz w:val="22"/>
          <w:szCs w:val="22"/>
        </w:rPr>
        <w:t>Gornik</w:t>
      </w:r>
      <w:proofErr w:type="spellEnd"/>
      <w:r w:rsidRPr="00FA65D7">
        <w:rPr>
          <w:sz w:val="22"/>
          <w:szCs w:val="22"/>
        </w:rPr>
        <w:t xml:space="preserve">, </w:t>
      </w:r>
      <w:r w:rsidRPr="00FA65D7">
        <w:rPr>
          <w:b/>
          <w:sz w:val="22"/>
          <w:szCs w:val="22"/>
        </w:rPr>
        <w:t xml:space="preserve">Jerome S, </w:t>
      </w:r>
      <w:r w:rsidRPr="00FA65D7">
        <w:rPr>
          <w:sz w:val="22"/>
          <w:szCs w:val="22"/>
        </w:rPr>
        <w:t>Sandra</w:t>
      </w:r>
      <w:r w:rsidR="00021B5F" w:rsidRPr="00FA65D7">
        <w:rPr>
          <w:sz w:val="22"/>
          <w:szCs w:val="22"/>
        </w:rPr>
        <w:t xml:space="preserve"> </w:t>
      </w:r>
      <w:r w:rsidRPr="00FA65D7">
        <w:rPr>
          <w:sz w:val="22"/>
          <w:szCs w:val="22"/>
        </w:rPr>
        <w:t>Katanick,GaryHeller.JAmCollCardiol.2014;63(21_s)doi:</w:t>
      </w:r>
      <w:r w:rsidR="000E0119" w:rsidRPr="00FA65D7">
        <w:rPr>
          <w:sz w:val="22"/>
          <w:szCs w:val="22"/>
        </w:rPr>
        <w:t>10.1016/S0735-1097(14)61099-8</w:t>
      </w:r>
    </w:p>
    <w:p w:rsidR="00FA65D7" w:rsidRPr="005E537F" w:rsidRDefault="009B70C3" w:rsidP="005E537F">
      <w:pPr>
        <w:numPr>
          <w:ilvl w:val="0"/>
          <w:numId w:val="6"/>
        </w:numPr>
        <w:spacing w:before="0" w:after="0"/>
        <w:ind w:left="806" w:right="0" w:hanging="450"/>
        <w:contextualSpacing/>
        <w:jc w:val="both"/>
        <w:rPr>
          <w:sz w:val="22"/>
          <w:szCs w:val="22"/>
        </w:rPr>
      </w:pPr>
      <w:r w:rsidRPr="000E0119">
        <w:rPr>
          <w:sz w:val="22"/>
          <w:szCs w:val="22"/>
        </w:rPr>
        <w:t xml:space="preserve">Accreditation Is </w:t>
      </w:r>
      <w:r w:rsidR="00FA65D7" w:rsidRPr="000E0119">
        <w:rPr>
          <w:sz w:val="22"/>
          <w:szCs w:val="22"/>
        </w:rPr>
        <w:t>Perceived</w:t>
      </w:r>
      <w:r w:rsidRPr="000E0119">
        <w:rPr>
          <w:sz w:val="22"/>
          <w:szCs w:val="22"/>
        </w:rPr>
        <w:t xml:space="preserve"> to Improve the Quality of vascular Testing Facilities: results of </w:t>
      </w:r>
      <w:proofErr w:type="gramStart"/>
      <w:r w:rsidRPr="000E0119">
        <w:rPr>
          <w:sz w:val="22"/>
          <w:szCs w:val="22"/>
        </w:rPr>
        <w:t xml:space="preserve">an </w:t>
      </w:r>
      <w:r w:rsidR="00021B5F">
        <w:rPr>
          <w:sz w:val="22"/>
          <w:szCs w:val="22"/>
        </w:rPr>
        <w:t xml:space="preserve"> </w:t>
      </w:r>
      <w:proofErr w:type="spellStart"/>
      <w:r w:rsidRPr="000E0119">
        <w:rPr>
          <w:sz w:val="22"/>
          <w:szCs w:val="22"/>
        </w:rPr>
        <w:t>Intersocietal</w:t>
      </w:r>
      <w:proofErr w:type="spellEnd"/>
      <w:proofErr w:type="gramEnd"/>
      <w:r w:rsidRPr="000E0119">
        <w:rPr>
          <w:sz w:val="22"/>
          <w:szCs w:val="22"/>
        </w:rPr>
        <w:t xml:space="preserve"> Accreditation Commission (IAC) Survey. Linda Zhu, Mary Farrell, Louis </w:t>
      </w:r>
      <w:proofErr w:type="spellStart"/>
      <w:r w:rsidRPr="000E0119">
        <w:rPr>
          <w:sz w:val="22"/>
          <w:szCs w:val="22"/>
        </w:rPr>
        <w:t>Bezold</w:t>
      </w:r>
      <w:proofErr w:type="spellEnd"/>
      <w:r w:rsidRPr="000E0119">
        <w:rPr>
          <w:sz w:val="22"/>
          <w:szCs w:val="22"/>
        </w:rPr>
        <w:t>,</w:t>
      </w:r>
      <w:r w:rsidR="00021B5F">
        <w:rPr>
          <w:sz w:val="22"/>
          <w:szCs w:val="22"/>
        </w:rPr>
        <w:t xml:space="preserve"> </w:t>
      </w:r>
      <w:r w:rsidRPr="000E0119">
        <w:rPr>
          <w:sz w:val="22"/>
          <w:szCs w:val="22"/>
        </w:rPr>
        <w:t>John</w:t>
      </w:r>
      <w:r w:rsidR="00021B5F">
        <w:rPr>
          <w:sz w:val="22"/>
          <w:szCs w:val="22"/>
        </w:rPr>
        <w:t xml:space="preserve"> </w:t>
      </w:r>
      <w:r w:rsidRPr="000E0119">
        <w:rPr>
          <w:sz w:val="22"/>
          <w:szCs w:val="22"/>
        </w:rPr>
        <w:t xml:space="preserve">Choi, Kevin </w:t>
      </w:r>
      <w:proofErr w:type="spellStart"/>
      <w:r w:rsidRPr="000E0119">
        <w:rPr>
          <w:sz w:val="22"/>
          <w:szCs w:val="22"/>
        </w:rPr>
        <w:t>Cockroft</w:t>
      </w:r>
      <w:proofErr w:type="spellEnd"/>
      <w:r w:rsidRPr="000E0119">
        <w:rPr>
          <w:sz w:val="22"/>
          <w:szCs w:val="22"/>
        </w:rPr>
        <w:t xml:space="preserve">, Gary Heller, </w:t>
      </w:r>
      <w:r w:rsidRPr="000E0119">
        <w:rPr>
          <w:b/>
          <w:sz w:val="22"/>
          <w:szCs w:val="22"/>
        </w:rPr>
        <w:t>Jerome S</w:t>
      </w:r>
      <w:r w:rsidRPr="000E0119">
        <w:rPr>
          <w:sz w:val="22"/>
          <w:szCs w:val="22"/>
        </w:rPr>
        <w:t xml:space="preserve">, Sandra </w:t>
      </w:r>
      <w:proofErr w:type="spellStart"/>
      <w:r w:rsidRPr="000E0119">
        <w:rPr>
          <w:sz w:val="22"/>
          <w:szCs w:val="22"/>
        </w:rPr>
        <w:t>Katanick,Warren</w:t>
      </w:r>
      <w:proofErr w:type="spellEnd"/>
      <w:r w:rsidRPr="000E0119">
        <w:rPr>
          <w:sz w:val="22"/>
          <w:szCs w:val="22"/>
        </w:rPr>
        <w:t xml:space="preserve"> Manning, Laurence</w:t>
      </w:r>
      <w:r w:rsidR="00021B5F">
        <w:rPr>
          <w:sz w:val="22"/>
          <w:szCs w:val="22"/>
        </w:rPr>
        <w:t xml:space="preserve"> </w:t>
      </w:r>
      <w:r w:rsidRPr="000E0119">
        <w:rPr>
          <w:sz w:val="22"/>
          <w:szCs w:val="22"/>
        </w:rPr>
        <w:t xml:space="preserve">Needleman, Heather </w:t>
      </w:r>
      <w:proofErr w:type="spellStart"/>
      <w:r w:rsidRPr="000E0119">
        <w:rPr>
          <w:sz w:val="22"/>
          <w:szCs w:val="22"/>
        </w:rPr>
        <w:t>Gorni</w:t>
      </w:r>
      <w:r w:rsidR="00DB2A69">
        <w:rPr>
          <w:sz w:val="22"/>
          <w:szCs w:val="22"/>
        </w:rPr>
        <w:t>k</w:t>
      </w:r>
      <w:proofErr w:type="spellEnd"/>
      <w:r w:rsidR="00DB2A69">
        <w:rPr>
          <w:sz w:val="22"/>
          <w:szCs w:val="22"/>
        </w:rPr>
        <w:t>. Presented at the ACC 2014. J</w:t>
      </w:r>
      <w:r w:rsidR="00021B5F">
        <w:rPr>
          <w:sz w:val="22"/>
          <w:szCs w:val="22"/>
        </w:rPr>
        <w:t xml:space="preserve"> </w:t>
      </w:r>
      <w:r w:rsidR="00DB2A69">
        <w:rPr>
          <w:sz w:val="22"/>
          <w:szCs w:val="22"/>
        </w:rPr>
        <w:t>Am</w:t>
      </w:r>
      <w:r w:rsidR="00021B5F">
        <w:rPr>
          <w:sz w:val="22"/>
          <w:szCs w:val="22"/>
        </w:rPr>
        <w:t xml:space="preserve"> </w:t>
      </w:r>
      <w:proofErr w:type="spellStart"/>
      <w:r w:rsidR="00DB2A69">
        <w:rPr>
          <w:sz w:val="22"/>
          <w:szCs w:val="22"/>
        </w:rPr>
        <w:t>Coll</w:t>
      </w:r>
      <w:proofErr w:type="spellEnd"/>
      <w:r w:rsidR="00021B5F">
        <w:rPr>
          <w:sz w:val="22"/>
          <w:szCs w:val="22"/>
        </w:rPr>
        <w:t xml:space="preserve"> </w:t>
      </w:r>
      <w:proofErr w:type="spellStart"/>
      <w:r w:rsidRPr="000E0119">
        <w:rPr>
          <w:sz w:val="22"/>
          <w:szCs w:val="22"/>
        </w:rPr>
        <w:t>Cardiol</w:t>
      </w:r>
      <w:proofErr w:type="spellEnd"/>
      <w:r w:rsidRPr="000E0119">
        <w:rPr>
          <w:sz w:val="22"/>
          <w:szCs w:val="22"/>
        </w:rPr>
        <w:t xml:space="preserve">. </w:t>
      </w:r>
      <w:r w:rsidR="00021B5F">
        <w:rPr>
          <w:sz w:val="22"/>
          <w:szCs w:val="22"/>
        </w:rPr>
        <w:t xml:space="preserve"> </w:t>
      </w:r>
      <w:r w:rsidRPr="000E0119">
        <w:rPr>
          <w:sz w:val="22"/>
          <w:szCs w:val="22"/>
        </w:rPr>
        <w:t>2014;63(12_s):.doi:10.1016/s0735-1097(14)621185</w:t>
      </w:r>
    </w:p>
    <w:p w:rsidR="000E0119" w:rsidRDefault="009B70C3" w:rsidP="005E537F">
      <w:pPr>
        <w:numPr>
          <w:ilvl w:val="0"/>
          <w:numId w:val="6"/>
        </w:numPr>
        <w:spacing w:before="0" w:after="0"/>
        <w:ind w:left="806" w:hanging="450"/>
        <w:contextualSpacing/>
        <w:jc w:val="both"/>
        <w:rPr>
          <w:sz w:val="22"/>
          <w:szCs w:val="22"/>
        </w:rPr>
      </w:pPr>
      <w:r w:rsidRPr="000E0119">
        <w:rPr>
          <w:sz w:val="22"/>
          <w:szCs w:val="22"/>
        </w:rPr>
        <w:t xml:space="preserve">Radiation Dosimetry for Myocardial Perfusion Imaging Protocols in Current </w:t>
      </w:r>
      <w:proofErr w:type="spellStart"/>
      <w:r w:rsidRPr="000E0119">
        <w:rPr>
          <w:sz w:val="22"/>
          <w:szCs w:val="22"/>
        </w:rPr>
        <w:t>Practice</w:t>
      </w:r>
      <w:proofErr w:type="gramStart"/>
      <w:r w:rsidRPr="000E0119">
        <w:rPr>
          <w:sz w:val="22"/>
          <w:szCs w:val="22"/>
        </w:rPr>
        <w:t>:Mechanisms</w:t>
      </w:r>
      <w:proofErr w:type="spellEnd"/>
      <w:proofErr w:type="gramEnd"/>
      <w:r w:rsidRPr="000E0119">
        <w:rPr>
          <w:sz w:val="22"/>
          <w:szCs w:val="22"/>
        </w:rPr>
        <w:t xml:space="preserve"> to Meet Exposure Limits. </w:t>
      </w:r>
      <w:r w:rsidRPr="000E0119">
        <w:rPr>
          <w:b/>
          <w:sz w:val="22"/>
          <w:szCs w:val="22"/>
        </w:rPr>
        <w:t xml:space="preserve">Jerome S, </w:t>
      </w:r>
      <w:r w:rsidRPr="000E0119">
        <w:rPr>
          <w:sz w:val="22"/>
          <w:szCs w:val="22"/>
        </w:rPr>
        <w:t xml:space="preserve">Mary B Farrell, </w:t>
      </w:r>
      <w:proofErr w:type="spellStart"/>
      <w:r w:rsidRPr="000E0119">
        <w:rPr>
          <w:sz w:val="22"/>
          <w:szCs w:val="22"/>
        </w:rPr>
        <w:t>Tapan</w:t>
      </w:r>
      <w:proofErr w:type="spellEnd"/>
      <w:r w:rsidRPr="000E0119">
        <w:rPr>
          <w:sz w:val="22"/>
          <w:szCs w:val="22"/>
        </w:rPr>
        <w:t xml:space="preserve"> Godiwala,LesleeShaw,Pe</w:t>
      </w:r>
      <w:r w:rsidR="00DB2A69">
        <w:rPr>
          <w:sz w:val="22"/>
          <w:szCs w:val="22"/>
        </w:rPr>
        <w:t>terTilkemeier.JAmCollCardiol.</w:t>
      </w:r>
      <w:r w:rsidRPr="000E0119">
        <w:rPr>
          <w:sz w:val="22"/>
          <w:szCs w:val="22"/>
        </w:rPr>
        <w:t>2014;63(12_s):.doi:10.1016/S0735-1097(14)621185</w:t>
      </w:r>
    </w:p>
    <w:p w:rsidR="00EF3988" w:rsidRPr="00567B43" w:rsidRDefault="009B70C3" w:rsidP="00EF3988">
      <w:pPr>
        <w:numPr>
          <w:ilvl w:val="0"/>
          <w:numId w:val="1"/>
        </w:numPr>
        <w:spacing w:before="0" w:after="0"/>
        <w:ind w:left="806" w:hanging="450"/>
        <w:contextualSpacing/>
        <w:jc w:val="both"/>
        <w:rPr>
          <w:sz w:val="22"/>
          <w:szCs w:val="22"/>
        </w:rPr>
      </w:pPr>
      <w:r w:rsidRPr="00567B43">
        <w:rPr>
          <w:sz w:val="22"/>
          <w:szCs w:val="22"/>
        </w:rPr>
        <w:t>Recommended vs Observed Radiation Doses for Myocardial Perfusion Imaging: Results</w:t>
      </w:r>
      <w:r w:rsidR="00021B5F" w:rsidRPr="00567B43">
        <w:rPr>
          <w:sz w:val="22"/>
          <w:szCs w:val="22"/>
        </w:rPr>
        <w:tab/>
      </w:r>
      <w:r w:rsidRPr="00567B43">
        <w:rPr>
          <w:sz w:val="22"/>
          <w:szCs w:val="22"/>
        </w:rPr>
        <w:t xml:space="preserve">from the </w:t>
      </w:r>
      <w:proofErr w:type="spellStart"/>
      <w:r w:rsidRPr="00567B43">
        <w:rPr>
          <w:sz w:val="22"/>
          <w:szCs w:val="22"/>
        </w:rPr>
        <w:t>Intersocietal</w:t>
      </w:r>
      <w:proofErr w:type="spellEnd"/>
      <w:r w:rsidRPr="00567B43">
        <w:rPr>
          <w:sz w:val="22"/>
          <w:szCs w:val="22"/>
        </w:rPr>
        <w:t xml:space="preserve"> Accreditation Commission Database. </w:t>
      </w:r>
      <w:proofErr w:type="spellStart"/>
      <w:r w:rsidRPr="00567B43">
        <w:rPr>
          <w:sz w:val="22"/>
          <w:szCs w:val="22"/>
        </w:rPr>
        <w:t>Parrellm</w:t>
      </w:r>
      <w:proofErr w:type="spellEnd"/>
      <w:r w:rsidRPr="00567B43">
        <w:rPr>
          <w:sz w:val="22"/>
          <w:szCs w:val="22"/>
        </w:rPr>
        <w:t xml:space="preserve">, </w:t>
      </w:r>
      <w:proofErr w:type="spellStart"/>
      <w:r w:rsidRPr="00567B43">
        <w:rPr>
          <w:sz w:val="22"/>
          <w:szCs w:val="22"/>
        </w:rPr>
        <w:t>Tilkemeier</w:t>
      </w:r>
      <w:proofErr w:type="spellEnd"/>
      <w:r w:rsidRPr="00567B43">
        <w:rPr>
          <w:sz w:val="22"/>
          <w:szCs w:val="22"/>
        </w:rPr>
        <w:t xml:space="preserve"> P</w:t>
      </w:r>
      <w:proofErr w:type="gramStart"/>
      <w:r w:rsidRPr="00567B43">
        <w:rPr>
          <w:sz w:val="22"/>
          <w:szCs w:val="22"/>
        </w:rPr>
        <w:t xml:space="preserve">, </w:t>
      </w:r>
      <w:r w:rsidR="00021B5F" w:rsidRPr="00567B43">
        <w:rPr>
          <w:sz w:val="22"/>
          <w:szCs w:val="22"/>
        </w:rPr>
        <w:t xml:space="preserve"> </w:t>
      </w:r>
      <w:r w:rsidRPr="00567B43">
        <w:rPr>
          <w:b/>
          <w:sz w:val="22"/>
          <w:szCs w:val="22"/>
        </w:rPr>
        <w:t>Jerome</w:t>
      </w:r>
      <w:proofErr w:type="gramEnd"/>
      <w:r w:rsidRPr="00567B43">
        <w:rPr>
          <w:b/>
          <w:sz w:val="22"/>
          <w:szCs w:val="22"/>
        </w:rPr>
        <w:t xml:space="preserve"> S</w:t>
      </w:r>
      <w:r w:rsidRPr="00567B43">
        <w:rPr>
          <w:sz w:val="22"/>
          <w:szCs w:val="22"/>
        </w:rPr>
        <w:t xml:space="preserve">, Shaw L. J </w:t>
      </w:r>
      <w:proofErr w:type="spellStart"/>
      <w:r w:rsidRPr="00567B43">
        <w:rPr>
          <w:sz w:val="22"/>
          <w:szCs w:val="22"/>
        </w:rPr>
        <w:t>NuclCardiol</w:t>
      </w:r>
      <w:proofErr w:type="spellEnd"/>
      <w:r w:rsidRPr="00567B43">
        <w:rPr>
          <w:sz w:val="22"/>
          <w:szCs w:val="22"/>
        </w:rPr>
        <w:t>. 2014;21(4):1</w:t>
      </w:r>
    </w:p>
    <w:p w:rsidR="00CB7AA1" w:rsidRPr="000E0119" w:rsidRDefault="009B70C3" w:rsidP="005E537F">
      <w:pPr>
        <w:numPr>
          <w:ilvl w:val="0"/>
          <w:numId w:val="1"/>
        </w:numPr>
        <w:spacing w:before="0" w:after="0"/>
        <w:ind w:left="806" w:hanging="450"/>
        <w:contextualSpacing/>
        <w:jc w:val="both"/>
        <w:rPr>
          <w:sz w:val="22"/>
          <w:szCs w:val="22"/>
        </w:rPr>
      </w:pPr>
      <w:r w:rsidRPr="000E0119">
        <w:rPr>
          <w:sz w:val="22"/>
          <w:szCs w:val="22"/>
        </w:rPr>
        <w:t xml:space="preserve">Frequency of Use of &gt; 20mSv for Myocardial Perfusion Imaging: Results from the </w:t>
      </w:r>
      <w:proofErr w:type="spellStart"/>
      <w:proofErr w:type="gramStart"/>
      <w:r w:rsidRPr="000E0119">
        <w:rPr>
          <w:sz w:val="22"/>
          <w:szCs w:val="22"/>
        </w:rPr>
        <w:t>Intersocietal</w:t>
      </w:r>
      <w:proofErr w:type="spellEnd"/>
      <w:r w:rsidRPr="000E0119">
        <w:rPr>
          <w:sz w:val="22"/>
          <w:szCs w:val="22"/>
        </w:rPr>
        <w:t xml:space="preserve"> </w:t>
      </w:r>
      <w:r w:rsidR="00021B5F">
        <w:rPr>
          <w:sz w:val="22"/>
          <w:szCs w:val="22"/>
        </w:rPr>
        <w:t xml:space="preserve"> </w:t>
      </w:r>
      <w:r w:rsidRPr="000E0119">
        <w:rPr>
          <w:sz w:val="22"/>
          <w:szCs w:val="22"/>
        </w:rPr>
        <w:t>Accreditation</w:t>
      </w:r>
      <w:proofErr w:type="gramEnd"/>
      <w:r w:rsidRPr="000E0119">
        <w:rPr>
          <w:sz w:val="22"/>
          <w:szCs w:val="22"/>
        </w:rPr>
        <w:t xml:space="preserve"> Commission Database. </w:t>
      </w:r>
      <w:r w:rsidRPr="000E0119">
        <w:rPr>
          <w:b/>
          <w:sz w:val="22"/>
          <w:szCs w:val="22"/>
        </w:rPr>
        <w:t>Jerome S</w:t>
      </w:r>
      <w:r w:rsidRPr="000E0119">
        <w:rPr>
          <w:sz w:val="22"/>
          <w:szCs w:val="22"/>
        </w:rPr>
        <w:t xml:space="preserve">, Farrell M, </w:t>
      </w:r>
      <w:proofErr w:type="spellStart"/>
      <w:r w:rsidRPr="000E0119">
        <w:rPr>
          <w:sz w:val="22"/>
          <w:szCs w:val="22"/>
        </w:rPr>
        <w:t>Tilkemeier</w:t>
      </w:r>
      <w:proofErr w:type="spellEnd"/>
      <w:r w:rsidRPr="000E0119">
        <w:rPr>
          <w:sz w:val="22"/>
          <w:szCs w:val="22"/>
        </w:rPr>
        <w:t xml:space="preserve"> P, Shaw L. J </w:t>
      </w:r>
      <w:proofErr w:type="spellStart"/>
      <w:r w:rsidRPr="000E0119">
        <w:rPr>
          <w:sz w:val="22"/>
          <w:szCs w:val="22"/>
        </w:rPr>
        <w:t>Nucl</w:t>
      </w:r>
      <w:proofErr w:type="spellEnd"/>
      <w:r w:rsidRPr="000E0119">
        <w:rPr>
          <w:sz w:val="22"/>
          <w:szCs w:val="22"/>
        </w:rPr>
        <w:t xml:space="preserve"> </w:t>
      </w:r>
      <w:r w:rsidR="00021B5F">
        <w:rPr>
          <w:sz w:val="22"/>
          <w:szCs w:val="22"/>
        </w:rPr>
        <w:t xml:space="preserve"> </w:t>
      </w:r>
      <w:r w:rsidRPr="000E0119">
        <w:rPr>
          <w:sz w:val="22"/>
          <w:szCs w:val="22"/>
        </w:rPr>
        <w:t>Card.2014;21(4):800</w:t>
      </w:r>
    </w:p>
    <w:p w:rsidR="00CB7AA1" w:rsidRDefault="009B70C3" w:rsidP="005E537F">
      <w:pPr>
        <w:numPr>
          <w:ilvl w:val="0"/>
          <w:numId w:val="1"/>
        </w:numPr>
        <w:spacing w:before="0" w:after="0"/>
        <w:ind w:left="806" w:hanging="450"/>
        <w:contextualSpacing/>
        <w:jc w:val="both"/>
        <w:rPr>
          <w:sz w:val="22"/>
          <w:szCs w:val="22"/>
        </w:rPr>
      </w:pPr>
      <w:r w:rsidRPr="000E0119">
        <w:rPr>
          <w:sz w:val="22"/>
          <w:szCs w:val="22"/>
        </w:rPr>
        <w:t xml:space="preserve">Nuclear Facility Perception of Site Accreditation. Results of an </w:t>
      </w:r>
      <w:proofErr w:type="spellStart"/>
      <w:r w:rsidRPr="000E0119">
        <w:rPr>
          <w:sz w:val="22"/>
          <w:szCs w:val="22"/>
        </w:rPr>
        <w:t>Intersocietal</w:t>
      </w:r>
      <w:proofErr w:type="spellEnd"/>
      <w:r w:rsidRPr="000E0119">
        <w:rPr>
          <w:sz w:val="22"/>
          <w:szCs w:val="22"/>
        </w:rPr>
        <w:t xml:space="preserve"> </w:t>
      </w:r>
      <w:proofErr w:type="gramStart"/>
      <w:r w:rsidRPr="000E0119">
        <w:rPr>
          <w:sz w:val="22"/>
          <w:szCs w:val="22"/>
        </w:rPr>
        <w:t xml:space="preserve">Accreditation </w:t>
      </w:r>
      <w:r w:rsidR="00021B5F">
        <w:rPr>
          <w:sz w:val="22"/>
          <w:szCs w:val="22"/>
        </w:rPr>
        <w:t xml:space="preserve"> </w:t>
      </w:r>
      <w:r w:rsidRPr="000E0119">
        <w:rPr>
          <w:sz w:val="22"/>
          <w:szCs w:val="22"/>
        </w:rPr>
        <w:t>Results</w:t>
      </w:r>
      <w:proofErr w:type="gramEnd"/>
      <w:r w:rsidRPr="000E0119">
        <w:rPr>
          <w:sz w:val="22"/>
          <w:szCs w:val="22"/>
        </w:rPr>
        <w:t xml:space="preserve"> on an </w:t>
      </w:r>
      <w:proofErr w:type="spellStart"/>
      <w:r w:rsidRPr="000E0119">
        <w:rPr>
          <w:sz w:val="22"/>
          <w:szCs w:val="22"/>
        </w:rPr>
        <w:t>Intersoietal</w:t>
      </w:r>
      <w:proofErr w:type="spellEnd"/>
      <w:r w:rsidRPr="000E0119">
        <w:rPr>
          <w:sz w:val="22"/>
          <w:szCs w:val="22"/>
        </w:rPr>
        <w:t xml:space="preserve"> Accreditation Commission Survey. Farrell M, </w:t>
      </w:r>
      <w:proofErr w:type="spellStart"/>
      <w:r w:rsidRPr="000E0119">
        <w:rPr>
          <w:sz w:val="22"/>
          <w:szCs w:val="22"/>
        </w:rPr>
        <w:t>Bezold</w:t>
      </w:r>
      <w:proofErr w:type="spellEnd"/>
      <w:r w:rsidRPr="000E0119">
        <w:rPr>
          <w:sz w:val="22"/>
          <w:szCs w:val="22"/>
        </w:rPr>
        <w:t xml:space="preserve"> L, Choi J, </w:t>
      </w:r>
      <w:r w:rsidR="00021B5F">
        <w:rPr>
          <w:sz w:val="22"/>
          <w:szCs w:val="22"/>
        </w:rPr>
        <w:t xml:space="preserve"> </w:t>
      </w:r>
      <w:proofErr w:type="spellStart"/>
      <w:r w:rsidRPr="000E0119">
        <w:rPr>
          <w:sz w:val="22"/>
          <w:szCs w:val="22"/>
        </w:rPr>
        <w:t>Cockroft</w:t>
      </w:r>
      <w:proofErr w:type="spellEnd"/>
      <w:r w:rsidRPr="000E0119">
        <w:rPr>
          <w:sz w:val="22"/>
          <w:szCs w:val="22"/>
        </w:rPr>
        <w:t xml:space="preserve"> </w:t>
      </w:r>
      <w:proofErr w:type="spellStart"/>
      <w:r w:rsidRPr="000E0119">
        <w:rPr>
          <w:sz w:val="22"/>
          <w:szCs w:val="22"/>
        </w:rPr>
        <w:t>k,Gornik</w:t>
      </w:r>
      <w:proofErr w:type="spellEnd"/>
      <w:r w:rsidRPr="000E0119">
        <w:rPr>
          <w:sz w:val="22"/>
          <w:szCs w:val="22"/>
        </w:rPr>
        <w:t xml:space="preserve"> H </w:t>
      </w:r>
      <w:r w:rsidRPr="000E0119">
        <w:rPr>
          <w:b/>
          <w:sz w:val="22"/>
          <w:szCs w:val="22"/>
        </w:rPr>
        <w:t>Jerome S</w:t>
      </w:r>
      <w:r w:rsidRPr="000E0119">
        <w:rPr>
          <w:sz w:val="22"/>
          <w:szCs w:val="22"/>
        </w:rPr>
        <w:t xml:space="preserve"> </w:t>
      </w:r>
      <w:proofErr w:type="spellStart"/>
      <w:r w:rsidRPr="000E0119">
        <w:rPr>
          <w:sz w:val="22"/>
          <w:szCs w:val="22"/>
        </w:rPr>
        <w:t>Katanick</w:t>
      </w:r>
      <w:proofErr w:type="spellEnd"/>
      <w:r w:rsidRPr="000E0119">
        <w:rPr>
          <w:sz w:val="22"/>
          <w:szCs w:val="22"/>
        </w:rPr>
        <w:t xml:space="preserve"> S, Manning W Heller G. Presented as a</w:t>
      </w:r>
      <w:r w:rsidR="00F471AD" w:rsidRPr="000E0119">
        <w:rPr>
          <w:sz w:val="22"/>
          <w:szCs w:val="22"/>
        </w:rPr>
        <w:t>n</w:t>
      </w:r>
      <w:r w:rsidRPr="000E0119">
        <w:rPr>
          <w:sz w:val="22"/>
          <w:szCs w:val="22"/>
        </w:rPr>
        <w:t xml:space="preserve"> oral </w:t>
      </w:r>
      <w:r w:rsidR="00021B5F">
        <w:rPr>
          <w:sz w:val="22"/>
          <w:szCs w:val="22"/>
        </w:rPr>
        <w:t xml:space="preserve"> </w:t>
      </w:r>
      <w:r w:rsidRPr="000E0119">
        <w:rPr>
          <w:sz w:val="22"/>
          <w:szCs w:val="22"/>
        </w:rPr>
        <w:t xml:space="preserve">presentation. </w:t>
      </w:r>
      <w:r w:rsidR="00F471AD" w:rsidRPr="000E0119">
        <w:rPr>
          <w:sz w:val="22"/>
          <w:szCs w:val="22"/>
        </w:rPr>
        <w:tab/>
      </w:r>
      <w:r w:rsidRPr="000E0119">
        <w:rPr>
          <w:sz w:val="22"/>
          <w:szCs w:val="22"/>
        </w:rPr>
        <w:t xml:space="preserve">SNMMI 2014, J </w:t>
      </w:r>
      <w:proofErr w:type="spellStart"/>
      <w:r w:rsidRPr="000E0119">
        <w:rPr>
          <w:sz w:val="22"/>
          <w:szCs w:val="22"/>
        </w:rPr>
        <w:t>Nucl</w:t>
      </w:r>
      <w:proofErr w:type="spellEnd"/>
      <w:r w:rsidRPr="000E0119">
        <w:rPr>
          <w:sz w:val="22"/>
          <w:szCs w:val="22"/>
        </w:rPr>
        <w:t xml:space="preserve"> Med Meeting 2014;55:2501</w:t>
      </w:r>
    </w:p>
    <w:p w:rsidR="00567B43" w:rsidRPr="000E0119" w:rsidRDefault="00567B43" w:rsidP="00567B43">
      <w:pPr>
        <w:spacing w:before="0" w:after="0"/>
        <w:contextualSpacing/>
        <w:jc w:val="both"/>
        <w:rPr>
          <w:sz w:val="22"/>
          <w:szCs w:val="22"/>
        </w:rPr>
      </w:pPr>
    </w:p>
    <w:p w:rsidR="00CB7AA1" w:rsidRPr="000E0119" w:rsidRDefault="009B70C3" w:rsidP="005E537F">
      <w:pPr>
        <w:numPr>
          <w:ilvl w:val="0"/>
          <w:numId w:val="1"/>
        </w:numPr>
        <w:spacing w:before="0" w:after="0"/>
        <w:ind w:left="806" w:hanging="450"/>
        <w:contextualSpacing/>
        <w:jc w:val="both"/>
        <w:rPr>
          <w:sz w:val="22"/>
          <w:szCs w:val="22"/>
        </w:rPr>
      </w:pPr>
      <w:r w:rsidRPr="000E0119">
        <w:rPr>
          <w:sz w:val="22"/>
          <w:szCs w:val="22"/>
        </w:rPr>
        <w:lastRenderedPageBreak/>
        <w:t xml:space="preserve">Geographic Variation in Administered Radiation Dose for Myocardial Perfusion Imaging. </w:t>
      </w:r>
      <w:r w:rsidR="00021B5F">
        <w:rPr>
          <w:sz w:val="22"/>
          <w:szCs w:val="22"/>
        </w:rPr>
        <w:t xml:space="preserve"> </w:t>
      </w:r>
      <w:r w:rsidRPr="000E0119">
        <w:rPr>
          <w:b/>
          <w:sz w:val="22"/>
          <w:szCs w:val="22"/>
        </w:rPr>
        <w:t>Jerome S</w:t>
      </w:r>
      <w:r w:rsidRPr="000E0119">
        <w:rPr>
          <w:sz w:val="22"/>
          <w:szCs w:val="22"/>
        </w:rPr>
        <w:t xml:space="preserve">, Farrell M Shaw L, </w:t>
      </w:r>
      <w:proofErr w:type="spellStart"/>
      <w:r w:rsidRPr="000E0119">
        <w:rPr>
          <w:sz w:val="22"/>
          <w:szCs w:val="22"/>
        </w:rPr>
        <w:t>Tilkemeier</w:t>
      </w:r>
      <w:proofErr w:type="spellEnd"/>
      <w:r w:rsidRPr="000E0119">
        <w:rPr>
          <w:sz w:val="22"/>
          <w:szCs w:val="22"/>
        </w:rPr>
        <w:t xml:space="preserve"> P. presented as a poster at SNMMI 2014 J </w:t>
      </w:r>
      <w:proofErr w:type="spellStart"/>
      <w:r w:rsidRPr="000E0119">
        <w:rPr>
          <w:sz w:val="22"/>
          <w:szCs w:val="22"/>
        </w:rPr>
        <w:t>Nucl</w:t>
      </w:r>
      <w:proofErr w:type="spellEnd"/>
      <w:r w:rsidRPr="000E0119">
        <w:rPr>
          <w:sz w:val="22"/>
          <w:szCs w:val="22"/>
        </w:rPr>
        <w:t xml:space="preserve"> Med</w:t>
      </w:r>
      <w:r w:rsidR="00021B5F">
        <w:rPr>
          <w:sz w:val="22"/>
          <w:szCs w:val="22"/>
        </w:rPr>
        <w:t xml:space="preserve"> </w:t>
      </w:r>
      <w:r w:rsidRPr="000E0119">
        <w:rPr>
          <w:sz w:val="22"/>
          <w:szCs w:val="22"/>
        </w:rPr>
        <w:t>Meeting 2014;55:1735</w:t>
      </w:r>
    </w:p>
    <w:p w:rsidR="00F471AD" w:rsidRPr="000E0119" w:rsidRDefault="009B70C3" w:rsidP="005E537F">
      <w:pPr>
        <w:numPr>
          <w:ilvl w:val="0"/>
          <w:numId w:val="1"/>
        </w:numPr>
        <w:spacing w:before="0" w:after="0"/>
        <w:ind w:left="810" w:hanging="450"/>
        <w:contextualSpacing/>
        <w:jc w:val="both"/>
        <w:rPr>
          <w:sz w:val="22"/>
          <w:szCs w:val="22"/>
        </w:rPr>
      </w:pPr>
      <w:r w:rsidRPr="000E0119">
        <w:rPr>
          <w:sz w:val="22"/>
          <w:szCs w:val="22"/>
        </w:rPr>
        <w:t xml:space="preserve">Accreditation is </w:t>
      </w:r>
      <w:r w:rsidR="0091117E" w:rsidRPr="000E0119">
        <w:rPr>
          <w:sz w:val="22"/>
          <w:szCs w:val="22"/>
        </w:rPr>
        <w:t>Perceived</w:t>
      </w:r>
      <w:r w:rsidRPr="000E0119">
        <w:rPr>
          <w:sz w:val="22"/>
          <w:szCs w:val="22"/>
        </w:rPr>
        <w:t xml:space="preserve"> to Improve Echocardiography Laboratory Quality: Results of </w:t>
      </w:r>
      <w:proofErr w:type="gramStart"/>
      <w:r w:rsidRPr="000E0119">
        <w:rPr>
          <w:sz w:val="22"/>
          <w:szCs w:val="22"/>
        </w:rPr>
        <w:t xml:space="preserve">an </w:t>
      </w:r>
      <w:r w:rsidR="00021B5F">
        <w:rPr>
          <w:sz w:val="22"/>
          <w:szCs w:val="22"/>
        </w:rPr>
        <w:t xml:space="preserve"> </w:t>
      </w:r>
      <w:proofErr w:type="spellStart"/>
      <w:r w:rsidRPr="000E0119">
        <w:rPr>
          <w:sz w:val="22"/>
          <w:szCs w:val="22"/>
        </w:rPr>
        <w:t>Intersocietal</w:t>
      </w:r>
      <w:proofErr w:type="spellEnd"/>
      <w:proofErr w:type="gramEnd"/>
      <w:r w:rsidRPr="000E0119">
        <w:rPr>
          <w:sz w:val="22"/>
          <w:szCs w:val="22"/>
        </w:rPr>
        <w:t xml:space="preserve"> Accreditation Commission Survey. </w:t>
      </w:r>
      <w:proofErr w:type="spellStart"/>
      <w:r w:rsidRPr="000E0119">
        <w:rPr>
          <w:sz w:val="22"/>
          <w:szCs w:val="22"/>
        </w:rPr>
        <w:t>Cumbermack</w:t>
      </w:r>
      <w:proofErr w:type="spellEnd"/>
      <w:r w:rsidRPr="000E0119">
        <w:rPr>
          <w:sz w:val="22"/>
          <w:szCs w:val="22"/>
        </w:rPr>
        <w:t xml:space="preserve"> k, Choi J, </w:t>
      </w:r>
      <w:proofErr w:type="spellStart"/>
      <w:r w:rsidRPr="000E0119">
        <w:rPr>
          <w:sz w:val="22"/>
          <w:szCs w:val="22"/>
        </w:rPr>
        <w:t>Cockroft</w:t>
      </w:r>
      <w:proofErr w:type="spellEnd"/>
      <w:r w:rsidRPr="000E0119">
        <w:rPr>
          <w:sz w:val="22"/>
          <w:szCs w:val="22"/>
        </w:rPr>
        <w:t xml:space="preserve"> k, Farrell M, </w:t>
      </w:r>
      <w:r w:rsidR="00021B5F">
        <w:rPr>
          <w:sz w:val="22"/>
          <w:szCs w:val="22"/>
        </w:rPr>
        <w:t xml:space="preserve"> </w:t>
      </w:r>
      <w:proofErr w:type="spellStart"/>
      <w:r w:rsidRPr="000E0119">
        <w:rPr>
          <w:sz w:val="22"/>
          <w:szCs w:val="22"/>
        </w:rPr>
        <w:t>Gornik</w:t>
      </w:r>
      <w:proofErr w:type="spellEnd"/>
      <w:r w:rsidRPr="000E0119">
        <w:rPr>
          <w:sz w:val="22"/>
          <w:szCs w:val="22"/>
        </w:rPr>
        <w:t xml:space="preserve"> H, Heller G, </w:t>
      </w:r>
      <w:r w:rsidRPr="000E0119">
        <w:rPr>
          <w:b/>
          <w:sz w:val="22"/>
          <w:szCs w:val="22"/>
        </w:rPr>
        <w:t>Jerome S</w:t>
      </w:r>
      <w:r w:rsidRPr="000E0119">
        <w:rPr>
          <w:sz w:val="22"/>
          <w:szCs w:val="22"/>
        </w:rPr>
        <w:t xml:space="preserve">, </w:t>
      </w:r>
      <w:proofErr w:type="spellStart"/>
      <w:r w:rsidRPr="000E0119">
        <w:rPr>
          <w:sz w:val="22"/>
          <w:szCs w:val="22"/>
        </w:rPr>
        <w:t>Katanic</w:t>
      </w:r>
      <w:proofErr w:type="spellEnd"/>
      <w:r w:rsidRPr="000E0119">
        <w:rPr>
          <w:sz w:val="22"/>
          <w:szCs w:val="22"/>
        </w:rPr>
        <w:t xml:space="preserve"> s, Manning w, </w:t>
      </w:r>
      <w:proofErr w:type="spellStart"/>
      <w:r w:rsidRPr="000E0119">
        <w:rPr>
          <w:sz w:val="22"/>
          <w:szCs w:val="22"/>
        </w:rPr>
        <w:t>Bezold</w:t>
      </w:r>
      <w:proofErr w:type="spellEnd"/>
      <w:r w:rsidRPr="000E0119">
        <w:rPr>
          <w:sz w:val="22"/>
          <w:szCs w:val="22"/>
        </w:rPr>
        <w:t xml:space="preserve"> L. presented as a poster at the</w:t>
      </w:r>
      <w:r w:rsidR="00021B5F">
        <w:rPr>
          <w:sz w:val="22"/>
          <w:szCs w:val="22"/>
        </w:rPr>
        <w:t xml:space="preserve"> </w:t>
      </w:r>
      <w:r w:rsidRPr="000E0119">
        <w:rPr>
          <w:sz w:val="22"/>
          <w:szCs w:val="22"/>
        </w:rPr>
        <w:t>ASE 2014</w:t>
      </w:r>
    </w:p>
    <w:p w:rsidR="0097075E" w:rsidRPr="000E0119" w:rsidRDefault="0097075E" w:rsidP="005E537F">
      <w:pPr>
        <w:spacing w:before="0" w:after="0"/>
        <w:ind w:firstLine="0"/>
        <w:contextualSpacing/>
        <w:jc w:val="both"/>
        <w:rPr>
          <w:sz w:val="22"/>
          <w:szCs w:val="22"/>
        </w:rPr>
      </w:pPr>
    </w:p>
    <w:p w:rsidR="00CB7AA1" w:rsidRPr="000E0119" w:rsidRDefault="009B70C3" w:rsidP="005E537F">
      <w:pPr>
        <w:tabs>
          <w:tab w:val="left" w:pos="0"/>
        </w:tabs>
        <w:spacing w:before="0" w:after="0"/>
        <w:ind w:firstLine="0"/>
        <w:rPr>
          <w:sz w:val="22"/>
          <w:szCs w:val="22"/>
        </w:rPr>
      </w:pPr>
      <w:r w:rsidRPr="000E0119">
        <w:rPr>
          <w:b/>
          <w:sz w:val="22"/>
          <w:szCs w:val="22"/>
          <w:u w:val="single"/>
        </w:rPr>
        <w:t>National Webinars</w:t>
      </w:r>
    </w:p>
    <w:p w:rsidR="0097075E" w:rsidRPr="005E537F" w:rsidRDefault="0097075E" w:rsidP="005E537F">
      <w:pPr>
        <w:pStyle w:val="ListParagraph"/>
        <w:numPr>
          <w:ilvl w:val="0"/>
          <w:numId w:val="26"/>
        </w:numPr>
        <w:tabs>
          <w:tab w:val="left" w:pos="0"/>
        </w:tabs>
        <w:spacing w:before="0" w:after="0"/>
        <w:ind w:left="720" w:hanging="630"/>
        <w:rPr>
          <w:sz w:val="22"/>
          <w:szCs w:val="22"/>
        </w:rPr>
      </w:pPr>
      <w:r w:rsidRPr="005E537F">
        <w:rPr>
          <w:sz w:val="22"/>
          <w:szCs w:val="22"/>
        </w:rPr>
        <w:t>Advocacy. Valuation of Medical Services: The Role of the AMA RUC Surveys,</w:t>
      </w:r>
      <w:r w:rsidR="00D8202E">
        <w:rPr>
          <w:sz w:val="22"/>
          <w:szCs w:val="22"/>
        </w:rPr>
        <w:tab/>
      </w:r>
      <w:r w:rsidRPr="005E537F">
        <w:rPr>
          <w:sz w:val="22"/>
          <w:szCs w:val="22"/>
        </w:rPr>
        <w:t>October 11, 2013</w:t>
      </w:r>
    </w:p>
    <w:p w:rsidR="00CB7AA1" w:rsidRPr="005E537F" w:rsidRDefault="009B70C3" w:rsidP="005E537F">
      <w:pPr>
        <w:pStyle w:val="ListParagraph"/>
        <w:numPr>
          <w:ilvl w:val="0"/>
          <w:numId w:val="26"/>
        </w:numPr>
        <w:tabs>
          <w:tab w:val="left" w:pos="0"/>
        </w:tabs>
        <w:spacing w:before="0" w:after="0"/>
        <w:ind w:left="720" w:hanging="630"/>
        <w:rPr>
          <w:sz w:val="22"/>
          <w:szCs w:val="22"/>
        </w:rPr>
      </w:pPr>
      <w:r w:rsidRPr="005E537F">
        <w:rPr>
          <w:sz w:val="22"/>
          <w:szCs w:val="22"/>
        </w:rPr>
        <w:t>SCCT Health Policy: How to Work With Your Payers, November</w:t>
      </w:r>
      <w:r w:rsidR="00F471AD" w:rsidRPr="005E537F">
        <w:rPr>
          <w:sz w:val="22"/>
          <w:szCs w:val="22"/>
        </w:rPr>
        <w:t xml:space="preserve"> </w:t>
      </w:r>
      <w:r w:rsidRPr="005E537F">
        <w:rPr>
          <w:sz w:val="22"/>
          <w:szCs w:val="22"/>
        </w:rPr>
        <w:t>15, 2013</w:t>
      </w:r>
    </w:p>
    <w:p w:rsidR="00CB7AA1" w:rsidRPr="000E0119" w:rsidRDefault="00CB7AA1" w:rsidP="005E537F">
      <w:pPr>
        <w:tabs>
          <w:tab w:val="left" w:pos="0"/>
        </w:tabs>
        <w:spacing w:before="0" w:after="0"/>
        <w:ind w:left="720" w:hanging="630"/>
        <w:rPr>
          <w:sz w:val="22"/>
          <w:szCs w:val="22"/>
        </w:rPr>
      </w:pPr>
    </w:p>
    <w:p w:rsidR="00CB7AA1" w:rsidRPr="000E0119" w:rsidRDefault="009B70C3" w:rsidP="005E537F">
      <w:pPr>
        <w:tabs>
          <w:tab w:val="left" w:pos="0"/>
        </w:tabs>
        <w:spacing w:before="0" w:after="0"/>
        <w:ind w:firstLine="0"/>
        <w:rPr>
          <w:b/>
          <w:sz w:val="22"/>
          <w:szCs w:val="22"/>
          <w:u w:val="single"/>
        </w:rPr>
      </w:pPr>
      <w:r w:rsidRPr="000E0119">
        <w:rPr>
          <w:b/>
          <w:sz w:val="22"/>
          <w:szCs w:val="22"/>
          <w:u w:val="single"/>
        </w:rPr>
        <w:t>Major Invited Lectures</w:t>
      </w:r>
    </w:p>
    <w:p w:rsidR="00CB7AA1" w:rsidRPr="005E537F" w:rsidRDefault="009B70C3" w:rsidP="00D8202E">
      <w:pPr>
        <w:pStyle w:val="ListParagraph"/>
        <w:numPr>
          <w:ilvl w:val="0"/>
          <w:numId w:val="27"/>
        </w:numPr>
        <w:tabs>
          <w:tab w:val="left" w:pos="0"/>
        </w:tabs>
        <w:spacing w:before="0" w:after="0"/>
        <w:ind w:hanging="630"/>
        <w:rPr>
          <w:sz w:val="22"/>
          <w:szCs w:val="22"/>
        </w:rPr>
      </w:pPr>
      <w:r w:rsidRPr="005E537F">
        <w:rPr>
          <w:sz w:val="22"/>
          <w:szCs w:val="22"/>
        </w:rPr>
        <w:t>Primary Care Update. 11</w:t>
      </w:r>
      <w:r w:rsidRPr="005E537F">
        <w:rPr>
          <w:sz w:val="22"/>
          <w:szCs w:val="22"/>
          <w:vertAlign w:val="superscript"/>
        </w:rPr>
        <w:t>th</w:t>
      </w:r>
      <w:r w:rsidRPr="005E537F">
        <w:rPr>
          <w:sz w:val="22"/>
          <w:szCs w:val="22"/>
        </w:rPr>
        <w:t xml:space="preserve"> Chesapeake Regional Scient</w:t>
      </w:r>
      <w:r w:rsidR="005E537F" w:rsidRPr="005E537F">
        <w:rPr>
          <w:sz w:val="22"/>
          <w:szCs w:val="22"/>
        </w:rPr>
        <w:t>ific Conference, Ocean City, MD, 2005</w:t>
      </w:r>
    </w:p>
    <w:p w:rsidR="00CB7AA1" w:rsidRPr="005E537F" w:rsidRDefault="009B70C3" w:rsidP="00D8202E">
      <w:pPr>
        <w:pStyle w:val="ListParagraph"/>
        <w:numPr>
          <w:ilvl w:val="0"/>
          <w:numId w:val="27"/>
        </w:numPr>
        <w:tabs>
          <w:tab w:val="left" w:pos="0"/>
        </w:tabs>
        <w:spacing w:before="0" w:after="0"/>
        <w:ind w:hanging="630"/>
        <w:rPr>
          <w:sz w:val="22"/>
          <w:szCs w:val="22"/>
        </w:rPr>
      </w:pPr>
      <w:r w:rsidRPr="005E537F">
        <w:rPr>
          <w:sz w:val="22"/>
          <w:szCs w:val="22"/>
        </w:rPr>
        <w:t>Cardiothoracic Hot Seats and C</w:t>
      </w:r>
      <w:r w:rsidR="005E537F" w:rsidRPr="005E537F">
        <w:rPr>
          <w:sz w:val="22"/>
          <w:szCs w:val="22"/>
        </w:rPr>
        <w:t>ardiac CT Review, Baltimore, MD, 2007</w:t>
      </w:r>
    </w:p>
    <w:p w:rsidR="00CB7AA1" w:rsidRPr="005E537F" w:rsidRDefault="009B70C3" w:rsidP="00D8202E">
      <w:pPr>
        <w:pStyle w:val="ListParagraph"/>
        <w:numPr>
          <w:ilvl w:val="0"/>
          <w:numId w:val="27"/>
        </w:numPr>
        <w:tabs>
          <w:tab w:val="left" w:pos="0"/>
        </w:tabs>
        <w:spacing w:before="0" w:after="0"/>
        <w:ind w:hanging="630"/>
        <w:rPr>
          <w:sz w:val="22"/>
          <w:szCs w:val="22"/>
        </w:rPr>
      </w:pPr>
      <w:r w:rsidRPr="005E537F">
        <w:rPr>
          <w:sz w:val="22"/>
          <w:szCs w:val="22"/>
        </w:rPr>
        <w:t xml:space="preserve">Cardiac C-T Interpretation, the Difficult Case. </w:t>
      </w:r>
      <w:r w:rsidRPr="005E537F">
        <w:rPr>
          <w:b/>
          <w:sz w:val="22"/>
          <w:szCs w:val="22"/>
        </w:rPr>
        <w:t xml:space="preserve"> </w:t>
      </w:r>
      <w:r w:rsidRPr="005E537F">
        <w:rPr>
          <w:sz w:val="22"/>
          <w:szCs w:val="22"/>
        </w:rPr>
        <w:t>American Society of Nuc</w:t>
      </w:r>
      <w:r w:rsidR="005E537F" w:rsidRPr="005E537F">
        <w:rPr>
          <w:sz w:val="22"/>
          <w:szCs w:val="22"/>
        </w:rPr>
        <w:t>lear Cardiology, Toronto Canada, 2007</w:t>
      </w:r>
    </w:p>
    <w:p w:rsidR="00CB7AA1" w:rsidRPr="005E537F" w:rsidRDefault="009B70C3" w:rsidP="00D8202E">
      <w:pPr>
        <w:pStyle w:val="ListParagraph"/>
        <w:numPr>
          <w:ilvl w:val="0"/>
          <w:numId w:val="27"/>
        </w:numPr>
        <w:tabs>
          <w:tab w:val="left" w:pos="0"/>
        </w:tabs>
        <w:spacing w:before="0" w:after="0"/>
        <w:ind w:hanging="630"/>
        <w:rPr>
          <w:sz w:val="22"/>
          <w:szCs w:val="22"/>
        </w:rPr>
      </w:pPr>
      <w:r w:rsidRPr="005E537F">
        <w:rPr>
          <w:sz w:val="22"/>
          <w:szCs w:val="22"/>
        </w:rPr>
        <w:t xml:space="preserve">Preoperative Cardiac Evaluation, </w:t>
      </w:r>
      <w:r w:rsidR="005E537F" w:rsidRPr="005E537F">
        <w:rPr>
          <w:sz w:val="22"/>
          <w:szCs w:val="22"/>
        </w:rPr>
        <w:t>MOA Foundation. Ocean City, MD, 2007</w:t>
      </w:r>
    </w:p>
    <w:p w:rsidR="00CB7AA1" w:rsidRPr="005E537F" w:rsidRDefault="009B70C3" w:rsidP="00D8202E">
      <w:pPr>
        <w:pStyle w:val="ListParagraph"/>
        <w:numPr>
          <w:ilvl w:val="0"/>
          <w:numId w:val="27"/>
        </w:numPr>
        <w:tabs>
          <w:tab w:val="left" w:pos="0"/>
        </w:tabs>
        <w:spacing w:before="0" w:after="0"/>
        <w:ind w:hanging="630"/>
        <w:rPr>
          <w:sz w:val="22"/>
          <w:szCs w:val="22"/>
        </w:rPr>
      </w:pPr>
      <w:r w:rsidRPr="005E537F">
        <w:rPr>
          <w:sz w:val="22"/>
          <w:szCs w:val="22"/>
        </w:rPr>
        <w:t>Nuclear Cardiology, Current Trends a</w:t>
      </w:r>
      <w:r w:rsidR="005E537F" w:rsidRPr="005E537F">
        <w:rPr>
          <w:sz w:val="22"/>
          <w:szCs w:val="22"/>
        </w:rPr>
        <w:t>nd Accreditation, Arlington, VA, 2007</w:t>
      </w:r>
    </w:p>
    <w:p w:rsidR="00CB7AA1" w:rsidRPr="005E537F" w:rsidRDefault="009B70C3" w:rsidP="00D8202E">
      <w:pPr>
        <w:pStyle w:val="ListParagraph"/>
        <w:numPr>
          <w:ilvl w:val="0"/>
          <w:numId w:val="27"/>
        </w:numPr>
        <w:tabs>
          <w:tab w:val="left" w:pos="0"/>
        </w:tabs>
        <w:spacing w:before="0" w:after="0"/>
        <w:ind w:hanging="630"/>
        <w:rPr>
          <w:sz w:val="22"/>
          <w:szCs w:val="22"/>
        </w:rPr>
      </w:pPr>
      <w:r w:rsidRPr="005E537F">
        <w:rPr>
          <w:sz w:val="22"/>
          <w:szCs w:val="22"/>
        </w:rPr>
        <w:t>Cardiac CT and CT Angiography, Hands on Training. American Society</w:t>
      </w:r>
      <w:r w:rsidR="0014789A" w:rsidRPr="005E537F">
        <w:rPr>
          <w:sz w:val="22"/>
          <w:szCs w:val="22"/>
        </w:rPr>
        <w:t xml:space="preserve"> </w:t>
      </w:r>
      <w:r w:rsidRPr="005E537F">
        <w:rPr>
          <w:sz w:val="22"/>
          <w:szCs w:val="22"/>
        </w:rPr>
        <w:t>of Nu</w:t>
      </w:r>
      <w:r w:rsidR="005E537F" w:rsidRPr="005E537F">
        <w:rPr>
          <w:sz w:val="22"/>
          <w:szCs w:val="22"/>
        </w:rPr>
        <w:t>clear Cardiology, Baltimore, MD,2008</w:t>
      </w:r>
    </w:p>
    <w:p w:rsidR="00CB7AA1" w:rsidRPr="005E537F" w:rsidRDefault="009B70C3" w:rsidP="00D8202E">
      <w:pPr>
        <w:pStyle w:val="ListParagraph"/>
        <w:numPr>
          <w:ilvl w:val="0"/>
          <w:numId w:val="27"/>
        </w:numPr>
        <w:tabs>
          <w:tab w:val="left" w:pos="0"/>
        </w:tabs>
        <w:spacing w:before="0" w:after="0"/>
        <w:ind w:hanging="630"/>
        <w:rPr>
          <w:sz w:val="22"/>
          <w:szCs w:val="22"/>
        </w:rPr>
      </w:pPr>
      <w:r w:rsidRPr="005E537F">
        <w:rPr>
          <w:sz w:val="22"/>
          <w:szCs w:val="22"/>
        </w:rPr>
        <w:t xml:space="preserve">Hypertension and </w:t>
      </w:r>
      <w:r w:rsidR="005E537F" w:rsidRPr="005E537F">
        <w:rPr>
          <w:sz w:val="22"/>
          <w:szCs w:val="22"/>
        </w:rPr>
        <w:t>Beta Blocker, NIH, Bethesda, MD, 2008</w:t>
      </w:r>
    </w:p>
    <w:p w:rsidR="00CB7AA1" w:rsidRPr="005E537F" w:rsidRDefault="009B70C3" w:rsidP="00D8202E">
      <w:pPr>
        <w:pStyle w:val="ListParagraph"/>
        <w:numPr>
          <w:ilvl w:val="0"/>
          <w:numId w:val="27"/>
        </w:numPr>
        <w:tabs>
          <w:tab w:val="left" w:pos="0"/>
        </w:tabs>
        <w:spacing w:before="0" w:after="0"/>
        <w:ind w:hanging="630"/>
        <w:rPr>
          <w:sz w:val="22"/>
          <w:szCs w:val="22"/>
        </w:rPr>
      </w:pPr>
      <w:r w:rsidRPr="005E537F">
        <w:rPr>
          <w:sz w:val="22"/>
          <w:szCs w:val="22"/>
        </w:rPr>
        <w:t>Great Debates Cardiac CT vs Cardiac Cath,</w:t>
      </w:r>
      <w:r w:rsidR="005E537F" w:rsidRPr="005E537F">
        <w:rPr>
          <w:sz w:val="22"/>
          <w:szCs w:val="22"/>
        </w:rPr>
        <w:t xml:space="preserve"> MAC Foundation, Baltimore, MD, 2008</w:t>
      </w:r>
    </w:p>
    <w:p w:rsidR="00CB7AA1" w:rsidRPr="005E537F" w:rsidRDefault="009B70C3" w:rsidP="00D8202E">
      <w:pPr>
        <w:pStyle w:val="ListParagraph"/>
        <w:numPr>
          <w:ilvl w:val="0"/>
          <w:numId w:val="27"/>
        </w:numPr>
        <w:tabs>
          <w:tab w:val="left" w:pos="0"/>
        </w:tabs>
        <w:spacing w:before="0" w:after="0"/>
        <w:ind w:hanging="630"/>
        <w:rPr>
          <w:sz w:val="22"/>
          <w:szCs w:val="22"/>
        </w:rPr>
      </w:pPr>
      <w:r w:rsidRPr="005E537F">
        <w:rPr>
          <w:sz w:val="22"/>
          <w:szCs w:val="22"/>
        </w:rPr>
        <w:t>Quality in Cardiac Imaging, Round Table Discussion,</w:t>
      </w:r>
      <w:r w:rsidRPr="005E537F">
        <w:rPr>
          <w:b/>
          <w:sz w:val="22"/>
          <w:szCs w:val="22"/>
        </w:rPr>
        <w:t xml:space="preserve"> </w:t>
      </w:r>
      <w:r w:rsidRPr="005E537F">
        <w:rPr>
          <w:sz w:val="22"/>
          <w:szCs w:val="22"/>
        </w:rPr>
        <w:t>American Society of Nuclear Cardiology Annual Meeting</w:t>
      </w:r>
      <w:r w:rsidR="005E537F" w:rsidRPr="005E537F">
        <w:rPr>
          <w:sz w:val="22"/>
          <w:szCs w:val="22"/>
        </w:rPr>
        <w:t>. 2009</w:t>
      </w:r>
    </w:p>
    <w:p w:rsidR="00CB7AA1" w:rsidRPr="005E537F" w:rsidRDefault="009B70C3" w:rsidP="00D8202E">
      <w:pPr>
        <w:pStyle w:val="ListParagraph"/>
        <w:numPr>
          <w:ilvl w:val="0"/>
          <w:numId w:val="27"/>
        </w:numPr>
        <w:tabs>
          <w:tab w:val="left" w:pos="0"/>
        </w:tabs>
        <w:spacing w:before="0" w:after="0"/>
        <w:ind w:hanging="630"/>
        <w:rPr>
          <w:sz w:val="22"/>
          <w:szCs w:val="22"/>
        </w:rPr>
      </w:pPr>
      <w:r w:rsidRPr="005E537F">
        <w:rPr>
          <w:sz w:val="22"/>
          <w:szCs w:val="22"/>
        </w:rPr>
        <w:t>Cardiology Update, Maryland Association of Osteopat</w:t>
      </w:r>
      <w:r w:rsidR="005E537F" w:rsidRPr="005E537F">
        <w:rPr>
          <w:sz w:val="22"/>
          <w:szCs w:val="22"/>
        </w:rPr>
        <w:t>hic Physicians, Ocean City, MD, 2009</w:t>
      </w:r>
    </w:p>
    <w:p w:rsidR="00FA65D7" w:rsidRPr="00D8202E" w:rsidRDefault="009B70C3" w:rsidP="00D8202E">
      <w:pPr>
        <w:pStyle w:val="ListParagraph"/>
        <w:numPr>
          <w:ilvl w:val="0"/>
          <w:numId w:val="27"/>
        </w:numPr>
        <w:tabs>
          <w:tab w:val="left" w:pos="0"/>
        </w:tabs>
        <w:spacing w:before="0" w:after="0"/>
        <w:ind w:hanging="630"/>
        <w:rPr>
          <w:sz w:val="22"/>
          <w:szCs w:val="22"/>
        </w:rPr>
      </w:pPr>
      <w:r w:rsidRPr="00D8202E">
        <w:rPr>
          <w:sz w:val="22"/>
          <w:szCs w:val="22"/>
        </w:rPr>
        <w:t>Iterative Reconstruction in Cardiac CT, American Society of Nuclear Cardiology Annual Meeting</w:t>
      </w:r>
      <w:r w:rsidR="005E537F" w:rsidRPr="00D8202E">
        <w:rPr>
          <w:sz w:val="22"/>
          <w:szCs w:val="22"/>
        </w:rPr>
        <w:t>, 2010</w:t>
      </w:r>
    </w:p>
    <w:p w:rsidR="009C1858" w:rsidRPr="005E537F" w:rsidRDefault="009B70C3" w:rsidP="00D8202E">
      <w:pPr>
        <w:pStyle w:val="ListParagraph"/>
        <w:numPr>
          <w:ilvl w:val="0"/>
          <w:numId w:val="27"/>
        </w:numPr>
        <w:tabs>
          <w:tab w:val="left" w:pos="0"/>
        </w:tabs>
        <w:spacing w:before="0" w:after="0"/>
        <w:ind w:hanging="630"/>
        <w:rPr>
          <w:sz w:val="22"/>
          <w:szCs w:val="22"/>
        </w:rPr>
      </w:pPr>
      <w:r w:rsidRPr="005E537F">
        <w:rPr>
          <w:sz w:val="22"/>
          <w:szCs w:val="22"/>
        </w:rPr>
        <w:t xml:space="preserve">Thallium </w:t>
      </w:r>
      <w:proofErr w:type="gramStart"/>
      <w:r w:rsidRPr="005E537F">
        <w:rPr>
          <w:sz w:val="22"/>
          <w:szCs w:val="22"/>
        </w:rPr>
        <w:t>A</w:t>
      </w:r>
      <w:proofErr w:type="gramEnd"/>
      <w:r w:rsidRPr="005E537F">
        <w:rPr>
          <w:sz w:val="22"/>
          <w:szCs w:val="22"/>
        </w:rPr>
        <w:t xml:space="preserve"> Blast From the Past. American Society of Nuclear Cardiology Annual Meeting</w:t>
      </w:r>
      <w:r w:rsidR="005E537F" w:rsidRPr="005E537F">
        <w:rPr>
          <w:sz w:val="22"/>
          <w:szCs w:val="22"/>
        </w:rPr>
        <w:t>, 2010</w:t>
      </w:r>
    </w:p>
    <w:p w:rsidR="009C1858" w:rsidRPr="005E537F" w:rsidRDefault="009B70C3" w:rsidP="00D8202E">
      <w:pPr>
        <w:pStyle w:val="ListParagraph"/>
        <w:numPr>
          <w:ilvl w:val="0"/>
          <w:numId w:val="27"/>
        </w:numPr>
        <w:tabs>
          <w:tab w:val="left" w:pos="0"/>
        </w:tabs>
        <w:spacing w:before="0" w:after="0"/>
        <w:ind w:hanging="630"/>
        <w:rPr>
          <w:sz w:val="22"/>
          <w:szCs w:val="22"/>
        </w:rPr>
      </w:pPr>
      <w:r w:rsidRPr="005E537F">
        <w:rPr>
          <w:sz w:val="22"/>
          <w:szCs w:val="22"/>
        </w:rPr>
        <w:t>The best of the Past Year,</w:t>
      </w:r>
      <w:r w:rsidRPr="005E537F">
        <w:rPr>
          <w:b/>
          <w:sz w:val="22"/>
          <w:szCs w:val="22"/>
        </w:rPr>
        <w:t xml:space="preserve"> </w:t>
      </w:r>
      <w:r w:rsidRPr="005E537F">
        <w:rPr>
          <w:sz w:val="22"/>
          <w:szCs w:val="22"/>
        </w:rPr>
        <w:t>Regional Osteopathic Me</w:t>
      </w:r>
      <w:r w:rsidR="005E537F" w:rsidRPr="005E537F">
        <w:rPr>
          <w:sz w:val="22"/>
          <w:szCs w:val="22"/>
        </w:rPr>
        <w:t>dical Education. Cambridge, MD, 2010</w:t>
      </w:r>
    </w:p>
    <w:p w:rsidR="009C1858" w:rsidRPr="005E537F" w:rsidRDefault="009B70C3" w:rsidP="00D8202E">
      <w:pPr>
        <w:pStyle w:val="ListParagraph"/>
        <w:numPr>
          <w:ilvl w:val="0"/>
          <w:numId w:val="27"/>
        </w:numPr>
        <w:tabs>
          <w:tab w:val="left" w:pos="0"/>
        </w:tabs>
        <w:spacing w:before="0" w:after="0"/>
        <w:ind w:hanging="630"/>
        <w:rPr>
          <w:sz w:val="22"/>
          <w:szCs w:val="22"/>
        </w:rPr>
      </w:pPr>
      <w:r w:rsidRPr="005E537F">
        <w:rPr>
          <w:sz w:val="22"/>
          <w:szCs w:val="22"/>
        </w:rPr>
        <w:t>Cardiomyopathy/Heart Failure, Regional Osteopathic Me</w:t>
      </w:r>
      <w:r w:rsidR="005E537F" w:rsidRPr="005E537F">
        <w:rPr>
          <w:sz w:val="22"/>
          <w:szCs w:val="22"/>
        </w:rPr>
        <w:t>dical Education, Cambridge, MD, 2010</w:t>
      </w:r>
    </w:p>
    <w:p w:rsidR="00CB7AA1" w:rsidRPr="005E537F" w:rsidRDefault="009B70C3" w:rsidP="00D8202E">
      <w:pPr>
        <w:pStyle w:val="ListParagraph"/>
        <w:numPr>
          <w:ilvl w:val="0"/>
          <w:numId w:val="27"/>
        </w:numPr>
        <w:tabs>
          <w:tab w:val="left" w:pos="0"/>
        </w:tabs>
        <w:spacing w:before="0" w:after="0"/>
        <w:ind w:hanging="630"/>
        <w:rPr>
          <w:sz w:val="22"/>
          <w:szCs w:val="22"/>
        </w:rPr>
      </w:pPr>
      <w:r w:rsidRPr="005E537F">
        <w:rPr>
          <w:sz w:val="22"/>
          <w:szCs w:val="22"/>
        </w:rPr>
        <w:t>Moderator:  Computed Tomography: Mastering CTA in Clinical Practice. American Society of Nuclear Cardiology 16</w:t>
      </w:r>
      <w:r w:rsidRPr="005E537F">
        <w:rPr>
          <w:sz w:val="22"/>
          <w:szCs w:val="22"/>
          <w:vertAlign w:val="superscript"/>
        </w:rPr>
        <w:t>th</w:t>
      </w:r>
      <w:r w:rsidR="005E537F" w:rsidRPr="005E537F">
        <w:rPr>
          <w:sz w:val="22"/>
          <w:szCs w:val="22"/>
        </w:rPr>
        <w:t xml:space="preserve"> Annual Session, Denver, CO, 2011</w:t>
      </w:r>
    </w:p>
    <w:p w:rsidR="00CB7AA1" w:rsidRPr="005E537F" w:rsidRDefault="009B70C3" w:rsidP="00D8202E">
      <w:pPr>
        <w:pStyle w:val="ListParagraph"/>
        <w:numPr>
          <w:ilvl w:val="0"/>
          <w:numId w:val="27"/>
        </w:numPr>
        <w:tabs>
          <w:tab w:val="left" w:pos="0"/>
        </w:tabs>
        <w:spacing w:before="0" w:after="0"/>
        <w:ind w:hanging="630"/>
        <w:rPr>
          <w:sz w:val="22"/>
          <w:szCs w:val="22"/>
        </w:rPr>
      </w:pPr>
      <w:r w:rsidRPr="005E537F">
        <w:rPr>
          <w:sz w:val="22"/>
          <w:szCs w:val="22"/>
        </w:rPr>
        <w:t>Early Diagnosis of Coronary Artery Disease with Computed Tomography West Virginia School of Osteopathic Medicine Mid- Winter Oste</w:t>
      </w:r>
      <w:r w:rsidR="005E537F" w:rsidRPr="005E537F">
        <w:rPr>
          <w:sz w:val="22"/>
          <w:szCs w:val="22"/>
        </w:rPr>
        <w:t>opathic Update, Charleston, WV, 2012</w:t>
      </w:r>
    </w:p>
    <w:p w:rsidR="00CB7AA1" w:rsidRPr="005E537F" w:rsidRDefault="009B70C3" w:rsidP="00D8202E">
      <w:pPr>
        <w:pStyle w:val="ListParagraph"/>
        <w:numPr>
          <w:ilvl w:val="0"/>
          <w:numId w:val="27"/>
        </w:numPr>
        <w:tabs>
          <w:tab w:val="left" w:pos="0"/>
        </w:tabs>
        <w:spacing w:before="0" w:after="0"/>
        <w:ind w:hanging="630"/>
        <w:rPr>
          <w:sz w:val="22"/>
          <w:szCs w:val="22"/>
        </w:rPr>
      </w:pPr>
      <w:r w:rsidRPr="005E537F">
        <w:rPr>
          <w:sz w:val="22"/>
          <w:szCs w:val="22"/>
        </w:rPr>
        <w:t>Chairman: Practice Administrator Pre-Program I Society of Cardiovascular Computed Tomography 7th Annual Sc</w:t>
      </w:r>
      <w:r w:rsidR="005E537F" w:rsidRPr="005E537F">
        <w:rPr>
          <w:sz w:val="22"/>
          <w:szCs w:val="22"/>
        </w:rPr>
        <w:t>ientific Meeting. Baltimore, MD, 2012</w:t>
      </w:r>
    </w:p>
    <w:p w:rsidR="00EF3988" w:rsidRPr="00567B43" w:rsidRDefault="009B70C3" w:rsidP="00EF3988">
      <w:pPr>
        <w:pStyle w:val="ListParagraph"/>
        <w:numPr>
          <w:ilvl w:val="0"/>
          <w:numId w:val="27"/>
        </w:numPr>
        <w:tabs>
          <w:tab w:val="left" w:pos="-90"/>
        </w:tabs>
        <w:spacing w:before="0" w:after="0"/>
        <w:ind w:hanging="630"/>
        <w:rPr>
          <w:sz w:val="22"/>
          <w:szCs w:val="22"/>
        </w:rPr>
      </w:pPr>
      <w:r w:rsidRPr="00567B43">
        <w:rPr>
          <w:sz w:val="22"/>
          <w:szCs w:val="22"/>
        </w:rPr>
        <w:t>Moderator: American Society of Nuclear Cardiology 17</w:t>
      </w:r>
      <w:r w:rsidRPr="00567B43">
        <w:rPr>
          <w:sz w:val="22"/>
          <w:szCs w:val="22"/>
          <w:vertAlign w:val="superscript"/>
        </w:rPr>
        <w:t>th</w:t>
      </w:r>
      <w:r w:rsidRPr="00567B43">
        <w:rPr>
          <w:sz w:val="22"/>
          <w:szCs w:val="22"/>
        </w:rPr>
        <w:t xml:space="preserve"> Annual</w:t>
      </w:r>
      <w:r w:rsidR="00CC680E" w:rsidRPr="00567B43">
        <w:rPr>
          <w:sz w:val="22"/>
          <w:szCs w:val="22"/>
        </w:rPr>
        <w:t xml:space="preserve"> </w:t>
      </w:r>
      <w:r w:rsidR="005E537F" w:rsidRPr="00567B43">
        <w:rPr>
          <w:sz w:val="22"/>
          <w:szCs w:val="22"/>
        </w:rPr>
        <w:t>Session. Baltimore, Maryland, 2012</w:t>
      </w:r>
    </w:p>
    <w:p w:rsidR="00CB7AA1" w:rsidRPr="00D8202E" w:rsidRDefault="009B70C3" w:rsidP="00D8202E">
      <w:pPr>
        <w:pStyle w:val="ListParagraph"/>
        <w:numPr>
          <w:ilvl w:val="0"/>
          <w:numId w:val="27"/>
        </w:numPr>
        <w:tabs>
          <w:tab w:val="left" w:pos="-90"/>
        </w:tabs>
        <w:spacing w:before="0" w:after="0"/>
        <w:ind w:hanging="630"/>
        <w:rPr>
          <w:sz w:val="22"/>
          <w:szCs w:val="22"/>
        </w:rPr>
      </w:pPr>
      <w:r w:rsidRPr="00D8202E">
        <w:rPr>
          <w:sz w:val="22"/>
          <w:szCs w:val="22"/>
        </w:rPr>
        <w:t xml:space="preserve">Current Role of Cardiac CT in </w:t>
      </w:r>
      <w:r w:rsidR="0091117E" w:rsidRPr="00D8202E">
        <w:rPr>
          <w:sz w:val="22"/>
          <w:szCs w:val="22"/>
        </w:rPr>
        <w:t>Assessment</w:t>
      </w:r>
      <w:r w:rsidRPr="00D8202E">
        <w:rPr>
          <w:sz w:val="22"/>
          <w:szCs w:val="22"/>
        </w:rPr>
        <w:t xml:space="preserve"> of Coronary Artery Disease.</w:t>
      </w:r>
      <w:r w:rsidR="005E537F" w:rsidRPr="00D8202E">
        <w:rPr>
          <w:sz w:val="22"/>
          <w:szCs w:val="22"/>
        </w:rPr>
        <w:t xml:space="preserve">   </w:t>
      </w:r>
      <w:r w:rsidRPr="00D8202E">
        <w:rPr>
          <w:sz w:val="22"/>
          <w:szCs w:val="22"/>
        </w:rPr>
        <w:t>Maryland Association of Osteopathic Physicians at the Gaylord National  Resort in National Harbor, December 5-8</w:t>
      </w:r>
      <w:r w:rsidR="005E537F" w:rsidRPr="00D8202E">
        <w:rPr>
          <w:sz w:val="22"/>
          <w:szCs w:val="22"/>
        </w:rPr>
        <w:t>, 2012</w:t>
      </w:r>
    </w:p>
    <w:p w:rsidR="00CB7AA1" w:rsidRPr="00D8202E" w:rsidRDefault="009B70C3" w:rsidP="00D8202E">
      <w:pPr>
        <w:pStyle w:val="ListParagraph"/>
        <w:numPr>
          <w:ilvl w:val="0"/>
          <w:numId w:val="27"/>
        </w:numPr>
        <w:tabs>
          <w:tab w:val="left" w:pos="-90"/>
        </w:tabs>
        <w:spacing w:before="0" w:after="0"/>
        <w:ind w:hanging="630"/>
        <w:rPr>
          <w:sz w:val="22"/>
          <w:szCs w:val="22"/>
        </w:rPr>
      </w:pPr>
      <w:r w:rsidRPr="00D8202E">
        <w:rPr>
          <w:sz w:val="22"/>
          <w:szCs w:val="22"/>
        </w:rPr>
        <w:t xml:space="preserve">Chair Main Session “American Board of Radiology” </w:t>
      </w:r>
      <w:r w:rsidR="00D8202E" w:rsidRPr="00D8202E">
        <w:rPr>
          <w:sz w:val="22"/>
          <w:szCs w:val="22"/>
        </w:rPr>
        <w:t xml:space="preserve">Society </w:t>
      </w:r>
      <w:r w:rsidR="00D8202E" w:rsidRPr="00D8202E">
        <w:rPr>
          <w:sz w:val="22"/>
          <w:szCs w:val="22"/>
          <w:highlight w:val="white"/>
        </w:rPr>
        <w:t>of Cardiovascular Computer Tomography, Annual Session.</w:t>
      </w:r>
      <w:r w:rsidR="00D8202E" w:rsidRPr="00D8202E">
        <w:rPr>
          <w:sz w:val="22"/>
          <w:szCs w:val="22"/>
        </w:rPr>
        <w:t xml:space="preserve"> </w:t>
      </w:r>
      <w:r w:rsidRPr="00D8202E">
        <w:rPr>
          <w:sz w:val="22"/>
          <w:szCs w:val="22"/>
        </w:rPr>
        <w:t xml:space="preserve">July 12, 2013 </w:t>
      </w:r>
      <w:r w:rsidRPr="00D8202E">
        <w:rPr>
          <w:sz w:val="22"/>
          <w:szCs w:val="22"/>
        </w:rPr>
        <w:tab/>
      </w:r>
      <w:r w:rsidRPr="00D8202E">
        <w:rPr>
          <w:sz w:val="22"/>
          <w:szCs w:val="22"/>
        </w:rPr>
        <w:tab/>
      </w:r>
      <w:r w:rsidR="0091117E" w:rsidRPr="00D8202E">
        <w:rPr>
          <w:sz w:val="22"/>
          <w:szCs w:val="22"/>
        </w:rPr>
        <w:tab/>
      </w:r>
      <w:r w:rsidR="0091117E" w:rsidRPr="00D8202E">
        <w:rPr>
          <w:sz w:val="22"/>
          <w:szCs w:val="22"/>
        </w:rPr>
        <w:tab/>
      </w:r>
    </w:p>
    <w:p w:rsidR="00CB7AA1" w:rsidRPr="005E537F" w:rsidRDefault="009B70C3" w:rsidP="00D8202E">
      <w:pPr>
        <w:pStyle w:val="ListParagraph"/>
        <w:numPr>
          <w:ilvl w:val="0"/>
          <w:numId w:val="27"/>
        </w:numPr>
        <w:tabs>
          <w:tab w:val="left" w:pos="-90"/>
        </w:tabs>
        <w:spacing w:before="0" w:after="0"/>
        <w:ind w:right="0" w:hanging="630"/>
        <w:rPr>
          <w:sz w:val="22"/>
          <w:szCs w:val="22"/>
        </w:rPr>
      </w:pPr>
      <w:r w:rsidRPr="005E537F">
        <w:rPr>
          <w:sz w:val="22"/>
          <w:szCs w:val="22"/>
        </w:rPr>
        <w:t>ECG and Hemodynamic Data: Tying it all Together for the Final Report.</w:t>
      </w:r>
      <w:r w:rsidR="0014789A" w:rsidRPr="005E537F">
        <w:rPr>
          <w:sz w:val="22"/>
          <w:szCs w:val="22"/>
        </w:rPr>
        <w:t xml:space="preserve"> </w:t>
      </w:r>
      <w:r w:rsidRPr="005E537F">
        <w:rPr>
          <w:sz w:val="22"/>
          <w:szCs w:val="22"/>
        </w:rPr>
        <w:t>American Society of Nuclear Cardiology 2013 Chicago, IL Annual Session</w:t>
      </w:r>
      <w:r w:rsidR="005E537F" w:rsidRPr="005E537F">
        <w:rPr>
          <w:sz w:val="22"/>
          <w:szCs w:val="22"/>
        </w:rPr>
        <w:t>, 2013</w:t>
      </w:r>
    </w:p>
    <w:p w:rsidR="00CB7AA1" w:rsidRPr="00D8202E" w:rsidRDefault="009B70C3" w:rsidP="00D8202E">
      <w:pPr>
        <w:pStyle w:val="ListParagraph"/>
        <w:numPr>
          <w:ilvl w:val="0"/>
          <w:numId w:val="27"/>
        </w:numPr>
        <w:tabs>
          <w:tab w:val="left" w:pos="-90"/>
        </w:tabs>
        <w:spacing w:before="0" w:after="0"/>
        <w:ind w:hanging="630"/>
        <w:rPr>
          <w:sz w:val="22"/>
          <w:szCs w:val="22"/>
        </w:rPr>
      </w:pPr>
      <w:r w:rsidRPr="005E537F">
        <w:rPr>
          <w:sz w:val="22"/>
          <w:szCs w:val="22"/>
        </w:rPr>
        <w:t xml:space="preserve">Invited Participant: IAC Forum, Explore the Value and Direction of </w:t>
      </w:r>
      <w:proofErr w:type="gramStart"/>
      <w:r w:rsidRPr="005E537F">
        <w:rPr>
          <w:sz w:val="22"/>
          <w:szCs w:val="22"/>
        </w:rPr>
        <w:t>IAC</w:t>
      </w:r>
      <w:r w:rsidR="00D8202E">
        <w:rPr>
          <w:sz w:val="22"/>
          <w:szCs w:val="22"/>
        </w:rPr>
        <w:t xml:space="preserve"> </w:t>
      </w:r>
      <w:r w:rsidRPr="005E537F">
        <w:rPr>
          <w:sz w:val="22"/>
          <w:szCs w:val="22"/>
        </w:rPr>
        <w:t xml:space="preserve"> </w:t>
      </w:r>
      <w:r w:rsidRPr="00D8202E">
        <w:rPr>
          <w:sz w:val="22"/>
          <w:szCs w:val="22"/>
        </w:rPr>
        <w:t>Accreditation</w:t>
      </w:r>
      <w:proofErr w:type="gramEnd"/>
      <w:r w:rsidRPr="00D8202E">
        <w:rPr>
          <w:sz w:val="22"/>
          <w:szCs w:val="22"/>
        </w:rPr>
        <w:t>, October 29, 2013.</w:t>
      </w:r>
    </w:p>
    <w:p w:rsidR="00CB7AA1" w:rsidRPr="005E537F" w:rsidRDefault="009B70C3" w:rsidP="00D8202E">
      <w:pPr>
        <w:pStyle w:val="ListParagraph"/>
        <w:numPr>
          <w:ilvl w:val="0"/>
          <w:numId w:val="27"/>
        </w:numPr>
        <w:tabs>
          <w:tab w:val="left" w:pos="-90"/>
        </w:tabs>
        <w:spacing w:before="0" w:after="0"/>
        <w:ind w:hanging="630"/>
        <w:rPr>
          <w:sz w:val="22"/>
          <w:szCs w:val="22"/>
        </w:rPr>
      </w:pPr>
      <w:r w:rsidRPr="005E537F">
        <w:rPr>
          <w:sz w:val="22"/>
          <w:szCs w:val="22"/>
        </w:rPr>
        <w:lastRenderedPageBreak/>
        <w:t xml:space="preserve">Invited Participant: ASNC </w:t>
      </w:r>
      <w:r w:rsidR="0091117E" w:rsidRPr="005E537F">
        <w:rPr>
          <w:sz w:val="22"/>
          <w:szCs w:val="22"/>
        </w:rPr>
        <w:t>Innovation</w:t>
      </w:r>
      <w:r w:rsidRPr="005E537F">
        <w:rPr>
          <w:sz w:val="22"/>
          <w:szCs w:val="22"/>
        </w:rPr>
        <w:t xml:space="preserve"> Summit, Defining Value of Nuclear The Future of Imaging in the New Healthcare Paradigm, October 29</w:t>
      </w:r>
      <w:r w:rsidR="0091117E" w:rsidRPr="005E537F">
        <w:rPr>
          <w:sz w:val="22"/>
          <w:szCs w:val="22"/>
        </w:rPr>
        <w:t>, 30</w:t>
      </w:r>
      <w:r w:rsidRPr="005E537F">
        <w:rPr>
          <w:sz w:val="22"/>
          <w:szCs w:val="22"/>
        </w:rPr>
        <w:t>, 2013</w:t>
      </w:r>
    </w:p>
    <w:p w:rsidR="00CB7AA1" w:rsidRPr="005E537F" w:rsidRDefault="009B70C3" w:rsidP="00D8202E">
      <w:pPr>
        <w:pStyle w:val="ListParagraph"/>
        <w:numPr>
          <w:ilvl w:val="0"/>
          <w:numId w:val="27"/>
        </w:numPr>
        <w:tabs>
          <w:tab w:val="left" w:pos="-90"/>
        </w:tabs>
        <w:spacing w:before="0" w:after="0"/>
        <w:ind w:hanging="630"/>
        <w:rPr>
          <w:sz w:val="22"/>
          <w:szCs w:val="22"/>
        </w:rPr>
      </w:pPr>
      <w:r w:rsidRPr="005E537F">
        <w:rPr>
          <w:sz w:val="22"/>
          <w:szCs w:val="22"/>
        </w:rPr>
        <w:t xml:space="preserve">St </w:t>
      </w:r>
      <w:r w:rsidR="0091117E" w:rsidRPr="005E537F">
        <w:rPr>
          <w:sz w:val="22"/>
          <w:szCs w:val="22"/>
        </w:rPr>
        <w:t>Joseph</w:t>
      </w:r>
      <w:r w:rsidRPr="005E537F">
        <w:rPr>
          <w:sz w:val="22"/>
          <w:szCs w:val="22"/>
        </w:rPr>
        <w:t xml:space="preserve"> Medical Center: Grand Rounds. Cardiac CT in the </w:t>
      </w:r>
      <w:r w:rsidR="0091117E" w:rsidRPr="005E537F">
        <w:rPr>
          <w:sz w:val="22"/>
          <w:szCs w:val="22"/>
        </w:rPr>
        <w:t>Emergency</w:t>
      </w:r>
      <w:r w:rsidRPr="005E537F">
        <w:rPr>
          <w:sz w:val="22"/>
          <w:szCs w:val="22"/>
        </w:rPr>
        <w:tab/>
      </w:r>
      <w:r w:rsidR="005E537F" w:rsidRPr="005E537F">
        <w:rPr>
          <w:sz w:val="22"/>
          <w:szCs w:val="22"/>
        </w:rPr>
        <w:t xml:space="preserve"> </w:t>
      </w:r>
      <w:r w:rsidRPr="005E537F">
        <w:rPr>
          <w:sz w:val="22"/>
          <w:szCs w:val="22"/>
        </w:rPr>
        <w:t>Department</w:t>
      </w:r>
      <w:r w:rsidR="005E537F" w:rsidRPr="005E537F">
        <w:rPr>
          <w:sz w:val="22"/>
          <w:szCs w:val="22"/>
        </w:rPr>
        <w:t>, 2014</w:t>
      </w:r>
    </w:p>
    <w:p w:rsidR="00CB7AA1" w:rsidRPr="00D8202E" w:rsidRDefault="009B70C3" w:rsidP="00D8202E">
      <w:pPr>
        <w:pStyle w:val="ListParagraph"/>
        <w:numPr>
          <w:ilvl w:val="0"/>
          <w:numId w:val="27"/>
        </w:numPr>
        <w:tabs>
          <w:tab w:val="left" w:pos="-90"/>
        </w:tabs>
        <w:spacing w:before="0" w:after="0"/>
        <w:ind w:hanging="630"/>
        <w:rPr>
          <w:sz w:val="22"/>
          <w:szCs w:val="22"/>
        </w:rPr>
      </w:pPr>
      <w:r w:rsidRPr="005E537F">
        <w:rPr>
          <w:sz w:val="22"/>
          <w:szCs w:val="22"/>
        </w:rPr>
        <w:t xml:space="preserve">American Society on Nuclear Cardiology Annual Scientific Session.  </w:t>
      </w:r>
      <w:r w:rsidRPr="00D8202E">
        <w:rPr>
          <w:sz w:val="22"/>
          <w:szCs w:val="22"/>
        </w:rPr>
        <w:t>Symptom Limited Exercise- When is enough</w:t>
      </w:r>
      <w:r w:rsidR="005E537F" w:rsidRPr="00D8202E">
        <w:rPr>
          <w:sz w:val="22"/>
          <w:szCs w:val="22"/>
        </w:rPr>
        <w:t>, 2014</w:t>
      </w:r>
    </w:p>
    <w:p w:rsidR="00CB7AA1" w:rsidRPr="00F81503" w:rsidRDefault="009B70C3" w:rsidP="00F81503">
      <w:pPr>
        <w:pStyle w:val="ListParagraph"/>
        <w:numPr>
          <w:ilvl w:val="0"/>
          <w:numId w:val="27"/>
        </w:numPr>
        <w:tabs>
          <w:tab w:val="left" w:pos="-90"/>
          <w:tab w:val="left" w:pos="0"/>
        </w:tabs>
        <w:spacing w:before="0" w:after="0"/>
        <w:ind w:hanging="630"/>
        <w:rPr>
          <w:sz w:val="22"/>
          <w:szCs w:val="22"/>
        </w:rPr>
      </w:pPr>
      <w:r w:rsidRPr="00F81503">
        <w:rPr>
          <w:sz w:val="22"/>
          <w:szCs w:val="22"/>
        </w:rPr>
        <w:t>Maryland Association of Osteopathic Physicians: Annual Scientific Session, Cardiology Up Date, 2014</w:t>
      </w:r>
      <w:bookmarkStart w:id="3" w:name="h.gjdgxs" w:colFirst="0" w:colLast="0"/>
      <w:bookmarkEnd w:id="3"/>
    </w:p>
    <w:p w:rsidR="00CB7AA1" w:rsidRPr="000E0119" w:rsidRDefault="00CB7AA1" w:rsidP="005E537F">
      <w:pPr>
        <w:tabs>
          <w:tab w:val="left" w:pos="0"/>
        </w:tabs>
        <w:spacing w:before="0" w:after="0"/>
        <w:ind w:firstLine="0"/>
        <w:rPr>
          <w:sz w:val="22"/>
          <w:szCs w:val="22"/>
        </w:rPr>
      </w:pPr>
    </w:p>
    <w:p w:rsidR="00CB7AA1" w:rsidRPr="000E0119" w:rsidRDefault="00CB7AA1" w:rsidP="005E537F">
      <w:pPr>
        <w:tabs>
          <w:tab w:val="left" w:pos="0"/>
        </w:tabs>
        <w:spacing w:before="0" w:after="0"/>
        <w:ind w:firstLine="0"/>
        <w:rPr>
          <w:sz w:val="22"/>
          <w:szCs w:val="22"/>
        </w:rPr>
      </w:pPr>
    </w:p>
    <w:p w:rsidR="00CB7AA1" w:rsidRPr="000E0119" w:rsidRDefault="00CB7AA1" w:rsidP="005E537F">
      <w:pPr>
        <w:tabs>
          <w:tab w:val="left" w:pos="0"/>
        </w:tabs>
        <w:spacing w:before="0" w:after="0"/>
        <w:ind w:firstLine="0"/>
        <w:rPr>
          <w:sz w:val="22"/>
          <w:szCs w:val="22"/>
        </w:rPr>
      </w:pPr>
    </w:p>
    <w:sectPr w:rsidR="00CB7AA1" w:rsidRPr="000E0119" w:rsidSect="00051E7C">
      <w:headerReference w:type="default" r:id="rId25"/>
      <w:pgSz w:w="12240" w:h="15840" w:code="1"/>
      <w:pgMar w:top="1440" w:right="1440" w:bottom="1440" w:left="1440" w:header="720" w:footer="720" w:gutter="0"/>
      <w:cols w:space="720"/>
      <w:titlePg/>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 w:author="rcrandel" w:date="2015-10-05T11:18:00Z" w:initials="rlc">
    <w:p w:rsidR="003F33B4" w:rsidRDefault="003F33B4">
      <w:pPr>
        <w:pStyle w:val="CommentText"/>
      </w:pPr>
      <w:r>
        <w:rPr>
          <w:rStyle w:val="CommentReference"/>
        </w:rPr>
        <w:annotationRef/>
      </w:r>
      <w:r>
        <w:t>Submitted to which journal?</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33B4" w:rsidRDefault="003F33B4" w:rsidP="00051E7C">
      <w:pPr>
        <w:spacing w:before="0" w:after="0"/>
      </w:pPr>
      <w:r>
        <w:separator/>
      </w:r>
    </w:p>
  </w:endnote>
  <w:endnote w:type="continuationSeparator" w:id="0">
    <w:p w:rsidR="003F33B4" w:rsidRDefault="003F33B4" w:rsidP="00051E7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33B4" w:rsidRDefault="003F33B4" w:rsidP="00051E7C">
      <w:pPr>
        <w:spacing w:before="0" w:after="0"/>
      </w:pPr>
      <w:r>
        <w:separator/>
      </w:r>
    </w:p>
  </w:footnote>
  <w:footnote w:type="continuationSeparator" w:id="0">
    <w:p w:rsidR="003F33B4" w:rsidRDefault="003F33B4" w:rsidP="00051E7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szCs w:val="22"/>
      </w:rPr>
      <w:id w:val="-1408218721"/>
      <w:docPartObj>
        <w:docPartGallery w:val="Page Numbers (Top of Page)"/>
        <w:docPartUnique/>
      </w:docPartObj>
    </w:sdtPr>
    <w:sdtEndPr>
      <w:rPr>
        <w:noProof/>
      </w:rPr>
    </w:sdtEndPr>
    <w:sdtContent>
      <w:p w:rsidR="003F33B4" w:rsidRPr="004C0E7F" w:rsidRDefault="003F33B4">
        <w:pPr>
          <w:pStyle w:val="Header"/>
          <w:jc w:val="right"/>
          <w:rPr>
            <w:sz w:val="22"/>
            <w:szCs w:val="22"/>
          </w:rPr>
        </w:pPr>
        <w:r w:rsidRPr="004C0E7F">
          <w:rPr>
            <w:sz w:val="22"/>
            <w:szCs w:val="22"/>
          </w:rPr>
          <w:t>Scott Jerome, DO</w:t>
        </w:r>
      </w:p>
      <w:p w:rsidR="003F33B4" w:rsidRPr="004C0E7F" w:rsidRDefault="003F33B4">
        <w:pPr>
          <w:pStyle w:val="Header"/>
          <w:jc w:val="right"/>
          <w:rPr>
            <w:sz w:val="22"/>
            <w:szCs w:val="22"/>
          </w:rPr>
        </w:pPr>
        <w:r w:rsidRPr="004C0E7F">
          <w:rPr>
            <w:sz w:val="22"/>
            <w:szCs w:val="22"/>
          </w:rPr>
          <w:t xml:space="preserve">Page </w:t>
        </w:r>
        <w:r w:rsidRPr="004C0E7F">
          <w:rPr>
            <w:sz w:val="22"/>
            <w:szCs w:val="22"/>
          </w:rPr>
          <w:fldChar w:fldCharType="begin"/>
        </w:r>
        <w:r w:rsidRPr="004C0E7F">
          <w:rPr>
            <w:sz w:val="22"/>
            <w:szCs w:val="22"/>
          </w:rPr>
          <w:instrText xml:space="preserve"> PAGE   \* MERGEFORMAT </w:instrText>
        </w:r>
        <w:r w:rsidRPr="004C0E7F">
          <w:rPr>
            <w:sz w:val="22"/>
            <w:szCs w:val="22"/>
          </w:rPr>
          <w:fldChar w:fldCharType="separate"/>
        </w:r>
        <w:r w:rsidR="0074719F">
          <w:rPr>
            <w:noProof/>
            <w:sz w:val="22"/>
            <w:szCs w:val="22"/>
          </w:rPr>
          <w:t>15</w:t>
        </w:r>
        <w:r w:rsidRPr="004C0E7F">
          <w:rPr>
            <w:noProof/>
            <w:sz w:val="22"/>
            <w:szCs w:val="22"/>
          </w:rPr>
          <w:fldChar w:fldCharType="end"/>
        </w:r>
      </w:p>
    </w:sdtContent>
  </w:sdt>
  <w:p w:rsidR="003F33B4" w:rsidRDefault="003F33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F7B51"/>
    <w:multiLevelType w:val="hybridMultilevel"/>
    <w:tmpl w:val="545EEA08"/>
    <w:lvl w:ilvl="0" w:tplc="F8267EBC">
      <w:start w:val="1"/>
      <w:numFmt w:val="decimal"/>
      <w:lvlText w:val="%1."/>
      <w:lvlJc w:val="left"/>
      <w:pPr>
        <w:ind w:hanging="452"/>
      </w:pPr>
      <w:rPr>
        <w:rFonts w:ascii="Times New Roman" w:eastAsia="Times New Roman" w:hAnsi="Times New Roman" w:hint="default"/>
        <w:spacing w:val="1"/>
        <w:w w:val="99"/>
        <w:sz w:val="20"/>
        <w:szCs w:val="20"/>
      </w:rPr>
    </w:lvl>
    <w:lvl w:ilvl="1" w:tplc="52DAD954">
      <w:start w:val="1"/>
      <w:numFmt w:val="bullet"/>
      <w:lvlText w:val="•"/>
      <w:lvlJc w:val="left"/>
      <w:rPr>
        <w:rFonts w:hint="default"/>
      </w:rPr>
    </w:lvl>
    <w:lvl w:ilvl="2" w:tplc="294E0E42">
      <w:start w:val="1"/>
      <w:numFmt w:val="bullet"/>
      <w:lvlText w:val="•"/>
      <w:lvlJc w:val="left"/>
      <w:rPr>
        <w:rFonts w:hint="default"/>
      </w:rPr>
    </w:lvl>
    <w:lvl w:ilvl="3" w:tplc="7E946F98">
      <w:start w:val="1"/>
      <w:numFmt w:val="bullet"/>
      <w:lvlText w:val="•"/>
      <w:lvlJc w:val="left"/>
      <w:rPr>
        <w:rFonts w:hint="default"/>
      </w:rPr>
    </w:lvl>
    <w:lvl w:ilvl="4" w:tplc="B94ACE2E">
      <w:start w:val="1"/>
      <w:numFmt w:val="bullet"/>
      <w:lvlText w:val="•"/>
      <w:lvlJc w:val="left"/>
      <w:rPr>
        <w:rFonts w:hint="default"/>
      </w:rPr>
    </w:lvl>
    <w:lvl w:ilvl="5" w:tplc="5498B9C4">
      <w:start w:val="1"/>
      <w:numFmt w:val="bullet"/>
      <w:lvlText w:val="•"/>
      <w:lvlJc w:val="left"/>
      <w:rPr>
        <w:rFonts w:hint="default"/>
      </w:rPr>
    </w:lvl>
    <w:lvl w:ilvl="6" w:tplc="41AA689A">
      <w:start w:val="1"/>
      <w:numFmt w:val="bullet"/>
      <w:lvlText w:val="•"/>
      <w:lvlJc w:val="left"/>
      <w:rPr>
        <w:rFonts w:hint="default"/>
      </w:rPr>
    </w:lvl>
    <w:lvl w:ilvl="7" w:tplc="40A20DEC">
      <w:start w:val="1"/>
      <w:numFmt w:val="bullet"/>
      <w:lvlText w:val="•"/>
      <w:lvlJc w:val="left"/>
      <w:rPr>
        <w:rFonts w:hint="default"/>
      </w:rPr>
    </w:lvl>
    <w:lvl w:ilvl="8" w:tplc="8AB01864">
      <w:start w:val="1"/>
      <w:numFmt w:val="bullet"/>
      <w:lvlText w:val="•"/>
      <w:lvlJc w:val="left"/>
      <w:rPr>
        <w:rFonts w:hint="default"/>
      </w:rPr>
    </w:lvl>
  </w:abstractNum>
  <w:abstractNum w:abstractNumId="1">
    <w:nsid w:val="0AB56627"/>
    <w:multiLevelType w:val="hybridMultilevel"/>
    <w:tmpl w:val="085E47D0"/>
    <w:lvl w:ilvl="0" w:tplc="0409000F">
      <w:start w:val="7"/>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0CD20FF7"/>
    <w:multiLevelType w:val="hybridMultilevel"/>
    <w:tmpl w:val="50148676"/>
    <w:lvl w:ilvl="0" w:tplc="D08079C0">
      <w:start w:val="1"/>
      <w:numFmt w:val="decimal"/>
      <w:lvlText w:val="%1."/>
      <w:lvlJc w:val="left"/>
      <w:pPr>
        <w:ind w:hanging="452"/>
      </w:pPr>
      <w:rPr>
        <w:rFonts w:ascii="Times New Roman" w:eastAsia="Times New Roman" w:hAnsi="Times New Roman" w:hint="default"/>
        <w:spacing w:val="1"/>
        <w:w w:val="99"/>
        <w:sz w:val="20"/>
        <w:szCs w:val="20"/>
      </w:rPr>
    </w:lvl>
    <w:lvl w:ilvl="1" w:tplc="2E7EE7CC">
      <w:start w:val="1"/>
      <w:numFmt w:val="bullet"/>
      <w:lvlText w:val="•"/>
      <w:lvlJc w:val="left"/>
      <w:rPr>
        <w:rFonts w:hint="default"/>
      </w:rPr>
    </w:lvl>
    <w:lvl w:ilvl="2" w:tplc="3D6CC04A">
      <w:start w:val="1"/>
      <w:numFmt w:val="bullet"/>
      <w:lvlText w:val="•"/>
      <w:lvlJc w:val="left"/>
      <w:rPr>
        <w:rFonts w:hint="default"/>
      </w:rPr>
    </w:lvl>
    <w:lvl w:ilvl="3" w:tplc="826E2248">
      <w:start w:val="1"/>
      <w:numFmt w:val="bullet"/>
      <w:lvlText w:val="•"/>
      <w:lvlJc w:val="left"/>
      <w:rPr>
        <w:rFonts w:hint="default"/>
      </w:rPr>
    </w:lvl>
    <w:lvl w:ilvl="4" w:tplc="9DCE78E8">
      <w:start w:val="1"/>
      <w:numFmt w:val="bullet"/>
      <w:lvlText w:val="•"/>
      <w:lvlJc w:val="left"/>
      <w:rPr>
        <w:rFonts w:hint="default"/>
      </w:rPr>
    </w:lvl>
    <w:lvl w:ilvl="5" w:tplc="CAD6FE7C">
      <w:start w:val="1"/>
      <w:numFmt w:val="bullet"/>
      <w:lvlText w:val="•"/>
      <w:lvlJc w:val="left"/>
      <w:rPr>
        <w:rFonts w:hint="default"/>
      </w:rPr>
    </w:lvl>
    <w:lvl w:ilvl="6" w:tplc="87684B6E">
      <w:start w:val="1"/>
      <w:numFmt w:val="bullet"/>
      <w:lvlText w:val="•"/>
      <w:lvlJc w:val="left"/>
      <w:rPr>
        <w:rFonts w:hint="default"/>
      </w:rPr>
    </w:lvl>
    <w:lvl w:ilvl="7" w:tplc="4F085D46">
      <w:start w:val="1"/>
      <w:numFmt w:val="bullet"/>
      <w:lvlText w:val="•"/>
      <w:lvlJc w:val="left"/>
      <w:rPr>
        <w:rFonts w:hint="default"/>
      </w:rPr>
    </w:lvl>
    <w:lvl w:ilvl="8" w:tplc="DC449F16">
      <w:start w:val="1"/>
      <w:numFmt w:val="bullet"/>
      <w:lvlText w:val="•"/>
      <w:lvlJc w:val="left"/>
      <w:rPr>
        <w:rFonts w:hint="default"/>
      </w:rPr>
    </w:lvl>
  </w:abstractNum>
  <w:abstractNum w:abstractNumId="3">
    <w:nsid w:val="102B0508"/>
    <w:multiLevelType w:val="multilevel"/>
    <w:tmpl w:val="4DA064BE"/>
    <w:lvl w:ilvl="0">
      <w:start w:val="1"/>
      <w:numFmt w:val="decimal"/>
      <w:lvlText w:val="%1."/>
      <w:lvlJc w:val="left"/>
      <w:pPr>
        <w:ind w:left="5130" w:firstLine="1080"/>
      </w:pPr>
      <w:rPr>
        <w:rFonts w:ascii="Arial" w:eastAsia="Arial" w:hAnsi="Arial" w:cs="Arial"/>
        <w:b w:val="0"/>
        <w:i w:val="0"/>
        <w:smallCaps w:val="0"/>
        <w:color w:val="000000"/>
        <w:sz w:val="22"/>
        <w:u w:val="none"/>
      </w:rPr>
    </w:lvl>
    <w:lvl w:ilvl="1">
      <w:start w:val="1"/>
      <w:numFmt w:val="lowerLetter"/>
      <w:lvlText w:val="%2."/>
      <w:lvlJc w:val="left"/>
      <w:pPr>
        <w:ind w:left="5850" w:firstLine="2520"/>
      </w:pPr>
      <w:rPr>
        <w:rFonts w:ascii="Arial" w:eastAsia="Arial" w:hAnsi="Arial" w:cs="Arial"/>
        <w:b w:val="0"/>
        <w:i w:val="0"/>
        <w:smallCaps w:val="0"/>
        <w:color w:val="000000"/>
        <w:sz w:val="22"/>
        <w:u w:val="none"/>
      </w:rPr>
    </w:lvl>
    <w:lvl w:ilvl="2">
      <w:start w:val="1"/>
      <w:numFmt w:val="lowerRoman"/>
      <w:lvlText w:val="%3."/>
      <w:lvlJc w:val="left"/>
      <w:pPr>
        <w:ind w:left="6570" w:firstLine="4140"/>
      </w:pPr>
      <w:rPr>
        <w:rFonts w:ascii="Arial" w:eastAsia="Arial" w:hAnsi="Arial" w:cs="Arial"/>
        <w:b w:val="0"/>
        <w:i w:val="0"/>
        <w:smallCaps w:val="0"/>
        <w:color w:val="000000"/>
        <w:sz w:val="22"/>
        <w:u w:val="none"/>
      </w:rPr>
    </w:lvl>
    <w:lvl w:ilvl="3">
      <w:start w:val="1"/>
      <w:numFmt w:val="decimal"/>
      <w:lvlText w:val="%4."/>
      <w:lvlJc w:val="left"/>
      <w:pPr>
        <w:ind w:left="7290" w:firstLine="5400"/>
      </w:pPr>
      <w:rPr>
        <w:rFonts w:ascii="Arial" w:eastAsia="Arial" w:hAnsi="Arial" w:cs="Arial"/>
        <w:b w:val="0"/>
        <w:i w:val="0"/>
        <w:smallCaps w:val="0"/>
        <w:color w:val="000000"/>
        <w:sz w:val="22"/>
        <w:u w:val="none"/>
      </w:rPr>
    </w:lvl>
    <w:lvl w:ilvl="4">
      <w:start w:val="1"/>
      <w:numFmt w:val="lowerLetter"/>
      <w:lvlText w:val="%5."/>
      <w:lvlJc w:val="left"/>
      <w:pPr>
        <w:ind w:left="8010" w:firstLine="6840"/>
      </w:pPr>
      <w:rPr>
        <w:rFonts w:ascii="Arial" w:eastAsia="Arial" w:hAnsi="Arial" w:cs="Arial"/>
        <w:b w:val="0"/>
        <w:i w:val="0"/>
        <w:smallCaps w:val="0"/>
        <w:color w:val="000000"/>
        <w:sz w:val="22"/>
        <w:u w:val="none"/>
      </w:rPr>
    </w:lvl>
    <w:lvl w:ilvl="5">
      <w:start w:val="1"/>
      <w:numFmt w:val="lowerRoman"/>
      <w:lvlText w:val="%6."/>
      <w:lvlJc w:val="left"/>
      <w:pPr>
        <w:ind w:left="8730" w:firstLine="8460"/>
      </w:pPr>
      <w:rPr>
        <w:rFonts w:ascii="Arial" w:eastAsia="Arial" w:hAnsi="Arial" w:cs="Arial"/>
        <w:b w:val="0"/>
        <w:i w:val="0"/>
        <w:smallCaps w:val="0"/>
        <w:color w:val="000000"/>
        <w:sz w:val="22"/>
        <w:u w:val="none"/>
      </w:rPr>
    </w:lvl>
    <w:lvl w:ilvl="6">
      <w:start w:val="1"/>
      <w:numFmt w:val="decimal"/>
      <w:lvlText w:val="%7."/>
      <w:lvlJc w:val="left"/>
      <w:pPr>
        <w:ind w:left="9450" w:firstLine="9720"/>
      </w:pPr>
      <w:rPr>
        <w:rFonts w:ascii="Arial" w:eastAsia="Arial" w:hAnsi="Arial" w:cs="Arial"/>
        <w:b w:val="0"/>
        <w:i w:val="0"/>
        <w:smallCaps w:val="0"/>
        <w:color w:val="000000"/>
        <w:sz w:val="22"/>
        <w:u w:val="none"/>
      </w:rPr>
    </w:lvl>
    <w:lvl w:ilvl="7">
      <w:start w:val="1"/>
      <w:numFmt w:val="lowerLetter"/>
      <w:lvlText w:val="%8."/>
      <w:lvlJc w:val="left"/>
      <w:pPr>
        <w:ind w:left="10170" w:firstLine="11160"/>
      </w:pPr>
      <w:rPr>
        <w:rFonts w:ascii="Arial" w:eastAsia="Arial" w:hAnsi="Arial" w:cs="Arial"/>
        <w:b w:val="0"/>
        <w:i w:val="0"/>
        <w:smallCaps w:val="0"/>
        <w:color w:val="000000"/>
        <w:sz w:val="22"/>
        <w:u w:val="none"/>
      </w:rPr>
    </w:lvl>
    <w:lvl w:ilvl="8">
      <w:start w:val="1"/>
      <w:numFmt w:val="lowerRoman"/>
      <w:lvlText w:val="%9."/>
      <w:lvlJc w:val="left"/>
      <w:pPr>
        <w:ind w:left="10890" w:firstLine="12780"/>
      </w:pPr>
      <w:rPr>
        <w:rFonts w:ascii="Arial" w:eastAsia="Arial" w:hAnsi="Arial" w:cs="Arial"/>
        <w:b w:val="0"/>
        <w:i w:val="0"/>
        <w:smallCaps w:val="0"/>
        <w:color w:val="000000"/>
        <w:sz w:val="22"/>
        <w:u w:val="none"/>
      </w:rPr>
    </w:lvl>
  </w:abstractNum>
  <w:abstractNum w:abstractNumId="4">
    <w:nsid w:val="1199422B"/>
    <w:multiLevelType w:val="hybridMultilevel"/>
    <w:tmpl w:val="0688CA66"/>
    <w:lvl w:ilvl="0" w:tplc="6132351E">
      <w:start w:val="1"/>
      <w:numFmt w:val="bullet"/>
      <w:lvlText w:val=""/>
      <w:lvlJc w:val="left"/>
      <w:pPr>
        <w:tabs>
          <w:tab w:val="num" w:pos="720"/>
        </w:tabs>
        <w:ind w:left="720" w:hanging="36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nsid w:val="11C43A7D"/>
    <w:multiLevelType w:val="multilevel"/>
    <w:tmpl w:val="2C82E6FC"/>
    <w:lvl w:ilvl="0">
      <w:start w:val="17"/>
      <w:numFmt w:val="decimal"/>
      <w:lvlText w:val="%1."/>
      <w:lvlJc w:val="right"/>
      <w:pPr>
        <w:ind w:left="720" w:firstLine="1080"/>
      </w:pPr>
      <w:rPr>
        <w:u w:val="none"/>
      </w:rPr>
    </w:lvl>
    <w:lvl w:ilvl="1">
      <w:start w:val="1"/>
      <w:numFmt w:val="decimal"/>
      <w:lvlText w:val="%1.%2."/>
      <w:lvlJc w:val="right"/>
      <w:pPr>
        <w:ind w:left="1440" w:firstLine="2520"/>
      </w:pPr>
      <w:rPr>
        <w:u w:val="none"/>
      </w:rPr>
    </w:lvl>
    <w:lvl w:ilvl="2">
      <w:start w:val="1"/>
      <w:numFmt w:val="decimal"/>
      <w:lvlText w:val="%1.%2.%3."/>
      <w:lvlJc w:val="right"/>
      <w:pPr>
        <w:ind w:left="2160" w:firstLine="3960"/>
      </w:pPr>
      <w:rPr>
        <w:u w:val="none"/>
      </w:rPr>
    </w:lvl>
    <w:lvl w:ilvl="3">
      <w:start w:val="1"/>
      <w:numFmt w:val="decimal"/>
      <w:lvlText w:val="%1.%2.%3.%4."/>
      <w:lvlJc w:val="right"/>
      <w:pPr>
        <w:ind w:left="2880" w:firstLine="5400"/>
      </w:pPr>
      <w:rPr>
        <w:u w:val="none"/>
      </w:rPr>
    </w:lvl>
    <w:lvl w:ilvl="4">
      <w:start w:val="1"/>
      <w:numFmt w:val="decimal"/>
      <w:lvlText w:val="%1.%2.%3.%4.%5."/>
      <w:lvlJc w:val="right"/>
      <w:pPr>
        <w:ind w:left="3600" w:firstLine="6840"/>
      </w:pPr>
      <w:rPr>
        <w:u w:val="none"/>
      </w:rPr>
    </w:lvl>
    <w:lvl w:ilvl="5">
      <w:start w:val="1"/>
      <w:numFmt w:val="decimal"/>
      <w:lvlText w:val="%1.%2.%3.%4.%5.%6."/>
      <w:lvlJc w:val="right"/>
      <w:pPr>
        <w:ind w:left="4320" w:firstLine="8280"/>
      </w:pPr>
      <w:rPr>
        <w:u w:val="none"/>
      </w:rPr>
    </w:lvl>
    <w:lvl w:ilvl="6">
      <w:start w:val="1"/>
      <w:numFmt w:val="decimal"/>
      <w:lvlText w:val="%1.%2.%3.%4.%5.%6.%7."/>
      <w:lvlJc w:val="right"/>
      <w:pPr>
        <w:ind w:left="5040" w:firstLine="9720"/>
      </w:pPr>
      <w:rPr>
        <w:u w:val="none"/>
      </w:rPr>
    </w:lvl>
    <w:lvl w:ilvl="7">
      <w:start w:val="1"/>
      <w:numFmt w:val="decimal"/>
      <w:lvlText w:val="%1.%2.%3.%4.%5.%6.%7.%8."/>
      <w:lvlJc w:val="right"/>
      <w:pPr>
        <w:ind w:left="5760" w:firstLine="11160"/>
      </w:pPr>
      <w:rPr>
        <w:u w:val="none"/>
      </w:rPr>
    </w:lvl>
    <w:lvl w:ilvl="8">
      <w:start w:val="1"/>
      <w:numFmt w:val="decimal"/>
      <w:lvlText w:val="%1.%2.%3.%4.%5.%6.%7.%8.%9."/>
      <w:lvlJc w:val="right"/>
      <w:pPr>
        <w:ind w:left="6480" w:firstLine="12600"/>
      </w:pPr>
      <w:rPr>
        <w:u w:val="none"/>
      </w:rPr>
    </w:lvl>
  </w:abstractNum>
  <w:abstractNum w:abstractNumId="6">
    <w:nsid w:val="11E41152"/>
    <w:multiLevelType w:val="hybridMultilevel"/>
    <w:tmpl w:val="C19651B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nsid w:val="1E1C4134"/>
    <w:multiLevelType w:val="multilevel"/>
    <w:tmpl w:val="602C1726"/>
    <w:lvl w:ilvl="0">
      <w:start w:val="21"/>
      <w:numFmt w:val="decimal"/>
      <w:lvlText w:val="%1."/>
      <w:lvlJc w:val="right"/>
      <w:pPr>
        <w:ind w:left="720" w:firstLine="1080"/>
      </w:pPr>
      <w:rPr>
        <w:u w:val="none"/>
      </w:rPr>
    </w:lvl>
    <w:lvl w:ilvl="1">
      <w:start w:val="1"/>
      <w:numFmt w:val="decimal"/>
      <w:lvlText w:val="%1.%2."/>
      <w:lvlJc w:val="right"/>
      <w:pPr>
        <w:ind w:left="1440" w:firstLine="2520"/>
      </w:pPr>
      <w:rPr>
        <w:u w:val="none"/>
      </w:rPr>
    </w:lvl>
    <w:lvl w:ilvl="2">
      <w:start w:val="1"/>
      <w:numFmt w:val="decimal"/>
      <w:lvlText w:val="%1.%2.%3."/>
      <w:lvlJc w:val="right"/>
      <w:pPr>
        <w:ind w:left="2160" w:firstLine="3960"/>
      </w:pPr>
      <w:rPr>
        <w:u w:val="none"/>
      </w:rPr>
    </w:lvl>
    <w:lvl w:ilvl="3">
      <w:start w:val="1"/>
      <w:numFmt w:val="decimal"/>
      <w:lvlText w:val="%1.%2.%3.%4."/>
      <w:lvlJc w:val="right"/>
      <w:pPr>
        <w:ind w:left="2880" w:firstLine="5400"/>
      </w:pPr>
      <w:rPr>
        <w:u w:val="none"/>
      </w:rPr>
    </w:lvl>
    <w:lvl w:ilvl="4">
      <w:start w:val="1"/>
      <w:numFmt w:val="decimal"/>
      <w:lvlText w:val="%1.%2.%3.%4.%5."/>
      <w:lvlJc w:val="right"/>
      <w:pPr>
        <w:ind w:left="3600" w:firstLine="6840"/>
      </w:pPr>
      <w:rPr>
        <w:u w:val="none"/>
      </w:rPr>
    </w:lvl>
    <w:lvl w:ilvl="5">
      <w:start w:val="1"/>
      <w:numFmt w:val="decimal"/>
      <w:lvlText w:val="%1.%2.%3.%4.%5.%6."/>
      <w:lvlJc w:val="right"/>
      <w:pPr>
        <w:ind w:left="4320" w:firstLine="8280"/>
      </w:pPr>
      <w:rPr>
        <w:u w:val="none"/>
      </w:rPr>
    </w:lvl>
    <w:lvl w:ilvl="6">
      <w:start w:val="1"/>
      <w:numFmt w:val="decimal"/>
      <w:lvlText w:val="%1.%2.%3.%4.%5.%6.%7."/>
      <w:lvlJc w:val="right"/>
      <w:pPr>
        <w:ind w:left="5040" w:firstLine="9720"/>
      </w:pPr>
      <w:rPr>
        <w:u w:val="none"/>
      </w:rPr>
    </w:lvl>
    <w:lvl w:ilvl="7">
      <w:start w:val="1"/>
      <w:numFmt w:val="decimal"/>
      <w:lvlText w:val="%1.%2.%3.%4.%5.%6.%7.%8."/>
      <w:lvlJc w:val="right"/>
      <w:pPr>
        <w:ind w:left="5760" w:firstLine="11160"/>
      </w:pPr>
      <w:rPr>
        <w:u w:val="none"/>
      </w:rPr>
    </w:lvl>
    <w:lvl w:ilvl="8">
      <w:start w:val="1"/>
      <w:numFmt w:val="decimal"/>
      <w:lvlText w:val="%1.%2.%3.%4.%5.%6.%7.%8.%9."/>
      <w:lvlJc w:val="right"/>
      <w:pPr>
        <w:ind w:left="6480" w:firstLine="12600"/>
      </w:pPr>
      <w:rPr>
        <w:u w:val="none"/>
      </w:rPr>
    </w:lvl>
  </w:abstractNum>
  <w:abstractNum w:abstractNumId="8">
    <w:nsid w:val="1F8159FC"/>
    <w:multiLevelType w:val="hybridMultilevel"/>
    <w:tmpl w:val="D64EEDF0"/>
    <w:lvl w:ilvl="0" w:tplc="CAEC6642">
      <w:start w:val="1"/>
      <w:numFmt w:val="decimal"/>
      <w:lvlText w:val="%1."/>
      <w:lvlJc w:val="left"/>
      <w:pPr>
        <w:ind w:hanging="447"/>
      </w:pPr>
      <w:rPr>
        <w:rFonts w:ascii="Times New Roman" w:eastAsia="Times New Roman" w:hAnsi="Times New Roman" w:hint="default"/>
        <w:spacing w:val="1"/>
        <w:w w:val="99"/>
        <w:sz w:val="20"/>
        <w:szCs w:val="20"/>
      </w:rPr>
    </w:lvl>
    <w:lvl w:ilvl="1" w:tplc="908842D6">
      <w:start w:val="1"/>
      <w:numFmt w:val="bullet"/>
      <w:lvlText w:val="•"/>
      <w:lvlJc w:val="left"/>
      <w:rPr>
        <w:rFonts w:hint="default"/>
      </w:rPr>
    </w:lvl>
    <w:lvl w:ilvl="2" w:tplc="71DCA638">
      <w:start w:val="1"/>
      <w:numFmt w:val="bullet"/>
      <w:lvlText w:val="•"/>
      <w:lvlJc w:val="left"/>
      <w:rPr>
        <w:rFonts w:hint="default"/>
      </w:rPr>
    </w:lvl>
    <w:lvl w:ilvl="3" w:tplc="63E4A120">
      <w:start w:val="1"/>
      <w:numFmt w:val="bullet"/>
      <w:lvlText w:val="•"/>
      <w:lvlJc w:val="left"/>
      <w:rPr>
        <w:rFonts w:hint="default"/>
      </w:rPr>
    </w:lvl>
    <w:lvl w:ilvl="4" w:tplc="AFC46E14">
      <w:start w:val="1"/>
      <w:numFmt w:val="bullet"/>
      <w:lvlText w:val="•"/>
      <w:lvlJc w:val="left"/>
      <w:rPr>
        <w:rFonts w:hint="default"/>
      </w:rPr>
    </w:lvl>
    <w:lvl w:ilvl="5" w:tplc="6C3CD2D0">
      <w:start w:val="1"/>
      <w:numFmt w:val="bullet"/>
      <w:lvlText w:val="•"/>
      <w:lvlJc w:val="left"/>
      <w:rPr>
        <w:rFonts w:hint="default"/>
      </w:rPr>
    </w:lvl>
    <w:lvl w:ilvl="6" w:tplc="FE0496B4">
      <w:start w:val="1"/>
      <w:numFmt w:val="bullet"/>
      <w:lvlText w:val="•"/>
      <w:lvlJc w:val="left"/>
      <w:rPr>
        <w:rFonts w:hint="default"/>
      </w:rPr>
    </w:lvl>
    <w:lvl w:ilvl="7" w:tplc="1648175E">
      <w:start w:val="1"/>
      <w:numFmt w:val="bullet"/>
      <w:lvlText w:val="•"/>
      <w:lvlJc w:val="left"/>
      <w:rPr>
        <w:rFonts w:hint="default"/>
      </w:rPr>
    </w:lvl>
    <w:lvl w:ilvl="8" w:tplc="BC2C86E2">
      <w:start w:val="1"/>
      <w:numFmt w:val="bullet"/>
      <w:lvlText w:val="•"/>
      <w:lvlJc w:val="left"/>
      <w:rPr>
        <w:rFonts w:hint="default"/>
      </w:rPr>
    </w:lvl>
  </w:abstractNum>
  <w:abstractNum w:abstractNumId="9">
    <w:nsid w:val="24370111"/>
    <w:multiLevelType w:val="hybridMultilevel"/>
    <w:tmpl w:val="33BC1076"/>
    <w:lvl w:ilvl="0" w:tplc="F5CAED7A">
      <w:start w:val="1"/>
      <w:numFmt w:val="decimal"/>
      <w:lvlText w:val="%1."/>
      <w:lvlJc w:val="left"/>
      <w:pPr>
        <w:ind w:hanging="360"/>
      </w:pPr>
      <w:rPr>
        <w:rFonts w:ascii="Times New Roman" w:eastAsia="Times New Roman" w:hAnsi="Times New Roman" w:hint="default"/>
        <w:spacing w:val="1"/>
        <w:w w:val="99"/>
        <w:sz w:val="20"/>
        <w:szCs w:val="20"/>
      </w:rPr>
    </w:lvl>
    <w:lvl w:ilvl="1" w:tplc="17F20BC4">
      <w:start w:val="1"/>
      <w:numFmt w:val="decimal"/>
      <w:lvlText w:val="%2."/>
      <w:lvlJc w:val="left"/>
      <w:pPr>
        <w:ind w:hanging="360"/>
        <w:jc w:val="right"/>
      </w:pPr>
      <w:rPr>
        <w:rFonts w:ascii="Times New Roman" w:eastAsia="Times New Roman" w:hAnsi="Times New Roman" w:hint="default"/>
        <w:spacing w:val="1"/>
        <w:w w:val="99"/>
        <w:sz w:val="20"/>
        <w:szCs w:val="20"/>
      </w:rPr>
    </w:lvl>
    <w:lvl w:ilvl="2" w:tplc="E3829FB0">
      <w:start w:val="1"/>
      <w:numFmt w:val="bullet"/>
      <w:lvlText w:val="•"/>
      <w:lvlJc w:val="left"/>
      <w:rPr>
        <w:rFonts w:hint="default"/>
      </w:rPr>
    </w:lvl>
    <w:lvl w:ilvl="3" w:tplc="9F04081E">
      <w:start w:val="1"/>
      <w:numFmt w:val="bullet"/>
      <w:lvlText w:val="•"/>
      <w:lvlJc w:val="left"/>
      <w:rPr>
        <w:rFonts w:hint="default"/>
      </w:rPr>
    </w:lvl>
    <w:lvl w:ilvl="4" w:tplc="E80825CC">
      <w:start w:val="1"/>
      <w:numFmt w:val="bullet"/>
      <w:lvlText w:val="•"/>
      <w:lvlJc w:val="left"/>
      <w:rPr>
        <w:rFonts w:hint="default"/>
      </w:rPr>
    </w:lvl>
    <w:lvl w:ilvl="5" w:tplc="87F66FF6">
      <w:start w:val="1"/>
      <w:numFmt w:val="bullet"/>
      <w:lvlText w:val="•"/>
      <w:lvlJc w:val="left"/>
      <w:rPr>
        <w:rFonts w:hint="default"/>
      </w:rPr>
    </w:lvl>
    <w:lvl w:ilvl="6" w:tplc="B2F01D22">
      <w:start w:val="1"/>
      <w:numFmt w:val="bullet"/>
      <w:lvlText w:val="•"/>
      <w:lvlJc w:val="left"/>
      <w:rPr>
        <w:rFonts w:hint="default"/>
      </w:rPr>
    </w:lvl>
    <w:lvl w:ilvl="7" w:tplc="24206B42">
      <w:start w:val="1"/>
      <w:numFmt w:val="bullet"/>
      <w:lvlText w:val="•"/>
      <w:lvlJc w:val="left"/>
      <w:rPr>
        <w:rFonts w:hint="default"/>
      </w:rPr>
    </w:lvl>
    <w:lvl w:ilvl="8" w:tplc="21065DC0">
      <w:start w:val="1"/>
      <w:numFmt w:val="bullet"/>
      <w:lvlText w:val="•"/>
      <w:lvlJc w:val="left"/>
      <w:rPr>
        <w:rFonts w:hint="default"/>
      </w:rPr>
    </w:lvl>
  </w:abstractNum>
  <w:abstractNum w:abstractNumId="10">
    <w:nsid w:val="28087C93"/>
    <w:multiLevelType w:val="multilevel"/>
    <w:tmpl w:val="C09461B2"/>
    <w:lvl w:ilvl="0">
      <w:start w:val="1"/>
      <w:numFmt w:val="decimal"/>
      <w:lvlText w:val="%1."/>
      <w:lvlJc w:val="left"/>
      <w:pPr>
        <w:ind w:left="1980" w:firstLine="1080"/>
      </w:pPr>
      <w:rPr>
        <w:u w:val="none"/>
      </w:rPr>
    </w:lvl>
    <w:lvl w:ilvl="1">
      <w:start w:val="1"/>
      <w:numFmt w:val="lowerLetter"/>
      <w:lvlText w:val="%2."/>
      <w:lvlJc w:val="left"/>
      <w:pPr>
        <w:ind w:left="2700" w:firstLine="2520"/>
      </w:pPr>
      <w:rPr>
        <w:u w:val="none"/>
      </w:rPr>
    </w:lvl>
    <w:lvl w:ilvl="2">
      <w:start w:val="1"/>
      <w:numFmt w:val="lowerRoman"/>
      <w:lvlText w:val="%3."/>
      <w:lvlJc w:val="right"/>
      <w:pPr>
        <w:ind w:left="3420" w:firstLine="3960"/>
      </w:pPr>
      <w:rPr>
        <w:u w:val="none"/>
      </w:rPr>
    </w:lvl>
    <w:lvl w:ilvl="3">
      <w:start w:val="1"/>
      <w:numFmt w:val="decimal"/>
      <w:lvlText w:val="%4."/>
      <w:lvlJc w:val="left"/>
      <w:pPr>
        <w:ind w:left="4140" w:firstLine="5400"/>
      </w:pPr>
      <w:rPr>
        <w:u w:val="none"/>
      </w:rPr>
    </w:lvl>
    <w:lvl w:ilvl="4">
      <w:start w:val="1"/>
      <w:numFmt w:val="lowerLetter"/>
      <w:lvlText w:val="%5."/>
      <w:lvlJc w:val="left"/>
      <w:pPr>
        <w:ind w:left="4860" w:firstLine="6840"/>
      </w:pPr>
      <w:rPr>
        <w:u w:val="none"/>
      </w:rPr>
    </w:lvl>
    <w:lvl w:ilvl="5">
      <w:start w:val="1"/>
      <w:numFmt w:val="lowerRoman"/>
      <w:lvlText w:val="%6."/>
      <w:lvlJc w:val="right"/>
      <w:pPr>
        <w:ind w:left="5580" w:firstLine="8280"/>
      </w:pPr>
      <w:rPr>
        <w:u w:val="none"/>
      </w:rPr>
    </w:lvl>
    <w:lvl w:ilvl="6">
      <w:start w:val="1"/>
      <w:numFmt w:val="decimal"/>
      <w:lvlText w:val="%7."/>
      <w:lvlJc w:val="left"/>
      <w:pPr>
        <w:ind w:left="6300" w:firstLine="9720"/>
      </w:pPr>
      <w:rPr>
        <w:u w:val="none"/>
      </w:rPr>
    </w:lvl>
    <w:lvl w:ilvl="7">
      <w:start w:val="1"/>
      <w:numFmt w:val="lowerLetter"/>
      <w:lvlText w:val="%8."/>
      <w:lvlJc w:val="left"/>
      <w:pPr>
        <w:ind w:left="7020" w:firstLine="11160"/>
      </w:pPr>
      <w:rPr>
        <w:u w:val="none"/>
      </w:rPr>
    </w:lvl>
    <w:lvl w:ilvl="8">
      <w:start w:val="1"/>
      <w:numFmt w:val="lowerRoman"/>
      <w:lvlText w:val="%9."/>
      <w:lvlJc w:val="right"/>
      <w:pPr>
        <w:ind w:left="7740" w:firstLine="12600"/>
      </w:pPr>
      <w:rPr>
        <w:u w:val="none"/>
      </w:rPr>
    </w:lvl>
  </w:abstractNum>
  <w:abstractNum w:abstractNumId="11">
    <w:nsid w:val="2BA76A64"/>
    <w:multiLevelType w:val="multilevel"/>
    <w:tmpl w:val="A6C4368C"/>
    <w:lvl w:ilvl="0">
      <w:start w:val="16"/>
      <w:numFmt w:val="decimal"/>
      <w:lvlText w:val="%1."/>
      <w:lvlJc w:val="right"/>
      <w:pPr>
        <w:ind w:left="1350" w:firstLine="1080"/>
      </w:pPr>
      <w:rPr>
        <w:u w:val="none"/>
      </w:rPr>
    </w:lvl>
    <w:lvl w:ilvl="1">
      <w:start w:val="1"/>
      <w:numFmt w:val="decimal"/>
      <w:lvlText w:val="%1.%2."/>
      <w:lvlJc w:val="right"/>
      <w:pPr>
        <w:ind w:left="2070" w:firstLine="2520"/>
      </w:pPr>
      <w:rPr>
        <w:u w:val="none"/>
      </w:rPr>
    </w:lvl>
    <w:lvl w:ilvl="2">
      <w:start w:val="1"/>
      <w:numFmt w:val="decimal"/>
      <w:lvlText w:val="%1.%2.%3."/>
      <w:lvlJc w:val="right"/>
      <w:pPr>
        <w:ind w:left="2790" w:firstLine="3960"/>
      </w:pPr>
      <w:rPr>
        <w:u w:val="none"/>
      </w:rPr>
    </w:lvl>
    <w:lvl w:ilvl="3">
      <w:start w:val="1"/>
      <w:numFmt w:val="decimal"/>
      <w:lvlText w:val="%1.%2.%3.%4."/>
      <w:lvlJc w:val="right"/>
      <w:pPr>
        <w:ind w:left="3510" w:firstLine="5400"/>
      </w:pPr>
      <w:rPr>
        <w:u w:val="none"/>
      </w:rPr>
    </w:lvl>
    <w:lvl w:ilvl="4">
      <w:start w:val="1"/>
      <w:numFmt w:val="decimal"/>
      <w:lvlText w:val="%1.%2.%3.%4.%5."/>
      <w:lvlJc w:val="right"/>
      <w:pPr>
        <w:ind w:left="4230" w:firstLine="6840"/>
      </w:pPr>
      <w:rPr>
        <w:u w:val="none"/>
      </w:rPr>
    </w:lvl>
    <w:lvl w:ilvl="5">
      <w:start w:val="1"/>
      <w:numFmt w:val="decimal"/>
      <w:lvlText w:val="%1.%2.%3.%4.%5.%6."/>
      <w:lvlJc w:val="right"/>
      <w:pPr>
        <w:ind w:left="4950" w:firstLine="8280"/>
      </w:pPr>
      <w:rPr>
        <w:u w:val="none"/>
      </w:rPr>
    </w:lvl>
    <w:lvl w:ilvl="6">
      <w:start w:val="1"/>
      <w:numFmt w:val="decimal"/>
      <w:lvlText w:val="%1.%2.%3.%4.%5.%6.%7."/>
      <w:lvlJc w:val="right"/>
      <w:pPr>
        <w:ind w:left="5670" w:firstLine="9720"/>
      </w:pPr>
      <w:rPr>
        <w:u w:val="none"/>
      </w:rPr>
    </w:lvl>
    <w:lvl w:ilvl="7">
      <w:start w:val="1"/>
      <w:numFmt w:val="decimal"/>
      <w:lvlText w:val="%1.%2.%3.%4.%5.%6.%7.%8."/>
      <w:lvlJc w:val="right"/>
      <w:pPr>
        <w:ind w:left="6390" w:firstLine="11160"/>
      </w:pPr>
      <w:rPr>
        <w:u w:val="none"/>
      </w:rPr>
    </w:lvl>
    <w:lvl w:ilvl="8">
      <w:start w:val="1"/>
      <w:numFmt w:val="decimal"/>
      <w:lvlText w:val="%1.%2.%3.%4.%5.%6.%7.%8.%9."/>
      <w:lvlJc w:val="right"/>
      <w:pPr>
        <w:ind w:left="7110" w:firstLine="12600"/>
      </w:pPr>
      <w:rPr>
        <w:u w:val="none"/>
      </w:rPr>
    </w:lvl>
  </w:abstractNum>
  <w:abstractNum w:abstractNumId="12">
    <w:nsid w:val="2CAB51BD"/>
    <w:multiLevelType w:val="hybridMultilevel"/>
    <w:tmpl w:val="C19651B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30862F0D"/>
    <w:multiLevelType w:val="hybridMultilevel"/>
    <w:tmpl w:val="6F0A545C"/>
    <w:lvl w:ilvl="0" w:tplc="C21C3460">
      <w:start w:val="1"/>
      <w:numFmt w:val="decimal"/>
      <w:lvlText w:val="%1."/>
      <w:lvlJc w:val="left"/>
      <w:pPr>
        <w:ind w:hanging="447"/>
      </w:pPr>
      <w:rPr>
        <w:rFonts w:ascii="Times New Roman" w:eastAsia="Times New Roman" w:hAnsi="Times New Roman" w:hint="default"/>
        <w:spacing w:val="1"/>
        <w:w w:val="99"/>
        <w:sz w:val="20"/>
        <w:szCs w:val="20"/>
      </w:rPr>
    </w:lvl>
    <w:lvl w:ilvl="1" w:tplc="C5447E32">
      <w:start w:val="1"/>
      <w:numFmt w:val="bullet"/>
      <w:lvlText w:val="•"/>
      <w:lvlJc w:val="left"/>
      <w:rPr>
        <w:rFonts w:hint="default"/>
      </w:rPr>
    </w:lvl>
    <w:lvl w:ilvl="2" w:tplc="B9EE9102">
      <w:start w:val="1"/>
      <w:numFmt w:val="bullet"/>
      <w:lvlText w:val="•"/>
      <w:lvlJc w:val="left"/>
      <w:rPr>
        <w:rFonts w:hint="default"/>
      </w:rPr>
    </w:lvl>
    <w:lvl w:ilvl="3" w:tplc="957ACF4E">
      <w:start w:val="1"/>
      <w:numFmt w:val="bullet"/>
      <w:lvlText w:val="•"/>
      <w:lvlJc w:val="left"/>
      <w:rPr>
        <w:rFonts w:hint="default"/>
      </w:rPr>
    </w:lvl>
    <w:lvl w:ilvl="4" w:tplc="650CEFCE">
      <w:start w:val="1"/>
      <w:numFmt w:val="bullet"/>
      <w:lvlText w:val="•"/>
      <w:lvlJc w:val="left"/>
      <w:rPr>
        <w:rFonts w:hint="default"/>
      </w:rPr>
    </w:lvl>
    <w:lvl w:ilvl="5" w:tplc="43D0155A">
      <w:start w:val="1"/>
      <w:numFmt w:val="bullet"/>
      <w:lvlText w:val="•"/>
      <w:lvlJc w:val="left"/>
      <w:rPr>
        <w:rFonts w:hint="default"/>
      </w:rPr>
    </w:lvl>
    <w:lvl w:ilvl="6" w:tplc="8954EDAE">
      <w:start w:val="1"/>
      <w:numFmt w:val="bullet"/>
      <w:lvlText w:val="•"/>
      <w:lvlJc w:val="left"/>
      <w:rPr>
        <w:rFonts w:hint="default"/>
      </w:rPr>
    </w:lvl>
    <w:lvl w:ilvl="7" w:tplc="E0A6E130">
      <w:start w:val="1"/>
      <w:numFmt w:val="bullet"/>
      <w:lvlText w:val="•"/>
      <w:lvlJc w:val="left"/>
      <w:rPr>
        <w:rFonts w:hint="default"/>
      </w:rPr>
    </w:lvl>
    <w:lvl w:ilvl="8" w:tplc="98CA2DC4">
      <w:start w:val="1"/>
      <w:numFmt w:val="bullet"/>
      <w:lvlText w:val="•"/>
      <w:lvlJc w:val="left"/>
      <w:rPr>
        <w:rFonts w:hint="default"/>
      </w:rPr>
    </w:lvl>
  </w:abstractNum>
  <w:abstractNum w:abstractNumId="14">
    <w:nsid w:val="3C7225E0"/>
    <w:multiLevelType w:val="hybridMultilevel"/>
    <w:tmpl w:val="9322ED1C"/>
    <w:lvl w:ilvl="0" w:tplc="D6B47986">
      <w:start w:val="1"/>
      <w:numFmt w:val="decimal"/>
      <w:lvlText w:val="%1."/>
      <w:lvlJc w:val="left"/>
      <w:pPr>
        <w:ind w:hanging="452"/>
      </w:pPr>
      <w:rPr>
        <w:rFonts w:ascii="Times New Roman" w:eastAsia="Times New Roman" w:hAnsi="Times New Roman" w:hint="default"/>
        <w:spacing w:val="1"/>
        <w:w w:val="99"/>
        <w:sz w:val="20"/>
        <w:szCs w:val="20"/>
      </w:rPr>
    </w:lvl>
    <w:lvl w:ilvl="1" w:tplc="88FCAC8A">
      <w:start w:val="1"/>
      <w:numFmt w:val="bullet"/>
      <w:lvlText w:val="•"/>
      <w:lvlJc w:val="left"/>
      <w:rPr>
        <w:rFonts w:hint="default"/>
      </w:rPr>
    </w:lvl>
    <w:lvl w:ilvl="2" w:tplc="DB20F6EC">
      <w:start w:val="1"/>
      <w:numFmt w:val="bullet"/>
      <w:lvlText w:val="•"/>
      <w:lvlJc w:val="left"/>
      <w:rPr>
        <w:rFonts w:hint="default"/>
      </w:rPr>
    </w:lvl>
    <w:lvl w:ilvl="3" w:tplc="5DD07C4C">
      <w:start w:val="1"/>
      <w:numFmt w:val="bullet"/>
      <w:lvlText w:val="•"/>
      <w:lvlJc w:val="left"/>
      <w:rPr>
        <w:rFonts w:hint="default"/>
      </w:rPr>
    </w:lvl>
    <w:lvl w:ilvl="4" w:tplc="CF8EFD20">
      <w:start w:val="1"/>
      <w:numFmt w:val="bullet"/>
      <w:lvlText w:val="•"/>
      <w:lvlJc w:val="left"/>
      <w:rPr>
        <w:rFonts w:hint="default"/>
      </w:rPr>
    </w:lvl>
    <w:lvl w:ilvl="5" w:tplc="51524666">
      <w:start w:val="1"/>
      <w:numFmt w:val="bullet"/>
      <w:lvlText w:val="•"/>
      <w:lvlJc w:val="left"/>
      <w:rPr>
        <w:rFonts w:hint="default"/>
      </w:rPr>
    </w:lvl>
    <w:lvl w:ilvl="6" w:tplc="0FF81482">
      <w:start w:val="1"/>
      <w:numFmt w:val="bullet"/>
      <w:lvlText w:val="•"/>
      <w:lvlJc w:val="left"/>
      <w:rPr>
        <w:rFonts w:hint="default"/>
      </w:rPr>
    </w:lvl>
    <w:lvl w:ilvl="7" w:tplc="1A6AD412">
      <w:start w:val="1"/>
      <w:numFmt w:val="bullet"/>
      <w:lvlText w:val="•"/>
      <w:lvlJc w:val="left"/>
      <w:rPr>
        <w:rFonts w:hint="default"/>
      </w:rPr>
    </w:lvl>
    <w:lvl w:ilvl="8" w:tplc="759C777C">
      <w:start w:val="1"/>
      <w:numFmt w:val="bullet"/>
      <w:lvlText w:val="•"/>
      <w:lvlJc w:val="left"/>
      <w:rPr>
        <w:rFonts w:hint="default"/>
      </w:rPr>
    </w:lvl>
  </w:abstractNum>
  <w:abstractNum w:abstractNumId="15">
    <w:nsid w:val="401B15BE"/>
    <w:multiLevelType w:val="hybridMultilevel"/>
    <w:tmpl w:val="6B4E0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9242156"/>
    <w:multiLevelType w:val="hybridMultilevel"/>
    <w:tmpl w:val="32F64E26"/>
    <w:lvl w:ilvl="0" w:tplc="9D78B486">
      <w:start w:val="1"/>
      <w:numFmt w:val="decimal"/>
      <w:lvlText w:val="%1."/>
      <w:lvlJc w:val="left"/>
      <w:pPr>
        <w:ind w:hanging="452"/>
      </w:pPr>
      <w:rPr>
        <w:rFonts w:ascii="Times New Roman" w:eastAsia="Times New Roman" w:hAnsi="Times New Roman" w:hint="default"/>
        <w:spacing w:val="1"/>
        <w:w w:val="99"/>
        <w:sz w:val="20"/>
        <w:szCs w:val="20"/>
      </w:rPr>
    </w:lvl>
    <w:lvl w:ilvl="1" w:tplc="E8209880">
      <w:start w:val="1"/>
      <w:numFmt w:val="bullet"/>
      <w:lvlText w:val="•"/>
      <w:lvlJc w:val="left"/>
      <w:rPr>
        <w:rFonts w:hint="default"/>
      </w:rPr>
    </w:lvl>
    <w:lvl w:ilvl="2" w:tplc="EC029E02">
      <w:start w:val="1"/>
      <w:numFmt w:val="bullet"/>
      <w:lvlText w:val="•"/>
      <w:lvlJc w:val="left"/>
      <w:rPr>
        <w:rFonts w:hint="default"/>
      </w:rPr>
    </w:lvl>
    <w:lvl w:ilvl="3" w:tplc="454AB2E6">
      <w:start w:val="1"/>
      <w:numFmt w:val="bullet"/>
      <w:lvlText w:val="•"/>
      <w:lvlJc w:val="left"/>
      <w:rPr>
        <w:rFonts w:hint="default"/>
      </w:rPr>
    </w:lvl>
    <w:lvl w:ilvl="4" w:tplc="A80EAA82">
      <w:start w:val="1"/>
      <w:numFmt w:val="bullet"/>
      <w:lvlText w:val="•"/>
      <w:lvlJc w:val="left"/>
      <w:rPr>
        <w:rFonts w:hint="default"/>
      </w:rPr>
    </w:lvl>
    <w:lvl w:ilvl="5" w:tplc="AE72EE48">
      <w:start w:val="1"/>
      <w:numFmt w:val="bullet"/>
      <w:lvlText w:val="•"/>
      <w:lvlJc w:val="left"/>
      <w:rPr>
        <w:rFonts w:hint="default"/>
      </w:rPr>
    </w:lvl>
    <w:lvl w:ilvl="6" w:tplc="EDE4D90A">
      <w:start w:val="1"/>
      <w:numFmt w:val="bullet"/>
      <w:lvlText w:val="•"/>
      <w:lvlJc w:val="left"/>
      <w:rPr>
        <w:rFonts w:hint="default"/>
      </w:rPr>
    </w:lvl>
    <w:lvl w:ilvl="7" w:tplc="DBD65EC2">
      <w:start w:val="1"/>
      <w:numFmt w:val="bullet"/>
      <w:lvlText w:val="•"/>
      <w:lvlJc w:val="left"/>
      <w:rPr>
        <w:rFonts w:hint="default"/>
      </w:rPr>
    </w:lvl>
    <w:lvl w:ilvl="8" w:tplc="A7FAC5BA">
      <w:start w:val="1"/>
      <w:numFmt w:val="bullet"/>
      <w:lvlText w:val="•"/>
      <w:lvlJc w:val="left"/>
      <w:rPr>
        <w:rFonts w:hint="default"/>
      </w:rPr>
    </w:lvl>
  </w:abstractNum>
  <w:abstractNum w:abstractNumId="17">
    <w:nsid w:val="49B6172C"/>
    <w:multiLevelType w:val="hybridMultilevel"/>
    <w:tmpl w:val="681699FE"/>
    <w:lvl w:ilvl="0" w:tplc="3BBAE00E">
      <w:start w:val="1"/>
      <w:numFmt w:val="decimal"/>
      <w:lvlText w:val="%1."/>
      <w:lvlJc w:val="left"/>
      <w:pPr>
        <w:ind w:hanging="452"/>
      </w:pPr>
      <w:rPr>
        <w:rFonts w:ascii="Times New Roman" w:eastAsia="Times New Roman" w:hAnsi="Times New Roman" w:hint="default"/>
        <w:spacing w:val="1"/>
        <w:w w:val="99"/>
        <w:sz w:val="20"/>
        <w:szCs w:val="20"/>
      </w:rPr>
    </w:lvl>
    <w:lvl w:ilvl="1" w:tplc="FA82DF7A">
      <w:start w:val="1"/>
      <w:numFmt w:val="bullet"/>
      <w:lvlText w:val="•"/>
      <w:lvlJc w:val="left"/>
      <w:rPr>
        <w:rFonts w:hint="default"/>
      </w:rPr>
    </w:lvl>
    <w:lvl w:ilvl="2" w:tplc="D558429E">
      <w:start w:val="1"/>
      <w:numFmt w:val="bullet"/>
      <w:lvlText w:val="•"/>
      <w:lvlJc w:val="left"/>
      <w:rPr>
        <w:rFonts w:hint="default"/>
      </w:rPr>
    </w:lvl>
    <w:lvl w:ilvl="3" w:tplc="129AFC92">
      <w:start w:val="1"/>
      <w:numFmt w:val="bullet"/>
      <w:lvlText w:val="•"/>
      <w:lvlJc w:val="left"/>
      <w:rPr>
        <w:rFonts w:hint="default"/>
      </w:rPr>
    </w:lvl>
    <w:lvl w:ilvl="4" w:tplc="28523828">
      <w:start w:val="1"/>
      <w:numFmt w:val="bullet"/>
      <w:lvlText w:val="•"/>
      <w:lvlJc w:val="left"/>
      <w:rPr>
        <w:rFonts w:hint="default"/>
      </w:rPr>
    </w:lvl>
    <w:lvl w:ilvl="5" w:tplc="CE984104">
      <w:start w:val="1"/>
      <w:numFmt w:val="bullet"/>
      <w:lvlText w:val="•"/>
      <w:lvlJc w:val="left"/>
      <w:rPr>
        <w:rFonts w:hint="default"/>
      </w:rPr>
    </w:lvl>
    <w:lvl w:ilvl="6" w:tplc="A19EAAD4">
      <w:start w:val="1"/>
      <w:numFmt w:val="bullet"/>
      <w:lvlText w:val="•"/>
      <w:lvlJc w:val="left"/>
      <w:rPr>
        <w:rFonts w:hint="default"/>
      </w:rPr>
    </w:lvl>
    <w:lvl w:ilvl="7" w:tplc="FEC08FDC">
      <w:start w:val="1"/>
      <w:numFmt w:val="bullet"/>
      <w:lvlText w:val="•"/>
      <w:lvlJc w:val="left"/>
      <w:rPr>
        <w:rFonts w:hint="default"/>
      </w:rPr>
    </w:lvl>
    <w:lvl w:ilvl="8" w:tplc="8C24BB78">
      <w:start w:val="1"/>
      <w:numFmt w:val="bullet"/>
      <w:lvlText w:val="•"/>
      <w:lvlJc w:val="left"/>
      <w:rPr>
        <w:rFonts w:hint="default"/>
      </w:rPr>
    </w:lvl>
  </w:abstractNum>
  <w:abstractNum w:abstractNumId="18">
    <w:nsid w:val="6DED7668"/>
    <w:multiLevelType w:val="multilevel"/>
    <w:tmpl w:val="89C6E1EE"/>
    <w:lvl w:ilvl="0">
      <w:start w:val="18"/>
      <w:numFmt w:val="decimal"/>
      <w:lvlText w:val="%1."/>
      <w:lvlJc w:val="right"/>
      <w:pPr>
        <w:ind w:left="720" w:firstLine="1080"/>
      </w:pPr>
      <w:rPr>
        <w:u w:val="none"/>
      </w:rPr>
    </w:lvl>
    <w:lvl w:ilvl="1">
      <w:start w:val="1"/>
      <w:numFmt w:val="decimal"/>
      <w:lvlText w:val="%1.%2."/>
      <w:lvlJc w:val="right"/>
      <w:pPr>
        <w:ind w:left="1440" w:firstLine="2520"/>
      </w:pPr>
      <w:rPr>
        <w:u w:val="none"/>
      </w:rPr>
    </w:lvl>
    <w:lvl w:ilvl="2">
      <w:start w:val="1"/>
      <w:numFmt w:val="decimal"/>
      <w:lvlText w:val="%1.%2.%3."/>
      <w:lvlJc w:val="right"/>
      <w:pPr>
        <w:ind w:left="2160" w:firstLine="3960"/>
      </w:pPr>
      <w:rPr>
        <w:u w:val="none"/>
      </w:rPr>
    </w:lvl>
    <w:lvl w:ilvl="3">
      <w:start w:val="1"/>
      <w:numFmt w:val="decimal"/>
      <w:lvlText w:val="%1.%2.%3.%4."/>
      <w:lvlJc w:val="right"/>
      <w:pPr>
        <w:ind w:left="2880" w:firstLine="5400"/>
      </w:pPr>
      <w:rPr>
        <w:u w:val="none"/>
      </w:rPr>
    </w:lvl>
    <w:lvl w:ilvl="4">
      <w:start w:val="1"/>
      <w:numFmt w:val="decimal"/>
      <w:lvlText w:val="%1.%2.%3.%4.%5."/>
      <w:lvlJc w:val="right"/>
      <w:pPr>
        <w:ind w:left="3600" w:firstLine="6840"/>
      </w:pPr>
      <w:rPr>
        <w:u w:val="none"/>
      </w:rPr>
    </w:lvl>
    <w:lvl w:ilvl="5">
      <w:start w:val="1"/>
      <w:numFmt w:val="decimal"/>
      <w:lvlText w:val="%1.%2.%3.%4.%5.%6."/>
      <w:lvlJc w:val="right"/>
      <w:pPr>
        <w:ind w:left="4320" w:firstLine="8280"/>
      </w:pPr>
      <w:rPr>
        <w:u w:val="none"/>
      </w:rPr>
    </w:lvl>
    <w:lvl w:ilvl="6">
      <w:start w:val="1"/>
      <w:numFmt w:val="decimal"/>
      <w:lvlText w:val="%1.%2.%3.%4.%5.%6.%7."/>
      <w:lvlJc w:val="right"/>
      <w:pPr>
        <w:ind w:left="5040" w:firstLine="9720"/>
      </w:pPr>
      <w:rPr>
        <w:u w:val="none"/>
      </w:rPr>
    </w:lvl>
    <w:lvl w:ilvl="7">
      <w:start w:val="1"/>
      <w:numFmt w:val="decimal"/>
      <w:lvlText w:val="%1.%2.%3.%4.%5.%6.%7.%8."/>
      <w:lvlJc w:val="right"/>
      <w:pPr>
        <w:ind w:left="5760" w:firstLine="11160"/>
      </w:pPr>
      <w:rPr>
        <w:u w:val="none"/>
      </w:rPr>
    </w:lvl>
    <w:lvl w:ilvl="8">
      <w:start w:val="1"/>
      <w:numFmt w:val="decimal"/>
      <w:lvlText w:val="%1.%2.%3.%4.%5.%6.%7.%8.%9."/>
      <w:lvlJc w:val="right"/>
      <w:pPr>
        <w:ind w:left="6480" w:firstLine="12600"/>
      </w:pPr>
      <w:rPr>
        <w:u w:val="none"/>
      </w:rPr>
    </w:lvl>
  </w:abstractNum>
  <w:abstractNum w:abstractNumId="19">
    <w:nsid w:val="6F1F5720"/>
    <w:multiLevelType w:val="hybridMultilevel"/>
    <w:tmpl w:val="6DBA058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0">
    <w:nsid w:val="72090A7E"/>
    <w:multiLevelType w:val="hybridMultilevel"/>
    <w:tmpl w:val="32F64E26"/>
    <w:lvl w:ilvl="0" w:tplc="9D78B486">
      <w:start w:val="1"/>
      <w:numFmt w:val="decimal"/>
      <w:lvlText w:val="%1."/>
      <w:lvlJc w:val="left"/>
      <w:pPr>
        <w:ind w:hanging="452"/>
      </w:pPr>
      <w:rPr>
        <w:rFonts w:ascii="Times New Roman" w:eastAsia="Times New Roman" w:hAnsi="Times New Roman" w:hint="default"/>
        <w:spacing w:val="1"/>
        <w:w w:val="99"/>
        <w:sz w:val="20"/>
        <w:szCs w:val="20"/>
      </w:rPr>
    </w:lvl>
    <w:lvl w:ilvl="1" w:tplc="E8209880">
      <w:start w:val="1"/>
      <w:numFmt w:val="bullet"/>
      <w:lvlText w:val="•"/>
      <w:lvlJc w:val="left"/>
      <w:rPr>
        <w:rFonts w:hint="default"/>
      </w:rPr>
    </w:lvl>
    <w:lvl w:ilvl="2" w:tplc="EC029E02">
      <w:start w:val="1"/>
      <w:numFmt w:val="bullet"/>
      <w:lvlText w:val="•"/>
      <w:lvlJc w:val="left"/>
      <w:rPr>
        <w:rFonts w:hint="default"/>
      </w:rPr>
    </w:lvl>
    <w:lvl w:ilvl="3" w:tplc="454AB2E6">
      <w:start w:val="1"/>
      <w:numFmt w:val="bullet"/>
      <w:lvlText w:val="•"/>
      <w:lvlJc w:val="left"/>
      <w:rPr>
        <w:rFonts w:hint="default"/>
      </w:rPr>
    </w:lvl>
    <w:lvl w:ilvl="4" w:tplc="A80EAA82">
      <w:start w:val="1"/>
      <w:numFmt w:val="bullet"/>
      <w:lvlText w:val="•"/>
      <w:lvlJc w:val="left"/>
      <w:rPr>
        <w:rFonts w:hint="default"/>
      </w:rPr>
    </w:lvl>
    <w:lvl w:ilvl="5" w:tplc="AE72EE48">
      <w:start w:val="1"/>
      <w:numFmt w:val="bullet"/>
      <w:lvlText w:val="•"/>
      <w:lvlJc w:val="left"/>
      <w:rPr>
        <w:rFonts w:hint="default"/>
      </w:rPr>
    </w:lvl>
    <w:lvl w:ilvl="6" w:tplc="EDE4D90A">
      <w:start w:val="1"/>
      <w:numFmt w:val="bullet"/>
      <w:lvlText w:val="•"/>
      <w:lvlJc w:val="left"/>
      <w:rPr>
        <w:rFonts w:hint="default"/>
      </w:rPr>
    </w:lvl>
    <w:lvl w:ilvl="7" w:tplc="DBD65EC2">
      <w:start w:val="1"/>
      <w:numFmt w:val="bullet"/>
      <w:lvlText w:val="•"/>
      <w:lvlJc w:val="left"/>
      <w:rPr>
        <w:rFonts w:hint="default"/>
      </w:rPr>
    </w:lvl>
    <w:lvl w:ilvl="8" w:tplc="A7FAC5BA">
      <w:start w:val="1"/>
      <w:numFmt w:val="bullet"/>
      <w:lvlText w:val="•"/>
      <w:lvlJc w:val="left"/>
      <w:rPr>
        <w:rFonts w:hint="default"/>
      </w:rPr>
    </w:lvl>
  </w:abstractNum>
  <w:abstractNum w:abstractNumId="21">
    <w:nsid w:val="72EB02E4"/>
    <w:multiLevelType w:val="hybridMultilevel"/>
    <w:tmpl w:val="0556ECCE"/>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nsid w:val="77D90709"/>
    <w:multiLevelType w:val="hybridMultilevel"/>
    <w:tmpl w:val="2662E700"/>
    <w:lvl w:ilvl="0" w:tplc="866A18F6">
      <w:start w:val="1"/>
      <w:numFmt w:val="decimal"/>
      <w:lvlText w:val="%1."/>
      <w:lvlJc w:val="left"/>
      <w:pPr>
        <w:ind w:hanging="452"/>
      </w:pPr>
      <w:rPr>
        <w:rFonts w:ascii="Times New Roman" w:eastAsia="Times New Roman" w:hAnsi="Times New Roman" w:hint="default"/>
        <w:spacing w:val="1"/>
        <w:w w:val="99"/>
        <w:sz w:val="20"/>
        <w:szCs w:val="20"/>
      </w:rPr>
    </w:lvl>
    <w:lvl w:ilvl="1" w:tplc="09184E1E">
      <w:start w:val="19"/>
      <w:numFmt w:val="upperLetter"/>
      <w:lvlText w:val="%2."/>
      <w:lvlJc w:val="left"/>
      <w:pPr>
        <w:ind w:hanging="264"/>
      </w:pPr>
      <w:rPr>
        <w:rFonts w:ascii="Times New Roman" w:eastAsia="Times New Roman" w:hAnsi="Times New Roman" w:hint="default"/>
        <w:b/>
        <w:bCs/>
        <w:spacing w:val="-1"/>
        <w:w w:val="99"/>
        <w:sz w:val="20"/>
        <w:szCs w:val="20"/>
      </w:rPr>
    </w:lvl>
    <w:lvl w:ilvl="2" w:tplc="334E86AE">
      <w:start w:val="1"/>
      <w:numFmt w:val="bullet"/>
      <w:lvlText w:val="•"/>
      <w:lvlJc w:val="left"/>
      <w:rPr>
        <w:rFonts w:hint="default"/>
      </w:rPr>
    </w:lvl>
    <w:lvl w:ilvl="3" w:tplc="57FCBACA">
      <w:start w:val="1"/>
      <w:numFmt w:val="bullet"/>
      <w:lvlText w:val="•"/>
      <w:lvlJc w:val="left"/>
      <w:rPr>
        <w:rFonts w:hint="default"/>
      </w:rPr>
    </w:lvl>
    <w:lvl w:ilvl="4" w:tplc="8D1E358A">
      <w:start w:val="1"/>
      <w:numFmt w:val="bullet"/>
      <w:lvlText w:val="•"/>
      <w:lvlJc w:val="left"/>
      <w:rPr>
        <w:rFonts w:hint="default"/>
      </w:rPr>
    </w:lvl>
    <w:lvl w:ilvl="5" w:tplc="4EE4029E">
      <w:start w:val="1"/>
      <w:numFmt w:val="bullet"/>
      <w:lvlText w:val="•"/>
      <w:lvlJc w:val="left"/>
      <w:rPr>
        <w:rFonts w:hint="default"/>
      </w:rPr>
    </w:lvl>
    <w:lvl w:ilvl="6" w:tplc="D930C8BA">
      <w:start w:val="1"/>
      <w:numFmt w:val="bullet"/>
      <w:lvlText w:val="•"/>
      <w:lvlJc w:val="left"/>
      <w:rPr>
        <w:rFonts w:hint="default"/>
      </w:rPr>
    </w:lvl>
    <w:lvl w:ilvl="7" w:tplc="2F368E40">
      <w:start w:val="1"/>
      <w:numFmt w:val="bullet"/>
      <w:lvlText w:val="•"/>
      <w:lvlJc w:val="left"/>
      <w:rPr>
        <w:rFonts w:hint="default"/>
      </w:rPr>
    </w:lvl>
    <w:lvl w:ilvl="8" w:tplc="AC20B742">
      <w:start w:val="1"/>
      <w:numFmt w:val="bullet"/>
      <w:lvlText w:val="•"/>
      <w:lvlJc w:val="left"/>
      <w:rPr>
        <w:rFonts w:hint="default"/>
      </w:rPr>
    </w:lvl>
  </w:abstractNum>
  <w:abstractNum w:abstractNumId="23">
    <w:nsid w:val="78DB3C69"/>
    <w:multiLevelType w:val="multilevel"/>
    <w:tmpl w:val="9B6E46AE"/>
    <w:lvl w:ilvl="0">
      <w:start w:val="8"/>
      <w:numFmt w:val="decimal"/>
      <w:lvlText w:val="%1."/>
      <w:lvlJc w:val="left"/>
      <w:pPr>
        <w:ind w:left="1980" w:firstLine="1080"/>
      </w:pPr>
      <w:rPr>
        <w:rFonts w:hint="default"/>
        <w:u w:val="none"/>
      </w:rPr>
    </w:lvl>
    <w:lvl w:ilvl="1">
      <w:start w:val="1"/>
      <w:numFmt w:val="lowerLetter"/>
      <w:lvlText w:val="%2."/>
      <w:lvlJc w:val="left"/>
      <w:pPr>
        <w:ind w:left="2700" w:firstLine="2520"/>
      </w:pPr>
      <w:rPr>
        <w:rFonts w:hint="default"/>
        <w:u w:val="none"/>
      </w:rPr>
    </w:lvl>
    <w:lvl w:ilvl="2">
      <w:start w:val="1"/>
      <w:numFmt w:val="lowerRoman"/>
      <w:lvlText w:val="%3."/>
      <w:lvlJc w:val="right"/>
      <w:pPr>
        <w:ind w:left="3420" w:firstLine="3960"/>
      </w:pPr>
      <w:rPr>
        <w:rFonts w:hint="default"/>
        <w:u w:val="none"/>
      </w:rPr>
    </w:lvl>
    <w:lvl w:ilvl="3">
      <w:start w:val="1"/>
      <w:numFmt w:val="decimal"/>
      <w:lvlText w:val="%4."/>
      <w:lvlJc w:val="left"/>
      <w:pPr>
        <w:ind w:left="4140" w:firstLine="5400"/>
      </w:pPr>
      <w:rPr>
        <w:rFonts w:hint="default"/>
        <w:u w:val="none"/>
      </w:rPr>
    </w:lvl>
    <w:lvl w:ilvl="4">
      <w:start w:val="1"/>
      <w:numFmt w:val="lowerLetter"/>
      <w:lvlText w:val="%5."/>
      <w:lvlJc w:val="left"/>
      <w:pPr>
        <w:ind w:left="4860" w:firstLine="6840"/>
      </w:pPr>
      <w:rPr>
        <w:rFonts w:hint="default"/>
        <w:u w:val="none"/>
      </w:rPr>
    </w:lvl>
    <w:lvl w:ilvl="5">
      <w:start w:val="1"/>
      <w:numFmt w:val="lowerRoman"/>
      <w:lvlText w:val="%6."/>
      <w:lvlJc w:val="right"/>
      <w:pPr>
        <w:ind w:left="5580" w:firstLine="8280"/>
      </w:pPr>
      <w:rPr>
        <w:rFonts w:hint="default"/>
        <w:u w:val="none"/>
      </w:rPr>
    </w:lvl>
    <w:lvl w:ilvl="6">
      <w:start w:val="1"/>
      <w:numFmt w:val="decimal"/>
      <w:lvlText w:val="%7."/>
      <w:lvlJc w:val="left"/>
      <w:pPr>
        <w:ind w:left="6300" w:firstLine="9720"/>
      </w:pPr>
      <w:rPr>
        <w:rFonts w:hint="default"/>
        <w:u w:val="none"/>
      </w:rPr>
    </w:lvl>
    <w:lvl w:ilvl="7">
      <w:start w:val="1"/>
      <w:numFmt w:val="lowerLetter"/>
      <w:lvlText w:val="%8."/>
      <w:lvlJc w:val="left"/>
      <w:pPr>
        <w:ind w:left="7020" w:firstLine="11160"/>
      </w:pPr>
      <w:rPr>
        <w:rFonts w:hint="default"/>
        <w:u w:val="none"/>
      </w:rPr>
    </w:lvl>
    <w:lvl w:ilvl="8">
      <w:start w:val="1"/>
      <w:numFmt w:val="lowerRoman"/>
      <w:lvlText w:val="%9."/>
      <w:lvlJc w:val="right"/>
      <w:pPr>
        <w:ind w:left="7740" w:firstLine="12600"/>
      </w:pPr>
      <w:rPr>
        <w:rFonts w:hint="default"/>
        <w:u w:val="none"/>
      </w:rPr>
    </w:lvl>
  </w:abstractNum>
  <w:abstractNum w:abstractNumId="24">
    <w:nsid w:val="79E349CD"/>
    <w:multiLevelType w:val="hybridMultilevel"/>
    <w:tmpl w:val="F39A25C2"/>
    <w:lvl w:ilvl="0" w:tplc="F422805A">
      <w:start w:val="75"/>
      <w:numFmt w:val="decimal"/>
      <w:lvlText w:val="%1."/>
      <w:lvlJc w:val="left"/>
      <w:pPr>
        <w:ind w:hanging="452"/>
      </w:pPr>
      <w:rPr>
        <w:rFonts w:ascii="Times New Roman" w:eastAsia="Times New Roman" w:hAnsi="Times New Roman" w:hint="default"/>
        <w:spacing w:val="1"/>
        <w:w w:val="99"/>
        <w:sz w:val="20"/>
        <w:szCs w:val="20"/>
      </w:rPr>
    </w:lvl>
    <w:lvl w:ilvl="1" w:tplc="8618D20E">
      <w:start w:val="1"/>
      <w:numFmt w:val="bullet"/>
      <w:lvlText w:val="•"/>
      <w:lvlJc w:val="left"/>
      <w:rPr>
        <w:rFonts w:hint="default"/>
      </w:rPr>
    </w:lvl>
    <w:lvl w:ilvl="2" w:tplc="DCF2F44A">
      <w:start w:val="1"/>
      <w:numFmt w:val="bullet"/>
      <w:lvlText w:val="•"/>
      <w:lvlJc w:val="left"/>
      <w:rPr>
        <w:rFonts w:hint="default"/>
      </w:rPr>
    </w:lvl>
    <w:lvl w:ilvl="3" w:tplc="58ECEF7C">
      <w:start w:val="1"/>
      <w:numFmt w:val="bullet"/>
      <w:lvlText w:val="•"/>
      <w:lvlJc w:val="left"/>
      <w:rPr>
        <w:rFonts w:hint="default"/>
      </w:rPr>
    </w:lvl>
    <w:lvl w:ilvl="4" w:tplc="E94E0654">
      <w:start w:val="1"/>
      <w:numFmt w:val="bullet"/>
      <w:lvlText w:val="•"/>
      <w:lvlJc w:val="left"/>
      <w:rPr>
        <w:rFonts w:hint="default"/>
      </w:rPr>
    </w:lvl>
    <w:lvl w:ilvl="5" w:tplc="0600AD08">
      <w:start w:val="1"/>
      <w:numFmt w:val="bullet"/>
      <w:lvlText w:val="•"/>
      <w:lvlJc w:val="left"/>
      <w:rPr>
        <w:rFonts w:hint="default"/>
      </w:rPr>
    </w:lvl>
    <w:lvl w:ilvl="6" w:tplc="9DD6A4E4">
      <w:start w:val="1"/>
      <w:numFmt w:val="bullet"/>
      <w:lvlText w:val="•"/>
      <w:lvlJc w:val="left"/>
      <w:rPr>
        <w:rFonts w:hint="default"/>
      </w:rPr>
    </w:lvl>
    <w:lvl w:ilvl="7" w:tplc="6D40AB48">
      <w:start w:val="1"/>
      <w:numFmt w:val="bullet"/>
      <w:lvlText w:val="•"/>
      <w:lvlJc w:val="left"/>
      <w:rPr>
        <w:rFonts w:hint="default"/>
      </w:rPr>
    </w:lvl>
    <w:lvl w:ilvl="8" w:tplc="630643BE">
      <w:start w:val="1"/>
      <w:numFmt w:val="bullet"/>
      <w:lvlText w:val="•"/>
      <w:lvlJc w:val="left"/>
      <w:rPr>
        <w:rFonts w:hint="default"/>
      </w:rPr>
    </w:lvl>
  </w:abstractNum>
  <w:abstractNum w:abstractNumId="25">
    <w:nsid w:val="7BF24A28"/>
    <w:multiLevelType w:val="hybridMultilevel"/>
    <w:tmpl w:val="5FE07268"/>
    <w:lvl w:ilvl="0" w:tplc="585A030C">
      <w:start w:val="1"/>
      <w:numFmt w:val="decimal"/>
      <w:lvlText w:val="%1."/>
      <w:lvlJc w:val="left"/>
      <w:pPr>
        <w:ind w:hanging="452"/>
      </w:pPr>
      <w:rPr>
        <w:rFonts w:ascii="Times New Roman" w:eastAsia="Times New Roman" w:hAnsi="Times New Roman" w:hint="default"/>
        <w:spacing w:val="1"/>
        <w:w w:val="99"/>
        <w:sz w:val="20"/>
        <w:szCs w:val="20"/>
      </w:rPr>
    </w:lvl>
    <w:lvl w:ilvl="1" w:tplc="429A680C">
      <w:start w:val="1"/>
      <w:numFmt w:val="bullet"/>
      <w:lvlText w:val="•"/>
      <w:lvlJc w:val="left"/>
      <w:rPr>
        <w:rFonts w:hint="default"/>
      </w:rPr>
    </w:lvl>
    <w:lvl w:ilvl="2" w:tplc="EDDE21A8">
      <w:start w:val="1"/>
      <w:numFmt w:val="bullet"/>
      <w:lvlText w:val="•"/>
      <w:lvlJc w:val="left"/>
      <w:rPr>
        <w:rFonts w:hint="default"/>
      </w:rPr>
    </w:lvl>
    <w:lvl w:ilvl="3" w:tplc="AE8E04CE">
      <w:start w:val="1"/>
      <w:numFmt w:val="bullet"/>
      <w:lvlText w:val="•"/>
      <w:lvlJc w:val="left"/>
      <w:rPr>
        <w:rFonts w:hint="default"/>
      </w:rPr>
    </w:lvl>
    <w:lvl w:ilvl="4" w:tplc="C23E690A">
      <w:start w:val="1"/>
      <w:numFmt w:val="bullet"/>
      <w:lvlText w:val="•"/>
      <w:lvlJc w:val="left"/>
      <w:rPr>
        <w:rFonts w:hint="default"/>
      </w:rPr>
    </w:lvl>
    <w:lvl w:ilvl="5" w:tplc="370C4AE2">
      <w:start w:val="1"/>
      <w:numFmt w:val="bullet"/>
      <w:lvlText w:val="•"/>
      <w:lvlJc w:val="left"/>
      <w:rPr>
        <w:rFonts w:hint="default"/>
      </w:rPr>
    </w:lvl>
    <w:lvl w:ilvl="6" w:tplc="4D5068BE">
      <w:start w:val="1"/>
      <w:numFmt w:val="bullet"/>
      <w:lvlText w:val="•"/>
      <w:lvlJc w:val="left"/>
      <w:rPr>
        <w:rFonts w:hint="default"/>
      </w:rPr>
    </w:lvl>
    <w:lvl w:ilvl="7" w:tplc="B2C0118C">
      <w:start w:val="1"/>
      <w:numFmt w:val="bullet"/>
      <w:lvlText w:val="•"/>
      <w:lvlJc w:val="left"/>
      <w:rPr>
        <w:rFonts w:hint="default"/>
      </w:rPr>
    </w:lvl>
    <w:lvl w:ilvl="8" w:tplc="85C43C60">
      <w:start w:val="1"/>
      <w:numFmt w:val="bullet"/>
      <w:lvlText w:val="•"/>
      <w:lvlJc w:val="left"/>
      <w:rPr>
        <w:rFonts w:hint="default"/>
      </w:rPr>
    </w:lvl>
  </w:abstractNum>
  <w:abstractNum w:abstractNumId="26">
    <w:nsid w:val="7CDF473D"/>
    <w:multiLevelType w:val="hybridMultilevel"/>
    <w:tmpl w:val="5CF0FF86"/>
    <w:lvl w:ilvl="0" w:tplc="0409000F">
      <w:start w:val="7"/>
      <w:numFmt w:val="decimal"/>
      <w:lvlText w:val="%1."/>
      <w:lvlJc w:val="left"/>
      <w:pPr>
        <w:ind w:left="450" w:hanging="360"/>
      </w:pPr>
      <w:rPr>
        <w:rFonts w:hint="default"/>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7"/>
  </w:num>
  <w:num w:numId="2">
    <w:abstractNumId w:val="10"/>
  </w:num>
  <w:num w:numId="3">
    <w:abstractNumId w:val="11"/>
  </w:num>
  <w:num w:numId="4">
    <w:abstractNumId w:val="3"/>
  </w:num>
  <w:num w:numId="5">
    <w:abstractNumId w:val="5"/>
  </w:num>
  <w:num w:numId="6">
    <w:abstractNumId w:val="18"/>
  </w:num>
  <w:num w:numId="7">
    <w:abstractNumId w:val="16"/>
  </w:num>
  <w:num w:numId="8">
    <w:abstractNumId w:val="24"/>
  </w:num>
  <w:num w:numId="9">
    <w:abstractNumId w:val="9"/>
  </w:num>
  <w:num w:numId="10">
    <w:abstractNumId w:val="22"/>
  </w:num>
  <w:num w:numId="11">
    <w:abstractNumId w:val="0"/>
  </w:num>
  <w:num w:numId="12">
    <w:abstractNumId w:val="2"/>
  </w:num>
  <w:num w:numId="13">
    <w:abstractNumId w:val="14"/>
  </w:num>
  <w:num w:numId="14">
    <w:abstractNumId w:val="13"/>
  </w:num>
  <w:num w:numId="15">
    <w:abstractNumId w:val="8"/>
  </w:num>
  <w:num w:numId="16">
    <w:abstractNumId w:val="25"/>
  </w:num>
  <w:num w:numId="17">
    <w:abstractNumId w:val="17"/>
  </w:num>
  <w:num w:numId="18">
    <w:abstractNumId w:val="20"/>
  </w:num>
  <w:num w:numId="19">
    <w:abstractNumId w:val="1"/>
  </w:num>
  <w:num w:numId="20">
    <w:abstractNumId w:val="26"/>
  </w:num>
  <w:num w:numId="21">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 w:numId="23">
    <w:abstractNumId w:val="19"/>
  </w:num>
  <w:num w:numId="24">
    <w:abstractNumId w:val="6"/>
  </w:num>
  <w:num w:numId="25">
    <w:abstractNumId w:val="23"/>
  </w:num>
  <w:num w:numId="26">
    <w:abstractNumId w:val="12"/>
  </w:num>
  <w:num w:numId="27">
    <w:abstractNumId w:val="15"/>
  </w:num>
  <w:num w:numId="2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
  <w:rsids>
    <w:rsidRoot w:val="00CB7AA1"/>
    <w:rsid w:val="0001348E"/>
    <w:rsid w:val="00021B5F"/>
    <w:rsid w:val="0004029E"/>
    <w:rsid w:val="00051E7C"/>
    <w:rsid w:val="000A3CB6"/>
    <w:rsid w:val="000D1CFD"/>
    <w:rsid w:val="000D29BD"/>
    <w:rsid w:val="000E0119"/>
    <w:rsid w:val="000E6781"/>
    <w:rsid w:val="00105D3E"/>
    <w:rsid w:val="0011367D"/>
    <w:rsid w:val="00115F08"/>
    <w:rsid w:val="001225EC"/>
    <w:rsid w:val="00127C95"/>
    <w:rsid w:val="00136091"/>
    <w:rsid w:val="0013609C"/>
    <w:rsid w:val="0014789A"/>
    <w:rsid w:val="00153788"/>
    <w:rsid w:val="001570D7"/>
    <w:rsid w:val="001A2046"/>
    <w:rsid w:val="001B311C"/>
    <w:rsid w:val="001C39FE"/>
    <w:rsid w:val="001E3C0F"/>
    <w:rsid w:val="00224642"/>
    <w:rsid w:val="00247D49"/>
    <w:rsid w:val="0025000B"/>
    <w:rsid w:val="00255704"/>
    <w:rsid w:val="002B32E2"/>
    <w:rsid w:val="002B59C4"/>
    <w:rsid w:val="002D16D0"/>
    <w:rsid w:val="002E39D0"/>
    <w:rsid w:val="00304705"/>
    <w:rsid w:val="00312D28"/>
    <w:rsid w:val="00315C65"/>
    <w:rsid w:val="00321EC8"/>
    <w:rsid w:val="00326977"/>
    <w:rsid w:val="0033224D"/>
    <w:rsid w:val="00344D48"/>
    <w:rsid w:val="00380B0F"/>
    <w:rsid w:val="003826C2"/>
    <w:rsid w:val="00384E20"/>
    <w:rsid w:val="00386DAF"/>
    <w:rsid w:val="00387AC0"/>
    <w:rsid w:val="00395E34"/>
    <w:rsid w:val="003A463E"/>
    <w:rsid w:val="003F33B4"/>
    <w:rsid w:val="004001D6"/>
    <w:rsid w:val="00426DFE"/>
    <w:rsid w:val="00442647"/>
    <w:rsid w:val="00443DAA"/>
    <w:rsid w:val="004476F2"/>
    <w:rsid w:val="004620C3"/>
    <w:rsid w:val="00464EB5"/>
    <w:rsid w:val="004A0AD5"/>
    <w:rsid w:val="004C0E7F"/>
    <w:rsid w:val="004D3DC4"/>
    <w:rsid w:val="004F2273"/>
    <w:rsid w:val="0052535E"/>
    <w:rsid w:val="00533C44"/>
    <w:rsid w:val="0053512F"/>
    <w:rsid w:val="005377FF"/>
    <w:rsid w:val="00563CA5"/>
    <w:rsid w:val="00567B43"/>
    <w:rsid w:val="0057469E"/>
    <w:rsid w:val="00575EDE"/>
    <w:rsid w:val="005862E3"/>
    <w:rsid w:val="005A0337"/>
    <w:rsid w:val="005A1F4C"/>
    <w:rsid w:val="005C0617"/>
    <w:rsid w:val="005D2241"/>
    <w:rsid w:val="005E537F"/>
    <w:rsid w:val="00681C36"/>
    <w:rsid w:val="006A7040"/>
    <w:rsid w:val="006C047A"/>
    <w:rsid w:val="006E1810"/>
    <w:rsid w:val="00723983"/>
    <w:rsid w:val="0074719F"/>
    <w:rsid w:val="00763BC1"/>
    <w:rsid w:val="007661F7"/>
    <w:rsid w:val="00791E68"/>
    <w:rsid w:val="00794D96"/>
    <w:rsid w:val="00795ACD"/>
    <w:rsid w:val="007D0743"/>
    <w:rsid w:val="00815BF8"/>
    <w:rsid w:val="00824F17"/>
    <w:rsid w:val="008436DB"/>
    <w:rsid w:val="00862D39"/>
    <w:rsid w:val="008909C4"/>
    <w:rsid w:val="008919F8"/>
    <w:rsid w:val="008C78A5"/>
    <w:rsid w:val="0091117E"/>
    <w:rsid w:val="00931939"/>
    <w:rsid w:val="00954EF1"/>
    <w:rsid w:val="00961EA0"/>
    <w:rsid w:val="00961F87"/>
    <w:rsid w:val="009678EA"/>
    <w:rsid w:val="0097075E"/>
    <w:rsid w:val="009B70C3"/>
    <w:rsid w:val="009C1858"/>
    <w:rsid w:val="009E564B"/>
    <w:rsid w:val="009F1ED7"/>
    <w:rsid w:val="009F21F8"/>
    <w:rsid w:val="00A13214"/>
    <w:rsid w:val="00A16860"/>
    <w:rsid w:val="00A217D5"/>
    <w:rsid w:val="00A33F3F"/>
    <w:rsid w:val="00A35A62"/>
    <w:rsid w:val="00A54963"/>
    <w:rsid w:val="00A85E63"/>
    <w:rsid w:val="00A92C98"/>
    <w:rsid w:val="00AA005F"/>
    <w:rsid w:val="00B07399"/>
    <w:rsid w:val="00B9126C"/>
    <w:rsid w:val="00B94487"/>
    <w:rsid w:val="00B96EBD"/>
    <w:rsid w:val="00BA234D"/>
    <w:rsid w:val="00BA640B"/>
    <w:rsid w:val="00BE278A"/>
    <w:rsid w:val="00C03B35"/>
    <w:rsid w:val="00C46F0D"/>
    <w:rsid w:val="00C55847"/>
    <w:rsid w:val="00C6383C"/>
    <w:rsid w:val="00C818D6"/>
    <w:rsid w:val="00CB7AA1"/>
    <w:rsid w:val="00CC680E"/>
    <w:rsid w:val="00D80CB1"/>
    <w:rsid w:val="00D8202E"/>
    <w:rsid w:val="00D85237"/>
    <w:rsid w:val="00D872C9"/>
    <w:rsid w:val="00D94A12"/>
    <w:rsid w:val="00DA7EFD"/>
    <w:rsid w:val="00DB25EF"/>
    <w:rsid w:val="00DB2A69"/>
    <w:rsid w:val="00DC3F80"/>
    <w:rsid w:val="00DC5E2D"/>
    <w:rsid w:val="00E45CD4"/>
    <w:rsid w:val="00E473BB"/>
    <w:rsid w:val="00E56240"/>
    <w:rsid w:val="00E6311E"/>
    <w:rsid w:val="00E7465D"/>
    <w:rsid w:val="00E753D6"/>
    <w:rsid w:val="00E933F7"/>
    <w:rsid w:val="00EF2A7B"/>
    <w:rsid w:val="00EF3988"/>
    <w:rsid w:val="00F471AD"/>
    <w:rsid w:val="00F57CF6"/>
    <w:rsid w:val="00F81503"/>
    <w:rsid w:val="00F854D5"/>
    <w:rsid w:val="00FA65D7"/>
    <w:rsid w:val="00FB25BE"/>
    <w:rsid w:val="00FC1D01"/>
    <w:rsid w:val="00FC2BD5"/>
    <w:rsid w:val="00FE2328"/>
    <w:rsid w:val="00FF66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sz w:val="24"/>
        <w:lang w:val="en-US" w:eastAsia="en-US" w:bidi="ar-SA"/>
      </w:rPr>
    </w:rPrDefault>
    <w:pPrDefault>
      <w:pPr>
        <w:widowControl w:val="0"/>
        <w:spacing w:before="90" w:after="90"/>
        <w:ind w:left="90" w:right="90" w:hanging="88"/>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uiPriority w:val="1"/>
    <w:qFormat/>
    <w:pPr>
      <w:keepNext/>
      <w:keepLines/>
      <w:spacing w:before="240" w:after="240"/>
      <w:ind w:firstLine="0"/>
      <w:outlineLvl w:val="0"/>
    </w:pPr>
    <w:rPr>
      <w:b/>
      <w:sz w:val="36"/>
    </w:rPr>
  </w:style>
  <w:style w:type="paragraph" w:styleId="Heading2">
    <w:name w:val="heading 2"/>
    <w:basedOn w:val="Normal"/>
    <w:next w:val="Normal"/>
    <w:uiPriority w:val="1"/>
    <w:qFormat/>
    <w:pPr>
      <w:keepNext/>
      <w:keepLines/>
      <w:spacing w:before="225" w:after="225"/>
      <w:ind w:firstLine="0"/>
      <w:outlineLvl w:val="1"/>
    </w:pPr>
    <w:rPr>
      <w:b/>
      <w:sz w:val="28"/>
    </w:rPr>
  </w:style>
  <w:style w:type="paragraph" w:styleId="Heading3">
    <w:name w:val="heading 3"/>
    <w:basedOn w:val="Normal"/>
    <w:next w:val="Normal"/>
    <w:pPr>
      <w:keepNext/>
      <w:keepLines/>
      <w:spacing w:before="240" w:after="240"/>
      <w:ind w:firstLine="0"/>
      <w:outlineLvl w:val="2"/>
    </w:pPr>
    <w:rPr>
      <w:b/>
    </w:rPr>
  </w:style>
  <w:style w:type="paragraph" w:styleId="Heading4">
    <w:name w:val="heading 4"/>
    <w:basedOn w:val="Normal"/>
    <w:next w:val="Normal"/>
    <w:pPr>
      <w:keepNext/>
      <w:keepLines/>
      <w:spacing w:before="255" w:after="255"/>
      <w:ind w:firstLine="0"/>
      <w:outlineLvl w:val="3"/>
    </w:pPr>
    <w:rPr>
      <w:b/>
      <w:sz w:val="20"/>
    </w:rPr>
  </w:style>
  <w:style w:type="paragraph" w:styleId="Heading5">
    <w:name w:val="heading 5"/>
    <w:basedOn w:val="Normal"/>
    <w:next w:val="Normal"/>
    <w:pPr>
      <w:keepNext/>
      <w:keepLines/>
      <w:spacing w:before="255" w:after="255"/>
      <w:ind w:firstLine="0"/>
      <w:outlineLvl w:val="4"/>
    </w:pPr>
    <w:rPr>
      <w:b/>
      <w:sz w:val="16"/>
    </w:rPr>
  </w:style>
  <w:style w:type="paragraph" w:styleId="Heading6">
    <w:name w:val="heading 6"/>
    <w:basedOn w:val="Normal"/>
    <w:next w:val="Normal"/>
    <w:pPr>
      <w:keepNext/>
      <w:keepLines/>
      <w:spacing w:before="360" w:after="360"/>
      <w:ind w:firstLine="0"/>
      <w:outlineLvl w:val="5"/>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paragraph" w:styleId="Header">
    <w:name w:val="header"/>
    <w:basedOn w:val="Normal"/>
    <w:link w:val="HeaderChar"/>
    <w:uiPriority w:val="99"/>
    <w:unhideWhenUsed/>
    <w:rsid w:val="00051E7C"/>
    <w:pPr>
      <w:tabs>
        <w:tab w:val="center" w:pos="4680"/>
        <w:tab w:val="right" w:pos="9360"/>
      </w:tabs>
      <w:spacing w:before="0" w:after="0"/>
    </w:pPr>
  </w:style>
  <w:style w:type="character" w:customStyle="1" w:styleId="HeaderChar">
    <w:name w:val="Header Char"/>
    <w:basedOn w:val="DefaultParagraphFont"/>
    <w:link w:val="Header"/>
    <w:uiPriority w:val="99"/>
    <w:rsid w:val="00051E7C"/>
  </w:style>
  <w:style w:type="paragraph" w:styleId="Footer">
    <w:name w:val="footer"/>
    <w:basedOn w:val="Normal"/>
    <w:link w:val="FooterChar"/>
    <w:uiPriority w:val="99"/>
    <w:unhideWhenUsed/>
    <w:rsid w:val="00051E7C"/>
    <w:pPr>
      <w:tabs>
        <w:tab w:val="center" w:pos="4680"/>
        <w:tab w:val="right" w:pos="9360"/>
      </w:tabs>
      <w:spacing w:before="0" w:after="0"/>
    </w:pPr>
  </w:style>
  <w:style w:type="character" w:customStyle="1" w:styleId="FooterChar">
    <w:name w:val="Footer Char"/>
    <w:basedOn w:val="DefaultParagraphFont"/>
    <w:link w:val="Footer"/>
    <w:uiPriority w:val="99"/>
    <w:rsid w:val="00051E7C"/>
  </w:style>
  <w:style w:type="character" w:styleId="Hyperlink">
    <w:name w:val="Hyperlink"/>
    <w:basedOn w:val="DefaultParagraphFont"/>
    <w:uiPriority w:val="99"/>
    <w:unhideWhenUsed/>
    <w:rsid w:val="00051E7C"/>
    <w:rPr>
      <w:color w:val="0000FF" w:themeColor="hyperlink"/>
      <w:u w:val="single"/>
    </w:rPr>
  </w:style>
  <w:style w:type="paragraph" w:styleId="BodyText">
    <w:name w:val="Body Text"/>
    <w:basedOn w:val="Normal"/>
    <w:link w:val="BodyTextChar"/>
    <w:uiPriority w:val="1"/>
    <w:qFormat/>
    <w:rsid w:val="00F57CF6"/>
    <w:pPr>
      <w:spacing w:before="0" w:after="0"/>
      <w:ind w:left="560" w:right="0" w:firstLine="0"/>
    </w:pPr>
    <w:rPr>
      <w:rFonts w:cstheme="minorBidi"/>
      <w:color w:val="auto"/>
      <w:sz w:val="20"/>
    </w:rPr>
  </w:style>
  <w:style w:type="character" w:customStyle="1" w:styleId="BodyTextChar">
    <w:name w:val="Body Text Char"/>
    <w:basedOn w:val="DefaultParagraphFont"/>
    <w:link w:val="BodyText"/>
    <w:uiPriority w:val="1"/>
    <w:rsid w:val="00F57CF6"/>
    <w:rPr>
      <w:rFonts w:cstheme="minorBidi"/>
      <w:color w:val="auto"/>
      <w:sz w:val="20"/>
    </w:rPr>
  </w:style>
  <w:style w:type="paragraph" w:styleId="ListParagraph">
    <w:name w:val="List Paragraph"/>
    <w:basedOn w:val="Normal"/>
    <w:uiPriority w:val="1"/>
    <w:qFormat/>
    <w:rsid w:val="00F57CF6"/>
    <w:pPr>
      <w:ind w:left="720"/>
      <w:contextualSpacing/>
    </w:pPr>
  </w:style>
  <w:style w:type="character" w:styleId="CommentReference">
    <w:name w:val="annotation reference"/>
    <w:basedOn w:val="DefaultParagraphFont"/>
    <w:uiPriority w:val="99"/>
    <w:semiHidden/>
    <w:unhideWhenUsed/>
    <w:rsid w:val="00386DAF"/>
    <w:rPr>
      <w:sz w:val="18"/>
      <w:szCs w:val="18"/>
    </w:rPr>
  </w:style>
  <w:style w:type="paragraph" w:styleId="CommentText">
    <w:name w:val="annotation text"/>
    <w:basedOn w:val="Normal"/>
    <w:link w:val="CommentTextChar"/>
    <w:unhideWhenUsed/>
    <w:rsid w:val="00386DAF"/>
    <w:rPr>
      <w:szCs w:val="24"/>
    </w:rPr>
  </w:style>
  <w:style w:type="character" w:customStyle="1" w:styleId="CommentTextChar">
    <w:name w:val="Comment Text Char"/>
    <w:basedOn w:val="DefaultParagraphFont"/>
    <w:link w:val="CommentText"/>
    <w:rsid w:val="00386DAF"/>
    <w:rPr>
      <w:szCs w:val="24"/>
    </w:rPr>
  </w:style>
  <w:style w:type="paragraph" w:styleId="CommentSubject">
    <w:name w:val="annotation subject"/>
    <w:basedOn w:val="CommentText"/>
    <w:next w:val="CommentText"/>
    <w:link w:val="CommentSubjectChar"/>
    <w:uiPriority w:val="99"/>
    <w:semiHidden/>
    <w:unhideWhenUsed/>
    <w:rsid w:val="00386DAF"/>
    <w:rPr>
      <w:b/>
      <w:bCs/>
      <w:sz w:val="20"/>
      <w:szCs w:val="20"/>
    </w:rPr>
  </w:style>
  <w:style w:type="character" w:customStyle="1" w:styleId="CommentSubjectChar">
    <w:name w:val="Comment Subject Char"/>
    <w:basedOn w:val="CommentTextChar"/>
    <w:link w:val="CommentSubject"/>
    <w:uiPriority w:val="99"/>
    <w:semiHidden/>
    <w:rsid w:val="00386DAF"/>
    <w:rPr>
      <w:b/>
      <w:bCs/>
      <w:sz w:val="20"/>
      <w:szCs w:val="24"/>
    </w:rPr>
  </w:style>
  <w:style w:type="paragraph" w:styleId="BalloonText">
    <w:name w:val="Balloon Text"/>
    <w:basedOn w:val="Normal"/>
    <w:link w:val="BalloonTextChar"/>
    <w:uiPriority w:val="99"/>
    <w:semiHidden/>
    <w:unhideWhenUsed/>
    <w:rsid w:val="00386DAF"/>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6DAF"/>
    <w:rPr>
      <w:rFonts w:ascii="Lucida Grande" w:hAnsi="Lucida Grande" w:cs="Lucida Grande"/>
      <w:sz w:val="18"/>
      <w:szCs w:val="18"/>
    </w:rPr>
  </w:style>
  <w:style w:type="character" w:customStyle="1" w:styleId="apple-converted-space">
    <w:name w:val="apple-converted-space"/>
    <w:basedOn w:val="DefaultParagraphFont"/>
    <w:rsid w:val="00E753D6"/>
  </w:style>
  <w:style w:type="character" w:customStyle="1" w:styleId="highlight">
    <w:name w:val="highlight"/>
    <w:basedOn w:val="DefaultParagraphFont"/>
    <w:rsid w:val="00E753D6"/>
  </w:style>
  <w:style w:type="character" w:customStyle="1" w:styleId="ui-ncbitoggler-master-text">
    <w:name w:val="ui-ncbitoggler-master-text"/>
    <w:basedOn w:val="DefaultParagraphFont"/>
    <w:rsid w:val="00E753D6"/>
  </w:style>
  <w:style w:type="paragraph" w:customStyle="1" w:styleId="TableParagraph">
    <w:name w:val="Table Paragraph"/>
    <w:basedOn w:val="Normal"/>
    <w:uiPriority w:val="1"/>
    <w:qFormat/>
    <w:rsid w:val="004620C3"/>
    <w:pPr>
      <w:spacing w:before="0" w:after="0"/>
      <w:ind w:left="0" w:right="0" w:firstLine="0"/>
    </w:pPr>
    <w:rPr>
      <w:rFonts w:asciiTheme="minorHAnsi" w:eastAsiaTheme="minorHAnsi" w:hAnsiTheme="minorHAnsi" w:cstheme="minorBidi"/>
      <w:color w:val="auto"/>
      <w:sz w:val="22"/>
      <w:szCs w:val="22"/>
    </w:rPr>
  </w:style>
  <w:style w:type="paragraph" w:customStyle="1" w:styleId="desc">
    <w:name w:val="desc"/>
    <w:basedOn w:val="Normal"/>
    <w:rsid w:val="004620C3"/>
    <w:pPr>
      <w:widowControl/>
      <w:spacing w:before="100" w:beforeAutospacing="1" w:after="100" w:afterAutospacing="1"/>
      <w:ind w:left="0" w:right="0" w:firstLine="0"/>
    </w:pPr>
    <w:rPr>
      <w:color w:val="auto"/>
      <w:szCs w:val="24"/>
    </w:rPr>
  </w:style>
  <w:style w:type="paragraph" w:customStyle="1" w:styleId="details">
    <w:name w:val="details"/>
    <w:basedOn w:val="Normal"/>
    <w:rsid w:val="004620C3"/>
    <w:pPr>
      <w:widowControl/>
      <w:spacing w:before="100" w:beforeAutospacing="1" w:after="100" w:afterAutospacing="1"/>
      <w:ind w:left="0" w:right="0" w:firstLine="0"/>
    </w:pPr>
    <w:rPr>
      <w:color w:val="auto"/>
      <w:szCs w:val="24"/>
    </w:rPr>
  </w:style>
  <w:style w:type="character" w:customStyle="1" w:styleId="jrnl">
    <w:name w:val="jrnl"/>
    <w:basedOn w:val="DefaultParagraphFont"/>
    <w:rsid w:val="004620C3"/>
  </w:style>
  <w:style w:type="paragraph" w:customStyle="1" w:styleId="Title1">
    <w:name w:val="Title1"/>
    <w:basedOn w:val="Normal"/>
    <w:rsid w:val="004620C3"/>
    <w:pPr>
      <w:widowControl/>
      <w:spacing w:before="100" w:beforeAutospacing="1" w:after="100" w:afterAutospacing="1"/>
      <w:ind w:left="0" w:right="0" w:firstLine="0"/>
    </w:pPr>
    <w:rPr>
      <w:color w:val="auto"/>
      <w:szCs w:val="24"/>
    </w:rPr>
  </w:style>
  <w:style w:type="paragraph" w:customStyle="1" w:styleId="Title2">
    <w:name w:val="Title2"/>
    <w:basedOn w:val="Normal"/>
    <w:rsid w:val="00224642"/>
    <w:pPr>
      <w:widowControl/>
      <w:spacing w:before="100" w:beforeAutospacing="1" w:after="100" w:afterAutospacing="1"/>
      <w:ind w:left="0" w:right="0" w:firstLine="0"/>
    </w:pPr>
    <w:rPr>
      <w:color w:val="auto"/>
      <w:szCs w:val="24"/>
    </w:rPr>
  </w:style>
  <w:style w:type="paragraph" w:styleId="NormalWeb">
    <w:name w:val="Normal (Web)"/>
    <w:basedOn w:val="Normal"/>
    <w:uiPriority w:val="99"/>
    <w:unhideWhenUsed/>
    <w:rsid w:val="006C047A"/>
    <w:pPr>
      <w:widowControl/>
      <w:spacing w:before="100" w:beforeAutospacing="1" w:after="100" w:afterAutospacing="1"/>
      <w:ind w:left="0" w:right="0" w:firstLine="0"/>
    </w:pPr>
    <w:rPr>
      <w:color w:val="auto"/>
      <w:szCs w:val="24"/>
    </w:rPr>
  </w:style>
  <w:style w:type="paragraph" w:styleId="BodyTextIndent2">
    <w:name w:val="Body Text Indent 2"/>
    <w:basedOn w:val="Normal"/>
    <w:link w:val="BodyTextIndent2Char"/>
    <w:uiPriority w:val="99"/>
    <w:unhideWhenUsed/>
    <w:rsid w:val="00442647"/>
    <w:pPr>
      <w:spacing w:after="120" w:line="480" w:lineRule="auto"/>
      <w:ind w:left="360"/>
    </w:pPr>
  </w:style>
  <w:style w:type="character" w:customStyle="1" w:styleId="BodyTextIndent2Char">
    <w:name w:val="Body Text Indent 2 Char"/>
    <w:basedOn w:val="DefaultParagraphFont"/>
    <w:link w:val="BodyTextIndent2"/>
    <w:uiPriority w:val="99"/>
    <w:rsid w:val="0044264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sz w:val="24"/>
        <w:lang w:val="en-US" w:eastAsia="en-US" w:bidi="ar-SA"/>
      </w:rPr>
    </w:rPrDefault>
    <w:pPrDefault>
      <w:pPr>
        <w:widowControl w:val="0"/>
        <w:spacing w:before="90" w:after="90"/>
        <w:ind w:left="90" w:right="90" w:hanging="88"/>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uiPriority w:val="1"/>
    <w:qFormat/>
    <w:pPr>
      <w:keepNext/>
      <w:keepLines/>
      <w:spacing w:before="240" w:after="240"/>
      <w:ind w:firstLine="0"/>
      <w:outlineLvl w:val="0"/>
    </w:pPr>
    <w:rPr>
      <w:b/>
      <w:sz w:val="36"/>
    </w:rPr>
  </w:style>
  <w:style w:type="paragraph" w:styleId="Heading2">
    <w:name w:val="heading 2"/>
    <w:basedOn w:val="Normal"/>
    <w:next w:val="Normal"/>
    <w:uiPriority w:val="1"/>
    <w:qFormat/>
    <w:pPr>
      <w:keepNext/>
      <w:keepLines/>
      <w:spacing w:before="225" w:after="225"/>
      <w:ind w:firstLine="0"/>
      <w:outlineLvl w:val="1"/>
    </w:pPr>
    <w:rPr>
      <w:b/>
      <w:sz w:val="28"/>
    </w:rPr>
  </w:style>
  <w:style w:type="paragraph" w:styleId="Heading3">
    <w:name w:val="heading 3"/>
    <w:basedOn w:val="Normal"/>
    <w:next w:val="Normal"/>
    <w:pPr>
      <w:keepNext/>
      <w:keepLines/>
      <w:spacing w:before="240" w:after="240"/>
      <w:ind w:firstLine="0"/>
      <w:outlineLvl w:val="2"/>
    </w:pPr>
    <w:rPr>
      <w:b/>
    </w:rPr>
  </w:style>
  <w:style w:type="paragraph" w:styleId="Heading4">
    <w:name w:val="heading 4"/>
    <w:basedOn w:val="Normal"/>
    <w:next w:val="Normal"/>
    <w:pPr>
      <w:keepNext/>
      <w:keepLines/>
      <w:spacing w:before="255" w:after="255"/>
      <w:ind w:firstLine="0"/>
      <w:outlineLvl w:val="3"/>
    </w:pPr>
    <w:rPr>
      <w:b/>
      <w:sz w:val="20"/>
    </w:rPr>
  </w:style>
  <w:style w:type="paragraph" w:styleId="Heading5">
    <w:name w:val="heading 5"/>
    <w:basedOn w:val="Normal"/>
    <w:next w:val="Normal"/>
    <w:pPr>
      <w:keepNext/>
      <w:keepLines/>
      <w:spacing w:before="255" w:after="255"/>
      <w:ind w:firstLine="0"/>
      <w:outlineLvl w:val="4"/>
    </w:pPr>
    <w:rPr>
      <w:b/>
      <w:sz w:val="16"/>
    </w:rPr>
  </w:style>
  <w:style w:type="paragraph" w:styleId="Heading6">
    <w:name w:val="heading 6"/>
    <w:basedOn w:val="Normal"/>
    <w:next w:val="Normal"/>
    <w:pPr>
      <w:keepNext/>
      <w:keepLines/>
      <w:spacing w:before="360" w:after="360"/>
      <w:ind w:firstLine="0"/>
      <w:outlineLvl w:val="5"/>
    </w:pPr>
    <w:rPr>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rPr>
  </w:style>
  <w:style w:type="paragraph" w:styleId="Subtitle">
    <w:name w:val="Subtitle"/>
    <w:basedOn w:val="Normal"/>
    <w:next w:val="Normal"/>
    <w:pPr>
      <w:keepNext/>
      <w:keepLines/>
      <w:spacing w:before="360" w:after="80"/>
    </w:pPr>
    <w:rPr>
      <w:rFonts w:ascii="Georgia" w:eastAsia="Georgia" w:hAnsi="Georgia" w:cs="Georgia"/>
      <w:i/>
      <w:color w:val="666666"/>
      <w:sz w:val="48"/>
    </w:rPr>
  </w:style>
  <w:style w:type="paragraph" w:styleId="Header">
    <w:name w:val="header"/>
    <w:basedOn w:val="Normal"/>
    <w:link w:val="HeaderChar"/>
    <w:uiPriority w:val="99"/>
    <w:unhideWhenUsed/>
    <w:rsid w:val="00051E7C"/>
    <w:pPr>
      <w:tabs>
        <w:tab w:val="center" w:pos="4680"/>
        <w:tab w:val="right" w:pos="9360"/>
      </w:tabs>
      <w:spacing w:before="0" w:after="0"/>
    </w:pPr>
  </w:style>
  <w:style w:type="character" w:customStyle="1" w:styleId="HeaderChar">
    <w:name w:val="Header Char"/>
    <w:basedOn w:val="DefaultParagraphFont"/>
    <w:link w:val="Header"/>
    <w:uiPriority w:val="99"/>
    <w:rsid w:val="00051E7C"/>
  </w:style>
  <w:style w:type="paragraph" w:styleId="Footer">
    <w:name w:val="footer"/>
    <w:basedOn w:val="Normal"/>
    <w:link w:val="FooterChar"/>
    <w:uiPriority w:val="99"/>
    <w:unhideWhenUsed/>
    <w:rsid w:val="00051E7C"/>
    <w:pPr>
      <w:tabs>
        <w:tab w:val="center" w:pos="4680"/>
        <w:tab w:val="right" w:pos="9360"/>
      </w:tabs>
      <w:spacing w:before="0" w:after="0"/>
    </w:pPr>
  </w:style>
  <w:style w:type="character" w:customStyle="1" w:styleId="FooterChar">
    <w:name w:val="Footer Char"/>
    <w:basedOn w:val="DefaultParagraphFont"/>
    <w:link w:val="Footer"/>
    <w:uiPriority w:val="99"/>
    <w:rsid w:val="00051E7C"/>
  </w:style>
  <w:style w:type="character" w:styleId="Hyperlink">
    <w:name w:val="Hyperlink"/>
    <w:basedOn w:val="DefaultParagraphFont"/>
    <w:uiPriority w:val="99"/>
    <w:unhideWhenUsed/>
    <w:rsid w:val="00051E7C"/>
    <w:rPr>
      <w:color w:val="0000FF" w:themeColor="hyperlink"/>
      <w:u w:val="single"/>
    </w:rPr>
  </w:style>
  <w:style w:type="paragraph" w:styleId="BodyText">
    <w:name w:val="Body Text"/>
    <w:basedOn w:val="Normal"/>
    <w:link w:val="BodyTextChar"/>
    <w:uiPriority w:val="1"/>
    <w:qFormat/>
    <w:rsid w:val="00F57CF6"/>
    <w:pPr>
      <w:spacing w:before="0" w:after="0"/>
      <w:ind w:left="560" w:right="0" w:firstLine="0"/>
    </w:pPr>
    <w:rPr>
      <w:rFonts w:cstheme="minorBidi"/>
      <w:color w:val="auto"/>
      <w:sz w:val="20"/>
    </w:rPr>
  </w:style>
  <w:style w:type="character" w:customStyle="1" w:styleId="BodyTextChar">
    <w:name w:val="Body Text Char"/>
    <w:basedOn w:val="DefaultParagraphFont"/>
    <w:link w:val="BodyText"/>
    <w:uiPriority w:val="1"/>
    <w:rsid w:val="00F57CF6"/>
    <w:rPr>
      <w:rFonts w:cstheme="minorBidi"/>
      <w:color w:val="auto"/>
      <w:sz w:val="20"/>
    </w:rPr>
  </w:style>
  <w:style w:type="paragraph" w:styleId="ListParagraph">
    <w:name w:val="List Paragraph"/>
    <w:basedOn w:val="Normal"/>
    <w:uiPriority w:val="1"/>
    <w:qFormat/>
    <w:rsid w:val="00F57CF6"/>
    <w:pPr>
      <w:ind w:left="720"/>
      <w:contextualSpacing/>
    </w:pPr>
  </w:style>
  <w:style w:type="character" w:styleId="CommentReference">
    <w:name w:val="annotation reference"/>
    <w:basedOn w:val="DefaultParagraphFont"/>
    <w:uiPriority w:val="99"/>
    <w:semiHidden/>
    <w:unhideWhenUsed/>
    <w:rsid w:val="00386DAF"/>
    <w:rPr>
      <w:sz w:val="18"/>
      <w:szCs w:val="18"/>
    </w:rPr>
  </w:style>
  <w:style w:type="paragraph" w:styleId="CommentText">
    <w:name w:val="annotation text"/>
    <w:basedOn w:val="Normal"/>
    <w:link w:val="CommentTextChar"/>
    <w:unhideWhenUsed/>
    <w:rsid w:val="00386DAF"/>
    <w:rPr>
      <w:szCs w:val="24"/>
    </w:rPr>
  </w:style>
  <w:style w:type="character" w:customStyle="1" w:styleId="CommentTextChar">
    <w:name w:val="Comment Text Char"/>
    <w:basedOn w:val="DefaultParagraphFont"/>
    <w:link w:val="CommentText"/>
    <w:rsid w:val="00386DAF"/>
    <w:rPr>
      <w:szCs w:val="24"/>
    </w:rPr>
  </w:style>
  <w:style w:type="paragraph" w:styleId="CommentSubject">
    <w:name w:val="annotation subject"/>
    <w:basedOn w:val="CommentText"/>
    <w:next w:val="CommentText"/>
    <w:link w:val="CommentSubjectChar"/>
    <w:uiPriority w:val="99"/>
    <w:semiHidden/>
    <w:unhideWhenUsed/>
    <w:rsid w:val="00386DAF"/>
    <w:rPr>
      <w:b/>
      <w:bCs/>
      <w:sz w:val="20"/>
      <w:szCs w:val="20"/>
    </w:rPr>
  </w:style>
  <w:style w:type="character" w:customStyle="1" w:styleId="CommentSubjectChar">
    <w:name w:val="Comment Subject Char"/>
    <w:basedOn w:val="CommentTextChar"/>
    <w:link w:val="CommentSubject"/>
    <w:uiPriority w:val="99"/>
    <w:semiHidden/>
    <w:rsid w:val="00386DAF"/>
    <w:rPr>
      <w:b/>
      <w:bCs/>
      <w:sz w:val="20"/>
      <w:szCs w:val="24"/>
    </w:rPr>
  </w:style>
  <w:style w:type="paragraph" w:styleId="BalloonText">
    <w:name w:val="Balloon Text"/>
    <w:basedOn w:val="Normal"/>
    <w:link w:val="BalloonTextChar"/>
    <w:uiPriority w:val="99"/>
    <w:semiHidden/>
    <w:unhideWhenUsed/>
    <w:rsid w:val="00386DAF"/>
    <w:pPr>
      <w:spacing w:before="0"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86DAF"/>
    <w:rPr>
      <w:rFonts w:ascii="Lucida Grande" w:hAnsi="Lucida Grande" w:cs="Lucida Grande"/>
      <w:sz w:val="18"/>
      <w:szCs w:val="18"/>
    </w:rPr>
  </w:style>
  <w:style w:type="character" w:customStyle="1" w:styleId="apple-converted-space">
    <w:name w:val="apple-converted-space"/>
    <w:basedOn w:val="DefaultParagraphFont"/>
    <w:rsid w:val="00E753D6"/>
  </w:style>
  <w:style w:type="character" w:customStyle="1" w:styleId="highlight">
    <w:name w:val="highlight"/>
    <w:basedOn w:val="DefaultParagraphFont"/>
    <w:rsid w:val="00E753D6"/>
  </w:style>
  <w:style w:type="character" w:customStyle="1" w:styleId="ui-ncbitoggler-master-text">
    <w:name w:val="ui-ncbitoggler-master-text"/>
    <w:basedOn w:val="DefaultParagraphFont"/>
    <w:rsid w:val="00E753D6"/>
  </w:style>
  <w:style w:type="paragraph" w:customStyle="1" w:styleId="TableParagraph">
    <w:name w:val="Table Paragraph"/>
    <w:basedOn w:val="Normal"/>
    <w:uiPriority w:val="1"/>
    <w:qFormat/>
    <w:rsid w:val="004620C3"/>
    <w:pPr>
      <w:spacing w:before="0" w:after="0"/>
      <w:ind w:left="0" w:right="0" w:firstLine="0"/>
    </w:pPr>
    <w:rPr>
      <w:rFonts w:asciiTheme="minorHAnsi" w:eastAsiaTheme="minorHAnsi" w:hAnsiTheme="minorHAnsi" w:cstheme="minorBidi"/>
      <w:color w:val="auto"/>
      <w:sz w:val="22"/>
      <w:szCs w:val="22"/>
    </w:rPr>
  </w:style>
  <w:style w:type="paragraph" w:customStyle="1" w:styleId="desc">
    <w:name w:val="desc"/>
    <w:basedOn w:val="Normal"/>
    <w:rsid w:val="004620C3"/>
    <w:pPr>
      <w:widowControl/>
      <w:spacing w:before="100" w:beforeAutospacing="1" w:after="100" w:afterAutospacing="1"/>
      <w:ind w:left="0" w:right="0" w:firstLine="0"/>
    </w:pPr>
    <w:rPr>
      <w:color w:val="auto"/>
      <w:szCs w:val="24"/>
    </w:rPr>
  </w:style>
  <w:style w:type="paragraph" w:customStyle="1" w:styleId="details">
    <w:name w:val="details"/>
    <w:basedOn w:val="Normal"/>
    <w:rsid w:val="004620C3"/>
    <w:pPr>
      <w:widowControl/>
      <w:spacing w:before="100" w:beforeAutospacing="1" w:after="100" w:afterAutospacing="1"/>
      <w:ind w:left="0" w:right="0" w:firstLine="0"/>
    </w:pPr>
    <w:rPr>
      <w:color w:val="auto"/>
      <w:szCs w:val="24"/>
    </w:rPr>
  </w:style>
  <w:style w:type="character" w:customStyle="1" w:styleId="jrnl">
    <w:name w:val="jrnl"/>
    <w:basedOn w:val="DefaultParagraphFont"/>
    <w:rsid w:val="004620C3"/>
  </w:style>
  <w:style w:type="paragraph" w:customStyle="1" w:styleId="Title1">
    <w:name w:val="Title1"/>
    <w:basedOn w:val="Normal"/>
    <w:rsid w:val="004620C3"/>
    <w:pPr>
      <w:widowControl/>
      <w:spacing w:before="100" w:beforeAutospacing="1" w:after="100" w:afterAutospacing="1"/>
      <w:ind w:left="0" w:right="0" w:firstLine="0"/>
    </w:pPr>
    <w:rPr>
      <w:color w:val="auto"/>
      <w:szCs w:val="24"/>
    </w:rPr>
  </w:style>
  <w:style w:type="paragraph" w:customStyle="1" w:styleId="Title2">
    <w:name w:val="Title2"/>
    <w:basedOn w:val="Normal"/>
    <w:rsid w:val="00224642"/>
    <w:pPr>
      <w:widowControl/>
      <w:spacing w:before="100" w:beforeAutospacing="1" w:after="100" w:afterAutospacing="1"/>
      <w:ind w:left="0" w:right="0" w:firstLine="0"/>
    </w:pPr>
    <w:rPr>
      <w:color w:val="auto"/>
      <w:szCs w:val="24"/>
    </w:rPr>
  </w:style>
  <w:style w:type="paragraph" w:styleId="NormalWeb">
    <w:name w:val="Normal (Web)"/>
    <w:basedOn w:val="Normal"/>
    <w:uiPriority w:val="99"/>
    <w:unhideWhenUsed/>
    <w:rsid w:val="006C047A"/>
    <w:pPr>
      <w:widowControl/>
      <w:spacing w:before="100" w:beforeAutospacing="1" w:after="100" w:afterAutospacing="1"/>
      <w:ind w:left="0" w:right="0" w:firstLine="0"/>
    </w:pPr>
    <w:rPr>
      <w:color w:val="auto"/>
      <w:szCs w:val="24"/>
    </w:rPr>
  </w:style>
  <w:style w:type="paragraph" w:styleId="BodyTextIndent2">
    <w:name w:val="Body Text Indent 2"/>
    <w:basedOn w:val="Normal"/>
    <w:link w:val="BodyTextIndent2Char"/>
    <w:uiPriority w:val="99"/>
    <w:unhideWhenUsed/>
    <w:rsid w:val="00442647"/>
    <w:pPr>
      <w:spacing w:after="120" w:line="480" w:lineRule="auto"/>
      <w:ind w:left="360"/>
    </w:pPr>
  </w:style>
  <w:style w:type="character" w:customStyle="1" w:styleId="BodyTextIndent2Char">
    <w:name w:val="Body Text Indent 2 Char"/>
    <w:basedOn w:val="DefaultParagraphFont"/>
    <w:link w:val="BodyTextIndent2"/>
    <w:uiPriority w:val="99"/>
    <w:rsid w:val="004426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279029">
      <w:bodyDiv w:val="1"/>
      <w:marLeft w:val="0"/>
      <w:marRight w:val="0"/>
      <w:marTop w:val="0"/>
      <w:marBottom w:val="0"/>
      <w:divBdr>
        <w:top w:val="none" w:sz="0" w:space="0" w:color="auto"/>
        <w:left w:val="none" w:sz="0" w:space="0" w:color="auto"/>
        <w:bottom w:val="none" w:sz="0" w:space="0" w:color="auto"/>
        <w:right w:val="none" w:sz="0" w:space="0" w:color="auto"/>
      </w:divBdr>
      <w:divsChild>
        <w:div w:id="723023823">
          <w:marLeft w:val="0"/>
          <w:marRight w:val="0"/>
          <w:marTop w:val="34"/>
          <w:marBottom w:val="34"/>
          <w:divBdr>
            <w:top w:val="none" w:sz="0" w:space="0" w:color="auto"/>
            <w:left w:val="none" w:sz="0" w:space="0" w:color="auto"/>
            <w:bottom w:val="none" w:sz="0" w:space="0" w:color="auto"/>
            <w:right w:val="none" w:sz="0" w:space="0" w:color="auto"/>
          </w:divBdr>
        </w:div>
        <w:div w:id="2011444017">
          <w:marLeft w:val="0"/>
          <w:marRight w:val="0"/>
          <w:marTop w:val="0"/>
          <w:marBottom w:val="0"/>
          <w:divBdr>
            <w:top w:val="none" w:sz="0" w:space="0" w:color="auto"/>
            <w:left w:val="none" w:sz="0" w:space="0" w:color="auto"/>
            <w:bottom w:val="none" w:sz="0" w:space="0" w:color="auto"/>
            <w:right w:val="none" w:sz="0" w:space="0" w:color="auto"/>
          </w:divBdr>
        </w:div>
      </w:divsChild>
    </w:div>
    <w:div w:id="125704930">
      <w:bodyDiv w:val="1"/>
      <w:marLeft w:val="0"/>
      <w:marRight w:val="0"/>
      <w:marTop w:val="0"/>
      <w:marBottom w:val="0"/>
      <w:divBdr>
        <w:top w:val="none" w:sz="0" w:space="0" w:color="auto"/>
        <w:left w:val="none" w:sz="0" w:space="0" w:color="auto"/>
        <w:bottom w:val="none" w:sz="0" w:space="0" w:color="auto"/>
        <w:right w:val="none" w:sz="0" w:space="0" w:color="auto"/>
      </w:divBdr>
    </w:div>
    <w:div w:id="143359313">
      <w:bodyDiv w:val="1"/>
      <w:marLeft w:val="0"/>
      <w:marRight w:val="0"/>
      <w:marTop w:val="0"/>
      <w:marBottom w:val="0"/>
      <w:divBdr>
        <w:top w:val="none" w:sz="0" w:space="0" w:color="auto"/>
        <w:left w:val="none" w:sz="0" w:space="0" w:color="auto"/>
        <w:bottom w:val="none" w:sz="0" w:space="0" w:color="auto"/>
        <w:right w:val="none" w:sz="0" w:space="0" w:color="auto"/>
      </w:divBdr>
    </w:div>
    <w:div w:id="192887936">
      <w:bodyDiv w:val="1"/>
      <w:marLeft w:val="0"/>
      <w:marRight w:val="0"/>
      <w:marTop w:val="0"/>
      <w:marBottom w:val="0"/>
      <w:divBdr>
        <w:top w:val="none" w:sz="0" w:space="0" w:color="auto"/>
        <w:left w:val="none" w:sz="0" w:space="0" w:color="auto"/>
        <w:bottom w:val="none" w:sz="0" w:space="0" w:color="auto"/>
        <w:right w:val="none" w:sz="0" w:space="0" w:color="auto"/>
      </w:divBdr>
    </w:div>
    <w:div w:id="310329162">
      <w:bodyDiv w:val="1"/>
      <w:marLeft w:val="0"/>
      <w:marRight w:val="0"/>
      <w:marTop w:val="0"/>
      <w:marBottom w:val="0"/>
      <w:divBdr>
        <w:top w:val="none" w:sz="0" w:space="0" w:color="auto"/>
        <w:left w:val="none" w:sz="0" w:space="0" w:color="auto"/>
        <w:bottom w:val="none" w:sz="0" w:space="0" w:color="auto"/>
        <w:right w:val="none" w:sz="0" w:space="0" w:color="auto"/>
      </w:divBdr>
      <w:divsChild>
        <w:div w:id="379860079">
          <w:marLeft w:val="0"/>
          <w:marRight w:val="0"/>
          <w:marTop w:val="34"/>
          <w:marBottom w:val="34"/>
          <w:divBdr>
            <w:top w:val="none" w:sz="0" w:space="0" w:color="auto"/>
            <w:left w:val="none" w:sz="0" w:space="0" w:color="auto"/>
            <w:bottom w:val="none" w:sz="0" w:space="0" w:color="auto"/>
            <w:right w:val="none" w:sz="0" w:space="0" w:color="auto"/>
          </w:divBdr>
        </w:div>
        <w:div w:id="246497912">
          <w:marLeft w:val="0"/>
          <w:marRight w:val="0"/>
          <w:marTop w:val="0"/>
          <w:marBottom w:val="0"/>
          <w:divBdr>
            <w:top w:val="none" w:sz="0" w:space="0" w:color="auto"/>
            <w:left w:val="none" w:sz="0" w:space="0" w:color="auto"/>
            <w:bottom w:val="none" w:sz="0" w:space="0" w:color="auto"/>
            <w:right w:val="none" w:sz="0" w:space="0" w:color="auto"/>
          </w:divBdr>
        </w:div>
      </w:divsChild>
    </w:div>
    <w:div w:id="330260825">
      <w:bodyDiv w:val="1"/>
      <w:marLeft w:val="0"/>
      <w:marRight w:val="0"/>
      <w:marTop w:val="0"/>
      <w:marBottom w:val="0"/>
      <w:divBdr>
        <w:top w:val="none" w:sz="0" w:space="0" w:color="auto"/>
        <w:left w:val="none" w:sz="0" w:space="0" w:color="auto"/>
        <w:bottom w:val="none" w:sz="0" w:space="0" w:color="auto"/>
        <w:right w:val="none" w:sz="0" w:space="0" w:color="auto"/>
      </w:divBdr>
    </w:div>
    <w:div w:id="355427184">
      <w:bodyDiv w:val="1"/>
      <w:marLeft w:val="0"/>
      <w:marRight w:val="0"/>
      <w:marTop w:val="0"/>
      <w:marBottom w:val="0"/>
      <w:divBdr>
        <w:top w:val="none" w:sz="0" w:space="0" w:color="auto"/>
        <w:left w:val="none" w:sz="0" w:space="0" w:color="auto"/>
        <w:bottom w:val="none" w:sz="0" w:space="0" w:color="auto"/>
        <w:right w:val="none" w:sz="0" w:space="0" w:color="auto"/>
      </w:divBdr>
    </w:div>
    <w:div w:id="394358132">
      <w:bodyDiv w:val="1"/>
      <w:marLeft w:val="0"/>
      <w:marRight w:val="0"/>
      <w:marTop w:val="0"/>
      <w:marBottom w:val="0"/>
      <w:divBdr>
        <w:top w:val="none" w:sz="0" w:space="0" w:color="auto"/>
        <w:left w:val="none" w:sz="0" w:space="0" w:color="auto"/>
        <w:bottom w:val="none" w:sz="0" w:space="0" w:color="auto"/>
        <w:right w:val="none" w:sz="0" w:space="0" w:color="auto"/>
      </w:divBdr>
    </w:div>
    <w:div w:id="618419788">
      <w:bodyDiv w:val="1"/>
      <w:marLeft w:val="0"/>
      <w:marRight w:val="0"/>
      <w:marTop w:val="0"/>
      <w:marBottom w:val="0"/>
      <w:divBdr>
        <w:top w:val="none" w:sz="0" w:space="0" w:color="auto"/>
        <w:left w:val="none" w:sz="0" w:space="0" w:color="auto"/>
        <w:bottom w:val="none" w:sz="0" w:space="0" w:color="auto"/>
        <w:right w:val="none" w:sz="0" w:space="0" w:color="auto"/>
      </w:divBdr>
      <w:divsChild>
        <w:div w:id="1151553804">
          <w:marLeft w:val="0"/>
          <w:marRight w:val="0"/>
          <w:marTop w:val="34"/>
          <w:marBottom w:val="34"/>
          <w:divBdr>
            <w:top w:val="none" w:sz="0" w:space="0" w:color="auto"/>
            <w:left w:val="none" w:sz="0" w:space="0" w:color="auto"/>
            <w:bottom w:val="none" w:sz="0" w:space="0" w:color="auto"/>
            <w:right w:val="none" w:sz="0" w:space="0" w:color="auto"/>
          </w:divBdr>
        </w:div>
        <w:div w:id="1436245313">
          <w:marLeft w:val="0"/>
          <w:marRight w:val="0"/>
          <w:marTop w:val="0"/>
          <w:marBottom w:val="0"/>
          <w:divBdr>
            <w:top w:val="none" w:sz="0" w:space="0" w:color="auto"/>
            <w:left w:val="none" w:sz="0" w:space="0" w:color="auto"/>
            <w:bottom w:val="none" w:sz="0" w:space="0" w:color="auto"/>
            <w:right w:val="none" w:sz="0" w:space="0" w:color="auto"/>
          </w:divBdr>
        </w:div>
      </w:divsChild>
    </w:div>
    <w:div w:id="798886045">
      <w:bodyDiv w:val="1"/>
      <w:marLeft w:val="0"/>
      <w:marRight w:val="0"/>
      <w:marTop w:val="0"/>
      <w:marBottom w:val="0"/>
      <w:divBdr>
        <w:top w:val="none" w:sz="0" w:space="0" w:color="auto"/>
        <w:left w:val="none" w:sz="0" w:space="0" w:color="auto"/>
        <w:bottom w:val="none" w:sz="0" w:space="0" w:color="auto"/>
        <w:right w:val="none" w:sz="0" w:space="0" w:color="auto"/>
      </w:divBdr>
      <w:divsChild>
        <w:div w:id="720830759">
          <w:marLeft w:val="0"/>
          <w:marRight w:val="0"/>
          <w:marTop w:val="34"/>
          <w:marBottom w:val="34"/>
          <w:divBdr>
            <w:top w:val="none" w:sz="0" w:space="0" w:color="auto"/>
            <w:left w:val="none" w:sz="0" w:space="0" w:color="auto"/>
            <w:bottom w:val="none" w:sz="0" w:space="0" w:color="auto"/>
            <w:right w:val="none" w:sz="0" w:space="0" w:color="auto"/>
          </w:divBdr>
        </w:div>
        <w:div w:id="942415381">
          <w:marLeft w:val="0"/>
          <w:marRight w:val="0"/>
          <w:marTop w:val="0"/>
          <w:marBottom w:val="0"/>
          <w:divBdr>
            <w:top w:val="none" w:sz="0" w:space="0" w:color="auto"/>
            <w:left w:val="none" w:sz="0" w:space="0" w:color="auto"/>
            <w:bottom w:val="none" w:sz="0" w:space="0" w:color="auto"/>
            <w:right w:val="none" w:sz="0" w:space="0" w:color="auto"/>
          </w:divBdr>
        </w:div>
      </w:divsChild>
    </w:div>
    <w:div w:id="860705628">
      <w:bodyDiv w:val="1"/>
      <w:marLeft w:val="0"/>
      <w:marRight w:val="0"/>
      <w:marTop w:val="0"/>
      <w:marBottom w:val="0"/>
      <w:divBdr>
        <w:top w:val="none" w:sz="0" w:space="0" w:color="auto"/>
        <w:left w:val="none" w:sz="0" w:space="0" w:color="auto"/>
        <w:bottom w:val="none" w:sz="0" w:space="0" w:color="auto"/>
        <w:right w:val="none" w:sz="0" w:space="0" w:color="auto"/>
      </w:divBdr>
      <w:divsChild>
        <w:div w:id="865796658">
          <w:marLeft w:val="0"/>
          <w:marRight w:val="0"/>
          <w:marTop w:val="34"/>
          <w:marBottom w:val="34"/>
          <w:divBdr>
            <w:top w:val="none" w:sz="0" w:space="0" w:color="auto"/>
            <w:left w:val="none" w:sz="0" w:space="0" w:color="auto"/>
            <w:bottom w:val="none" w:sz="0" w:space="0" w:color="auto"/>
            <w:right w:val="none" w:sz="0" w:space="0" w:color="auto"/>
          </w:divBdr>
        </w:div>
        <w:div w:id="1388262678">
          <w:marLeft w:val="0"/>
          <w:marRight w:val="0"/>
          <w:marTop w:val="0"/>
          <w:marBottom w:val="0"/>
          <w:divBdr>
            <w:top w:val="none" w:sz="0" w:space="0" w:color="auto"/>
            <w:left w:val="none" w:sz="0" w:space="0" w:color="auto"/>
            <w:bottom w:val="none" w:sz="0" w:space="0" w:color="auto"/>
            <w:right w:val="none" w:sz="0" w:space="0" w:color="auto"/>
          </w:divBdr>
        </w:div>
      </w:divsChild>
    </w:div>
    <w:div w:id="916204711">
      <w:bodyDiv w:val="1"/>
      <w:marLeft w:val="0"/>
      <w:marRight w:val="0"/>
      <w:marTop w:val="0"/>
      <w:marBottom w:val="0"/>
      <w:divBdr>
        <w:top w:val="none" w:sz="0" w:space="0" w:color="auto"/>
        <w:left w:val="none" w:sz="0" w:space="0" w:color="auto"/>
        <w:bottom w:val="none" w:sz="0" w:space="0" w:color="auto"/>
        <w:right w:val="none" w:sz="0" w:space="0" w:color="auto"/>
      </w:divBdr>
      <w:divsChild>
        <w:div w:id="1534346354">
          <w:marLeft w:val="0"/>
          <w:marRight w:val="0"/>
          <w:marTop w:val="120"/>
          <w:marBottom w:val="360"/>
          <w:divBdr>
            <w:top w:val="none" w:sz="0" w:space="0" w:color="auto"/>
            <w:left w:val="none" w:sz="0" w:space="0" w:color="auto"/>
            <w:bottom w:val="none" w:sz="0" w:space="0" w:color="auto"/>
            <w:right w:val="none" w:sz="0" w:space="0" w:color="auto"/>
          </w:divBdr>
          <w:divsChild>
            <w:div w:id="336032778">
              <w:marLeft w:val="420"/>
              <w:marRight w:val="0"/>
              <w:marTop w:val="0"/>
              <w:marBottom w:val="0"/>
              <w:divBdr>
                <w:top w:val="none" w:sz="0" w:space="0" w:color="auto"/>
                <w:left w:val="none" w:sz="0" w:space="0" w:color="auto"/>
                <w:bottom w:val="none" w:sz="0" w:space="0" w:color="auto"/>
                <w:right w:val="none" w:sz="0" w:space="0" w:color="auto"/>
              </w:divBdr>
              <w:divsChild>
                <w:div w:id="651719628">
                  <w:marLeft w:val="0"/>
                  <w:marRight w:val="0"/>
                  <w:marTop w:val="34"/>
                  <w:marBottom w:val="34"/>
                  <w:divBdr>
                    <w:top w:val="none" w:sz="0" w:space="0" w:color="auto"/>
                    <w:left w:val="none" w:sz="0" w:space="0" w:color="auto"/>
                    <w:bottom w:val="none" w:sz="0" w:space="0" w:color="auto"/>
                    <w:right w:val="none" w:sz="0" w:space="0" w:color="auto"/>
                  </w:divBdr>
                </w:div>
                <w:div w:id="1545095727">
                  <w:marLeft w:val="0"/>
                  <w:marRight w:val="0"/>
                  <w:marTop w:val="0"/>
                  <w:marBottom w:val="0"/>
                  <w:divBdr>
                    <w:top w:val="none" w:sz="0" w:space="0" w:color="auto"/>
                    <w:left w:val="none" w:sz="0" w:space="0" w:color="auto"/>
                    <w:bottom w:val="none" w:sz="0" w:space="0" w:color="auto"/>
                    <w:right w:val="none" w:sz="0" w:space="0" w:color="auto"/>
                  </w:divBdr>
                  <w:divsChild>
                    <w:div w:id="2384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3367473">
          <w:marLeft w:val="0"/>
          <w:marRight w:val="0"/>
          <w:marTop w:val="120"/>
          <w:marBottom w:val="360"/>
          <w:divBdr>
            <w:top w:val="none" w:sz="0" w:space="0" w:color="auto"/>
            <w:left w:val="none" w:sz="0" w:space="0" w:color="auto"/>
            <w:bottom w:val="none" w:sz="0" w:space="0" w:color="auto"/>
            <w:right w:val="none" w:sz="0" w:space="0" w:color="auto"/>
          </w:divBdr>
          <w:divsChild>
            <w:div w:id="2008166484">
              <w:marLeft w:val="0"/>
              <w:marRight w:val="0"/>
              <w:marTop w:val="0"/>
              <w:marBottom w:val="0"/>
              <w:divBdr>
                <w:top w:val="none" w:sz="0" w:space="0" w:color="auto"/>
                <w:left w:val="none" w:sz="0" w:space="0" w:color="auto"/>
                <w:bottom w:val="none" w:sz="0" w:space="0" w:color="auto"/>
                <w:right w:val="none" w:sz="0" w:space="0" w:color="auto"/>
              </w:divBdr>
            </w:div>
            <w:div w:id="1565797624">
              <w:marLeft w:val="420"/>
              <w:marRight w:val="0"/>
              <w:marTop w:val="0"/>
              <w:marBottom w:val="0"/>
              <w:divBdr>
                <w:top w:val="none" w:sz="0" w:space="0" w:color="auto"/>
                <w:left w:val="none" w:sz="0" w:space="0" w:color="auto"/>
                <w:bottom w:val="none" w:sz="0" w:space="0" w:color="auto"/>
                <w:right w:val="none" w:sz="0" w:space="0" w:color="auto"/>
              </w:divBdr>
              <w:divsChild>
                <w:div w:id="312612256">
                  <w:marLeft w:val="0"/>
                  <w:marRight w:val="0"/>
                  <w:marTop w:val="34"/>
                  <w:marBottom w:val="34"/>
                  <w:divBdr>
                    <w:top w:val="none" w:sz="0" w:space="0" w:color="auto"/>
                    <w:left w:val="none" w:sz="0" w:space="0" w:color="auto"/>
                    <w:bottom w:val="none" w:sz="0" w:space="0" w:color="auto"/>
                    <w:right w:val="none" w:sz="0" w:space="0" w:color="auto"/>
                  </w:divBdr>
                </w:div>
                <w:div w:id="1217816609">
                  <w:marLeft w:val="0"/>
                  <w:marRight w:val="0"/>
                  <w:marTop w:val="0"/>
                  <w:marBottom w:val="0"/>
                  <w:divBdr>
                    <w:top w:val="none" w:sz="0" w:space="0" w:color="auto"/>
                    <w:left w:val="none" w:sz="0" w:space="0" w:color="auto"/>
                    <w:bottom w:val="none" w:sz="0" w:space="0" w:color="auto"/>
                    <w:right w:val="none" w:sz="0" w:space="0" w:color="auto"/>
                  </w:divBdr>
                  <w:divsChild>
                    <w:div w:id="886912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4257150">
          <w:marLeft w:val="0"/>
          <w:marRight w:val="0"/>
          <w:marTop w:val="120"/>
          <w:marBottom w:val="360"/>
          <w:divBdr>
            <w:top w:val="none" w:sz="0" w:space="0" w:color="auto"/>
            <w:left w:val="none" w:sz="0" w:space="0" w:color="auto"/>
            <w:bottom w:val="none" w:sz="0" w:space="0" w:color="auto"/>
            <w:right w:val="none" w:sz="0" w:space="0" w:color="auto"/>
          </w:divBdr>
          <w:divsChild>
            <w:div w:id="173808371">
              <w:marLeft w:val="0"/>
              <w:marRight w:val="0"/>
              <w:marTop w:val="0"/>
              <w:marBottom w:val="0"/>
              <w:divBdr>
                <w:top w:val="none" w:sz="0" w:space="0" w:color="auto"/>
                <w:left w:val="none" w:sz="0" w:space="0" w:color="auto"/>
                <w:bottom w:val="none" w:sz="0" w:space="0" w:color="auto"/>
                <w:right w:val="none" w:sz="0" w:space="0" w:color="auto"/>
              </w:divBdr>
            </w:div>
            <w:div w:id="1015037751">
              <w:marLeft w:val="420"/>
              <w:marRight w:val="0"/>
              <w:marTop w:val="0"/>
              <w:marBottom w:val="0"/>
              <w:divBdr>
                <w:top w:val="none" w:sz="0" w:space="0" w:color="auto"/>
                <w:left w:val="none" w:sz="0" w:space="0" w:color="auto"/>
                <w:bottom w:val="none" w:sz="0" w:space="0" w:color="auto"/>
                <w:right w:val="none" w:sz="0" w:space="0" w:color="auto"/>
              </w:divBdr>
              <w:divsChild>
                <w:div w:id="1917278878">
                  <w:marLeft w:val="0"/>
                  <w:marRight w:val="0"/>
                  <w:marTop w:val="34"/>
                  <w:marBottom w:val="34"/>
                  <w:divBdr>
                    <w:top w:val="none" w:sz="0" w:space="0" w:color="auto"/>
                    <w:left w:val="none" w:sz="0" w:space="0" w:color="auto"/>
                    <w:bottom w:val="none" w:sz="0" w:space="0" w:color="auto"/>
                    <w:right w:val="none" w:sz="0" w:space="0" w:color="auto"/>
                  </w:divBdr>
                </w:div>
                <w:div w:id="103380525">
                  <w:marLeft w:val="0"/>
                  <w:marRight w:val="0"/>
                  <w:marTop w:val="0"/>
                  <w:marBottom w:val="0"/>
                  <w:divBdr>
                    <w:top w:val="none" w:sz="0" w:space="0" w:color="auto"/>
                    <w:left w:val="none" w:sz="0" w:space="0" w:color="auto"/>
                    <w:bottom w:val="none" w:sz="0" w:space="0" w:color="auto"/>
                    <w:right w:val="none" w:sz="0" w:space="0" w:color="auto"/>
                  </w:divBdr>
                  <w:divsChild>
                    <w:div w:id="1227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071568">
          <w:marLeft w:val="0"/>
          <w:marRight w:val="0"/>
          <w:marTop w:val="120"/>
          <w:marBottom w:val="360"/>
          <w:divBdr>
            <w:top w:val="none" w:sz="0" w:space="0" w:color="auto"/>
            <w:left w:val="none" w:sz="0" w:space="0" w:color="auto"/>
            <w:bottom w:val="none" w:sz="0" w:space="0" w:color="auto"/>
            <w:right w:val="none" w:sz="0" w:space="0" w:color="auto"/>
          </w:divBdr>
          <w:divsChild>
            <w:div w:id="1908614526">
              <w:marLeft w:val="0"/>
              <w:marRight w:val="0"/>
              <w:marTop w:val="0"/>
              <w:marBottom w:val="0"/>
              <w:divBdr>
                <w:top w:val="none" w:sz="0" w:space="0" w:color="auto"/>
                <w:left w:val="none" w:sz="0" w:space="0" w:color="auto"/>
                <w:bottom w:val="none" w:sz="0" w:space="0" w:color="auto"/>
                <w:right w:val="none" w:sz="0" w:space="0" w:color="auto"/>
              </w:divBdr>
            </w:div>
            <w:div w:id="1609312633">
              <w:marLeft w:val="420"/>
              <w:marRight w:val="0"/>
              <w:marTop w:val="0"/>
              <w:marBottom w:val="0"/>
              <w:divBdr>
                <w:top w:val="none" w:sz="0" w:space="0" w:color="auto"/>
                <w:left w:val="none" w:sz="0" w:space="0" w:color="auto"/>
                <w:bottom w:val="none" w:sz="0" w:space="0" w:color="auto"/>
                <w:right w:val="none" w:sz="0" w:space="0" w:color="auto"/>
              </w:divBdr>
              <w:divsChild>
                <w:div w:id="1542473508">
                  <w:marLeft w:val="0"/>
                  <w:marRight w:val="0"/>
                  <w:marTop w:val="34"/>
                  <w:marBottom w:val="34"/>
                  <w:divBdr>
                    <w:top w:val="none" w:sz="0" w:space="0" w:color="auto"/>
                    <w:left w:val="none" w:sz="0" w:space="0" w:color="auto"/>
                    <w:bottom w:val="none" w:sz="0" w:space="0" w:color="auto"/>
                    <w:right w:val="none" w:sz="0" w:space="0" w:color="auto"/>
                  </w:divBdr>
                </w:div>
                <w:div w:id="919944272">
                  <w:marLeft w:val="0"/>
                  <w:marRight w:val="0"/>
                  <w:marTop w:val="0"/>
                  <w:marBottom w:val="0"/>
                  <w:divBdr>
                    <w:top w:val="none" w:sz="0" w:space="0" w:color="auto"/>
                    <w:left w:val="none" w:sz="0" w:space="0" w:color="auto"/>
                    <w:bottom w:val="none" w:sz="0" w:space="0" w:color="auto"/>
                    <w:right w:val="none" w:sz="0" w:space="0" w:color="auto"/>
                  </w:divBdr>
                  <w:divsChild>
                    <w:div w:id="141493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228231">
          <w:marLeft w:val="0"/>
          <w:marRight w:val="0"/>
          <w:marTop w:val="120"/>
          <w:marBottom w:val="360"/>
          <w:divBdr>
            <w:top w:val="none" w:sz="0" w:space="0" w:color="auto"/>
            <w:left w:val="none" w:sz="0" w:space="0" w:color="auto"/>
            <w:bottom w:val="none" w:sz="0" w:space="0" w:color="auto"/>
            <w:right w:val="none" w:sz="0" w:space="0" w:color="auto"/>
          </w:divBdr>
          <w:divsChild>
            <w:div w:id="1563448466">
              <w:marLeft w:val="0"/>
              <w:marRight w:val="0"/>
              <w:marTop w:val="0"/>
              <w:marBottom w:val="0"/>
              <w:divBdr>
                <w:top w:val="none" w:sz="0" w:space="0" w:color="auto"/>
                <w:left w:val="none" w:sz="0" w:space="0" w:color="auto"/>
                <w:bottom w:val="none" w:sz="0" w:space="0" w:color="auto"/>
                <w:right w:val="none" w:sz="0" w:space="0" w:color="auto"/>
              </w:divBdr>
            </w:div>
            <w:div w:id="1193422427">
              <w:marLeft w:val="420"/>
              <w:marRight w:val="0"/>
              <w:marTop w:val="0"/>
              <w:marBottom w:val="0"/>
              <w:divBdr>
                <w:top w:val="none" w:sz="0" w:space="0" w:color="auto"/>
                <w:left w:val="none" w:sz="0" w:space="0" w:color="auto"/>
                <w:bottom w:val="none" w:sz="0" w:space="0" w:color="auto"/>
                <w:right w:val="none" w:sz="0" w:space="0" w:color="auto"/>
              </w:divBdr>
              <w:divsChild>
                <w:div w:id="1968389147">
                  <w:marLeft w:val="0"/>
                  <w:marRight w:val="0"/>
                  <w:marTop w:val="34"/>
                  <w:marBottom w:val="34"/>
                  <w:divBdr>
                    <w:top w:val="none" w:sz="0" w:space="0" w:color="auto"/>
                    <w:left w:val="none" w:sz="0" w:space="0" w:color="auto"/>
                    <w:bottom w:val="none" w:sz="0" w:space="0" w:color="auto"/>
                    <w:right w:val="none" w:sz="0" w:space="0" w:color="auto"/>
                  </w:divBdr>
                </w:div>
                <w:div w:id="966086660">
                  <w:marLeft w:val="0"/>
                  <w:marRight w:val="0"/>
                  <w:marTop w:val="0"/>
                  <w:marBottom w:val="0"/>
                  <w:divBdr>
                    <w:top w:val="none" w:sz="0" w:space="0" w:color="auto"/>
                    <w:left w:val="none" w:sz="0" w:space="0" w:color="auto"/>
                    <w:bottom w:val="none" w:sz="0" w:space="0" w:color="auto"/>
                    <w:right w:val="none" w:sz="0" w:space="0" w:color="auto"/>
                  </w:divBdr>
                  <w:divsChild>
                    <w:div w:id="204008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029424">
      <w:bodyDiv w:val="1"/>
      <w:marLeft w:val="0"/>
      <w:marRight w:val="0"/>
      <w:marTop w:val="0"/>
      <w:marBottom w:val="0"/>
      <w:divBdr>
        <w:top w:val="none" w:sz="0" w:space="0" w:color="auto"/>
        <w:left w:val="none" w:sz="0" w:space="0" w:color="auto"/>
        <w:bottom w:val="none" w:sz="0" w:space="0" w:color="auto"/>
        <w:right w:val="none" w:sz="0" w:space="0" w:color="auto"/>
      </w:divBdr>
    </w:div>
    <w:div w:id="1016227530">
      <w:bodyDiv w:val="1"/>
      <w:marLeft w:val="0"/>
      <w:marRight w:val="0"/>
      <w:marTop w:val="0"/>
      <w:marBottom w:val="0"/>
      <w:divBdr>
        <w:top w:val="none" w:sz="0" w:space="0" w:color="auto"/>
        <w:left w:val="none" w:sz="0" w:space="0" w:color="auto"/>
        <w:bottom w:val="none" w:sz="0" w:space="0" w:color="auto"/>
        <w:right w:val="none" w:sz="0" w:space="0" w:color="auto"/>
      </w:divBdr>
      <w:divsChild>
        <w:div w:id="1300767695">
          <w:marLeft w:val="0"/>
          <w:marRight w:val="0"/>
          <w:marTop w:val="34"/>
          <w:marBottom w:val="34"/>
          <w:divBdr>
            <w:top w:val="none" w:sz="0" w:space="0" w:color="auto"/>
            <w:left w:val="none" w:sz="0" w:space="0" w:color="auto"/>
            <w:bottom w:val="none" w:sz="0" w:space="0" w:color="auto"/>
            <w:right w:val="none" w:sz="0" w:space="0" w:color="auto"/>
          </w:divBdr>
        </w:div>
        <w:div w:id="1317343992">
          <w:marLeft w:val="0"/>
          <w:marRight w:val="0"/>
          <w:marTop w:val="0"/>
          <w:marBottom w:val="0"/>
          <w:divBdr>
            <w:top w:val="none" w:sz="0" w:space="0" w:color="auto"/>
            <w:left w:val="none" w:sz="0" w:space="0" w:color="auto"/>
            <w:bottom w:val="none" w:sz="0" w:space="0" w:color="auto"/>
            <w:right w:val="none" w:sz="0" w:space="0" w:color="auto"/>
          </w:divBdr>
        </w:div>
      </w:divsChild>
    </w:div>
    <w:div w:id="1031420879">
      <w:bodyDiv w:val="1"/>
      <w:marLeft w:val="60"/>
      <w:marRight w:val="60"/>
      <w:marTop w:val="60"/>
      <w:marBottom w:val="15"/>
      <w:divBdr>
        <w:top w:val="none" w:sz="0" w:space="0" w:color="auto"/>
        <w:left w:val="none" w:sz="0" w:space="0" w:color="auto"/>
        <w:bottom w:val="none" w:sz="0" w:space="0" w:color="auto"/>
        <w:right w:val="none" w:sz="0" w:space="0" w:color="auto"/>
      </w:divBdr>
    </w:div>
    <w:div w:id="1140610302">
      <w:bodyDiv w:val="1"/>
      <w:marLeft w:val="0"/>
      <w:marRight w:val="0"/>
      <w:marTop w:val="0"/>
      <w:marBottom w:val="0"/>
      <w:divBdr>
        <w:top w:val="none" w:sz="0" w:space="0" w:color="auto"/>
        <w:left w:val="none" w:sz="0" w:space="0" w:color="auto"/>
        <w:bottom w:val="none" w:sz="0" w:space="0" w:color="auto"/>
        <w:right w:val="none" w:sz="0" w:space="0" w:color="auto"/>
      </w:divBdr>
      <w:divsChild>
        <w:div w:id="401759030">
          <w:marLeft w:val="0"/>
          <w:marRight w:val="0"/>
          <w:marTop w:val="34"/>
          <w:marBottom w:val="34"/>
          <w:divBdr>
            <w:top w:val="none" w:sz="0" w:space="0" w:color="auto"/>
            <w:left w:val="none" w:sz="0" w:space="0" w:color="auto"/>
            <w:bottom w:val="none" w:sz="0" w:space="0" w:color="auto"/>
            <w:right w:val="none" w:sz="0" w:space="0" w:color="auto"/>
          </w:divBdr>
        </w:div>
        <w:div w:id="1325090195">
          <w:marLeft w:val="0"/>
          <w:marRight w:val="0"/>
          <w:marTop w:val="0"/>
          <w:marBottom w:val="0"/>
          <w:divBdr>
            <w:top w:val="none" w:sz="0" w:space="0" w:color="auto"/>
            <w:left w:val="none" w:sz="0" w:space="0" w:color="auto"/>
            <w:bottom w:val="none" w:sz="0" w:space="0" w:color="auto"/>
            <w:right w:val="none" w:sz="0" w:space="0" w:color="auto"/>
          </w:divBdr>
        </w:div>
      </w:divsChild>
    </w:div>
    <w:div w:id="1284724430">
      <w:bodyDiv w:val="1"/>
      <w:marLeft w:val="0"/>
      <w:marRight w:val="0"/>
      <w:marTop w:val="0"/>
      <w:marBottom w:val="0"/>
      <w:divBdr>
        <w:top w:val="none" w:sz="0" w:space="0" w:color="auto"/>
        <w:left w:val="none" w:sz="0" w:space="0" w:color="auto"/>
        <w:bottom w:val="none" w:sz="0" w:space="0" w:color="auto"/>
        <w:right w:val="none" w:sz="0" w:space="0" w:color="auto"/>
      </w:divBdr>
      <w:divsChild>
        <w:div w:id="1981110169">
          <w:marLeft w:val="0"/>
          <w:marRight w:val="0"/>
          <w:marTop w:val="34"/>
          <w:marBottom w:val="34"/>
          <w:divBdr>
            <w:top w:val="none" w:sz="0" w:space="0" w:color="auto"/>
            <w:left w:val="none" w:sz="0" w:space="0" w:color="auto"/>
            <w:bottom w:val="none" w:sz="0" w:space="0" w:color="auto"/>
            <w:right w:val="none" w:sz="0" w:space="0" w:color="auto"/>
          </w:divBdr>
        </w:div>
        <w:div w:id="912198238">
          <w:marLeft w:val="0"/>
          <w:marRight w:val="0"/>
          <w:marTop w:val="0"/>
          <w:marBottom w:val="0"/>
          <w:divBdr>
            <w:top w:val="none" w:sz="0" w:space="0" w:color="auto"/>
            <w:left w:val="none" w:sz="0" w:space="0" w:color="auto"/>
            <w:bottom w:val="none" w:sz="0" w:space="0" w:color="auto"/>
            <w:right w:val="none" w:sz="0" w:space="0" w:color="auto"/>
          </w:divBdr>
        </w:div>
      </w:divsChild>
    </w:div>
    <w:div w:id="1308778640">
      <w:bodyDiv w:val="1"/>
      <w:marLeft w:val="0"/>
      <w:marRight w:val="0"/>
      <w:marTop w:val="0"/>
      <w:marBottom w:val="0"/>
      <w:divBdr>
        <w:top w:val="none" w:sz="0" w:space="0" w:color="auto"/>
        <w:left w:val="none" w:sz="0" w:space="0" w:color="auto"/>
        <w:bottom w:val="none" w:sz="0" w:space="0" w:color="auto"/>
        <w:right w:val="none" w:sz="0" w:space="0" w:color="auto"/>
      </w:divBdr>
      <w:divsChild>
        <w:div w:id="371082247">
          <w:marLeft w:val="0"/>
          <w:marRight w:val="0"/>
          <w:marTop w:val="34"/>
          <w:marBottom w:val="34"/>
          <w:divBdr>
            <w:top w:val="none" w:sz="0" w:space="0" w:color="auto"/>
            <w:left w:val="none" w:sz="0" w:space="0" w:color="auto"/>
            <w:bottom w:val="none" w:sz="0" w:space="0" w:color="auto"/>
            <w:right w:val="none" w:sz="0" w:space="0" w:color="auto"/>
          </w:divBdr>
        </w:div>
        <w:div w:id="1320040093">
          <w:marLeft w:val="0"/>
          <w:marRight w:val="0"/>
          <w:marTop w:val="0"/>
          <w:marBottom w:val="0"/>
          <w:divBdr>
            <w:top w:val="none" w:sz="0" w:space="0" w:color="auto"/>
            <w:left w:val="none" w:sz="0" w:space="0" w:color="auto"/>
            <w:bottom w:val="none" w:sz="0" w:space="0" w:color="auto"/>
            <w:right w:val="none" w:sz="0" w:space="0" w:color="auto"/>
          </w:divBdr>
        </w:div>
      </w:divsChild>
    </w:div>
    <w:div w:id="1343781446">
      <w:bodyDiv w:val="1"/>
      <w:marLeft w:val="60"/>
      <w:marRight w:val="60"/>
      <w:marTop w:val="60"/>
      <w:marBottom w:val="15"/>
      <w:divBdr>
        <w:top w:val="none" w:sz="0" w:space="0" w:color="auto"/>
        <w:left w:val="none" w:sz="0" w:space="0" w:color="auto"/>
        <w:bottom w:val="none" w:sz="0" w:space="0" w:color="auto"/>
        <w:right w:val="none" w:sz="0" w:space="0" w:color="auto"/>
      </w:divBdr>
    </w:div>
    <w:div w:id="1584797755">
      <w:bodyDiv w:val="1"/>
      <w:marLeft w:val="0"/>
      <w:marRight w:val="0"/>
      <w:marTop w:val="0"/>
      <w:marBottom w:val="0"/>
      <w:divBdr>
        <w:top w:val="none" w:sz="0" w:space="0" w:color="auto"/>
        <w:left w:val="none" w:sz="0" w:space="0" w:color="auto"/>
        <w:bottom w:val="none" w:sz="0" w:space="0" w:color="auto"/>
        <w:right w:val="none" w:sz="0" w:space="0" w:color="auto"/>
      </w:divBdr>
    </w:div>
    <w:div w:id="1592349179">
      <w:bodyDiv w:val="1"/>
      <w:marLeft w:val="0"/>
      <w:marRight w:val="0"/>
      <w:marTop w:val="0"/>
      <w:marBottom w:val="0"/>
      <w:divBdr>
        <w:top w:val="none" w:sz="0" w:space="0" w:color="auto"/>
        <w:left w:val="none" w:sz="0" w:space="0" w:color="auto"/>
        <w:bottom w:val="none" w:sz="0" w:space="0" w:color="auto"/>
        <w:right w:val="none" w:sz="0" w:space="0" w:color="auto"/>
      </w:divBdr>
      <w:divsChild>
        <w:div w:id="814025539">
          <w:marLeft w:val="0"/>
          <w:marRight w:val="0"/>
          <w:marTop w:val="34"/>
          <w:marBottom w:val="34"/>
          <w:divBdr>
            <w:top w:val="none" w:sz="0" w:space="0" w:color="auto"/>
            <w:left w:val="none" w:sz="0" w:space="0" w:color="auto"/>
            <w:bottom w:val="none" w:sz="0" w:space="0" w:color="auto"/>
            <w:right w:val="none" w:sz="0" w:space="0" w:color="auto"/>
          </w:divBdr>
        </w:div>
        <w:div w:id="149445888">
          <w:marLeft w:val="0"/>
          <w:marRight w:val="0"/>
          <w:marTop w:val="0"/>
          <w:marBottom w:val="0"/>
          <w:divBdr>
            <w:top w:val="none" w:sz="0" w:space="0" w:color="auto"/>
            <w:left w:val="none" w:sz="0" w:space="0" w:color="auto"/>
            <w:bottom w:val="none" w:sz="0" w:space="0" w:color="auto"/>
            <w:right w:val="none" w:sz="0" w:space="0" w:color="auto"/>
          </w:divBdr>
        </w:div>
      </w:divsChild>
    </w:div>
    <w:div w:id="1655600291">
      <w:bodyDiv w:val="1"/>
      <w:marLeft w:val="0"/>
      <w:marRight w:val="0"/>
      <w:marTop w:val="0"/>
      <w:marBottom w:val="0"/>
      <w:divBdr>
        <w:top w:val="none" w:sz="0" w:space="0" w:color="auto"/>
        <w:left w:val="none" w:sz="0" w:space="0" w:color="auto"/>
        <w:bottom w:val="none" w:sz="0" w:space="0" w:color="auto"/>
        <w:right w:val="none" w:sz="0" w:space="0" w:color="auto"/>
      </w:divBdr>
    </w:div>
    <w:div w:id="1728143060">
      <w:bodyDiv w:val="1"/>
      <w:marLeft w:val="0"/>
      <w:marRight w:val="0"/>
      <w:marTop w:val="0"/>
      <w:marBottom w:val="0"/>
      <w:divBdr>
        <w:top w:val="none" w:sz="0" w:space="0" w:color="auto"/>
        <w:left w:val="none" w:sz="0" w:space="0" w:color="auto"/>
        <w:bottom w:val="none" w:sz="0" w:space="0" w:color="auto"/>
        <w:right w:val="none" w:sz="0" w:space="0" w:color="auto"/>
      </w:divBdr>
    </w:div>
    <w:div w:id="1799449082">
      <w:bodyDiv w:val="1"/>
      <w:marLeft w:val="0"/>
      <w:marRight w:val="0"/>
      <w:marTop w:val="0"/>
      <w:marBottom w:val="0"/>
      <w:divBdr>
        <w:top w:val="none" w:sz="0" w:space="0" w:color="auto"/>
        <w:left w:val="none" w:sz="0" w:space="0" w:color="auto"/>
        <w:bottom w:val="none" w:sz="0" w:space="0" w:color="auto"/>
        <w:right w:val="none" w:sz="0" w:space="0" w:color="auto"/>
      </w:divBdr>
      <w:divsChild>
        <w:div w:id="1506045752">
          <w:marLeft w:val="0"/>
          <w:marRight w:val="0"/>
          <w:marTop w:val="34"/>
          <w:marBottom w:val="34"/>
          <w:divBdr>
            <w:top w:val="none" w:sz="0" w:space="0" w:color="auto"/>
            <w:left w:val="none" w:sz="0" w:space="0" w:color="auto"/>
            <w:bottom w:val="none" w:sz="0" w:space="0" w:color="auto"/>
            <w:right w:val="none" w:sz="0" w:space="0" w:color="auto"/>
          </w:divBdr>
        </w:div>
        <w:div w:id="1779982345">
          <w:marLeft w:val="0"/>
          <w:marRight w:val="0"/>
          <w:marTop w:val="0"/>
          <w:marBottom w:val="0"/>
          <w:divBdr>
            <w:top w:val="none" w:sz="0" w:space="0" w:color="auto"/>
            <w:left w:val="none" w:sz="0" w:space="0" w:color="auto"/>
            <w:bottom w:val="none" w:sz="0" w:space="0" w:color="auto"/>
            <w:right w:val="none" w:sz="0" w:space="0" w:color="auto"/>
          </w:divBdr>
        </w:div>
      </w:divsChild>
    </w:div>
    <w:div w:id="1804806799">
      <w:bodyDiv w:val="1"/>
      <w:marLeft w:val="0"/>
      <w:marRight w:val="0"/>
      <w:marTop w:val="0"/>
      <w:marBottom w:val="0"/>
      <w:divBdr>
        <w:top w:val="none" w:sz="0" w:space="0" w:color="auto"/>
        <w:left w:val="none" w:sz="0" w:space="0" w:color="auto"/>
        <w:bottom w:val="none" w:sz="0" w:space="0" w:color="auto"/>
        <w:right w:val="none" w:sz="0" w:space="0" w:color="auto"/>
      </w:divBdr>
    </w:div>
    <w:div w:id="1900169734">
      <w:bodyDiv w:val="1"/>
      <w:marLeft w:val="0"/>
      <w:marRight w:val="0"/>
      <w:marTop w:val="0"/>
      <w:marBottom w:val="0"/>
      <w:divBdr>
        <w:top w:val="none" w:sz="0" w:space="0" w:color="auto"/>
        <w:left w:val="none" w:sz="0" w:space="0" w:color="auto"/>
        <w:bottom w:val="none" w:sz="0" w:space="0" w:color="auto"/>
        <w:right w:val="none" w:sz="0" w:space="0" w:color="auto"/>
      </w:divBdr>
    </w:div>
    <w:div w:id="1946495012">
      <w:bodyDiv w:val="1"/>
      <w:marLeft w:val="0"/>
      <w:marRight w:val="0"/>
      <w:marTop w:val="0"/>
      <w:marBottom w:val="0"/>
      <w:divBdr>
        <w:top w:val="none" w:sz="0" w:space="0" w:color="auto"/>
        <w:left w:val="none" w:sz="0" w:space="0" w:color="auto"/>
        <w:bottom w:val="none" w:sz="0" w:space="0" w:color="auto"/>
        <w:right w:val="none" w:sz="0" w:space="0" w:color="auto"/>
      </w:divBdr>
      <w:divsChild>
        <w:div w:id="1954629555">
          <w:marLeft w:val="0"/>
          <w:marRight w:val="0"/>
          <w:marTop w:val="34"/>
          <w:marBottom w:val="34"/>
          <w:divBdr>
            <w:top w:val="none" w:sz="0" w:space="0" w:color="auto"/>
            <w:left w:val="none" w:sz="0" w:space="0" w:color="auto"/>
            <w:bottom w:val="none" w:sz="0" w:space="0" w:color="auto"/>
            <w:right w:val="none" w:sz="0" w:space="0" w:color="auto"/>
          </w:divBdr>
        </w:div>
        <w:div w:id="864562792">
          <w:marLeft w:val="0"/>
          <w:marRight w:val="0"/>
          <w:marTop w:val="0"/>
          <w:marBottom w:val="0"/>
          <w:divBdr>
            <w:top w:val="none" w:sz="0" w:space="0" w:color="auto"/>
            <w:left w:val="none" w:sz="0" w:space="0" w:color="auto"/>
            <w:bottom w:val="none" w:sz="0" w:space="0" w:color="auto"/>
            <w:right w:val="none" w:sz="0" w:space="0" w:color="auto"/>
          </w:divBdr>
        </w:div>
      </w:divsChild>
    </w:div>
    <w:div w:id="1954247160">
      <w:bodyDiv w:val="1"/>
      <w:marLeft w:val="0"/>
      <w:marRight w:val="0"/>
      <w:marTop w:val="0"/>
      <w:marBottom w:val="0"/>
      <w:divBdr>
        <w:top w:val="none" w:sz="0" w:space="0" w:color="auto"/>
        <w:left w:val="none" w:sz="0" w:space="0" w:color="auto"/>
        <w:bottom w:val="none" w:sz="0" w:space="0" w:color="auto"/>
        <w:right w:val="none" w:sz="0" w:space="0" w:color="auto"/>
      </w:divBdr>
      <w:divsChild>
        <w:div w:id="152064929">
          <w:marLeft w:val="0"/>
          <w:marRight w:val="0"/>
          <w:marTop w:val="34"/>
          <w:marBottom w:val="34"/>
          <w:divBdr>
            <w:top w:val="none" w:sz="0" w:space="0" w:color="auto"/>
            <w:left w:val="none" w:sz="0" w:space="0" w:color="auto"/>
            <w:bottom w:val="none" w:sz="0" w:space="0" w:color="auto"/>
            <w:right w:val="none" w:sz="0" w:space="0" w:color="auto"/>
          </w:divBdr>
        </w:div>
        <w:div w:id="1946106874">
          <w:marLeft w:val="0"/>
          <w:marRight w:val="0"/>
          <w:marTop w:val="0"/>
          <w:marBottom w:val="0"/>
          <w:divBdr>
            <w:top w:val="none" w:sz="0" w:space="0" w:color="auto"/>
            <w:left w:val="none" w:sz="0" w:space="0" w:color="auto"/>
            <w:bottom w:val="none" w:sz="0" w:space="0" w:color="auto"/>
            <w:right w:val="none" w:sz="0" w:space="0" w:color="auto"/>
          </w:divBdr>
        </w:div>
      </w:divsChild>
    </w:div>
    <w:div w:id="1965577318">
      <w:bodyDiv w:val="1"/>
      <w:marLeft w:val="0"/>
      <w:marRight w:val="0"/>
      <w:marTop w:val="0"/>
      <w:marBottom w:val="0"/>
      <w:divBdr>
        <w:top w:val="none" w:sz="0" w:space="0" w:color="auto"/>
        <w:left w:val="none" w:sz="0" w:space="0" w:color="auto"/>
        <w:bottom w:val="none" w:sz="0" w:space="0" w:color="auto"/>
        <w:right w:val="none" w:sz="0" w:space="0" w:color="auto"/>
      </w:divBdr>
      <w:divsChild>
        <w:div w:id="257176195">
          <w:marLeft w:val="0"/>
          <w:marRight w:val="0"/>
          <w:marTop w:val="34"/>
          <w:marBottom w:val="34"/>
          <w:divBdr>
            <w:top w:val="none" w:sz="0" w:space="0" w:color="auto"/>
            <w:left w:val="none" w:sz="0" w:space="0" w:color="auto"/>
            <w:bottom w:val="none" w:sz="0" w:space="0" w:color="auto"/>
            <w:right w:val="none" w:sz="0" w:space="0" w:color="auto"/>
          </w:divBdr>
        </w:div>
        <w:div w:id="1850487207">
          <w:marLeft w:val="0"/>
          <w:marRight w:val="0"/>
          <w:marTop w:val="0"/>
          <w:marBottom w:val="0"/>
          <w:divBdr>
            <w:top w:val="none" w:sz="0" w:space="0" w:color="auto"/>
            <w:left w:val="none" w:sz="0" w:space="0" w:color="auto"/>
            <w:bottom w:val="none" w:sz="0" w:space="0" w:color="auto"/>
            <w:right w:val="none" w:sz="0" w:space="0" w:color="auto"/>
          </w:divBdr>
        </w:div>
      </w:divsChild>
    </w:div>
    <w:div w:id="2100634913">
      <w:bodyDiv w:val="1"/>
      <w:marLeft w:val="0"/>
      <w:marRight w:val="0"/>
      <w:marTop w:val="0"/>
      <w:marBottom w:val="0"/>
      <w:divBdr>
        <w:top w:val="none" w:sz="0" w:space="0" w:color="auto"/>
        <w:left w:val="none" w:sz="0" w:space="0" w:color="auto"/>
        <w:bottom w:val="none" w:sz="0" w:space="0" w:color="auto"/>
        <w:right w:val="none" w:sz="0" w:space="0" w:color="auto"/>
      </w:divBdr>
      <w:divsChild>
        <w:div w:id="819620079">
          <w:marLeft w:val="0"/>
          <w:marRight w:val="0"/>
          <w:marTop w:val="34"/>
          <w:marBottom w:val="34"/>
          <w:divBdr>
            <w:top w:val="none" w:sz="0" w:space="0" w:color="auto"/>
            <w:left w:val="none" w:sz="0" w:space="0" w:color="auto"/>
            <w:bottom w:val="none" w:sz="0" w:space="0" w:color="auto"/>
            <w:right w:val="none" w:sz="0" w:space="0" w:color="auto"/>
          </w:divBdr>
        </w:div>
        <w:div w:id="9409174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ncbi.nlm.nih.gov/pubmed/20709233" TargetMode="External"/><Relationship Id="rId18" Type="http://schemas.openxmlformats.org/officeDocument/2006/relationships/hyperlink" Target="http://www.ncbi.nlm.nih.gov/pubmed/21349406"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ncbi.nlm.nih.gov/pubmed/25352528" TargetMode="External"/><Relationship Id="rId7" Type="http://schemas.openxmlformats.org/officeDocument/2006/relationships/footnotes" Target="footnotes.xml"/><Relationship Id="rId12" Type="http://schemas.openxmlformats.org/officeDocument/2006/relationships/hyperlink" Target="http://www.ncbi.nlm.nih.gov/pubmed/16226194" TargetMode="External"/><Relationship Id="rId17" Type="http://schemas.openxmlformats.org/officeDocument/2006/relationships/hyperlink" Target="http://www.ncbi.nlm.nih.gov/pubmed/20975004"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ncbi.nlm.nih.gov/pubmed/21087721" TargetMode="External"/><Relationship Id="rId20" Type="http://schemas.openxmlformats.org/officeDocument/2006/relationships/hyperlink" Target="http://www.ncbi.nlm.nih.gov/pubmed/23500216"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cbi.nlm.nih.gov/pubmed/14564328" TargetMode="External"/><Relationship Id="rId24"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hyperlink" Target="http://www.ncbi.nlm.nih.gov/pubmed/21232696" TargetMode="External"/><Relationship Id="rId23" Type="http://schemas.openxmlformats.org/officeDocument/2006/relationships/hyperlink" Target="http://www.ncbi.nlm.nih.gov/pubmed/26072711" TargetMode="External"/><Relationship Id="rId10" Type="http://schemas.openxmlformats.org/officeDocument/2006/relationships/hyperlink" Target="http://www.ncbi.nlm.nih.gov/pubmed/20709233" TargetMode="External"/><Relationship Id="rId19" Type="http://schemas.openxmlformats.org/officeDocument/2006/relationships/hyperlink" Target="http://www.ncbi.nlm.nih.gov/pubmed/21723512" TargetMode="External"/><Relationship Id="rId4" Type="http://schemas.microsoft.com/office/2007/relationships/stylesWithEffects" Target="stylesWithEffects.xml"/><Relationship Id="rId9" Type="http://schemas.openxmlformats.org/officeDocument/2006/relationships/hyperlink" Target="mailto:sjerome@medicine.umaryland.edu" TargetMode="External"/><Relationship Id="rId14" Type="http://schemas.openxmlformats.org/officeDocument/2006/relationships/hyperlink" Target="http://www.ncbi.nlm.nih.gov/pubmed/21338862" TargetMode="External"/><Relationship Id="rId22" Type="http://schemas.openxmlformats.org/officeDocument/2006/relationships/hyperlink" Target="http://www.ncbi.nlm.nih.gov/pubmed/25773919"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4609C-9E9C-4B70-83D6-00542ADA20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18</Pages>
  <Words>7505</Words>
  <Characters>42785</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ScottJeromeCVSept2014.docx</vt:lpstr>
    </vt:vector>
  </TitlesOfParts>
  <Company>UMAB</Company>
  <LinksUpToDate>false</LinksUpToDate>
  <CharactersWithSpaces>50190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ScottJeromeCVSept2014.docx</dc:title>
  <dc:creator>bjaski</dc:creator>
  <cp:lastModifiedBy>rcrandel</cp:lastModifiedBy>
  <cp:revision>4</cp:revision>
  <dcterms:created xsi:type="dcterms:W3CDTF">2015-10-05T15:32:00Z</dcterms:created>
  <dcterms:modified xsi:type="dcterms:W3CDTF">2015-10-05T16:19:00Z</dcterms:modified>
</cp:coreProperties>
</file>