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55A75" w14:textId="77777777" w:rsidR="00054230" w:rsidRPr="00626C0B" w:rsidRDefault="00054230">
      <w:pPr>
        <w:pStyle w:val="Title"/>
        <w:rPr>
          <w:sz w:val="24"/>
          <w:szCs w:val="24"/>
        </w:rPr>
      </w:pPr>
      <w:r w:rsidRPr="00626C0B">
        <w:rPr>
          <w:sz w:val="24"/>
          <w:szCs w:val="24"/>
        </w:rPr>
        <w:t>Curriculum Vitae</w:t>
      </w:r>
    </w:p>
    <w:p w14:paraId="1EFBED3C" w14:textId="77777777" w:rsidR="00054230" w:rsidRPr="00626C0B" w:rsidRDefault="00054230">
      <w:pPr>
        <w:pStyle w:val="Title"/>
        <w:rPr>
          <w:sz w:val="24"/>
          <w:szCs w:val="24"/>
        </w:rPr>
      </w:pPr>
      <w:r w:rsidRPr="00626C0B">
        <w:rPr>
          <w:sz w:val="24"/>
          <w:szCs w:val="24"/>
        </w:rPr>
        <w:t xml:space="preserve">Jenifer </w:t>
      </w:r>
      <w:proofErr w:type="spellStart"/>
      <w:r w:rsidRPr="00626C0B">
        <w:rPr>
          <w:sz w:val="24"/>
          <w:szCs w:val="24"/>
        </w:rPr>
        <w:t>Osorno</w:t>
      </w:r>
      <w:proofErr w:type="spellEnd"/>
      <w:r w:rsidRPr="00626C0B">
        <w:rPr>
          <w:sz w:val="24"/>
          <w:szCs w:val="24"/>
        </w:rPr>
        <w:t xml:space="preserve"> Fahey, CNM, MSN, MSPH</w:t>
      </w:r>
      <w:r w:rsidR="00626C0B">
        <w:rPr>
          <w:sz w:val="24"/>
          <w:szCs w:val="24"/>
        </w:rPr>
        <w:t xml:space="preserve">, </w:t>
      </w:r>
      <w:proofErr w:type="spellStart"/>
      <w:r w:rsidR="00626C0B">
        <w:rPr>
          <w:sz w:val="24"/>
          <w:szCs w:val="24"/>
        </w:rPr>
        <w:t>PhDc</w:t>
      </w:r>
      <w:proofErr w:type="spellEnd"/>
    </w:p>
    <w:p w14:paraId="41C8C926" w14:textId="77777777" w:rsidR="00B676C8" w:rsidRPr="00626C0B" w:rsidRDefault="00B676C8">
      <w:pPr>
        <w:pStyle w:val="Title"/>
        <w:rPr>
          <w:sz w:val="24"/>
          <w:szCs w:val="24"/>
        </w:rPr>
      </w:pPr>
      <w:r w:rsidRPr="00626C0B">
        <w:rPr>
          <w:sz w:val="24"/>
          <w:szCs w:val="24"/>
        </w:rPr>
        <w:t>Assistant Professor</w:t>
      </w:r>
    </w:p>
    <w:p w14:paraId="4ED9930A" w14:textId="77777777" w:rsidR="00054230" w:rsidRPr="00626C0B" w:rsidRDefault="00054230">
      <w:pPr>
        <w:pStyle w:val="Title"/>
        <w:rPr>
          <w:sz w:val="24"/>
          <w:szCs w:val="24"/>
        </w:rPr>
      </w:pPr>
      <w:r w:rsidRPr="00626C0B">
        <w:rPr>
          <w:sz w:val="24"/>
          <w:szCs w:val="24"/>
        </w:rPr>
        <w:t xml:space="preserve"> Department of Obstetrics Gynecology and Reproductive Sciences</w:t>
      </w:r>
    </w:p>
    <w:p w14:paraId="0BEAD77A" w14:textId="77777777" w:rsidR="00054230" w:rsidRPr="00626C0B" w:rsidRDefault="00054230">
      <w:pPr>
        <w:pStyle w:val="Title"/>
        <w:rPr>
          <w:sz w:val="24"/>
          <w:szCs w:val="24"/>
        </w:rPr>
      </w:pPr>
      <w:r w:rsidRPr="00626C0B">
        <w:rPr>
          <w:sz w:val="24"/>
          <w:szCs w:val="24"/>
        </w:rPr>
        <w:t>University of Maryland School of Medicine</w:t>
      </w:r>
    </w:p>
    <w:p w14:paraId="4B592BED" w14:textId="77777777" w:rsidR="00054230" w:rsidRPr="00626C0B" w:rsidRDefault="00054230">
      <w:pPr>
        <w:rPr>
          <w:b/>
          <w:sz w:val="24"/>
          <w:szCs w:val="24"/>
          <w:u w:val="single"/>
        </w:rPr>
      </w:pPr>
    </w:p>
    <w:p w14:paraId="36F6FD50" w14:textId="77777777" w:rsidR="00054230" w:rsidRPr="00626C0B" w:rsidRDefault="00054230">
      <w:pPr>
        <w:rPr>
          <w:b/>
          <w:sz w:val="24"/>
          <w:szCs w:val="24"/>
          <w:u w:val="single"/>
        </w:rPr>
      </w:pPr>
    </w:p>
    <w:p w14:paraId="3C60B437" w14:textId="77777777" w:rsidR="00054230" w:rsidRPr="00626C0B" w:rsidRDefault="00054230">
      <w:pPr>
        <w:rPr>
          <w:b/>
          <w:sz w:val="24"/>
          <w:szCs w:val="24"/>
          <w:u w:val="single"/>
        </w:rPr>
      </w:pPr>
    </w:p>
    <w:p w14:paraId="64EE66C3" w14:textId="77777777" w:rsidR="00054230" w:rsidRPr="00626C0B" w:rsidRDefault="00054230">
      <w:pPr>
        <w:rPr>
          <w:b/>
          <w:sz w:val="24"/>
          <w:szCs w:val="24"/>
          <w:u w:val="single"/>
        </w:rPr>
      </w:pPr>
      <w:r w:rsidRPr="00626C0B">
        <w:rPr>
          <w:b/>
          <w:sz w:val="24"/>
          <w:szCs w:val="24"/>
          <w:u w:val="single"/>
        </w:rPr>
        <w:t>PERSONAL INFORMATION</w:t>
      </w:r>
    </w:p>
    <w:p w14:paraId="28E93D4E" w14:textId="4F60A97C" w:rsidR="00054230" w:rsidRPr="00626C0B" w:rsidRDefault="00054230">
      <w:pPr>
        <w:rPr>
          <w:sz w:val="24"/>
          <w:szCs w:val="24"/>
        </w:rPr>
      </w:pPr>
      <w:r w:rsidRPr="00626C0B">
        <w:rPr>
          <w:sz w:val="24"/>
          <w:szCs w:val="24"/>
        </w:rPr>
        <w:t xml:space="preserve">Business Address:  </w:t>
      </w:r>
      <w:r w:rsidR="00FD6C19">
        <w:rPr>
          <w:sz w:val="24"/>
          <w:szCs w:val="24"/>
        </w:rPr>
        <w:t xml:space="preserve">11 S. </w:t>
      </w:r>
      <w:proofErr w:type="spellStart"/>
      <w:r w:rsidR="00FD6C19">
        <w:rPr>
          <w:sz w:val="24"/>
          <w:szCs w:val="24"/>
        </w:rPr>
        <w:t>Paca</w:t>
      </w:r>
      <w:proofErr w:type="spellEnd"/>
      <w:r w:rsidR="00FD6C19">
        <w:rPr>
          <w:sz w:val="24"/>
          <w:szCs w:val="24"/>
        </w:rPr>
        <w:t xml:space="preserve"> Street, 4</w:t>
      </w:r>
      <w:r w:rsidR="00FD6C19" w:rsidRPr="00FD6C19">
        <w:rPr>
          <w:sz w:val="24"/>
          <w:szCs w:val="24"/>
          <w:vertAlign w:val="superscript"/>
        </w:rPr>
        <w:t>th</w:t>
      </w:r>
      <w:r w:rsidR="00FD6C19">
        <w:rPr>
          <w:sz w:val="24"/>
          <w:szCs w:val="24"/>
        </w:rPr>
        <w:t xml:space="preserve"> Floor</w:t>
      </w:r>
    </w:p>
    <w:p w14:paraId="16E1937C" w14:textId="6926DFA6" w:rsidR="00054230" w:rsidRPr="00626C0B" w:rsidRDefault="00FD6C19" w:rsidP="00054230">
      <w:pPr>
        <w:tabs>
          <w:tab w:val="left" w:pos="1620"/>
        </w:tabs>
        <w:rPr>
          <w:sz w:val="24"/>
          <w:szCs w:val="24"/>
        </w:rPr>
      </w:pPr>
      <w:r>
        <w:rPr>
          <w:sz w:val="24"/>
          <w:szCs w:val="24"/>
        </w:rPr>
        <w:t>Business Phone:</w:t>
      </w:r>
      <w:r>
        <w:rPr>
          <w:sz w:val="24"/>
          <w:szCs w:val="24"/>
        </w:rPr>
        <w:tab/>
        <w:t>(</w:t>
      </w:r>
      <w:proofErr w:type="gramStart"/>
      <w:r>
        <w:rPr>
          <w:sz w:val="24"/>
          <w:szCs w:val="24"/>
        </w:rPr>
        <w:t>667)214</w:t>
      </w:r>
      <w:proofErr w:type="gramEnd"/>
      <w:r>
        <w:rPr>
          <w:sz w:val="24"/>
          <w:szCs w:val="24"/>
        </w:rPr>
        <w:t>-1310</w:t>
      </w:r>
    </w:p>
    <w:p w14:paraId="66E3ADB9" w14:textId="77777777" w:rsidR="00054230" w:rsidRDefault="00054230" w:rsidP="00054230">
      <w:pPr>
        <w:tabs>
          <w:tab w:val="left" w:pos="1620"/>
        </w:tabs>
        <w:rPr>
          <w:sz w:val="24"/>
          <w:szCs w:val="24"/>
        </w:rPr>
      </w:pPr>
      <w:r w:rsidRPr="00626C0B">
        <w:rPr>
          <w:sz w:val="24"/>
          <w:szCs w:val="24"/>
        </w:rPr>
        <w:t>Business Fax:</w:t>
      </w:r>
      <w:r w:rsidRPr="00626C0B">
        <w:rPr>
          <w:sz w:val="24"/>
          <w:szCs w:val="24"/>
        </w:rPr>
        <w:tab/>
        <w:t>(</w:t>
      </w:r>
      <w:proofErr w:type="gramStart"/>
      <w:r w:rsidRPr="00626C0B">
        <w:rPr>
          <w:sz w:val="24"/>
          <w:szCs w:val="24"/>
        </w:rPr>
        <w:t>410)328</w:t>
      </w:r>
      <w:proofErr w:type="gramEnd"/>
      <w:r w:rsidRPr="00626C0B">
        <w:rPr>
          <w:sz w:val="24"/>
          <w:szCs w:val="24"/>
        </w:rPr>
        <w:t>-7291</w:t>
      </w:r>
    </w:p>
    <w:p w14:paraId="135ED02E" w14:textId="37652544" w:rsidR="00FD6C19" w:rsidRPr="00626C0B" w:rsidRDefault="00FD6C19" w:rsidP="00054230">
      <w:pPr>
        <w:tabs>
          <w:tab w:val="left" w:pos="1620"/>
        </w:tabs>
        <w:rPr>
          <w:sz w:val="24"/>
          <w:szCs w:val="24"/>
        </w:rPr>
      </w:pPr>
      <w:r>
        <w:rPr>
          <w:sz w:val="24"/>
          <w:szCs w:val="24"/>
        </w:rPr>
        <w:t>Cell Phone: (</w:t>
      </w:r>
      <w:proofErr w:type="gramStart"/>
      <w:r>
        <w:rPr>
          <w:sz w:val="24"/>
          <w:szCs w:val="24"/>
        </w:rPr>
        <w:t>443)254</w:t>
      </w:r>
      <w:proofErr w:type="gramEnd"/>
      <w:r>
        <w:rPr>
          <w:sz w:val="24"/>
          <w:szCs w:val="24"/>
        </w:rPr>
        <w:t>-1804</w:t>
      </w:r>
    </w:p>
    <w:p w14:paraId="478C7C75" w14:textId="77777777" w:rsidR="00054230" w:rsidRPr="00626C0B" w:rsidRDefault="00054230" w:rsidP="00054230">
      <w:pPr>
        <w:tabs>
          <w:tab w:val="left" w:pos="1620"/>
        </w:tabs>
        <w:rPr>
          <w:sz w:val="24"/>
          <w:szCs w:val="24"/>
        </w:rPr>
      </w:pPr>
      <w:r w:rsidRPr="00626C0B">
        <w:rPr>
          <w:sz w:val="24"/>
          <w:szCs w:val="24"/>
        </w:rPr>
        <w:t>E-mail Address:</w:t>
      </w:r>
      <w:r w:rsidRPr="00626C0B">
        <w:rPr>
          <w:sz w:val="24"/>
          <w:szCs w:val="24"/>
        </w:rPr>
        <w:tab/>
      </w:r>
      <w:hyperlink r:id="rId8" w:history="1">
        <w:r w:rsidR="000A25CD" w:rsidRPr="00626C0B">
          <w:rPr>
            <w:rStyle w:val="Hyperlink"/>
            <w:sz w:val="24"/>
            <w:szCs w:val="24"/>
          </w:rPr>
          <w:t>jfahey@fpi.umaryland.edu</w:t>
        </w:r>
      </w:hyperlink>
    </w:p>
    <w:p w14:paraId="738F5DB5" w14:textId="77777777" w:rsidR="00054230" w:rsidRPr="00626C0B" w:rsidRDefault="00054230" w:rsidP="00054230">
      <w:pPr>
        <w:tabs>
          <w:tab w:val="left" w:pos="1620"/>
        </w:tabs>
        <w:rPr>
          <w:sz w:val="24"/>
          <w:szCs w:val="24"/>
        </w:rPr>
      </w:pPr>
      <w:r w:rsidRPr="00626C0B">
        <w:rPr>
          <w:sz w:val="24"/>
          <w:szCs w:val="24"/>
        </w:rPr>
        <w:tab/>
      </w:r>
    </w:p>
    <w:p w14:paraId="5E0AD459" w14:textId="77777777" w:rsidR="00054230" w:rsidRPr="00626C0B" w:rsidRDefault="00054230" w:rsidP="00054230">
      <w:pPr>
        <w:pStyle w:val="Heading4"/>
        <w:tabs>
          <w:tab w:val="clear" w:pos="2340"/>
          <w:tab w:val="left" w:pos="2700"/>
        </w:tabs>
        <w:rPr>
          <w:sz w:val="24"/>
          <w:szCs w:val="24"/>
        </w:rPr>
      </w:pPr>
      <w:r w:rsidRPr="00626C0B">
        <w:rPr>
          <w:sz w:val="24"/>
          <w:szCs w:val="24"/>
        </w:rPr>
        <w:t>LANGUAGES</w:t>
      </w:r>
    </w:p>
    <w:p w14:paraId="6081543D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>Native Spanish fluency (Born and raised in Mexico City, Mexico)</w:t>
      </w:r>
    </w:p>
    <w:p w14:paraId="5C89964E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>Proficient in Italian</w:t>
      </w:r>
    </w:p>
    <w:p w14:paraId="255808A0" w14:textId="77777777" w:rsidR="00054230" w:rsidRPr="00626C0B" w:rsidRDefault="00054230">
      <w:pPr>
        <w:tabs>
          <w:tab w:val="left" w:pos="2700"/>
        </w:tabs>
        <w:rPr>
          <w:b/>
          <w:sz w:val="24"/>
          <w:szCs w:val="24"/>
          <w:u w:val="single"/>
        </w:rPr>
      </w:pPr>
    </w:p>
    <w:p w14:paraId="3D4FB73E" w14:textId="77777777" w:rsidR="00054230" w:rsidRPr="00626C0B" w:rsidRDefault="00054230">
      <w:pPr>
        <w:tabs>
          <w:tab w:val="left" w:pos="2700"/>
        </w:tabs>
        <w:rPr>
          <w:b/>
          <w:sz w:val="24"/>
          <w:szCs w:val="24"/>
          <w:u w:val="single"/>
        </w:rPr>
      </w:pPr>
      <w:r w:rsidRPr="00626C0B">
        <w:rPr>
          <w:b/>
          <w:sz w:val="24"/>
          <w:szCs w:val="24"/>
          <w:u w:val="single"/>
        </w:rPr>
        <w:t>EDUCATION</w:t>
      </w:r>
    </w:p>
    <w:p w14:paraId="3635AC8D" w14:textId="77777777" w:rsidR="00054230" w:rsidRPr="00626C0B" w:rsidRDefault="00054230" w:rsidP="00054230">
      <w:pPr>
        <w:tabs>
          <w:tab w:val="left" w:pos="0"/>
        </w:tabs>
        <w:rPr>
          <w:b/>
          <w:sz w:val="24"/>
          <w:szCs w:val="24"/>
        </w:rPr>
      </w:pPr>
      <w:r w:rsidRPr="00626C0B">
        <w:rPr>
          <w:b/>
          <w:sz w:val="24"/>
          <w:szCs w:val="24"/>
        </w:rPr>
        <w:t>The University of Texas at Austin</w:t>
      </w:r>
    </w:p>
    <w:p w14:paraId="44296DB2" w14:textId="77777777" w:rsidR="00054230" w:rsidRPr="00626C0B" w:rsidRDefault="00054230" w:rsidP="00054230">
      <w:pPr>
        <w:tabs>
          <w:tab w:val="left" w:pos="0"/>
        </w:tabs>
        <w:rPr>
          <w:sz w:val="24"/>
          <w:szCs w:val="24"/>
        </w:rPr>
      </w:pPr>
      <w:r w:rsidRPr="00626C0B">
        <w:rPr>
          <w:sz w:val="24"/>
          <w:szCs w:val="24"/>
        </w:rPr>
        <w:t>Bachelor of Arts, 1994</w:t>
      </w:r>
    </w:p>
    <w:p w14:paraId="046222A7" w14:textId="77777777" w:rsidR="00054230" w:rsidRPr="00626C0B" w:rsidRDefault="00054230" w:rsidP="00054230">
      <w:pPr>
        <w:tabs>
          <w:tab w:val="left" w:pos="0"/>
        </w:tabs>
        <w:rPr>
          <w:sz w:val="24"/>
          <w:szCs w:val="24"/>
        </w:rPr>
      </w:pPr>
      <w:r w:rsidRPr="00626C0B">
        <w:rPr>
          <w:sz w:val="24"/>
          <w:szCs w:val="24"/>
        </w:rPr>
        <w:t xml:space="preserve">Humanities with Special Honors </w:t>
      </w:r>
    </w:p>
    <w:p w14:paraId="43D8241B" w14:textId="77777777" w:rsidR="00054230" w:rsidRPr="00626C0B" w:rsidRDefault="00054230" w:rsidP="00054230">
      <w:pPr>
        <w:tabs>
          <w:tab w:val="left" w:pos="0"/>
        </w:tabs>
        <w:rPr>
          <w:b/>
          <w:sz w:val="24"/>
          <w:szCs w:val="24"/>
        </w:rPr>
      </w:pPr>
    </w:p>
    <w:p w14:paraId="55EDE591" w14:textId="77777777" w:rsidR="00054230" w:rsidRPr="00626C0B" w:rsidRDefault="00054230" w:rsidP="00054230">
      <w:pPr>
        <w:tabs>
          <w:tab w:val="left" w:pos="0"/>
        </w:tabs>
        <w:rPr>
          <w:sz w:val="24"/>
          <w:szCs w:val="24"/>
        </w:rPr>
      </w:pPr>
      <w:r w:rsidRPr="00626C0B">
        <w:rPr>
          <w:b/>
          <w:sz w:val="24"/>
          <w:szCs w:val="24"/>
        </w:rPr>
        <w:t>Harvard University, School of Public Health</w:t>
      </w:r>
    </w:p>
    <w:p w14:paraId="228CC9A3" w14:textId="77777777" w:rsidR="00054230" w:rsidRPr="00626C0B" w:rsidRDefault="00054230" w:rsidP="00054230">
      <w:pPr>
        <w:tabs>
          <w:tab w:val="left" w:pos="0"/>
        </w:tabs>
        <w:rPr>
          <w:sz w:val="24"/>
          <w:szCs w:val="24"/>
        </w:rPr>
      </w:pPr>
      <w:r w:rsidRPr="00626C0B">
        <w:rPr>
          <w:sz w:val="24"/>
          <w:szCs w:val="24"/>
        </w:rPr>
        <w:t>Master of Science in Public Health, 1997</w:t>
      </w:r>
    </w:p>
    <w:p w14:paraId="0E204384" w14:textId="77777777" w:rsidR="00054230" w:rsidRPr="00626C0B" w:rsidRDefault="00054230" w:rsidP="00054230">
      <w:pPr>
        <w:tabs>
          <w:tab w:val="left" w:pos="0"/>
        </w:tabs>
        <w:rPr>
          <w:sz w:val="24"/>
          <w:szCs w:val="24"/>
        </w:rPr>
      </w:pPr>
      <w:r w:rsidRPr="00626C0B">
        <w:rPr>
          <w:sz w:val="24"/>
          <w:szCs w:val="24"/>
        </w:rPr>
        <w:t>Population and International Health/Reproductive Health</w:t>
      </w:r>
    </w:p>
    <w:p w14:paraId="06CAD581" w14:textId="77777777" w:rsidR="00054230" w:rsidRPr="00626C0B" w:rsidRDefault="00054230" w:rsidP="00054230">
      <w:pPr>
        <w:tabs>
          <w:tab w:val="left" w:pos="0"/>
        </w:tabs>
        <w:rPr>
          <w:sz w:val="24"/>
          <w:szCs w:val="24"/>
        </w:rPr>
      </w:pPr>
      <w:r w:rsidRPr="00626C0B">
        <w:rPr>
          <w:sz w:val="24"/>
          <w:szCs w:val="24"/>
        </w:rPr>
        <w:t>Thesis:  Obstetric Risk Scoring:  Evaluating Perceptions and Management Options</w:t>
      </w:r>
    </w:p>
    <w:p w14:paraId="2E6D7255" w14:textId="77777777" w:rsidR="00054230" w:rsidRPr="00626C0B" w:rsidRDefault="00054230" w:rsidP="00054230">
      <w:pPr>
        <w:tabs>
          <w:tab w:val="left" w:pos="0"/>
        </w:tabs>
        <w:rPr>
          <w:sz w:val="24"/>
          <w:szCs w:val="24"/>
        </w:rPr>
      </w:pPr>
      <w:r w:rsidRPr="00626C0B">
        <w:rPr>
          <w:sz w:val="24"/>
          <w:szCs w:val="24"/>
        </w:rPr>
        <w:tab/>
      </w:r>
      <w:r w:rsidRPr="00626C0B">
        <w:rPr>
          <w:sz w:val="24"/>
          <w:szCs w:val="24"/>
        </w:rPr>
        <w:tab/>
      </w:r>
    </w:p>
    <w:p w14:paraId="37C7F0C2" w14:textId="77777777" w:rsidR="00054230" w:rsidRPr="00626C0B" w:rsidRDefault="00054230" w:rsidP="00054230">
      <w:pPr>
        <w:tabs>
          <w:tab w:val="left" w:pos="0"/>
        </w:tabs>
        <w:rPr>
          <w:b/>
          <w:sz w:val="24"/>
          <w:szCs w:val="24"/>
        </w:rPr>
      </w:pPr>
      <w:r w:rsidRPr="00626C0B">
        <w:rPr>
          <w:b/>
          <w:sz w:val="24"/>
          <w:szCs w:val="24"/>
        </w:rPr>
        <w:t>Yale University, School of Nursing</w:t>
      </w:r>
    </w:p>
    <w:p w14:paraId="0C6C2011" w14:textId="77777777" w:rsidR="00054230" w:rsidRPr="00626C0B" w:rsidRDefault="00054230" w:rsidP="00054230">
      <w:pPr>
        <w:tabs>
          <w:tab w:val="left" w:pos="0"/>
        </w:tabs>
        <w:rPr>
          <w:sz w:val="24"/>
          <w:szCs w:val="24"/>
        </w:rPr>
      </w:pPr>
      <w:r w:rsidRPr="00626C0B">
        <w:rPr>
          <w:sz w:val="24"/>
          <w:szCs w:val="24"/>
        </w:rPr>
        <w:t>Certificate in Nursing, 1999</w:t>
      </w:r>
    </w:p>
    <w:p w14:paraId="2B16DAA2" w14:textId="77777777" w:rsidR="00054230" w:rsidRPr="00626C0B" w:rsidRDefault="00054230" w:rsidP="00054230">
      <w:pPr>
        <w:tabs>
          <w:tab w:val="left" w:pos="0"/>
        </w:tabs>
        <w:rPr>
          <w:sz w:val="24"/>
          <w:szCs w:val="24"/>
        </w:rPr>
      </w:pPr>
      <w:r w:rsidRPr="00626C0B">
        <w:rPr>
          <w:sz w:val="24"/>
          <w:szCs w:val="24"/>
        </w:rPr>
        <w:t>Master of Science in Nursing, 2000</w:t>
      </w:r>
    </w:p>
    <w:p w14:paraId="26CE4402" w14:textId="77777777" w:rsidR="00054230" w:rsidRPr="00626C0B" w:rsidRDefault="00054230" w:rsidP="00054230">
      <w:pPr>
        <w:tabs>
          <w:tab w:val="left" w:pos="0"/>
        </w:tabs>
        <w:rPr>
          <w:sz w:val="24"/>
          <w:szCs w:val="24"/>
        </w:rPr>
      </w:pPr>
      <w:r w:rsidRPr="00626C0B">
        <w:rPr>
          <w:sz w:val="24"/>
          <w:szCs w:val="24"/>
        </w:rPr>
        <w:t xml:space="preserve">Nurse-Midwifery Program </w:t>
      </w:r>
    </w:p>
    <w:p w14:paraId="5213BB52" w14:textId="77777777" w:rsidR="009F480A" w:rsidRPr="00626C0B" w:rsidRDefault="009F480A" w:rsidP="00054230">
      <w:pPr>
        <w:tabs>
          <w:tab w:val="left" w:pos="0"/>
        </w:tabs>
        <w:rPr>
          <w:sz w:val="24"/>
          <w:szCs w:val="24"/>
        </w:rPr>
      </w:pPr>
    </w:p>
    <w:p w14:paraId="5A061446" w14:textId="77777777" w:rsidR="009F480A" w:rsidRPr="00626C0B" w:rsidRDefault="009F480A" w:rsidP="00054230">
      <w:pPr>
        <w:tabs>
          <w:tab w:val="left" w:pos="0"/>
        </w:tabs>
        <w:rPr>
          <w:b/>
          <w:sz w:val="24"/>
          <w:szCs w:val="24"/>
        </w:rPr>
      </w:pPr>
      <w:r w:rsidRPr="00626C0B">
        <w:rPr>
          <w:b/>
          <w:sz w:val="24"/>
          <w:szCs w:val="24"/>
        </w:rPr>
        <w:t>University of Maryland, School of Public Health</w:t>
      </w:r>
    </w:p>
    <w:p w14:paraId="3644B951" w14:textId="517C4CA1" w:rsidR="009F480A" w:rsidRPr="00626C0B" w:rsidRDefault="00FD6C19" w:rsidP="00054230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Doctoral Candidate</w:t>
      </w:r>
      <w:r w:rsidR="009F480A" w:rsidRPr="00626C0B">
        <w:rPr>
          <w:sz w:val="24"/>
          <w:szCs w:val="24"/>
        </w:rPr>
        <w:t>, 2012-present</w:t>
      </w:r>
      <w:r>
        <w:rPr>
          <w:sz w:val="24"/>
          <w:szCs w:val="24"/>
        </w:rPr>
        <w:t xml:space="preserve"> (expected completion 2016)</w:t>
      </w:r>
    </w:p>
    <w:p w14:paraId="058623E2" w14:textId="77777777" w:rsidR="009F480A" w:rsidRPr="00626C0B" w:rsidRDefault="00626C0B" w:rsidP="00054230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Maternal and Child Health, </w:t>
      </w:r>
      <w:r w:rsidR="009F480A" w:rsidRPr="00626C0B">
        <w:rPr>
          <w:sz w:val="24"/>
          <w:szCs w:val="24"/>
        </w:rPr>
        <w:t>PhD program</w:t>
      </w:r>
    </w:p>
    <w:p w14:paraId="061B4536" w14:textId="77777777" w:rsidR="009F480A" w:rsidRPr="00626C0B" w:rsidRDefault="009F480A" w:rsidP="00054230">
      <w:pPr>
        <w:tabs>
          <w:tab w:val="left" w:pos="0"/>
        </w:tabs>
        <w:rPr>
          <w:sz w:val="24"/>
          <w:szCs w:val="24"/>
        </w:rPr>
      </w:pPr>
    </w:p>
    <w:p w14:paraId="5F3ACD41" w14:textId="77777777" w:rsidR="00054230" w:rsidRPr="00626C0B" w:rsidRDefault="00054230">
      <w:pPr>
        <w:tabs>
          <w:tab w:val="left" w:pos="2700"/>
        </w:tabs>
        <w:rPr>
          <w:sz w:val="24"/>
          <w:szCs w:val="24"/>
        </w:rPr>
      </w:pPr>
      <w:r w:rsidRPr="00626C0B">
        <w:rPr>
          <w:sz w:val="24"/>
          <w:szCs w:val="24"/>
        </w:rPr>
        <w:tab/>
      </w:r>
      <w:r w:rsidRPr="00626C0B">
        <w:rPr>
          <w:sz w:val="24"/>
          <w:szCs w:val="24"/>
        </w:rPr>
        <w:tab/>
      </w:r>
    </w:p>
    <w:p w14:paraId="6DE12FFF" w14:textId="77777777" w:rsidR="00054230" w:rsidRPr="00626C0B" w:rsidRDefault="00054230">
      <w:pPr>
        <w:pStyle w:val="Heading3"/>
        <w:rPr>
          <w:sz w:val="24"/>
          <w:szCs w:val="24"/>
        </w:rPr>
      </w:pPr>
    </w:p>
    <w:p w14:paraId="72FB2D5D" w14:textId="77777777" w:rsidR="00054230" w:rsidRPr="00626C0B" w:rsidRDefault="00054230">
      <w:pPr>
        <w:pStyle w:val="Heading3"/>
        <w:rPr>
          <w:sz w:val="24"/>
          <w:szCs w:val="24"/>
        </w:rPr>
      </w:pPr>
      <w:r w:rsidRPr="00626C0B">
        <w:rPr>
          <w:sz w:val="24"/>
          <w:szCs w:val="24"/>
        </w:rPr>
        <w:t>CERTIFICATIONS</w:t>
      </w:r>
    </w:p>
    <w:p w14:paraId="29083FFF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>Nationally certified by American Midwifery Certification Board (AMCB)</w:t>
      </w:r>
    </w:p>
    <w:p w14:paraId="3C8BF32D" w14:textId="77777777" w:rsidR="00054230" w:rsidRPr="00626C0B" w:rsidRDefault="00054230" w:rsidP="00054230">
      <w:pPr>
        <w:ind w:firstLine="720"/>
        <w:rPr>
          <w:sz w:val="24"/>
          <w:szCs w:val="24"/>
        </w:rPr>
      </w:pPr>
      <w:r w:rsidRPr="00626C0B">
        <w:rPr>
          <w:sz w:val="24"/>
          <w:szCs w:val="24"/>
        </w:rPr>
        <w:t>Date of Certification:  6/30/2000</w:t>
      </w:r>
    </w:p>
    <w:p w14:paraId="5FFCE182" w14:textId="77777777" w:rsidR="00054230" w:rsidRPr="00626C0B" w:rsidRDefault="00054230" w:rsidP="00054230">
      <w:pPr>
        <w:ind w:firstLine="720"/>
        <w:rPr>
          <w:sz w:val="24"/>
          <w:szCs w:val="24"/>
        </w:rPr>
      </w:pPr>
      <w:r w:rsidRPr="00626C0B">
        <w:rPr>
          <w:sz w:val="24"/>
          <w:szCs w:val="24"/>
        </w:rPr>
        <w:t>Certification #9967</w:t>
      </w:r>
    </w:p>
    <w:p w14:paraId="0364221B" w14:textId="77777777" w:rsidR="00054230" w:rsidRPr="00626C0B" w:rsidRDefault="00054230" w:rsidP="00054230">
      <w:pPr>
        <w:rPr>
          <w:sz w:val="24"/>
          <w:szCs w:val="24"/>
        </w:rPr>
      </w:pPr>
    </w:p>
    <w:p w14:paraId="337D0C2C" w14:textId="77777777" w:rsidR="00054230" w:rsidRPr="00626C0B" w:rsidRDefault="00054230" w:rsidP="00054230">
      <w:pPr>
        <w:rPr>
          <w:sz w:val="24"/>
          <w:szCs w:val="24"/>
        </w:rPr>
      </w:pPr>
    </w:p>
    <w:p w14:paraId="749F5232" w14:textId="77777777" w:rsidR="002F7EC1" w:rsidRDefault="002F7EC1" w:rsidP="00054230">
      <w:pPr>
        <w:rPr>
          <w:b/>
          <w:sz w:val="24"/>
          <w:szCs w:val="24"/>
          <w:u w:val="single"/>
        </w:rPr>
      </w:pPr>
    </w:p>
    <w:p w14:paraId="1F214EE3" w14:textId="77777777" w:rsidR="002F7EC1" w:rsidRDefault="002F7EC1" w:rsidP="00054230">
      <w:pPr>
        <w:rPr>
          <w:b/>
          <w:sz w:val="24"/>
          <w:szCs w:val="24"/>
          <w:u w:val="single"/>
        </w:rPr>
      </w:pPr>
    </w:p>
    <w:p w14:paraId="5F48CDD2" w14:textId="77777777" w:rsidR="00054230" w:rsidRPr="00626C0B" w:rsidRDefault="00054230" w:rsidP="00054230">
      <w:pPr>
        <w:rPr>
          <w:b/>
          <w:sz w:val="24"/>
          <w:szCs w:val="24"/>
          <w:u w:val="single"/>
        </w:rPr>
      </w:pPr>
      <w:r w:rsidRPr="00626C0B">
        <w:rPr>
          <w:b/>
          <w:sz w:val="24"/>
          <w:szCs w:val="24"/>
          <w:u w:val="single"/>
        </w:rPr>
        <w:lastRenderedPageBreak/>
        <w:t>LICENSURE</w:t>
      </w:r>
    </w:p>
    <w:p w14:paraId="070CE954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>Maryland Board of Nursing</w:t>
      </w:r>
    </w:p>
    <w:p w14:paraId="155FEE8B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ab/>
        <w:t>Date of initial licensure 1/9/2001</w:t>
      </w:r>
    </w:p>
    <w:p w14:paraId="1C4F18B9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ab/>
        <w:t>Licensure# R150136</w:t>
      </w:r>
    </w:p>
    <w:p w14:paraId="21743CF6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ab/>
      </w:r>
    </w:p>
    <w:p w14:paraId="03537559" w14:textId="77777777" w:rsidR="00054230" w:rsidRPr="00626C0B" w:rsidRDefault="00054230">
      <w:pPr>
        <w:pStyle w:val="Heading3"/>
        <w:rPr>
          <w:sz w:val="24"/>
          <w:szCs w:val="24"/>
        </w:rPr>
      </w:pPr>
    </w:p>
    <w:p w14:paraId="33C991DA" w14:textId="77777777" w:rsidR="00054230" w:rsidRPr="00626C0B" w:rsidRDefault="00054230">
      <w:pPr>
        <w:rPr>
          <w:b/>
          <w:sz w:val="24"/>
          <w:szCs w:val="24"/>
          <w:u w:val="single"/>
        </w:rPr>
      </w:pPr>
      <w:r w:rsidRPr="00626C0B">
        <w:rPr>
          <w:b/>
          <w:sz w:val="24"/>
          <w:szCs w:val="24"/>
          <w:u w:val="single"/>
        </w:rPr>
        <w:t>CURRENT EMPLOYMENT</w:t>
      </w:r>
    </w:p>
    <w:p w14:paraId="56ED2CB7" w14:textId="68913817" w:rsidR="00054230" w:rsidRPr="00626C0B" w:rsidRDefault="00054230" w:rsidP="00054230">
      <w:pPr>
        <w:pStyle w:val="Heading1"/>
        <w:rPr>
          <w:sz w:val="24"/>
          <w:szCs w:val="24"/>
        </w:rPr>
      </w:pPr>
      <w:r w:rsidRPr="00626C0B">
        <w:rPr>
          <w:sz w:val="24"/>
          <w:szCs w:val="24"/>
        </w:rPr>
        <w:t>University of Maryland School of Medicine</w:t>
      </w:r>
      <w:r w:rsidR="00FD6C19">
        <w:rPr>
          <w:sz w:val="24"/>
          <w:szCs w:val="24"/>
        </w:rPr>
        <w:t>, Department of Obstetrics, Gynecology &amp; Reproductive Sciences</w:t>
      </w:r>
    </w:p>
    <w:p w14:paraId="63D95520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>February 2001 – Present</w:t>
      </w:r>
    </w:p>
    <w:p w14:paraId="23A39501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>Baltimore, MD</w:t>
      </w:r>
    </w:p>
    <w:p w14:paraId="5597FBD0" w14:textId="28949E7F" w:rsidR="00054230" w:rsidRPr="00626C0B" w:rsidRDefault="00054230" w:rsidP="00054230">
      <w:pPr>
        <w:rPr>
          <w:sz w:val="24"/>
          <w:szCs w:val="24"/>
          <w:u w:val="single"/>
        </w:rPr>
      </w:pPr>
      <w:r w:rsidRPr="00626C0B">
        <w:rPr>
          <w:sz w:val="24"/>
          <w:szCs w:val="24"/>
          <w:u w:val="single"/>
        </w:rPr>
        <w:t xml:space="preserve">Assistant </w:t>
      </w:r>
      <w:proofErr w:type="gramStart"/>
      <w:r w:rsidRPr="00626C0B">
        <w:rPr>
          <w:sz w:val="24"/>
          <w:szCs w:val="24"/>
          <w:u w:val="single"/>
        </w:rPr>
        <w:t xml:space="preserve">Professor </w:t>
      </w:r>
      <w:r w:rsidR="00FD6C19">
        <w:rPr>
          <w:sz w:val="24"/>
          <w:szCs w:val="24"/>
          <w:u w:val="single"/>
        </w:rPr>
        <w:t>,</w:t>
      </w:r>
      <w:proofErr w:type="gramEnd"/>
      <w:r w:rsidR="00FD6C19">
        <w:rPr>
          <w:sz w:val="24"/>
          <w:szCs w:val="24"/>
          <w:u w:val="single"/>
        </w:rPr>
        <w:t xml:space="preserve"> Director Midwifery Section</w:t>
      </w:r>
    </w:p>
    <w:p w14:paraId="42A43A19" w14:textId="77777777" w:rsidR="00054230" w:rsidRPr="00626C0B" w:rsidRDefault="00054230" w:rsidP="00054230">
      <w:pPr>
        <w:rPr>
          <w:sz w:val="24"/>
          <w:szCs w:val="24"/>
          <w:u w:val="single"/>
        </w:rPr>
      </w:pPr>
    </w:p>
    <w:p w14:paraId="31559B43" w14:textId="77777777" w:rsidR="00B676C8" w:rsidRPr="00626C0B" w:rsidRDefault="00B676C8" w:rsidP="00054230">
      <w:pPr>
        <w:rPr>
          <w:b/>
          <w:sz w:val="24"/>
          <w:szCs w:val="24"/>
        </w:rPr>
      </w:pPr>
    </w:p>
    <w:p w14:paraId="3C322C70" w14:textId="77777777" w:rsidR="00054230" w:rsidRPr="00626C0B" w:rsidRDefault="00054230" w:rsidP="00054230">
      <w:pPr>
        <w:rPr>
          <w:b/>
          <w:sz w:val="24"/>
          <w:szCs w:val="24"/>
        </w:rPr>
      </w:pPr>
      <w:r w:rsidRPr="00626C0B">
        <w:rPr>
          <w:b/>
          <w:sz w:val="24"/>
          <w:szCs w:val="24"/>
        </w:rPr>
        <w:t>University of Maryland School of Nursing (Adjunct Appointment)</w:t>
      </w:r>
    </w:p>
    <w:p w14:paraId="6BDF8905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>July 2005 – Present</w:t>
      </w:r>
    </w:p>
    <w:p w14:paraId="799877D4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>Baltimore, MD</w:t>
      </w:r>
    </w:p>
    <w:p w14:paraId="6939F953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>Faculty Associate in Department of Family &amp; Community Health</w:t>
      </w:r>
    </w:p>
    <w:p w14:paraId="701EC1FC" w14:textId="77777777" w:rsidR="00054230" w:rsidRPr="00626C0B" w:rsidRDefault="00054230">
      <w:pPr>
        <w:rPr>
          <w:b/>
          <w:sz w:val="24"/>
          <w:szCs w:val="24"/>
        </w:rPr>
      </w:pPr>
    </w:p>
    <w:p w14:paraId="6704E2C5" w14:textId="77777777" w:rsidR="00054230" w:rsidRPr="00626C0B" w:rsidRDefault="00054230" w:rsidP="00054230">
      <w:pPr>
        <w:pStyle w:val="Heading3"/>
        <w:rPr>
          <w:sz w:val="24"/>
          <w:szCs w:val="24"/>
        </w:rPr>
      </w:pPr>
    </w:p>
    <w:p w14:paraId="417C9415" w14:textId="77777777" w:rsidR="00054230" w:rsidRPr="00626C0B" w:rsidRDefault="00054230" w:rsidP="00054230">
      <w:pPr>
        <w:pStyle w:val="Heading3"/>
        <w:rPr>
          <w:sz w:val="24"/>
          <w:szCs w:val="24"/>
        </w:rPr>
      </w:pPr>
      <w:r w:rsidRPr="00626C0B">
        <w:rPr>
          <w:sz w:val="24"/>
          <w:szCs w:val="24"/>
        </w:rPr>
        <w:t>EMPLOYMENT HISTORY</w:t>
      </w:r>
    </w:p>
    <w:p w14:paraId="6349AE69" w14:textId="77777777" w:rsidR="00B676C8" w:rsidRPr="00626C0B" w:rsidRDefault="00B676C8" w:rsidP="00B676C8">
      <w:pPr>
        <w:pStyle w:val="Heading1"/>
        <w:rPr>
          <w:sz w:val="24"/>
          <w:szCs w:val="24"/>
        </w:rPr>
      </w:pPr>
      <w:r w:rsidRPr="00626C0B">
        <w:rPr>
          <w:sz w:val="24"/>
          <w:szCs w:val="24"/>
        </w:rPr>
        <w:t>Fair Haven Community Health Center</w:t>
      </w:r>
      <w:r w:rsidRPr="00626C0B">
        <w:rPr>
          <w:sz w:val="24"/>
          <w:szCs w:val="24"/>
        </w:rPr>
        <w:tab/>
      </w:r>
      <w:r w:rsidRPr="00626C0B">
        <w:rPr>
          <w:sz w:val="24"/>
          <w:szCs w:val="24"/>
        </w:rPr>
        <w:tab/>
      </w:r>
      <w:r w:rsidRPr="00626C0B">
        <w:rPr>
          <w:sz w:val="24"/>
          <w:szCs w:val="24"/>
        </w:rPr>
        <w:tab/>
      </w:r>
      <w:r w:rsidRPr="00626C0B">
        <w:rPr>
          <w:sz w:val="24"/>
          <w:szCs w:val="24"/>
        </w:rPr>
        <w:tab/>
      </w:r>
      <w:r w:rsidRPr="00626C0B">
        <w:rPr>
          <w:sz w:val="24"/>
          <w:szCs w:val="24"/>
        </w:rPr>
        <w:tab/>
        <w:t xml:space="preserve">          </w:t>
      </w:r>
    </w:p>
    <w:p w14:paraId="1CB4E89C" w14:textId="77777777" w:rsidR="00B676C8" w:rsidRPr="00626C0B" w:rsidRDefault="00B676C8" w:rsidP="00B676C8">
      <w:pPr>
        <w:pStyle w:val="Heading1"/>
        <w:rPr>
          <w:b w:val="0"/>
          <w:sz w:val="24"/>
          <w:szCs w:val="24"/>
        </w:rPr>
      </w:pPr>
      <w:r w:rsidRPr="00626C0B">
        <w:rPr>
          <w:b w:val="0"/>
          <w:sz w:val="24"/>
          <w:szCs w:val="24"/>
        </w:rPr>
        <w:t>January – May 2000</w:t>
      </w:r>
    </w:p>
    <w:p w14:paraId="634C62D0" w14:textId="77777777" w:rsidR="00B676C8" w:rsidRPr="00626C0B" w:rsidRDefault="00B676C8" w:rsidP="00B676C8">
      <w:pPr>
        <w:rPr>
          <w:sz w:val="24"/>
          <w:szCs w:val="24"/>
        </w:rPr>
      </w:pPr>
      <w:r w:rsidRPr="00626C0B">
        <w:rPr>
          <w:sz w:val="24"/>
          <w:szCs w:val="24"/>
        </w:rPr>
        <w:t>New Haven, Connecticut</w:t>
      </w:r>
    </w:p>
    <w:p w14:paraId="0477C3F8" w14:textId="77777777" w:rsidR="00B676C8" w:rsidRPr="00626C0B" w:rsidRDefault="00B676C8" w:rsidP="00B676C8">
      <w:pPr>
        <w:rPr>
          <w:sz w:val="24"/>
          <w:szCs w:val="24"/>
          <w:u w:val="single"/>
        </w:rPr>
      </w:pPr>
      <w:r w:rsidRPr="00626C0B">
        <w:rPr>
          <w:sz w:val="24"/>
          <w:szCs w:val="24"/>
          <w:u w:val="single"/>
        </w:rPr>
        <w:t>Student Nurse-Midwife</w:t>
      </w:r>
    </w:p>
    <w:p w14:paraId="01A5C4FC" w14:textId="77777777" w:rsidR="00B676C8" w:rsidRPr="00626C0B" w:rsidRDefault="00B676C8" w:rsidP="00B676C8">
      <w:pPr>
        <w:pStyle w:val="Heading1"/>
        <w:rPr>
          <w:sz w:val="24"/>
          <w:szCs w:val="24"/>
        </w:rPr>
      </w:pPr>
    </w:p>
    <w:p w14:paraId="4F829A63" w14:textId="77777777" w:rsidR="00B676C8" w:rsidRPr="00626C0B" w:rsidRDefault="00B676C8" w:rsidP="00B676C8">
      <w:pPr>
        <w:pStyle w:val="Heading1"/>
        <w:rPr>
          <w:sz w:val="24"/>
          <w:szCs w:val="24"/>
        </w:rPr>
      </w:pPr>
      <w:r w:rsidRPr="00626C0B">
        <w:rPr>
          <w:sz w:val="24"/>
          <w:szCs w:val="24"/>
        </w:rPr>
        <w:t>Yale New Haven Hospital</w:t>
      </w:r>
      <w:r w:rsidRPr="00626C0B">
        <w:rPr>
          <w:sz w:val="24"/>
          <w:szCs w:val="24"/>
        </w:rPr>
        <w:tab/>
      </w:r>
      <w:r w:rsidRPr="00626C0B">
        <w:rPr>
          <w:sz w:val="24"/>
          <w:szCs w:val="24"/>
        </w:rPr>
        <w:tab/>
      </w:r>
      <w:r w:rsidRPr="00626C0B">
        <w:rPr>
          <w:sz w:val="24"/>
          <w:szCs w:val="24"/>
        </w:rPr>
        <w:tab/>
      </w:r>
      <w:r w:rsidRPr="00626C0B">
        <w:rPr>
          <w:sz w:val="24"/>
          <w:szCs w:val="24"/>
        </w:rPr>
        <w:tab/>
      </w:r>
      <w:r w:rsidRPr="00626C0B">
        <w:rPr>
          <w:sz w:val="24"/>
          <w:szCs w:val="24"/>
        </w:rPr>
        <w:tab/>
      </w:r>
      <w:r w:rsidRPr="00626C0B">
        <w:rPr>
          <w:sz w:val="24"/>
          <w:szCs w:val="24"/>
        </w:rPr>
        <w:tab/>
        <w:t xml:space="preserve">             </w:t>
      </w:r>
    </w:p>
    <w:p w14:paraId="6069B390" w14:textId="77777777" w:rsidR="00B676C8" w:rsidRPr="00626C0B" w:rsidRDefault="00B676C8" w:rsidP="00B676C8">
      <w:pPr>
        <w:pStyle w:val="Heading1"/>
        <w:rPr>
          <w:b w:val="0"/>
          <w:sz w:val="24"/>
          <w:szCs w:val="24"/>
        </w:rPr>
      </w:pPr>
      <w:r w:rsidRPr="00626C0B">
        <w:rPr>
          <w:b w:val="0"/>
          <w:sz w:val="24"/>
          <w:szCs w:val="24"/>
        </w:rPr>
        <w:t>June 1999-May 2000</w:t>
      </w:r>
    </w:p>
    <w:p w14:paraId="521A7A52" w14:textId="77777777" w:rsidR="00B676C8" w:rsidRPr="00626C0B" w:rsidRDefault="00B676C8" w:rsidP="00B676C8">
      <w:pPr>
        <w:rPr>
          <w:sz w:val="24"/>
          <w:szCs w:val="24"/>
        </w:rPr>
      </w:pPr>
      <w:r w:rsidRPr="00626C0B">
        <w:rPr>
          <w:sz w:val="24"/>
          <w:szCs w:val="24"/>
        </w:rPr>
        <w:t>New Haven, Connecticut</w:t>
      </w:r>
    </w:p>
    <w:p w14:paraId="5CD381EA" w14:textId="77777777" w:rsidR="00B676C8" w:rsidRPr="00626C0B" w:rsidRDefault="00B676C8" w:rsidP="00B676C8">
      <w:pPr>
        <w:pStyle w:val="Heading2"/>
        <w:rPr>
          <w:sz w:val="24"/>
          <w:szCs w:val="24"/>
        </w:rPr>
      </w:pPr>
      <w:r w:rsidRPr="00626C0B">
        <w:rPr>
          <w:sz w:val="24"/>
          <w:szCs w:val="24"/>
        </w:rPr>
        <w:t>Post-Partum Nurse</w:t>
      </w:r>
    </w:p>
    <w:p w14:paraId="392BDDF4" w14:textId="77777777" w:rsidR="00B676C8" w:rsidRPr="00626C0B" w:rsidRDefault="00B676C8" w:rsidP="00054230">
      <w:pPr>
        <w:rPr>
          <w:b/>
          <w:sz w:val="24"/>
          <w:szCs w:val="24"/>
        </w:rPr>
      </w:pPr>
    </w:p>
    <w:p w14:paraId="62EE9B5A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b/>
          <w:sz w:val="24"/>
          <w:szCs w:val="24"/>
        </w:rPr>
        <w:t>Student Health Center, University of Texas</w:t>
      </w:r>
      <w:r w:rsidRPr="00626C0B">
        <w:rPr>
          <w:sz w:val="24"/>
          <w:szCs w:val="24"/>
        </w:rPr>
        <w:tab/>
      </w:r>
      <w:r w:rsidRPr="00626C0B">
        <w:rPr>
          <w:sz w:val="24"/>
          <w:szCs w:val="24"/>
        </w:rPr>
        <w:tab/>
      </w:r>
      <w:r w:rsidRPr="00626C0B">
        <w:rPr>
          <w:sz w:val="24"/>
          <w:szCs w:val="24"/>
        </w:rPr>
        <w:tab/>
      </w:r>
      <w:r w:rsidRPr="00626C0B">
        <w:rPr>
          <w:sz w:val="24"/>
          <w:szCs w:val="24"/>
        </w:rPr>
        <w:tab/>
      </w:r>
      <w:r w:rsidRPr="00626C0B">
        <w:rPr>
          <w:sz w:val="24"/>
          <w:szCs w:val="24"/>
        </w:rPr>
        <w:tab/>
      </w:r>
      <w:r w:rsidRPr="00626C0B">
        <w:rPr>
          <w:sz w:val="24"/>
          <w:szCs w:val="24"/>
        </w:rPr>
        <w:tab/>
        <w:t xml:space="preserve">    </w:t>
      </w:r>
      <w:r w:rsidRPr="00626C0B">
        <w:rPr>
          <w:sz w:val="24"/>
          <w:szCs w:val="24"/>
        </w:rPr>
        <w:tab/>
        <w:t xml:space="preserve">       </w:t>
      </w:r>
    </w:p>
    <w:p w14:paraId="76CAB0FF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>June 1993-May 1994</w:t>
      </w:r>
    </w:p>
    <w:p w14:paraId="58F516A7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>Austin, Texas</w:t>
      </w:r>
    </w:p>
    <w:p w14:paraId="4D72F3C9" w14:textId="77777777" w:rsidR="00054230" w:rsidRPr="00626C0B" w:rsidRDefault="00054230" w:rsidP="00054230">
      <w:pPr>
        <w:jc w:val="both"/>
        <w:rPr>
          <w:sz w:val="24"/>
          <w:szCs w:val="24"/>
        </w:rPr>
      </w:pPr>
      <w:r w:rsidRPr="00626C0B">
        <w:rPr>
          <w:sz w:val="24"/>
          <w:szCs w:val="24"/>
          <w:u w:val="single"/>
        </w:rPr>
        <w:t>Sexual Health Education Coordinator</w:t>
      </w:r>
    </w:p>
    <w:p w14:paraId="4DFF4E2B" w14:textId="77777777" w:rsidR="00054230" w:rsidRPr="00626C0B" w:rsidRDefault="00054230">
      <w:pPr>
        <w:pStyle w:val="Heading1"/>
        <w:rPr>
          <w:sz w:val="24"/>
          <w:szCs w:val="24"/>
        </w:rPr>
      </w:pPr>
    </w:p>
    <w:p w14:paraId="5666B3E4" w14:textId="77777777" w:rsidR="00054230" w:rsidRPr="00626C0B" w:rsidRDefault="00054230" w:rsidP="00054230">
      <w:pPr>
        <w:rPr>
          <w:sz w:val="24"/>
          <w:szCs w:val="24"/>
        </w:rPr>
      </w:pPr>
      <w:proofErr w:type="spellStart"/>
      <w:r w:rsidRPr="00626C0B">
        <w:rPr>
          <w:b/>
          <w:sz w:val="24"/>
          <w:szCs w:val="24"/>
        </w:rPr>
        <w:t>Lasell</w:t>
      </w:r>
      <w:proofErr w:type="spellEnd"/>
      <w:r w:rsidRPr="00626C0B">
        <w:rPr>
          <w:b/>
          <w:sz w:val="24"/>
          <w:szCs w:val="24"/>
        </w:rPr>
        <w:t xml:space="preserve"> College</w:t>
      </w:r>
      <w:r w:rsidRPr="00626C0B">
        <w:rPr>
          <w:sz w:val="24"/>
          <w:szCs w:val="24"/>
        </w:rPr>
        <w:tab/>
      </w:r>
      <w:r w:rsidRPr="00626C0B">
        <w:rPr>
          <w:sz w:val="24"/>
          <w:szCs w:val="24"/>
        </w:rPr>
        <w:tab/>
      </w:r>
      <w:r w:rsidRPr="00626C0B">
        <w:rPr>
          <w:sz w:val="24"/>
          <w:szCs w:val="24"/>
        </w:rPr>
        <w:tab/>
      </w:r>
      <w:r w:rsidRPr="00626C0B">
        <w:rPr>
          <w:sz w:val="24"/>
          <w:szCs w:val="24"/>
        </w:rPr>
        <w:tab/>
      </w:r>
      <w:r w:rsidRPr="00626C0B">
        <w:rPr>
          <w:sz w:val="24"/>
          <w:szCs w:val="24"/>
        </w:rPr>
        <w:tab/>
      </w:r>
      <w:r w:rsidRPr="00626C0B">
        <w:rPr>
          <w:sz w:val="24"/>
          <w:szCs w:val="24"/>
        </w:rPr>
        <w:tab/>
      </w:r>
      <w:r w:rsidRPr="00626C0B">
        <w:rPr>
          <w:sz w:val="24"/>
          <w:szCs w:val="24"/>
        </w:rPr>
        <w:tab/>
      </w:r>
      <w:r w:rsidRPr="00626C0B">
        <w:rPr>
          <w:sz w:val="24"/>
          <w:szCs w:val="24"/>
        </w:rPr>
        <w:tab/>
        <w:t xml:space="preserve">    </w:t>
      </w:r>
    </w:p>
    <w:p w14:paraId="3D101DBA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>January 1997-June 1997</w:t>
      </w:r>
    </w:p>
    <w:p w14:paraId="2E5131A0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>Boston, Massachusetts</w:t>
      </w:r>
    </w:p>
    <w:p w14:paraId="7BE9A4C8" w14:textId="77777777" w:rsidR="00054230" w:rsidRPr="00626C0B" w:rsidRDefault="00054230" w:rsidP="00054230">
      <w:pPr>
        <w:rPr>
          <w:sz w:val="24"/>
          <w:szCs w:val="24"/>
          <w:u w:val="single"/>
        </w:rPr>
      </w:pPr>
      <w:r w:rsidRPr="00626C0B">
        <w:rPr>
          <w:sz w:val="24"/>
          <w:szCs w:val="24"/>
          <w:u w:val="single"/>
        </w:rPr>
        <w:t>Visiting Faculty</w:t>
      </w:r>
    </w:p>
    <w:p w14:paraId="4D638ECE" w14:textId="77777777" w:rsidR="00054230" w:rsidRPr="00626C0B" w:rsidRDefault="00054230">
      <w:pPr>
        <w:pStyle w:val="Heading1"/>
        <w:rPr>
          <w:sz w:val="24"/>
          <w:szCs w:val="24"/>
        </w:rPr>
      </w:pPr>
    </w:p>
    <w:p w14:paraId="7F6A624D" w14:textId="77777777" w:rsidR="00054230" w:rsidRPr="00626C0B" w:rsidRDefault="00054230">
      <w:pPr>
        <w:rPr>
          <w:sz w:val="24"/>
          <w:szCs w:val="24"/>
        </w:rPr>
      </w:pPr>
    </w:p>
    <w:p w14:paraId="2F4A32A3" w14:textId="77777777" w:rsidR="00054230" w:rsidRPr="00626C0B" w:rsidRDefault="00054230" w:rsidP="00054230">
      <w:pPr>
        <w:rPr>
          <w:b/>
          <w:sz w:val="24"/>
          <w:szCs w:val="24"/>
          <w:u w:val="single"/>
        </w:rPr>
      </w:pPr>
      <w:r w:rsidRPr="00626C0B">
        <w:rPr>
          <w:b/>
          <w:sz w:val="24"/>
          <w:szCs w:val="24"/>
          <w:u w:val="single"/>
        </w:rPr>
        <w:t>PROFESSIONAL ASSOCIATION AND SOCIETY MEMBERSHIPS</w:t>
      </w:r>
    </w:p>
    <w:p w14:paraId="4C856B0F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>American College of Nurse-Midwives, 2000– Present. Active</w:t>
      </w:r>
    </w:p>
    <w:p w14:paraId="3569021B" w14:textId="77777777" w:rsidR="00434F29" w:rsidRPr="00626C0B" w:rsidRDefault="00434F29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ab/>
        <w:t>Member of Editorial Board</w:t>
      </w:r>
    </w:p>
    <w:p w14:paraId="18828F9E" w14:textId="77777777" w:rsidR="00434F29" w:rsidRPr="00626C0B" w:rsidRDefault="00434F29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ab/>
        <w:t>Member of Disaster Caucus</w:t>
      </w:r>
    </w:p>
    <w:p w14:paraId="63CC50A7" w14:textId="77777777" w:rsidR="00434F29" w:rsidRPr="00626C0B" w:rsidRDefault="00DF1589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ab/>
        <w:t xml:space="preserve">Member of </w:t>
      </w:r>
      <w:r w:rsidR="00434F29" w:rsidRPr="00626C0B">
        <w:rPr>
          <w:sz w:val="24"/>
          <w:szCs w:val="24"/>
        </w:rPr>
        <w:t>Quality Section</w:t>
      </w:r>
    </w:p>
    <w:p w14:paraId="303EEF9C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>American Public Health Association, 1997-1998</w:t>
      </w:r>
      <w:r w:rsidR="00434F29" w:rsidRPr="00626C0B">
        <w:rPr>
          <w:sz w:val="24"/>
          <w:szCs w:val="24"/>
        </w:rPr>
        <w:t>; 2012-present.</w:t>
      </w:r>
      <w:r w:rsidR="003256B5" w:rsidRPr="00626C0B">
        <w:rPr>
          <w:sz w:val="24"/>
          <w:szCs w:val="24"/>
        </w:rPr>
        <w:t xml:space="preserve"> Active</w:t>
      </w:r>
    </w:p>
    <w:p w14:paraId="797AFE72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lastRenderedPageBreak/>
        <w:t>Maryland Affiliate ACNM, 2002-Present.  Active</w:t>
      </w:r>
    </w:p>
    <w:p w14:paraId="7E806641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ab/>
        <w:t>Legislative Liaison, 2004</w:t>
      </w:r>
    </w:p>
    <w:p w14:paraId="1EDFBBC9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>Society for Simulation in Healthcare 2006-</w:t>
      </w:r>
      <w:r w:rsidR="00585F26" w:rsidRPr="00626C0B">
        <w:rPr>
          <w:sz w:val="24"/>
          <w:szCs w:val="24"/>
        </w:rPr>
        <w:t>2012</w:t>
      </w:r>
    </w:p>
    <w:p w14:paraId="0833BE5A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ab/>
        <w:t>Founding Co-chair Obstetric &amp; Gynecologic Special Interest Group</w:t>
      </w:r>
    </w:p>
    <w:p w14:paraId="441A3C3E" w14:textId="77777777" w:rsidR="00054230" w:rsidRPr="00626C0B" w:rsidRDefault="00054230" w:rsidP="00054230">
      <w:pPr>
        <w:tabs>
          <w:tab w:val="left" w:pos="2340"/>
          <w:tab w:val="left" w:pos="2520"/>
          <w:tab w:val="left" w:pos="2700"/>
        </w:tabs>
        <w:ind w:right="-810"/>
        <w:rPr>
          <w:sz w:val="24"/>
          <w:szCs w:val="24"/>
        </w:rPr>
      </w:pPr>
    </w:p>
    <w:p w14:paraId="3D85DD2E" w14:textId="77777777" w:rsidR="00054230" w:rsidRPr="00626C0B" w:rsidRDefault="00054230" w:rsidP="00054230">
      <w:pPr>
        <w:tabs>
          <w:tab w:val="left" w:pos="2340"/>
          <w:tab w:val="left" w:pos="2520"/>
          <w:tab w:val="left" w:pos="2700"/>
        </w:tabs>
        <w:ind w:right="-810"/>
        <w:rPr>
          <w:b/>
          <w:sz w:val="24"/>
          <w:szCs w:val="24"/>
          <w:u w:val="single"/>
        </w:rPr>
      </w:pPr>
      <w:r w:rsidRPr="00626C0B">
        <w:rPr>
          <w:b/>
          <w:sz w:val="24"/>
          <w:szCs w:val="24"/>
          <w:u w:val="single"/>
        </w:rPr>
        <w:t>HONORS</w:t>
      </w:r>
    </w:p>
    <w:p w14:paraId="53831290" w14:textId="77777777" w:rsidR="00DF1589" w:rsidRPr="00626C0B" w:rsidRDefault="00DF1589" w:rsidP="00DF1589">
      <w:pPr>
        <w:pStyle w:val="ListParagraph"/>
        <w:tabs>
          <w:tab w:val="left" w:pos="2340"/>
          <w:tab w:val="left" w:pos="2520"/>
          <w:tab w:val="left" w:pos="2700"/>
        </w:tabs>
        <w:ind w:left="450" w:right="-810"/>
        <w:rPr>
          <w:sz w:val="24"/>
          <w:szCs w:val="24"/>
        </w:rPr>
      </w:pPr>
    </w:p>
    <w:p w14:paraId="5BDC24B8" w14:textId="277980E9" w:rsidR="002F7EC1" w:rsidRDefault="002F7EC1" w:rsidP="00965571">
      <w:pPr>
        <w:numPr>
          <w:ilvl w:val="0"/>
          <w:numId w:val="3"/>
        </w:numPr>
        <w:tabs>
          <w:tab w:val="clear" w:pos="720"/>
          <w:tab w:val="num" w:pos="360"/>
          <w:tab w:val="left" w:pos="2340"/>
          <w:tab w:val="left" w:pos="2700"/>
        </w:tabs>
        <w:ind w:left="360" w:hanging="270"/>
        <w:rPr>
          <w:sz w:val="24"/>
          <w:szCs w:val="24"/>
        </w:rPr>
      </w:pPr>
      <w:r>
        <w:rPr>
          <w:sz w:val="24"/>
          <w:szCs w:val="24"/>
        </w:rPr>
        <w:t>Selected as Fellow of the American College of Nurse-Midwives (ACNM), 2016</w:t>
      </w:r>
    </w:p>
    <w:p w14:paraId="666C0AE2" w14:textId="77777777" w:rsidR="00DF1589" w:rsidRPr="00626C0B" w:rsidRDefault="00DF1589" w:rsidP="00965571">
      <w:pPr>
        <w:numPr>
          <w:ilvl w:val="0"/>
          <w:numId w:val="3"/>
        </w:numPr>
        <w:tabs>
          <w:tab w:val="clear" w:pos="720"/>
          <w:tab w:val="num" w:pos="360"/>
          <w:tab w:val="left" w:pos="2340"/>
          <w:tab w:val="left" w:pos="2700"/>
        </w:tabs>
        <w:ind w:left="360" w:hanging="270"/>
        <w:rPr>
          <w:sz w:val="24"/>
          <w:szCs w:val="24"/>
        </w:rPr>
      </w:pPr>
      <w:r w:rsidRPr="00626C0B">
        <w:rPr>
          <w:sz w:val="24"/>
          <w:szCs w:val="24"/>
        </w:rPr>
        <w:t>Maryland Midwife of the Year, 2014 – Award of the State Affiliate of the ACNM</w:t>
      </w:r>
    </w:p>
    <w:p w14:paraId="59EA6182" w14:textId="77777777" w:rsidR="00DF1589" w:rsidRPr="00626C0B" w:rsidRDefault="00DF1589" w:rsidP="00DF1589">
      <w:pPr>
        <w:numPr>
          <w:ilvl w:val="0"/>
          <w:numId w:val="3"/>
        </w:numPr>
        <w:tabs>
          <w:tab w:val="clear" w:pos="720"/>
          <w:tab w:val="num" w:pos="360"/>
          <w:tab w:val="left" w:pos="2340"/>
          <w:tab w:val="left" w:pos="2700"/>
        </w:tabs>
        <w:ind w:left="360" w:hanging="270"/>
        <w:rPr>
          <w:sz w:val="24"/>
          <w:szCs w:val="24"/>
        </w:rPr>
      </w:pPr>
      <w:r w:rsidRPr="00626C0B">
        <w:rPr>
          <w:sz w:val="24"/>
          <w:szCs w:val="24"/>
        </w:rPr>
        <w:t>UMB MLK Jr. Diversity Award, 2012  (given to group working on community-based initiatives to reduce infant mortality in West Baltimore)</w:t>
      </w:r>
    </w:p>
    <w:p w14:paraId="0FAB972A" w14:textId="77777777" w:rsidR="00965571" w:rsidRPr="00626C0B" w:rsidRDefault="00965571" w:rsidP="00965571">
      <w:pPr>
        <w:numPr>
          <w:ilvl w:val="0"/>
          <w:numId w:val="3"/>
        </w:numPr>
        <w:tabs>
          <w:tab w:val="clear" w:pos="720"/>
          <w:tab w:val="num" w:pos="360"/>
          <w:tab w:val="left" w:pos="2340"/>
          <w:tab w:val="left" w:pos="2700"/>
        </w:tabs>
        <w:ind w:left="360" w:hanging="270"/>
        <w:rPr>
          <w:sz w:val="24"/>
          <w:szCs w:val="24"/>
        </w:rPr>
      </w:pPr>
      <w:r w:rsidRPr="00626C0B">
        <w:rPr>
          <w:sz w:val="24"/>
          <w:szCs w:val="24"/>
        </w:rPr>
        <w:t>Sigma Theta Tau International Honor Society of Nursing, 2000</w:t>
      </w:r>
    </w:p>
    <w:p w14:paraId="44D2DF0E" w14:textId="77777777" w:rsidR="00965571" w:rsidRPr="00626C0B" w:rsidRDefault="00965571" w:rsidP="00965571">
      <w:pPr>
        <w:numPr>
          <w:ilvl w:val="0"/>
          <w:numId w:val="3"/>
        </w:numPr>
        <w:tabs>
          <w:tab w:val="clear" w:pos="720"/>
          <w:tab w:val="num" w:pos="360"/>
          <w:tab w:val="left" w:pos="2340"/>
          <w:tab w:val="left" w:pos="2790"/>
        </w:tabs>
        <w:ind w:left="360" w:right="-810" w:hanging="270"/>
        <w:rPr>
          <w:sz w:val="24"/>
          <w:szCs w:val="24"/>
        </w:rPr>
      </w:pPr>
      <w:r w:rsidRPr="00626C0B">
        <w:rPr>
          <w:sz w:val="24"/>
          <w:szCs w:val="24"/>
        </w:rPr>
        <w:t xml:space="preserve">Phi Beta Kappa, 1994 </w:t>
      </w:r>
    </w:p>
    <w:p w14:paraId="68C3E9C9" w14:textId="77777777" w:rsidR="00965571" w:rsidRPr="00626C0B" w:rsidRDefault="00965571" w:rsidP="00965571">
      <w:pPr>
        <w:numPr>
          <w:ilvl w:val="0"/>
          <w:numId w:val="3"/>
        </w:numPr>
        <w:tabs>
          <w:tab w:val="clear" w:pos="720"/>
          <w:tab w:val="num" w:pos="360"/>
          <w:tab w:val="left" w:pos="2340"/>
          <w:tab w:val="left" w:pos="2700"/>
        </w:tabs>
        <w:ind w:left="360" w:hanging="270"/>
        <w:rPr>
          <w:sz w:val="24"/>
          <w:szCs w:val="24"/>
        </w:rPr>
      </w:pPr>
      <w:r w:rsidRPr="00626C0B">
        <w:rPr>
          <w:sz w:val="24"/>
          <w:szCs w:val="24"/>
        </w:rPr>
        <w:t>Distinguished Graduate, University of Texas, 1994</w:t>
      </w:r>
    </w:p>
    <w:p w14:paraId="3EECABB8" w14:textId="77777777" w:rsidR="00054230" w:rsidRPr="00626C0B" w:rsidRDefault="00054230" w:rsidP="00054230">
      <w:pPr>
        <w:numPr>
          <w:ilvl w:val="0"/>
          <w:numId w:val="3"/>
        </w:numPr>
        <w:tabs>
          <w:tab w:val="clear" w:pos="720"/>
          <w:tab w:val="num" w:pos="360"/>
          <w:tab w:val="left" w:pos="2340"/>
          <w:tab w:val="left" w:pos="2790"/>
        </w:tabs>
        <w:ind w:left="360" w:right="-810" w:hanging="270"/>
        <w:rPr>
          <w:sz w:val="24"/>
          <w:szCs w:val="24"/>
        </w:rPr>
      </w:pPr>
      <w:r w:rsidRPr="00626C0B">
        <w:rPr>
          <w:sz w:val="24"/>
          <w:szCs w:val="24"/>
        </w:rPr>
        <w:t>Truman Scholar.  1993</w:t>
      </w:r>
    </w:p>
    <w:p w14:paraId="18849AAC" w14:textId="77777777" w:rsidR="00054230" w:rsidRPr="00626C0B" w:rsidRDefault="00054230" w:rsidP="00054230">
      <w:pPr>
        <w:numPr>
          <w:ilvl w:val="1"/>
          <w:numId w:val="3"/>
        </w:numPr>
        <w:tabs>
          <w:tab w:val="left" w:pos="2340"/>
          <w:tab w:val="left" w:pos="2790"/>
        </w:tabs>
        <w:ind w:right="-810"/>
        <w:rPr>
          <w:sz w:val="24"/>
          <w:szCs w:val="24"/>
        </w:rPr>
      </w:pPr>
      <w:r w:rsidRPr="00626C0B">
        <w:rPr>
          <w:sz w:val="24"/>
          <w:szCs w:val="24"/>
        </w:rPr>
        <w:t xml:space="preserve"> National scholarship (50-70 nation-wide yearly) for individuals seeking professions in public service.  Scholarship established in lieu of a national monument for President Truman.</w:t>
      </w:r>
    </w:p>
    <w:p w14:paraId="322E7062" w14:textId="77777777" w:rsidR="00054230" w:rsidRPr="00626C0B" w:rsidRDefault="00054230" w:rsidP="00054230">
      <w:pPr>
        <w:numPr>
          <w:ilvl w:val="0"/>
          <w:numId w:val="3"/>
        </w:numPr>
        <w:tabs>
          <w:tab w:val="clear" w:pos="720"/>
          <w:tab w:val="num" w:pos="360"/>
          <w:tab w:val="left" w:pos="2340"/>
          <w:tab w:val="left" w:pos="2700"/>
        </w:tabs>
        <w:ind w:left="360" w:right="-450" w:hanging="270"/>
        <w:rPr>
          <w:sz w:val="24"/>
          <w:szCs w:val="24"/>
        </w:rPr>
      </w:pPr>
      <w:r w:rsidRPr="00626C0B">
        <w:rPr>
          <w:sz w:val="24"/>
          <w:szCs w:val="24"/>
        </w:rPr>
        <w:t xml:space="preserve">Ralph Steiner, M.D. Scholarship. 1993  </w:t>
      </w:r>
    </w:p>
    <w:p w14:paraId="3A9A2669" w14:textId="77777777" w:rsidR="00054230" w:rsidRPr="00626C0B" w:rsidRDefault="00054230" w:rsidP="00054230">
      <w:pPr>
        <w:numPr>
          <w:ilvl w:val="1"/>
          <w:numId w:val="3"/>
        </w:numPr>
        <w:tabs>
          <w:tab w:val="left" w:pos="2340"/>
          <w:tab w:val="left" w:pos="2700"/>
        </w:tabs>
        <w:ind w:right="-450"/>
        <w:rPr>
          <w:sz w:val="24"/>
          <w:szCs w:val="24"/>
        </w:rPr>
      </w:pPr>
      <w:r w:rsidRPr="00626C0B">
        <w:rPr>
          <w:sz w:val="24"/>
          <w:szCs w:val="24"/>
        </w:rPr>
        <w:t>Recipient for achievement in health sciences. University of Texas, 1993.</w:t>
      </w:r>
    </w:p>
    <w:p w14:paraId="46C05692" w14:textId="77777777" w:rsidR="00054230" w:rsidRPr="00626C0B" w:rsidRDefault="00054230" w:rsidP="00054230">
      <w:pPr>
        <w:tabs>
          <w:tab w:val="left" w:pos="2340"/>
          <w:tab w:val="left" w:pos="2700"/>
        </w:tabs>
        <w:rPr>
          <w:sz w:val="24"/>
          <w:szCs w:val="24"/>
        </w:rPr>
      </w:pPr>
      <w:r w:rsidRPr="00626C0B">
        <w:rPr>
          <w:sz w:val="24"/>
          <w:szCs w:val="24"/>
        </w:rPr>
        <w:tab/>
      </w:r>
    </w:p>
    <w:p w14:paraId="567C0F4E" w14:textId="77777777" w:rsidR="00434F29" w:rsidRPr="00626C0B" w:rsidRDefault="00434F29" w:rsidP="00054230">
      <w:pPr>
        <w:rPr>
          <w:b/>
          <w:sz w:val="24"/>
          <w:szCs w:val="24"/>
          <w:u w:val="single"/>
        </w:rPr>
      </w:pPr>
    </w:p>
    <w:p w14:paraId="7063FB39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b/>
          <w:sz w:val="24"/>
          <w:szCs w:val="24"/>
          <w:u w:val="single"/>
        </w:rPr>
        <w:t>CURRENT CLINICAL SERVICE</w:t>
      </w:r>
    </w:p>
    <w:p w14:paraId="46A9BC62" w14:textId="77777777" w:rsidR="00054230" w:rsidRPr="001C4CD0" w:rsidRDefault="00054230" w:rsidP="00054230">
      <w:pPr>
        <w:rPr>
          <w:b/>
          <w:sz w:val="24"/>
          <w:szCs w:val="24"/>
        </w:rPr>
      </w:pPr>
      <w:r w:rsidRPr="001C4CD0">
        <w:rPr>
          <w:b/>
          <w:sz w:val="24"/>
          <w:szCs w:val="24"/>
        </w:rPr>
        <w:t>Nurse-Midwife</w:t>
      </w:r>
    </w:p>
    <w:p w14:paraId="78ACCD0C" w14:textId="77777777" w:rsidR="00054230" w:rsidRPr="00626C0B" w:rsidRDefault="00054230" w:rsidP="00054230">
      <w:pPr>
        <w:ind w:left="720"/>
        <w:rPr>
          <w:sz w:val="24"/>
          <w:szCs w:val="24"/>
        </w:rPr>
      </w:pPr>
      <w:r w:rsidRPr="00626C0B">
        <w:rPr>
          <w:sz w:val="24"/>
          <w:szCs w:val="24"/>
        </w:rPr>
        <w:t xml:space="preserve">Practice full-scope midwifery in ambulatory and hospital setting (gynecologic, antepartum, </w:t>
      </w:r>
      <w:proofErr w:type="spellStart"/>
      <w:r w:rsidRPr="00626C0B">
        <w:rPr>
          <w:sz w:val="24"/>
          <w:szCs w:val="24"/>
        </w:rPr>
        <w:t>intrapartum</w:t>
      </w:r>
      <w:proofErr w:type="spellEnd"/>
      <w:r w:rsidRPr="00626C0B">
        <w:rPr>
          <w:sz w:val="24"/>
          <w:szCs w:val="24"/>
        </w:rPr>
        <w:t xml:space="preserve"> and post-partum care).  This practice includes Centering Pregnancy – group prenatal care.</w:t>
      </w:r>
    </w:p>
    <w:p w14:paraId="18433036" w14:textId="77777777" w:rsidR="0012444B" w:rsidRPr="00626C0B" w:rsidRDefault="0012444B" w:rsidP="00054230">
      <w:pPr>
        <w:rPr>
          <w:sz w:val="24"/>
          <w:szCs w:val="24"/>
        </w:rPr>
      </w:pPr>
    </w:p>
    <w:p w14:paraId="7519806D" w14:textId="77777777" w:rsidR="001C4CD0" w:rsidRDefault="001C4CD0" w:rsidP="00054230">
      <w:pPr>
        <w:rPr>
          <w:b/>
          <w:sz w:val="24"/>
          <w:szCs w:val="24"/>
          <w:u w:val="single"/>
        </w:rPr>
      </w:pPr>
    </w:p>
    <w:p w14:paraId="7F1357D6" w14:textId="0A65061A" w:rsidR="00054230" w:rsidRPr="00626C0B" w:rsidRDefault="00054230" w:rsidP="00054230">
      <w:pPr>
        <w:rPr>
          <w:sz w:val="24"/>
          <w:szCs w:val="24"/>
        </w:rPr>
      </w:pPr>
      <w:bookmarkStart w:id="0" w:name="_GoBack"/>
      <w:r w:rsidRPr="00626C0B">
        <w:rPr>
          <w:b/>
          <w:sz w:val="24"/>
          <w:szCs w:val="24"/>
          <w:u w:val="single"/>
        </w:rPr>
        <w:t xml:space="preserve">CURRENT NON-CLINICAL </w:t>
      </w:r>
      <w:r w:rsidR="001C4CD0">
        <w:rPr>
          <w:b/>
          <w:sz w:val="24"/>
          <w:szCs w:val="24"/>
          <w:u w:val="single"/>
        </w:rPr>
        <w:t xml:space="preserve">INSITUTIONAL FACULTY </w:t>
      </w:r>
      <w:r w:rsidRPr="00626C0B">
        <w:rPr>
          <w:b/>
          <w:sz w:val="24"/>
          <w:szCs w:val="24"/>
          <w:u w:val="single"/>
        </w:rPr>
        <w:t>SERVICE</w:t>
      </w:r>
    </w:p>
    <w:p w14:paraId="16974DA2" w14:textId="58CA2D4E" w:rsidR="001C4CD0" w:rsidRPr="0067730C" w:rsidRDefault="0067730C" w:rsidP="001C4CD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Director of Midwifery </w:t>
      </w:r>
    </w:p>
    <w:p w14:paraId="1FC5E594" w14:textId="1C341C94" w:rsidR="00054230" w:rsidRPr="0067730C" w:rsidRDefault="00054230" w:rsidP="001C4CD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7730C">
        <w:rPr>
          <w:sz w:val="24"/>
          <w:szCs w:val="24"/>
        </w:rPr>
        <w:t>Maryland Advanced Perinatal Support Services</w:t>
      </w:r>
      <w:r w:rsidR="001C4CD0" w:rsidRPr="0067730C">
        <w:rPr>
          <w:sz w:val="24"/>
          <w:szCs w:val="24"/>
        </w:rPr>
        <w:t xml:space="preserve">, </w:t>
      </w:r>
      <w:r w:rsidRPr="0067730C">
        <w:rPr>
          <w:sz w:val="24"/>
          <w:szCs w:val="24"/>
        </w:rPr>
        <w:t>Program Director, 2008 – present</w:t>
      </w:r>
    </w:p>
    <w:p w14:paraId="458DF46F" w14:textId="180F32FB" w:rsidR="001C4CD0" w:rsidRPr="0067730C" w:rsidRDefault="00585F26" w:rsidP="001C4CD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7730C">
        <w:rPr>
          <w:sz w:val="24"/>
          <w:szCs w:val="24"/>
        </w:rPr>
        <w:t xml:space="preserve">DHMH </w:t>
      </w:r>
      <w:r w:rsidR="00A5187C">
        <w:rPr>
          <w:sz w:val="24"/>
          <w:szCs w:val="24"/>
        </w:rPr>
        <w:t>Family Planning Support Program</w:t>
      </w:r>
      <w:r w:rsidR="001C4CD0" w:rsidRPr="0067730C">
        <w:rPr>
          <w:sz w:val="24"/>
          <w:szCs w:val="24"/>
        </w:rPr>
        <w:t xml:space="preserve">, </w:t>
      </w:r>
      <w:r w:rsidRPr="0067730C">
        <w:rPr>
          <w:sz w:val="24"/>
          <w:szCs w:val="24"/>
        </w:rPr>
        <w:t>Coordinator</w:t>
      </w:r>
      <w:r w:rsidR="001C4CD0" w:rsidRPr="0067730C">
        <w:rPr>
          <w:sz w:val="24"/>
          <w:szCs w:val="24"/>
        </w:rPr>
        <w:t xml:space="preserve"> 2011-present</w:t>
      </w:r>
    </w:p>
    <w:p w14:paraId="2D3B42C6" w14:textId="555A10C8" w:rsidR="001C4CD0" w:rsidRPr="0067730C" w:rsidRDefault="001C4CD0" w:rsidP="001C4CD0">
      <w:pPr>
        <w:numPr>
          <w:ilvl w:val="0"/>
          <w:numId w:val="5"/>
        </w:numPr>
        <w:rPr>
          <w:sz w:val="24"/>
          <w:szCs w:val="24"/>
        </w:rPr>
      </w:pPr>
      <w:r w:rsidRPr="0067730C">
        <w:rPr>
          <w:sz w:val="24"/>
          <w:szCs w:val="24"/>
        </w:rPr>
        <w:t>UMMS Obs</w:t>
      </w:r>
      <w:r w:rsidR="00A657E6" w:rsidRPr="0067730C">
        <w:rPr>
          <w:sz w:val="24"/>
          <w:szCs w:val="24"/>
        </w:rPr>
        <w:t xml:space="preserve">tetric Patient Safety Committee, </w:t>
      </w:r>
      <w:r w:rsidRPr="0067730C">
        <w:rPr>
          <w:sz w:val="24"/>
          <w:szCs w:val="24"/>
        </w:rPr>
        <w:t>Member</w:t>
      </w:r>
    </w:p>
    <w:p w14:paraId="557D5E0D" w14:textId="47D38320" w:rsidR="001C4CD0" w:rsidRPr="0067730C" w:rsidRDefault="001C4CD0" w:rsidP="001C4CD0">
      <w:pPr>
        <w:numPr>
          <w:ilvl w:val="0"/>
          <w:numId w:val="5"/>
        </w:numPr>
        <w:rPr>
          <w:sz w:val="24"/>
          <w:szCs w:val="24"/>
        </w:rPr>
      </w:pPr>
      <w:r w:rsidRPr="0067730C">
        <w:rPr>
          <w:sz w:val="24"/>
          <w:szCs w:val="24"/>
        </w:rPr>
        <w:t>UMMC Labor an</w:t>
      </w:r>
      <w:r w:rsidR="00A657E6" w:rsidRPr="0067730C">
        <w:rPr>
          <w:sz w:val="24"/>
          <w:szCs w:val="24"/>
        </w:rPr>
        <w:t xml:space="preserve">d Delivery Management Committee, </w:t>
      </w:r>
      <w:r w:rsidRPr="0067730C">
        <w:rPr>
          <w:sz w:val="24"/>
          <w:szCs w:val="24"/>
        </w:rPr>
        <w:t>Member</w:t>
      </w:r>
    </w:p>
    <w:p w14:paraId="185A4190" w14:textId="5991EA1B" w:rsidR="00A657E6" w:rsidRPr="0067730C" w:rsidRDefault="00A657E6" w:rsidP="001C4CD0">
      <w:pPr>
        <w:numPr>
          <w:ilvl w:val="0"/>
          <w:numId w:val="5"/>
        </w:numPr>
        <w:rPr>
          <w:sz w:val="24"/>
          <w:szCs w:val="24"/>
        </w:rPr>
      </w:pPr>
      <w:r w:rsidRPr="0067730C">
        <w:rPr>
          <w:sz w:val="24"/>
          <w:szCs w:val="24"/>
        </w:rPr>
        <w:t>UMMC Breastfeeding Taskforce, Member</w:t>
      </w:r>
    </w:p>
    <w:bookmarkEnd w:id="0"/>
    <w:p w14:paraId="255E7918" w14:textId="77777777" w:rsidR="00054230" w:rsidRPr="00626C0B" w:rsidRDefault="00054230" w:rsidP="00054230">
      <w:pPr>
        <w:rPr>
          <w:sz w:val="24"/>
          <w:szCs w:val="24"/>
        </w:rPr>
      </w:pPr>
    </w:p>
    <w:p w14:paraId="2B2CC7F4" w14:textId="41F7132F" w:rsidR="001E6C91" w:rsidRPr="00626C0B" w:rsidRDefault="00A657E6" w:rsidP="0005423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TEACHING and ADVISING </w:t>
      </w:r>
      <w:r w:rsidR="00054230" w:rsidRPr="00626C0B">
        <w:rPr>
          <w:b/>
          <w:sz w:val="24"/>
          <w:szCs w:val="24"/>
          <w:u w:val="single"/>
        </w:rPr>
        <w:t>SERVICE</w:t>
      </w:r>
    </w:p>
    <w:p w14:paraId="0E3556B9" w14:textId="77777777" w:rsidR="00A657E6" w:rsidRDefault="00A657E6" w:rsidP="00A657E6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Research advisor for OB/GYN Resident Senior Research Project – Current </w:t>
      </w:r>
    </w:p>
    <w:p w14:paraId="2145595C" w14:textId="77777777" w:rsidR="00A657E6" w:rsidRDefault="00054230" w:rsidP="00A657E6">
      <w:pPr>
        <w:numPr>
          <w:ilvl w:val="0"/>
          <w:numId w:val="4"/>
        </w:numPr>
        <w:rPr>
          <w:sz w:val="24"/>
          <w:szCs w:val="24"/>
        </w:rPr>
      </w:pPr>
      <w:r w:rsidRPr="00A657E6">
        <w:rPr>
          <w:sz w:val="24"/>
          <w:szCs w:val="24"/>
        </w:rPr>
        <w:t>Preceptor for Small Group medical student in OB clerkship – 3 hours/week for 6 weeks/year</w:t>
      </w:r>
    </w:p>
    <w:p w14:paraId="3E2D1503" w14:textId="7C81DCFC" w:rsidR="001E6C91" w:rsidRPr="00A657E6" w:rsidRDefault="001E6C91" w:rsidP="00A657E6">
      <w:pPr>
        <w:numPr>
          <w:ilvl w:val="0"/>
          <w:numId w:val="4"/>
        </w:numPr>
        <w:rPr>
          <w:sz w:val="24"/>
          <w:szCs w:val="24"/>
        </w:rPr>
      </w:pPr>
      <w:r w:rsidRPr="00A657E6">
        <w:rPr>
          <w:sz w:val="24"/>
          <w:szCs w:val="24"/>
        </w:rPr>
        <w:t>Clinical preceptor to midwifery students – as needed up to 12-24 hours/week</w:t>
      </w:r>
    </w:p>
    <w:p w14:paraId="6BC981C6" w14:textId="77777777" w:rsidR="00054230" w:rsidRPr="00626C0B" w:rsidRDefault="00243A6A" w:rsidP="00054230">
      <w:pPr>
        <w:numPr>
          <w:ilvl w:val="0"/>
          <w:numId w:val="1"/>
        </w:numPr>
        <w:tabs>
          <w:tab w:val="clear" w:pos="720"/>
          <w:tab w:val="num" w:pos="360"/>
        </w:tabs>
        <w:ind w:left="360" w:hanging="270"/>
        <w:rPr>
          <w:sz w:val="24"/>
          <w:szCs w:val="24"/>
        </w:rPr>
      </w:pPr>
      <w:r w:rsidRPr="00626C0B">
        <w:rPr>
          <w:sz w:val="24"/>
          <w:szCs w:val="24"/>
        </w:rPr>
        <w:t>Conduct monthly</w:t>
      </w:r>
      <w:r w:rsidR="00054230" w:rsidRPr="00626C0B">
        <w:rPr>
          <w:sz w:val="24"/>
          <w:szCs w:val="24"/>
        </w:rPr>
        <w:t xml:space="preserve"> training at simulation center for variety of learners including medical students, Ob/</w:t>
      </w:r>
      <w:proofErr w:type="spellStart"/>
      <w:r w:rsidR="00054230" w:rsidRPr="00626C0B">
        <w:rPr>
          <w:sz w:val="24"/>
          <w:szCs w:val="24"/>
        </w:rPr>
        <w:t>Gyn</w:t>
      </w:r>
      <w:proofErr w:type="spellEnd"/>
      <w:r w:rsidR="00054230" w:rsidRPr="00626C0B">
        <w:rPr>
          <w:sz w:val="24"/>
          <w:szCs w:val="24"/>
        </w:rPr>
        <w:t xml:space="preserve"> Residents, faculty (midwives and physicians), and nursing staff</w:t>
      </w:r>
    </w:p>
    <w:p w14:paraId="2C847487" w14:textId="77777777" w:rsidR="00054230" w:rsidRPr="00626C0B" w:rsidRDefault="00054230" w:rsidP="00054230">
      <w:pPr>
        <w:numPr>
          <w:ilvl w:val="0"/>
          <w:numId w:val="1"/>
        </w:numPr>
        <w:tabs>
          <w:tab w:val="clear" w:pos="720"/>
          <w:tab w:val="num" w:pos="360"/>
        </w:tabs>
        <w:ind w:left="360" w:hanging="270"/>
        <w:rPr>
          <w:sz w:val="24"/>
          <w:szCs w:val="24"/>
        </w:rPr>
      </w:pPr>
      <w:r w:rsidRPr="00626C0B">
        <w:rPr>
          <w:sz w:val="24"/>
          <w:szCs w:val="24"/>
        </w:rPr>
        <w:t xml:space="preserve">Conduct </w:t>
      </w:r>
      <w:r w:rsidR="000A25CD" w:rsidRPr="00626C0B">
        <w:rPr>
          <w:sz w:val="24"/>
          <w:szCs w:val="24"/>
        </w:rPr>
        <w:t>core lecture</w:t>
      </w:r>
      <w:r w:rsidRPr="00626C0B">
        <w:rPr>
          <w:sz w:val="24"/>
          <w:szCs w:val="24"/>
        </w:rPr>
        <w:t xml:space="preserve"> (N</w:t>
      </w:r>
      <w:r w:rsidR="000A25CD" w:rsidRPr="00626C0B">
        <w:rPr>
          <w:sz w:val="24"/>
          <w:szCs w:val="24"/>
        </w:rPr>
        <w:t>ormal Birth</w:t>
      </w:r>
      <w:r w:rsidRPr="00626C0B">
        <w:rPr>
          <w:sz w:val="24"/>
          <w:szCs w:val="24"/>
        </w:rPr>
        <w:t xml:space="preserve">) for each rotation of third year medical student during their OB clerkship. </w:t>
      </w:r>
      <w:r w:rsidR="000A25CD" w:rsidRPr="00626C0B">
        <w:rPr>
          <w:sz w:val="24"/>
          <w:szCs w:val="24"/>
        </w:rPr>
        <w:t xml:space="preserve">(18-25 students, 2 </w:t>
      </w:r>
      <w:r w:rsidRPr="00626C0B">
        <w:rPr>
          <w:sz w:val="24"/>
          <w:szCs w:val="24"/>
        </w:rPr>
        <w:t>hours every six weeks).</w:t>
      </w:r>
      <w:r w:rsidRPr="00626C0B">
        <w:rPr>
          <w:sz w:val="24"/>
          <w:szCs w:val="24"/>
        </w:rPr>
        <w:tab/>
      </w:r>
    </w:p>
    <w:p w14:paraId="70773296" w14:textId="77777777" w:rsidR="0012444B" w:rsidRPr="00626C0B" w:rsidRDefault="0012444B" w:rsidP="000A25CD">
      <w:pPr>
        <w:numPr>
          <w:ilvl w:val="0"/>
          <w:numId w:val="1"/>
        </w:numPr>
        <w:tabs>
          <w:tab w:val="clear" w:pos="720"/>
          <w:tab w:val="num" w:pos="360"/>
        </w:tabs>
        <w:ind w:left="360" w:hanging="270"/>
        <w:rPr>
          <w:sz w:val="24"/>
          <w:szCs w:val="24"/>
        </w:rPr>
      </w:pPr>
      <w:r w:rsidRPr="00626C0B">
        <w:rPr>
          <w:sz w:val="24"/>
          <w:szCs w:val="24"/>
        </w:rPr>
        <w:t>Conduct simulation training with all third year medical students during their OB clerkship. (18-25 students, 4 hours every six weeks).</w:t>
      </w:r>
    </w:p>
    <w:p w14:paraId="27DC92A3" w14:textId="77777777" w:rsidR="008B426C" w:rsidRPr="00626C0B" w:rsidRDefault="008B426C" w:rsidP="008B426C">
      <w:pPr>
        <w:numPr>
          <w:ilvl w:val="0"/>
          <w:numId w:val="1"/>
        </w:numPr>
        <w:tabs>
          <w:tab w:val="clear" w:pos="720"/>
          <w:tab w:val="num" w:pos="360"/>
        </w:tabs>
        <w:ind w:left="360" w:hanging="270"/>
        <w:rPr>
          <w:sz w:val="24"/>
          <w:szCs w:val="24"/>
        </w:rPr>
      </w:pPr>
      <w:r w:rsidRPr="00626C0B">
        <w:rPr>
          <w:sz w:val="24"/>
          <w:szCs w:val="24"/>
        </w:rPr>
        <w:t xml:space="preserve">Conduct annual lecture on Normal Pregnancy for Master’s in Genetic Counseling program </w:t>
      </w:r>
    </w:p>
    <w:p w14:paraId="53F251A7" w14:textId="77777777" w:rsidR="000A25CD" w:rsidRPr="00626C0B" w:rsidRDefault="0012444B" w:rsidP="0012444B">
      <w:pPr>
        <w:numPr>
          <w:ilvl w:val="0"/>
          <w:numId w:val="1"/>
        </w:numPr>
        <w:tabs>
          <w:tab w:val="clear" w:pos="720"/>
          <w:tab w:val="num" w:pos="360"/>
        </w:tabs>
        <w:ind w:left="360" w:hanging="270"/>
        <w:rPr>
          <w:sz w:val="24"/>
          <w:szCs w:val="24"/>
        </w:rPr>
      </w:pPr>
      <w:r w:rsidRPr="00626C0B">
        <w:rPr>
          <w:sz w:val="24"/>
          <w:szCs w:val="24"/>
        </w:rPr>
        <w:lastRenderedPageBreak/>
        <w:t>Conduct guest lectures for undergraduate students at UMD School of Public Health (1-2 hours/semester)</w:t>
      </w:r>
      <w:r w:rsidR="000A25CD" w:rsidRPr="00626C0B">
        <w:rPr>
          <w:sz w:val="24"/>
          <w:szCs w:val="24"/>
        </w:rPr>
        <w:tab/>
      </w:r>
    </w:p>
    <w:p w14:paraId="123356BA" w14:textId="77777777" w:rsidR="00054230" w:rsidRPr="00626C0B" w:rsidRDefault="00054230" w:rsidP="00054230">
      <w:pPr>
        <w:numPr>
          <w:ilvl w:val="0"/>
          <w:numId w:val="1"/>
        </w:numPr>
        <w:tabs>
          <w:tab w:val="clear" w:pos="720"/>
          <w:tab w:val="num" w:pos="360"/>
        </w:tabs>
        <w:ind w:left="360" w:hanging="270"/>
        <w:rPr>
          <w:sz w:val="24"/>
          <w:szCs w:val="24"/>
        </w:rPr>
      </w:pPr>
      <w:r w:rsidRPr="00626C0B">
        <w:rPr>
          <w:sz w:val="24"/>
          <w:szCs w:val="24"/>
        </w:rPr>
        <w:t>In conjunction with Anesthesiology faculty, developed and conducted 12 week, 2-hour multidisciplinary obstetric simulation course</w:t>
      </w:r>
      <w:r w:rsidR="008B426C" w:rsidRPr="00626C0B">
        <w:rPr>
          <w:sz w:val="24"/>
          <w:szCs w:val="24"/>
        </w:rPr>
        <w:t xml:space="preserve"> which has been run for 2 years</w:t>
      </w:r>
    </w:p>
    <w:p w14:paraId="5692D5FE" w14:textId="77777777" w:rsidR="00054230" w:rsidRPr="00626C0B" w:rsidRDefault="00054230" w:rsidP="00054230">
      <w:pPr>
        <w:numPr>
          <w:ilvl w:val="0"/>
          <w:numId w:val="1"/>
        </w:numPr>
        <w:tabs>
          <w:tab w:val="clear" w:pos="720"/>
          <w:tab w:val="num" w:pos="360"/>
        </w:tabs>
        <w:ind w:left="360" w:hanging="270"/>
        <w:rPr>
          <w:sz w:val="24"/>
          <w:szCs w:val="24"/>
        </w:rPr>
      </w:pPr>
      <w:r w:rsidRPr="00626C0B">
        <w:rPr>
          <w:sz w:val="24"/>
          <w:szCs w:val="24"/>
        </w:rPr>
        <w:t>Conduct 1-3 Small Group sessions (Ethics and OB Complications) for 2</w:t>
      </w:r>
      <w:r w:rsidRPr="00626C0B">
        <w:rPr>
          <w:sz w:val="24"/>
          <w:szCs w:val="24"/>
          <w:vertAlign w:val="superscript"/>
        </w:rPr>
        <w:t>nd</w:t>
      </w:r>
      <w:r w:rsidRPr="00626C0B">
        <w:rPr>
          <w:sz w:val="24"/>
          <w:szCs w:val="24"/>
        </w:rPr>
        <w:t xml:space="preserve"> year medical students. (20 students per group, 1-2 hours per session).</w:t>
      </w:r>
    </w:p>
    <w:p w14:paraId="5A28427F" w14:textId="77777777" w:rsidR="00054230" w:rsidRPr="00626C0B" w:rsidRDefault="00054230" w:rsidP="00054230">
      <w:pPr>
        <w:numPr>
          <w:ilvl w:val="0"/>
          <w:numId w:val="1"/>
        </w:numPr>
        <w:tabs>
          <w:tab w:val="clear" w:pos="720"/>
          <w:tab w:val="num" w:pos="360"/>
        </w:tabs>
        <w:ind w:left="360" w:hanging="270"/>
        <w:rPr>
          <w:sz w:val="24"/>
          <w:szCs w:val="24"/>
        </w:rPr>
      </w:pPr>
      <w:r w:rsidRPr="00626C0B">
        <w:rPr>
          <w:sz w:val="24"/>
          <w:szCs w:val="24"/>
        </w:rPr>
        <w:t>Conduct 2-3 lectures yearly during Friday educational sessions with residents.</w:t>
      </w:r>
    </w:p>
    <w:p w14:paraId="558BD814" w14:textId="77777777" w:rsidR="00054230" w:rsidRPr="00626C0B" w:rsidRDefault="00054230" w:rsidP="00054230">
      <w:pPr>
        <w:numPr>
          <w:ilvl w:val="0"/>
          <w:numId w:val="1"/>
        </w:numPr>
        <w:tabs>
          <w:tab w:val="clear" w:pos="720"/>
          <w:tab w:val="num" w:pos="360"/>
        </w:tabs>
        <w:ind w:left="360" w:hanging="270"/>
        <w:rPr>
          <w:sz w:val="24"/>
          <w:szCs w:val="24"/>
        </w:rPr>
      </w:pPr>
      <w:r w:rsidRPr="00626C0B">
        <w:rPr>
          <w:sz w:val="24"/>
          <w:szCs w:val="24"/>
        </w:rPr>
        <w:t xml:space="preserve">Conduct 3-4 intensive sessions with Interns during their orientation (birth skills, clinical </w:t>
      </w:r>
      <w:proofErr w:type="spellStart"/>
      <w:r w:rsidRPr="00626C0B">
        <w:rPr>
          <w:sz w:val="24"/>
          <w:szCs w:val="24"/>
        </w:rPr>
        <w:t>pelvimetry</w:t>
      </w:r>
      <w:proofErr w:type="spellEnd"/>
      <w:r w:rsidRPr="00626C0B">
        <w:rPr>
          <w:sz w:val="24"/>
          <w:szCs w:val="24"/>
        </w:rPr>
        <w:t>, fetal heart rate monitoring)</w:t>
      </w:r>
    </w:p>
    <w:p w14:paraId="615D2439" w14:textId="77777777" w:rsidR="00054230" w:rsidRDefault="00054230" w:rsidP="00054230">
      <w:pPr>
        <w:rPr>
          <w:sz w:val="24"/>
          <w:szCs w:val="24"/>
        </w:rPr>
      </w:pPr>
    </w:p>
    <w:p w14:paraId="718DA28A" w14:textId="77777777" w:rsidR="001C4CD0" w:rsidRDefault="0036268E" w:rsidP="001C4CD0">
      <w:pPr>
        <w:ind w:left="90" w:hanging="90"/>
        <w:rPr>
          <w:b/>
          <w:sz w:val="24"/>
          <w:szCs w:val="24"/>
          <w:u w:val="single"/>
        </w:rPr>
      </w:pPr>
      <w:r w:rsidRPr="00626C0B">
        <w:rPr>
          <w:b/>
          <w:sz w:val="24"/>
          <w:szCs w:val="24"/>
          <w:u w:val="single"/>
        </w:rPr>
        <w:t>LOCA</w:t>
      </w:r>
      <w:r>
        <w:rPr>
          <w:b/>
          <w:sz w:val="24"/>
          <w:szCs w:val="24"/>
          <w:u w:val="single"/>
        </w:rPr>
        <w:t>L/STATE</w:t>
      </w:r>
      <w:r w:rsidR="001C4CD0">
        <w:rPr>
          <w:b/>
          <w:sz w:val="24"/>
          <w:szCs w:val="24"/>
          <w:u w:val="single"/>
        </w:rPr>
        <w:t xml:space="preserve">/NATIONAL/GLOBAL </w:t>
      </w:r>
      <w:r>
        <w:rPr>
          <w:b/>
          <w:sz w:val="24"/>
          <w:szCs w:val="24"/>
          <w:u w:val="single"/>
        </w:rPr>
        <w:t>OUTREACH and COMMITTEES</w:t>
      </w:r>
    </w:p>
    <w:p w14:paraId="41AF3A71" w14:textId="61A17E4B" w:rsidR="0036268E" w:rsidRPr="00A657E6" w:rsidRDefault="0036268E" w:rsidP="00A657E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A657E6">
        <w:rPr>
          <w:sz w:val="24"/>
          <w:szCs w:val="24"/>
        </w:rPr>
        <w:t>Maryland Maternal Mortality Review - Current</w:t>
      </w:r>
    </w:p>
    <w:p w14:paraId="4DCA05A7" w14:textId="2CDE3CCE" w:rsidR="00A657E6" w:rsidRDefault="0036268E" w:rsidP="00A657E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A657E6">
        <w:rPr>
          <w:sz w:val="24"/>
          <w:szCs w:val="24"/>
        </w:rPr>
        <w:t>Maryland AIM Initiative to Reduce Primary Cesarean Section, Coordinating Committee  -Current</w:t>
      </w:r>
    </w:p>
    <w:p w14:paraId="056CC1F2" w14:textId="116F7781" w:rsidR="00A657E6" w:rsidRDefault="00A657E6" w:rsidP="00A657E6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ACNM Representative to ACOG</w:t>
      </w:r>
      <w:r w:rsidR="0067730C">
        <w:rPr>
          <w:sz w:val="24"/>
          <w:szCs w:val="24"/>
        </w:rPr>
        <w:t xml:space="preserve"> Committee on Patient Safety and Quality Improvement</w:t>
      </w:r>
    </w:p>
    <w:p w14:paraId="7C483D7E" w14:textId="38F637BD" w:rsidR="0067730C" w:rsidRDefault="0067730C" w:rsidP="00A657E6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ACNM Representative to ACOG AIM In-Situ Simulation Taskforce</w:t>
      </w:r>
    </w:p>
    <w:p w14:paraId="64CF644E" w14:textId="1987AFB7" w:rsidR="00A657E6" w:rsidRPr="00A657E6" w:rsidRDefault="00A657E6" w:rsidP="00A657E6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PRONTO International, Board Member</w:t>
      </w:r>
    </w:p>
    <w:p w14:paraId="32096BED" w14:textId="77777777" w:rsidR="0036268E" w:rsidRPr="00626C0B" w:rsidRDefault="0036268E" w:rsidP="00054230">
      <w:pPr>
        <w:rPr>
          <w:sz w:val="24"/>
          <w:szCs w:val="24"/>
        </w:rPr>
      </w:pPr>
    </w:p>
    <w:p w14:paraId="4D4380B6" w14:textId="77777777" w:rsidR="00054230" w:rsidRPr="00626C0B" w:rsidRDefault="00054230" w:rsidP="00054230">
      <w:pPr>
        <w:rPr>
          <w:b/>
          <w:sz w:val="24"/>
          <w:szCs w:val="24"/>
          <w:u w:val="single"/>
        </w:rPr>
      </w:pPr>
    </w:p>
    <w:p w14:paraId="31ADB670" w14:textId="6359F87E" w:rsidR="00054230" w:rsidRPr="00626C0B" w:rsidRDefault="006B3BB5" w:rsidP="0005423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CURRENT </w:t>
      </w:r>
      <w:r w:rsidR="00434F29" w:rsidRPr="00626C0B">
        <w:rPr>
          <w:b/>
          <w:sz w:val="24"/>
          <w:szCs w:val="24"/>
          <w:u w:val="single"/>
        </w:rPr>
        <w:t xml:space="preserve">PROFESSIONAL </w:t>
      </w:r>
      <w:r w:rsidR="003256B5" w:rsidRPr="00626C0B">
        <w:rPr>
          <w:b/>
          <w:sz w:val="24"/>
          <w:szCs w:val="24"/>
          <w:u w:val="single"/>
        </w:rPr>
        <w:t xml:space="preserve">SERVICE </w:t>
      </w:r>
    </w:p>
    <w:p w14:paraId="703CA4E0" w14:textId="77777777" w:rsidR="003256B5" w:rsidRPr="00626C0B" w:rsidRDefault="003256B5" w:rsidP="003256B5">
      <w:pPr>
        <w:rPr>
          <w:b/>
          <w:sz w:val="24"/>
          <w:szCs w:val="24"/>
        </w:rPr>
      </w:pPr>
    </w:p>
    <w:p w14:paraId="618E1C6F" w14:textId="77777777" w:rsidR="003256B5" w:rsidRPr="00626C0B" w:rsidRDefault="003256B5" w:rsidP="003256B5">
      <w:pPr>
        <w:rPr>
          <w:b/>
          <w:sz w:val="24"/>
          <w:szCs w:val="24"/>
        </w:rPr>
      </w:pPr>
      <w:r w:rsidRPr="00626C0B">
        <w:rPr>
          <w:b/>
          <w:sz w:val="24"/>
          <w:szCs w:val="24"/>
        </w:rPr>
        <w:t>Editorial Board Journal Midwifery and Women’s Health</w:t>
      </w:r>
    </w:p>
    <w:p w14:paraId="23E5C04B" w14:textId="77777777" w:rsidR="003256B5" w:rsidRPr="00626C0B" w:rsidRDefault="003256B5" w:rsidP="003256B5">
      <w:pPr>
        <w:rPr>
          <w:sz w:val="24"/>
          <w:szCs w:val="24"/>
        </w:rPr>
      </w:pPr>
      <w:r w:rsidRPr="00626C0B">
        <w:rPr>
          <w:sz w:val="24"/>
          <w:szCs w:val="24"/>
        </w:rPr>
        <w:t>Associate Editor</w:t>
      </w:r>
    </w:p>
    <w:p w14:paraId="400EBB49" w14:textId="77777777" w:rsidR="003256B5" w:rsidRPr="00626C0B" w:rsidRDefault="003256B5" w:rsidP="003256B5">
      <w:pPr>
        <w:rPr>
          <w:sz w:val="24"/>
          <w:szCs w:val="24"/>
        </w:rPr>
      </w:pPr>
    </w:p>
    <w:p w14:paraId="1033C8A6" w14:textId="77777777" w:rsidR="003256B5" w:rsidRPr="00626C0B" w:rsidRDefault="003256B5" w:rsidP="003256B5">
      <w:pPr>
        <w:rPr>
          <w:b/>
          <w:sz w:val="24"/>
          <w:szCs w:val="24"/>
        </w:rPr>
      </w:pPr>
      <w:r w:rsidRPr="00626C0B">
        <w:rPr>
          <w:b/>
          <w:sz w:val="24"/>
          <w:szCs w:val="24"/>
        </w:rPr>
        <w:t>Reviewer</w:t>
      </w:r>
    </w:p>
    <w:p w14:paraId="2DA535B6" w14:textId="2101F67E" w:rsidR="003256B5" w:rsidRPr="00626C0B" w:rsidRDefault="006B3BB5" w:rsidP="003256B5">
      <w:pPr>
        <w:rPr>
          <w:sz w:val="24"/>
          <w:szCs w:val="24"/>
        </w:rPr>
      </w:pPr>
      <w:r>
        <w:rPr>
          <w:sz w:val="24"/>
          <w:szCs w:val="24"/>
        </w:rPr>
        <w:t>Regular p</w:t>
      </w:r>
      <w:r w:rsidR="003256B5" w:rsidRPr="00626C0B">
        <w:rPr>
          <w:sz w:val="24"/>
          <w:szCs w:val="24"/>
        </w:rPr>
        <w:t>eer reviewer to following indexed journals:</w:t>
      </w:r>
    </w:p>
    <w:p w14:paraId="360A63CE" w14:textId="77777777" w:rsidR="003256B5" w:rsidRPr="00626C0B" w:rsidRDefault="003256B5" w:rsidP="003256B5">
      <w:pPr>
        <w:numPr>
          <w:ilvl w:val="0"/>
          <w:numId w:val="7"/>
        </w:numPr>
        <w:rPr>
          <w:i/>
          <w:sz w:val="24"/>
          <w:szCs w:val="24"/>
        </w:rPr>
      </w:pPr>
      <w:r w:rsidRPr="00626C0B">
        <w:rPr>
          <w:i/>
          <w:sz w:val="24"/>
          <w:szCs w:val="24"/>
        </w:rPr>
        <w:t xml:space="preserve">Journal of Midwifery and Women’s Health </w:t>
      </w:r>
      <w:r w:rsidRPr="00626C0B">
        <w:rPr>
          <w:sz w:val="24"/>
          <w:szCs w:val="24"/>
        </w:rPr>
        <w:t>2009 – present</w:t>
      </w:r>
    </w:p>
    <w:p w14:paraId="47A3A3C3" w14:textId="77777777" w:rsidR="003256B5" w:rsidRPr="00626C0B" w:rsidRDefault="003256B5" w:rsidP="003256B5">
      <w:pPr>
        <w:numPr>
          <w:ilvl w:val="0"/>
          <w:numId w:val="7"/>
        </w:numPr>
        <w:rPr>
          <w:i/>
          <w:sz w:val="24"/>
          <w:szCs w:val="24"/>
        </w:rPr>
      </w:pPr>
      <w:r w:rsidRPr="00626C0B">
        <w:rPr>
          <w:i/>
          <w:sz w:val="24"/>
          <w:szCs w:val="24"/>
        </w:rPr>
        <w:t xml:space="preserve">Simulation in </w:t>
      </w:r>
      <w:proofErr w:type="gramStart"/>
      <w:r w:rsidRPr="00626C0B">
        <w:rPr>
          <w:i/>
          <w:sz w:val="24"/>
          <w:szCs w:val="24"/>
        </w:rPr>
        <w:t xml:space="preserve">Healthcare  </w:t>
      </w:r>
      <w:r w:rsidRPr="00626C0B">
        <w:rPr>
          <w:sz w:val="24"/>
          <w:szCs w:val="24"/>
        </w:rPr>
        <w:t>2010</w:t>
      </w:r>
      <w:proofErr w:type="gramEnd"/>
      <w:r w:rsidRPr="00626C0B">
        <w:rPr>
          <w:sz w:val="24"/>
          <w:szCs w:val="24"/>
        </w:rPr>
        <w:t xml:space="preserve"> – present </w:t>
      </w:r>
    </w:p>
    <w:p w14:paraId="6BCE4614" w14:textId="77777777" w:rsidR="003256B5" w:rsidRPr="00626C0B" w:rsidRDefault="003256B5" w:rsidP="003256B5">
      <w:pPr>
        <w:numPr>
          <w:ilvl w:val="0"/>
          <w:numId w:val="7"/>
        </w:numPr>
        <w:rPr>
          <w:i/>
          <w:sz w:val="24"/>
          <w:szCs w:val="24"/>
        </w:rPr>
      </w:pPr>
      <w:r w:rsidRPr="00626C0B">
        <w:rPr>
          <w:i/>
          <w:sz w:val="24"/>
          <w:szCs w:val="24"/>
        </w:rPr>
        <w:t xml:space="preserve">Clinical Simulation in </w:t>
      </w:r>
      <w:proofErr w:type="gramStart"/>
      <w:r w:rsidRPr="00626C0B">
        <w:rPr>
          <w:i/>
          <w:sz w:val="24"/>
          <w:szCs w:val="24"/>
        </w:rPr>
        <w:t xml:space="preserve">Nursing  </w:t>
      </w:r>
      <w:r w:rsidRPr="00626C0B">
        <w:rPr>
          <w:sz w:val="24"/>
          <w:szCs w:val="24"/>
        </w:rPr>
        <w:t>2011</w:t>
      </w:r>
      <w:proofErr w:type="gramEnd"/>
      <w:r w:rsidRPr="00626C0B">
        <w:rPr>
          <w:sz w:val="24"/>
          <w:szCs w:val="24"/>
        </w:rPr>
        <w:t xml:space="preserve"> </w:t>
      </w:r>
      <w:r w:rsidR="00434F29" w:rsidRPr="00626C0B">
        <w:rPr>
          <w:sz w:val="24"/>
          <w:szCs w:val="24"/>
        </w:rPr>
        <w:t>–</w:t>
      </w:r>
      <w:r w:rsidRPr="00626C0B">
        <w:rPr>
          <w:sz w:val="24"/>
          <w:szCs w:val="24"/>
        </w:rPr>
        <w:t xml:space="preserve"> present</w:t>
      </w:r>
    </w:p>
    <w:p w14:paraId="140DA497" w14:textId="77777777" w:rsidR="00434F29" w:rsidRDefault="00434F29" w:rsidP="00054230">
      <w:pPr>
        <w:rPr>
          <w:i/>
          <w:sz w:val="24"/>
          <w:szCs w:val="24"/>
        </w:rPr>
      </w:pPr>
    </w:p>
    <w:p w14:paraId="7196EA0B" w14:textId="47BB72C8" w:rsidR="009E240B" w:rsidRDefault="009E240B" w:rsidP="00054230">
      <w:pPr>
        <w:rPr>
          <w:b/>
          <w:sz w:val="24"/>
          <w:szCs w:val="24"/>
        </w:rPr>
      </w:pPr>
      <w:r>
        <w:rPr>
          <w:b/>
          <w:sz w:val="24"/>
          <w:szCs w:val="24"/>
        </w:rPr>
        <w:t>Midwife Representative</w:t>
      </w:r>
    </w:p>
    <w:p w14:paraId="459D89C7" w14:textId="0AC5C625" w:rsidR="009E240B" w:rsidRPr="00154686" w:rsidRDefault="009E240B" w:rsidP="00054230">
      <w:pPr>
        <w:rPr>
          <w:sz w:val="24"/>
          <w:szCs w:val="24"/>
        </w:rPr>
      </w:pPr>
      <w:r w:rsidRPr="00154686">
        <w:rPr>
          <w:sz w:val="24"/>
          <w:szCs w:val="24"/>
        </w:rPr>
        <w:t xml:space="preserve">Maryland AIM </w:t>
      </w:r>
      <w:r w:rsidR="00154686" w:rsidRPr="00154686">
        <w:rPr>
          <w:sz w:val="24"/>
          <w:szCs w:val="24"/>
        </w:rPr>
        <w:t xml:space="preserve">initiative to reduce primary </w:t>
      </w:r>
      <w:proofErr w:type="spellStart"/>
      <w:r w:rsidR="00154686" w:rsidRPr="00154686">
        <w:rPr>
          <w:sz w:val="24"/>
          <w:szCs w:val="24"/>
        </w:rPr>
        <w:t>c-section</w:t>
      </w:r>
      <w:proofErr w:type="spellEnd"/>
    </w:p>
    <w:p w14:paraId="7D2F342D" w14:textId="77777777" w:rsidR="009E240B" w:rsidRDefault="009E240B" w:rsidP="00054230">
      <w:pPr>
        <w:rPr>
          <w:b/>
          <w:sz w:val="24"/>
          <w:szCs w:val="24"/>
        </w:rPr>
      </w:pPr>
    </w:p>
    <w:p w14:paraId="4CCDE5CD" w14:textId="1B24D351" w:rsidR="009E240B" w:rsidRDefault="009E240B" w:rsidP="00054230">
      <w:pPr>
        <w:rPr>
          <w:b/>
          <w:sz w:val="24"/>
          <w:szCs w:val="24"/>
        </w:rPr>
      </w:pPr>
      <w:r>
        <w:rPr>
          <w:b/>
          <w:sz w:val="24"/>
          <w:szCs w:val="24"/>
        </w:rPr>
        <w:t>ACNM Representative</w:t>
      </w:r>
    </w:p>
    <w:p w14:paraId="11F5BB73" w14:textId="03FFDA4C" w:rsidR="009E240B" w:rsidRPr="00154686" w:rsidRDefault="00154686" w:rsidP="00054230">
      <w:pPr>
        <w:rPr>
          <w:sz w:val="24"/>
          <w:szCs w:val="24"/>
        </w:rPr>
      </w:pPr>
      <w:r>
        <w:rPr>
          <w:sz w:val="24"/>
          <w:szCs w:val="24"/>
        </w:rPr>
        <w:t>AIM Initiative - Simulation Committee</w:t>
      </w:r>
    </w:p>
    <w:p w14:paraId="6A70039A" w14:textId="77777777" w:rsidR="00434F29" w:rsidRPr="00626C0B" w:rsidRDefault="00434F29" w:rsidP="00054230">
      <w:pPr>
        <w:rPr>
          <w:b/>
          <w:sz w:val="24"/>
          <w:szCs w:val="24"/>
          <w:u w:val="single"/>
        </w:rPr>
      </w:pPr>
    </w:p>
    <w:p w14:paraId="66472779" w14:textId="77777777" w:rsidR="00434F29" w:rsidRPr="00626C0B" w:rsidRDefault="00434F29" w:rsidP="00054230">
      <w:pPr>
        <w:rPr>
          <w:b/>
          <w:sz w:val="24"/>
          <w:szCs w:val="24"/>
          <w:u w:val="single"/>
        </w:rPr>
      </w:pPr>
      <w:r w:rsidRPr="00626C0B">
        <w:rPr>
          <w:b/>
          <w:sz w:val="24"/>
          <w:szCs w:val="24"/>
          <w:u w:val="single"/>
        </w:rPr>
        <w:t>PUBLICATIONS</w:t>
      </w:r>
    </w:p>
    <w:p w14:paraId="52C248D0" w14:textId="77777777" w:rsidR="00023119" w:rsidRDefault="00054230" w:rsidP="00054230">
      <w:pPr>
        <w:rPr>
          <w:b/>
          <w:sz w:val="24"/>
          <w:szCs w:val="24"/>
        </w:rPr>
      </w:pPr>
      <w:r w:rsidRPr="00626C0B">
        <w:rPr>
          <w:b/>
          <w:sz w:val="24"/>
          <w:szCs w:val="24"/>
        </w:rPr>
        <w:t>Peer-Reviewed Journal Articles</w:t>
      </w:r>
      <w:r w:rsidR="00712642" w:rsidRPr="00626C0B">
        <w:rPr>
          <w:b/>
          <w:sz w:val="24"/>
          <w:szCs w:val="24"/>
        </w:rPr>
        <w:t xml:space="preserve"> </w:t>
      </w:r>
    </w:p>
    <w:p w14:paraId="311A887F" w14:textId="77777777" w:rsidR="00FD6C19" w:rsidRDefault="00FD6C19" w:rsidP="00054230">
      <w:pPr>
        <w:rPr>
          <w:b/>
          <w:sz w:val="24"/>
          <w:szCs w:val="24"/>
        </w:rPr>
      </w:pPr>
    </w:p>
    <w:p w14:paraId="0AB140C0" w14:textId="77777777" w:rsidR="00FD6C19" w:rsidRDefault="00FD6C19" w:rsidP="00FD6C19">
      <w:pPr>
        <w:rPr>
          <w:sz w:val="24"/>
          <w:szCs w:val="24"/>
        </w:rPr>
      </w:pPr>
      <w:r w:rsidRPr="00FD6C19">
        <w:rPr>
          <w:sz w:val="24"/>
          <w:szCs w:val="24"/>
        </w:rPr>
        <w:t xml:space="preserve">Walker, D.M., </w:t>
      </w:r>
      <w:proofErr w:type="spellStart"/>
      <w:r w:rsidRPr="00FD6C19">
        <w:rPr>
          <w:sz w:val="24"/>
          <w:szCs w:val="24"/>
        </w:rPr>
        <w:t>Holme</w:t>
      </w:r>
      <w:proofErr w:type="spellEnd"/>
      <w:r w:rsidRPr="00FD6C19">
        <w:rPr>
          <w:sz w:val="24"/>
          <w:szCs w:val="24"/>
        </w:rPr>
        <w:t xml:space="preserve">, F., </w:t>
      </w:r>
      <w:proofErr w:type="spellStart"/>
      <w:r w:rsidRPr="00FD6C19">
        <w:rPr>
          <w:sz w:val="24"/>
          <w:szCs w:val="24"/>
        </w:rPr>
        <w:t>Zelek</w:t>
      </w:r>
      <w:proofErr w:type="spellEnd"/>
      <w:r w:rsidRPr="00FD6C19">
        <w:rPr>
          <w:sz w:val="24"/>
          <w:szCs w:val="24"/>
        </w:rPr>
        <w:t xml:space="preserve">, S.T., </w:t>
      </w:r>
      <w:proofErr w:type="spellStart"/>
      <w:r w:rsidRPr="00FD6C19">
        <w:rPr>
          <w:sz w:val="24"/>
          <w:szCs w:val="24"/>
        </w:rPr>
        <w:t>Olvera-García</w:t>
      </w:r>
      <w:proofErr w:type="spellEnd"/>
      <w:r w:rsidRPr="00FD6C19">
        <w:rPr>
          <w:sz w:val="24"/>
          <w:szCs w:val="24"/>
        </w:rPr>
        <w:t xml:space="preserve">, M., Montoya-Rodríguez, A., Fritz, J., </w:t>
      </w:r>
      <w:r w:rsidRPr="00FD6C19">
        <w:rPr>
          <w:sz w:val="24"/>
          <w:szCs w:val="24"/>
          <w:u w:val="single"/>
        </w:rPr>
        <w:t>Fahey, J.,</w:t>
      </w:r>
      <w:r w:rsidRPr="00FD6C19">
        <w:rPr>
          <w:sz w:val="24"/>
          <w:szCs w:val="24"/>
        </w:rPr>
        <w:t xml:space="preserve"> </w:t>
      </w:r>
      <w:proofErr w:type="spellStart"/>
      <w:r w:rsidRPr="00FD6C19">
        <w:rPr>
          <w:sz w:val="24"/>
          <w:szCs w:val="24"/>
        </w:rPr>
        <w:t>Lamadrid</w:t>
      </w:r>
      <w:proofErr w:type="spellEnd"/>
      <w:r w:rsidRPr="00FD6C19">
        <w:rPr>
          <w:sz w:val="24"/>
          <w:szCs w:val="24"/>
        </w:rPr>
        <w:t xml:space="preserve">-Figueroa, H., Cohen, S. and </w:t>
      </w:r>
      <w:proofErr w:type="spellStart"/>
      <w:r w:rsidRPr="00FD6C19">
        <w:rPr>
          <w:sz w:val="24"/>
          <w:szCs w:val="24"/>
        </w:rPr>
        <w:t>Kestler</w:t>
      </w:r>
      <w:proofErr w:type="spellEnd"/>
      <w:r w:rsidRPr="00FD6C19">
        <w:rPr>
          <w:sz w:val="24"/>
          <w:szCs w:val="24"/>
        </w:rPr>
        <w:t xml:space="preserve">, E., 2015. A process evaluation of PRONTO simulation training for obstetric and neonatal emergency response teams in Guatemala. </w:t>
      </w:r>
      <w:r w:rsidRPr="00FD6C19">
        <w:rPr>
          <w:i/>
          <w:iCs/>
          <w:sz w:val="24"/>
          <w:szCs w:val="24"/>
        </w:rPr>
        <w:t>BMC medical education</w:t>
      </w:r>
      <w:r w:rsidRPr="00FD6C19">
        <w:rPr>
          <w:sz w:val="24"/>
          <w:szCs w:val="24"/>
        </w:rPr>
        <w:t xml:space="preserve">, </w:t>
      </w:r>
      <w:r w:rsidRPr="00FD6C19">
        <w:rPr>
          <w:i/>
          <w:iCs/>
          <w:sz w:val="24"/>
          <w:szCs w:val="24"/>
        </w:rPr>
        <w:t>15</w:t>
      </w:r>
      <w:r w:rsidRPr="00FD6C19">
        <w:rPr>
          <w:sz w:val="24"/>
          <w:szCs w:val="24"/>
        </w:rPr>
        <w:t>(1), p.1.</w:t>
      </w:r>
    </w:p>
    <w:p w14:paraId="67CFC94F" w14:textId="77777777" w:rsidR="00FD6C19" w:rsidRDefault="00FD6C19" w:rsidP="00FD6C19">
      <w:pPr>
        <w:rPr>
          <w:sz w:val="24"/>
          <w:szCs w:val="24"/>
        </w:rPr>
      </w:pPr>
    </w:p>
    <w:p w14:paraId="3BC0878A" w14:textId="77777777" w:rsidR="00FD6C19" w:rsidRPr="00FD6C19" w:rsidRDefault="00FD6C19" w:rsidP="00FD6C19">
      <w:pPr>
        <w:rPr>
          <w:sz w:val="24"/>
          <w:szCs w:val="24"/>
        </w:rPr>
      </w:pPr>
      <w:r w:rsidRPr="00FD6C19">
        <w:rPr>
          <w:sz w:val="24"/>
          <w:szCs w:val="24"/>
        </w:rPr>
        <w:t xml:space="preserve">Walker, D. M., Cohen, S. R., Fritz, J., </w:t>
      </w:r>
      <w:proofErr w:type="spellStart"/>
      <w:r w:rsidRPr="00FD6C19">
        <w:rPr>
          <w:sz w:val="24"/>
          <w:szCs w:val="24"/>
        </w:rPr>
        <w:t>Olvera-García</w:t>
      </w:r>
      <w:proofErr w:type="spellEnd"/>
      <w:r w:rsidRPr="00FD6C19">
        <w:rPr>
          <w:sz w:val="24"/>
          <w:szCs w:val="24"/>
        </w:rPr>
        <w:t xml:space="preserve">, M., </w:t>
      </w:r>
      <w:proofErr w:type="spellStart"/>
      <w:r w:rsidRPr="00FD6C19">
        <w:rPr>
          <w:sz w:val="24"/>
          <w:szCs w:val="24"/>
        </w:rPr>
        <w:t>Zelek</w:t>
      </w:r>
      <w:proofErr w:type="spellEnd"/>
      <w:r w:rsidRPr="00FD6C19">
        <w:rPr>
          <w:sz w:val="24"/>
          <w:szCs w:val="24"/>
        </w:rPr>
        <w:t xml:space="preserve">, S. T., </w:t>
      </w:r>
      <w:r w:rsidRPr="00FD6C19">
        <w:rPr>
          <w:sz w:val="24"/>
          <w:szCs w:val="24"/>
          <w:u w:val="single"/>
        </w:rPr>
        <w:t>Fahey, J. O.,</w:t>
      </w:r>
      <w:r w:rsidRPr="00FD6C19">
        <w:rPr>
          <w:sz w:val="24"/>
          <w:szCs w:val="24"/>
        </w:rPr>
        <w:t xml:space="preserve"> ... &amp; </w:t>
      </w:r>
      <w:proofErr w:type="spellStart"/>
      <w:r w:rsidRPr="00FD6C19">
        <w:rPr>
          <w:sz w:val="24"/>
          <w:szCs w:val="24"/>
        </w:rPr>
        <w:t>Lamadrid</w:t>
      </w:r>
      <w:proofErr w:type="spellEnd"/>
      <w:r w:rsidRPr="00FD6C19">
        <w:rPr>
          <w:sz w:val="24"/>
          <w:szCs w:val="24"/>
        </w:rPr>
        <w:t xml:space="preserve">-Figueroa, H. (2015). Impact Evaluation of PRONTO Mexico: A Simulation-Based Program in Obstetric and Neonatal Emergencies and Team Training. </w:t>
      </w:r>
      <w:r w:rsidRPr="00FD6C19">
        <w:rPr>
          <w:i/>
          <w:iCs/>
          <w:sz w:val="24"/>
          <w:szCs w:val="24"/>
        </w:rPr>
        <w:t>Simulation in healthcare: journal of the Society for Simulation in Healthcare</w:t>
      </w:r>
      <w:r w:rsidRPr="00FD6C19">
        <w:rPr>
          <w:sz w:val="24"/>
          <w:szCs w:val="24"/>
        </w:rPr>
        <w:t>.</w:t>
      </w:r>
    </w:p>
    <w:p w14:paraId="61F34D92" w14:textId="77777777" w:rsidR="00FD6C19" w:rsidRPr="00626C0B" w:rsidRDefault="00FD6C19" w:rsidP="00054230">
      <w:pPr>
        <w:rPr>
          <w:b/>
          <w:sz w:val="24"/>
          <w:szCs w:val="24"/>
        </w:rPr>
      </w:pPr>
    </w:p>
    <w:p w14:paraId="25FD6969" w14:textId="77777777" w:rsidR="00626C0B" w:rsidRPr="00626C0B" w:rsidRDefault="00626C0B" w:rsidP="00626C0B">
      <w:pPr>
        <w:rPr>
          <w:sz w:val="24"/>
          <w:szCs w:val="24"/>
        </w:rPr>
      </w:pPr>
      <w:r w:rsidRPr="00626C0B">
        <w:rPr>
          <w:sz w:val="24"/>
          <w:szCs w:val="24"/>
          <w:u w:val="single"/>
        </w:rPr>
        <w:t>Fahey, J. O.</w:t>
      </w:r>
      <w:r w:rsidRPr="00626C0B">
        <w:rPr>
          <w:sz w:val="24"/>
          <w:szCs w:val="24"/>
        </w:rPr>
        <w:t xml:space="preserve"> (2015). Midwives in Global Health: Championing Maternal Health in a Time of Shifting Development Paradigms. </w:t>
      </w:r>
      <w:proofErr w:type="gramStart"/>
      <w:r w:rsidRPr="00626C0B">
        <w:rPr>
          <w:i/>
          <w:iCs/>
          <w:sz w:val="24"/>
          <w:szCs w:val="24"/>
        </w:rPr>
        <w:t>Journal of Midwifery &amp; Women’s Health</w:t>
      </w:r>
      <w:r w:rsidRPr="00626C0B">
        <w:rPr>
          <w:sz w:val="24"/>
          <w:szCs w:val="24"/>
        </w:rPr>
        <w:t>.</w:t>
      </w:r>
      <w:proofErr w:type="gramEnd"/>
    </w:p>
    <w:p w14:paraId="05C199A6" w14:textId="77777777" w:rsidR="00626C0B" w:rsidRPr="00626C0B" w:rsidRDefault="00626C0B" w:rsidP="00054230">
      <w:pPr>
        <w:rPr>
          <w:b/>
          <w:sz w:val="24"/>
          <w:szCs w:val="24"/>
        </w:rPr>
      </w:pPr>
    </w:p>
    <w:p w14:paraId="3D8854CD" w14:textId="21067EE4" w:rsidR="00626C0B" w:rsidRPr="00435778" w:rsidRDefault="00626C0B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 xml:space="preserve">Walker, D., Fritz, J., </w:t>
      </w:r>
      <w:proofErr w:type="spellStart"/>
      <w:r w:rsidRPr="00626C0B">
        <w:rPr>
          <w:sz w:val="24"/>
          <w:szCs w:val="24"/>
        </w:rPr>
        <w:t>Olvera</w:t>
      </w:r>
      <w:proofErr w:type="spellEnd"/>
      <w:r w:rsidRPr="00626C0B">
        <w:rPr>
          <w:sz w:val="24"/>
          <w:szCs w:val="24"/>
        </w:rPr>
        <w:t xml:space="preserve">, M., </w:t>
      </w:r>
      <w:proofErr w:type="spellStart"/>
      <w:r w:rsidRPr="00626C0B">
        <w:rPr>
          <w:sz w:val="24"/>
          <w:szCs w:val="24"/>
        </w:rPr>
        <w:t>Lamadrid</w:t>
      </w:r>
      <w:proofErr w:type="spellEnd"/>
      <w:r w:rsidRPr="00626C0B">
        <w:rPr>
          <w:sz w:val="24"/>
          <w:szCs w:val="24"/>
        </w:rPr>
        <w:t xml:space="preserve">, H., Cohen, S., &amp; </w:t>
      </w:r>
      <w:r w:rsidRPr="00626C0B">
        <w:rPr>
          <w:sz w:val="24"/>
          <w:szCs w:val="24"/>
          <w:u w:val="single"/>
        </w:rPr>
        <w:t>Fahey, J.</w:t>
      </w:r>
      <w:r w:rsidRPr="00626C0B">
        <w:rPr>
          <w:sz w:val="24"/>
          <w:szCs w:val="24"/>
        </w:rPr>
        <w:t xml:space="preserve"> (2014). PRONTO Low-Tech Obstetric Simulation and Team Training in Mexico Improves Patient Outcomes, and Evidence-Based Care at Birth. </w:t>
      </w:r>
      <w:proofErr w:type="gramStart"/>
      <w:r w:rsidRPr="00626C0B">
        <w:rPr>
          <w:i/>
          <w:iCs/>
          <w:sz w:val="24"/>
          <w:szCs w:val="24"/>
        </w:rPr>
        <w:t>Obstetrics &amp; Gynecology</w:t>
      </w:r>
      <w:r w:rsidRPr="00626C0B">
        <w:rPr>
          <w:sz w:val="24"/>
          <w:szCs w:val="24"/>
        </w:rPr>
        <w:t xml:space="preserve">, </w:t>
      </w:r>
      <w:r w:rsidRPr="00626C0B">
        <w:rPr>
          <w:i/>
          <w:iCs/>
          <w:sz w:val="24"/>
          <w:szCs w:val="24"/>
        </w:rPr>
        <w:t>123</w:t>
      </w:r>
      <w:r w:rsidRPr="00626C0B">
        <w:rPr>
          <w:sz w:val="24"/>
          <w:szCs w:val="24"/>
        </w:rPr>
        <w:t>, 176S-177S.</w:t>
      </w:r>
      <w:proofErr w:type="gramEnd"/>
    </w:p>
    <w:p w14:paraId="322A095A" w14:textId="77777777" w:rsidR="00585F26" w:rsidRPr="00626C0B" w:rsidRDefault="00585F26" w:rsidP="00054230">
      <w:pPr>
        <w:rPr>
          <w:sz w:val="24"/>
          <w:szCs w:val="24"/>
          <w:u w:val="single"/>
        </w:rPr>
      </w:pPr>
    </w:p>
    <w:p w14:paraId="11B5831C" w14:textId="77777777" w:rsidR="009F480A" w:rsidRPr="00626C0B" w:rsidRDefault="009F480A" w:rsidP="009F480A">
      <w:pPr>
        <w:rPr>
          <w:sz w:val="24"/>
          <w:szCs w:val="24"/>
        </w:rPr>
      </w:pPr>
      <w:r w:rsidRPr="00626C0B">
        <w:rPr>
          <w:sz w:val="24"/>
          <w:szCs w:val="24"/>
          <w:u w:val="single"/>
        </w:rPr>
        <w:t>Fahey, JO.</w:t>
      </w:r>
      <w:r w:rsidRPr="00626C0B">
        <w:rPr>
          <w:sz w:val="24"/>
          <w:szCs w:val="24"/>
        </w:rPr>
        <w:t xml:space="preserve">  (2014).  The recognition and management of </w:t>
      </w:r>
      <w:proofErr w:type="spellStart"/>
      <w:r w:rsidRPr="00626C0B">
        <w:rPr>
          <w:sz w:val="24"/>
          <w:szCs w:val="24"/>
        </w:rPr>
        <w:t>intrapartum</w:t>
      </w:r>
      <w:proofErr w:type="spellEnd"/>
      <w:r w:rsidRPr="00626C0B">
        <w:rPr>
          <w:sz w:val="24"/>
          <w:szCs w:val="24"/>
        </w:rPr>
        <w:t xml:space="preserve"> fetal heart rate emergencies: Beyond definitions and classification.  </w:t>
      </w:r>
      <w:r w:rsidRPr="00626C0B">
        <w:rPr>
          <w:i/>
          <w:iCs/>
          <w:sz w:val="24"/>
          <w:szCs w:val="24"/>
        </w:rPr>
        <w:t>Journal of Midwifery &amp; Women’s Health</w:t>
      </w:r>
      <w:r w:rsidRPr="00626C0B">
        <w:rPr>
          <w:sz w:val="24"/>
          <w:szCs w:val="24"/>
        </w:rPr>
        <w:t xml:space="preserve"> 59(6): 616-623.</w:t>
      </w:r>
    </w:p>
    <w:p w14:paraId="7B739299" w14:textId="77777777" w:rsidR="00392428" w:rsidRPr="00626C0B" w:rsidRDefault="00392428" w:rsidP="009F480A">
      <w:pPr>
        <w:rPr>
          <w:sz w:val="24"/>
          <w:szCs w:val="24"/>
        </w:rPr>
      </w:pPr>
    </w:p>
    <w:p w14:paraId="1BCBF816" w14:textId="77777777" w:rsidR="00392428" w:rsidRPr="00626C0B" w:rsidRDefault="00392428" w:rsidP="00392428">
      <w:pPr>
        <w:rPr>
          <w:sz w:val="24"/>
          <w:szCs w:val="24"/>
        </w:rPr>
      </w:pPr>
      <w:proofErr w:type="gramStart"/>
      <w:r w:rsidRPr="00626C0B">
        <w:rPr>
          <w:sz w:val="24"/>
          <w:szCs w:val="24"/>
        </w:rPr>
        <w:t xml:space="preserve">Walker, D., Cohen, S., Fritz, J., </w:t>
      </w:r>
      <w:proofErr w:type="spellStart"/>
      <w:r w:rsidRPr="00626C0B">
        <w:rPr>
          <w:sz w:val="24"/>
          <w:szCs w:val="24"/>
        </w:rPr>
        <w:t>Olvera</w:t>
      </w:r>
      <w:proofErr w:type="spellEnd"/>
      <w:r w:rsidRPr="00626C0B">
        <w:rPr>
          <w:sz w:val="24"/>
          <w:szCs w:val="24"/>
        </w:rPr>
        <w:t xml:space="preserve">, M., </w:t>
      </w:r>
      <w:proofErr w:type="spellStart"/>
      <w:r w:rsidRPr="00626C0B">
        <w:rPr>
          <w:sz w:val="24"/>
          <w:szCs w:val="24"/>
        </w:rPr>
        <w:t>Lamadrid</w:t>
      </w:r>
      <w:proofErr w:type="spellEnd"/>
      <w:r w:rsidRPr="00626C0B">
        <w:rPr>
          <w:sz w:val="24"/>
          <w:szCs w:val="24"/>
        </w:rPr>
        <w:t xml:space="preserve">-Figueroa, H., Cowan, J. G., ... &amp; </w:t>
      </w:r>
      <w:r w:rsidRPr="00626C0B">
        <w:rPr>
          <w:sz w:val="24"/>
          <w:szCs w:val="24"/>
          <w:u w:val="single"/>
        </w:rPr>
        <w:t>Fahey, J. O.</w:t>
      </w:r>
      <w:r w:rsidRPr="00626C0B">
        <w:rPr>
          <w:sz w:val="24"/>
          <w:szCs w:val="24"/>
        </w:rPr>
        <w:t xml:space="preserve"> (2014).</w:t>
      </w:r>
      <w:proofErr w:type="gramEnd"/>
      <w:r w:rsidRPr="00626C0B">
        <w:rPr>
          <w:sz w:val="24"/>
          <w:szCs w:val="24"/>
        </w:rPr>
        <w:t xml:space="preserve"> Team training in obstetric and neonatal emergencies using highly realistic simulation in Mexico: impact on process indicators. </w:t>
      </w:r>
      <w:r w:rsidRPr="00626C0B">
        <w:rPr>
          <w:i/>
          <w:iCs/>
          <w:sz w:val="24"/>
          <w:szCs w:val="24"/>
        </w:rPr>
        <w:t>BMC pregnancy and childbirth</w:t>
      </w:r>
      <w:r w:rsidRPr="00626C0B">
        <w:rPr>
          <w:sz w:val="24"/>
          <w:szCs w:val="24"/>
        </w:rPr>
        <w:t xml:space="preserve">, </w:t>
      </w:r>
      <w:r w:rsidRPr="00626C0B">
        <w:rPr>
          <w:i/>
          <w:iCs/>
          <w:sz w:val="24"/>
          <w:szCs w:val="24"/>
        </w:rPr>
        <w:t>14</w:t>
      </w:r>
      <w:r w:rsidRPr="00626C0B">
        <w:rPr>
          <w:sz w:val="24"/>
          <w:szCs w:val="24"/>
        </w:rPr>
        <w:t>(1), 367.</w:t>
      </w:r>
    </w:p>
    <w:p w14:paraId="7AF92B3F" w14:textId="77777777" w:rsidR="00392428" w:rsidRPr="00626C0B" w:rsidRDefault="00392428" w:rsidP="00054230">
      <w:pPr>
        <w:rPr>
          <w:sz w:val="24"/>
          <w:szCs w:val="24"/>
          <w:u w:val="single"/>
        </w:rPr>
      </w:pPr>
    </w:p>
    <w:p w14:paraId="43FD0620" w14:textId="77777777" w:rsidR="006A6723" w:rsidRPr="00626C0B" w:rsidRDefault="006A6723" w:rsidP="006A6723">
      <w:pPr>
        <w:rPr>
          <w:rFonts w:ascii="Times" w:hAnsi="Times"/>
          <w:sz w:val="24"/>
          <w:szCs w:val="24"/>
        </w:rPr>
      </w:pPr>
      <w:r w:rsidRPr="00626C0B">
        <w:rPr>
          <w:rFonts w:ascii="Times" w:hAnsi="Times"/>
          <w:sz w:val="24"/>
          <w:szCs w:val="24"/>
        </w:rPr>
        <w:t xml:space="preserve">Walker, D., Fritz, J., </w:t>
      </w:r>
      <w:proofErr w:type="spellStart"/>
      <w:r w:rsidRPr="00626C0B">
        <w:rPr>
          <w:rFonts w:ascii="Times" w:hAnsi="Times"/>
          <w:sz w:val="24"/>
          <w:szCs w:val="24"/>
        </w:rPr>
        <w:t>Olvera</w:t>
      </w:r>
      <w:proofErr w:type="spellEnd"/>
      <w:r w:rsidRPr="00626C0B">
        <w:rPr>
          <w:rFonts w:ascii="Times" w:hAnsi="Times"/>
          <w:sz w:val="24"/>
          <w:szCs w:val="24"/>
        </w:rPr>
        <w:t xml:space="preserve">, M., </w:t>
      </w:r>
      <w:proofErr w:type="spellStart"/>
      <w:r w:rsidRPr="00626C0B">
        <w:rPr>
          <w:rFonts w:ascii="Times" w:hAnsi="Times"/>
          <w:sz w:val="24"/>
          <w:szCs w:val="24"/>
        </w:rPr>
        <w:t>Lamadrid</w:t>
      </w:r>
      <w:proofErr w:type="spellEnd"/>
      <w:r w:rsidRPr="00626C0B">
        <w:rPr>
          <w:rFonts w:ascii="Times" w:hAnsi="Times"/>
          <w:sz w:val="24"/>
          <w:szCs w:val="24"/>
        </w:rPr>
        <w:t xml:space="preserve">, H., Cohen, S., &amp; </w:t>
      </w:r>
      <w:r w:rsidRPr="00626C0B">
        <w:rPr>
          <w:rFonts w:ascii="Times" w:hAnsi="Times"/>
          <w:sz w:val="24"/>
          <w:szCs w:val="24"/>
          <w:u w:val="single"/>
        </w:rPr>
        <w:t xml:space="preserve">Fahey, J. </w:t>
      </w:r>
      <w:r w:rsidRPr="00626C0B">
        <w:rPr>
          <w:rFonts w:ascii="Times" w:hAnsi="Times"/>
          <w:sz w:val="24"/>
          <w:szCs w:val="24"/>
        </w:rPr>
        <w:t xml:space="preserve">(2014). PRONTO Low-Tech Obstetric Simulation and Team Training in Mexico Improves Patient Outcomes, and Evidence-Based Care at Birth. </w:t>
      </w:r>
      <w:proofErr w:type="gramStart"/>
      <w:r w:rsidRPr="00626C0B">
        <w:rPr>
          <w:rFonts w:ascii="Times" w:hAnsi="Times"/>
          <w:i/>
          <w:iCs/>
          <w:sz w:val="24"/>
          <w:szCs w:val="24"/>
        </w:rPr>
        <w:t>Obstetrics &amp; Gynecology</w:t>
      </w:r>
      <w:r w:rsidRPr="00626C0B">
        <w:rPr>
          <w:rFonts w:ascii="Times" w:hAnsi="Times"/>
          <w:sz w:val="24"/>
          <w:szCs w:val="24"/>
        </w:rPr>
        <w:t xml:space="preserve">, </w:t>
      </w:r>
      <w:r w:rsidRPr="00626C0B">
        <w:rPr>
          <w:rFonts w:ascii="Times" w:hAnsi="Times"/>
          <w:i/>
          <w:iCs/>
          <w:sz w:val="24"/>
          <w:szCs w:val="24"/>
        </w:rPr>
        <w:t>123</w:t>
      </w:r>
      <w:r w:rsidRPr="00626C0B">
        <w:rPr>
          <w:rFonts w:ascii="Times" w:hAnsi="Times"/>
          <w:sz w:val="24"/>
          <w:szCs w:val="24"/>
        </w:rPr>
        <w:t>, 176S-177S.</w:t>
      </w:r>
      <w:proofErr w:type="gramEnd"/>
    </w:p>
    <w:p w14:paraId="5CE0C560" w14:textId="77777777" w:rsidR="006A6723" w:rsidRPr="00626C0B" w:rsidRDefault="006A6723" w:rsidP="00054230">
      <w:pPr>
        <w:rPr>
          <w:sz w:val="24"/>
          <w:szCs w:val="24"/>
          <w:u w:val="single"/>
        </w:rPr>
      </w:pPr>
    </w:p>
    <w:p w14:paraId="5B8CACDD" w14:textId="77777777" w:rsidR="003256B5" w:rsidRPr="00626C0B" w:rsidRDefault="009F480A" w:rsidP="00054230">
      <w:pPr>
        <w:rPr>
          <w:sz w:val="24"/>
          <w:szCs w:val="24"/>
          <w:u w:val="single"/>
        </w:rPr>
      </w:pPr>
      <w:r w:rsidRPr="00626C0B">
        <w:rPr>
          <w:sz w:val="24"/>
          <w:szCs w:val="24"/>
          <w:u w:val="single"/>
        </w:rPr>
        <w:t>Fahey, J</w:t>
      </w:r>
      <w:r w:rsidR="00585F26" w:rsidRPr="00626C0B">
        <w:rPr>
          <w:sz w:val="24"/>
          <w:szCs w:val="24"/>
          <w:u w:val="single"/>
        </w:rPr>
        <w:t xml:space="preserve">O. </w:t>
      </w:r>
      <w:proofErr w:type="gramStart"/>
      <w:r w:rsidR="00585F26" w:rsidRPr="00626C0B">
        <w:rPr>
          <w:sz w:val="24"/>
          <w:szCs w:val="24"/>
        </w:rPr>
        <w:t>and</w:t>
      </w:r>
      <w:proofErr w:type="gramEnd"/>
      <w:r w:rsidR="00585F26" w:rsidRPr="00626C0B">
        <w:rPr>
          <w:sz w:val="24"/>
          <w:szCs w:val="24"/>
        </w:rPr>
        <w:t xml:space="preserve"> </w:t>
      </w:r>
      <w:proofErr w:type="spellStart"/>
      <w:r w:rsidR="00585F26" w:rsidRPr="00626C0B">
        <w:rPr>
          <w:sz w:val="24"/>
          <w:szCs w:val="24"/>
        </w:rPr>
        <w:t>Shenassa</w:t>
      </w:r>
      <w:proofErr w:type="spellEnd"/>
      <w:r w:rsidR="00585F26" w:rsidRPr="00626C0B">
        <w:rPr>
          <w:sz w:val="24"/>
          <w:szCs w:val="24"/>
        </w:rPr>
        <w:t xml:space="preserve">, E. (2013), Understanding and Meeting the Needs of Women in the Postpartum Period: The Perinatal Maternal Health Promotion Model. </w:t>
      </w:r>
      <w:proofErr w:type="gramStart"/>
      <w:r w:rsidR="00585F26" w:rsidRPr="00626C0B">
        <w:rPr>
          <w:i/>
          <w:sz w:val="24"/>
          <w:szCs w:val="24"/>
        </w:rPr>
        <w:t>Journal of Midwifery &amp; Women’s Health</w:t>
      </w:r>
      <w:r w:rsidR="00585F26" w:rsidRPr="00626C0B">
        <w:rPr>
          <w:sz w:val="24"/>
          <w:szCs w:val="24"/>
        </w:rPr>
        <w:t>, 58: 613–621.</w:t>
      </w:r>
      <w:proofErr w:type="gramEnd"/>
    </w:p>
    <w:p w14:paraId="3ED06ECE" w14:textId="77777777" w:rsidR="00585F26" w:rsidRPr="00626C0B" w:rsidRDefault="00585F26" w:rsidP="00054230">
      <w:pPr>
        <w:rPr>
          <w:sz w:val="24"/>
          <w:szCs w:val="24"/>
          <w:u w:val="single"/>
        </w:rPr>
      </w:pPr>
    </w:p>
    <w:p w14:paraId="5D37AA7A" w14:textId="77777777" w:rsidR="00023119" w:rsidRPr="00626C0B" w:rsidRDefault="00310C9B" w:rsidP="00054230">
      <w:pPr>
        <w:rPr>
          <w:sz w:val="24"/>
          <w:szCs w:val="24"/>
        </w:rPr>
      </w:pPr>
      <w:proofErr w:type="gramStart"/>
      <w:r w:rsidRPr="00626C0B">
        <w:rPr>
          <w:sz w:val="24"/>
          <w:szCs w:val="24"/>
          <w:u w:val="single"/>
        </w:rPr>
        <w:t>Fahey JO</w:t>
      </w:r>
      <w:r w:rsidRPr="00626C0B">
        <w:rPr>
          <w:sz w:val="24"/>
          <w:szCs w:val="24"/>
        </w:rPr>
        <w:t xml:space="preserve">, Cohen SR, </w:t>
      </w:r>
      <w:proofErr w:type="spellStart"/>
      <w:r w:rsidRPr="00626C0B">
        <w:rPr>
          <w:sz w:val="24"/>
          <w:szCs w:val="24"/>
        </w:rPr>
        <w:t>Holme</w:t>
      </w:r>
      <w:proofErr w:type="spellEnd"/>
      <w:r w:rsidRPr="00626C0B">
        <w:rPr>
          <w:sz w:val="24"/>
          <w:szCs w:val="24"/>
        </w:rPr>
        <w:t xml:space="preserve"> F, </w:t>
      </w:r>
      <w:proofErr w:type="spellStart"/>
      <w:r w:rsidRPr="00626C0B">
        <w:rPr>
          <w:sz w:val="24"/>
          <w:szCs w:val="24"/>
        </w:rPr>
        <w:t>Buttrick</w:t>
      </w:r>
      <w:proofErr w:type="spellEnd"/>
      <w:r w:rsidRPr="00626C0B">
        <w:rPr>
          <w:sz w:val="24"/>
          <w:szCs w:val="24"/>
        </w:rPr>
        <w:t xml:space="preserve"> ES, </w:t>
      </w:r>
      <w:proofErr w:type="spellStart"/>
      <w:r w:rsidRPr="00626C0B">
        <w:rPr>
          <w:sz w:val="24"/>
          <w:szCs w:val="24"/>
        </w:rPr>
        <w:t>Dettinger</w:t>
      </w:r>
      <w:proofErr w:type="spellEnd"/>
      <w:r w:rsidRPr="00626C0B">
        <w:rPr>
          <w:sz w:val="24"/>
          <w:szCs w:val="24"/>
        </w:rPr>
        <w:t xml:space="preserve"> JC, </w:t>
      </w:r>
      <w:proofErr w:type="spellStart"/>
      <w:r w:rsidRPr="00626C0B">
        <w:rPr>
          <w:sz w:val="24"/>
          <w:szCs w:val="24"/>
        </w:rPr>
        <w:t>Kestler</w:t>
      </w:r>
      <w:proofErr w:type="spellEnd"/>
      <w:r w:rsidRPr="00626C0B">
        <w:rPr>
          <w:sz w:val="24"/>
          <w:szCs w:val="24"/>
        </w:rPr>
        <w:t xml:space="preserve"> E, Walker DM. </w:t>
      </w:r>
      <w:r w:rsidR="009F480A" w:rsidRPr="00626C0B">
        <w:rPr>
          <w:sz w:val="24"/>
          <w:szCs w:val="24"/>
        </w:rPr>
        <w:t>(</w:t>
      </w:r>
      <w:r w:rsidR="00712642" w:rsidRPr="00626C0B">
        <w:rPr>
          <w:sz w:val="24"/>
          <w:szCs w:val="24"/>
        </w:rPr>
        <w:t>2013</w:t>
      </w:r>
      <w:r w:rsidR="009F480A" w:rsidRPr="00626C0B">
        <w:rPr>
          <w:sz w:val="24"/>
          <w:szCs w:val="24"/>
        </w:rPr>
        <w:t>)</w:t>
      </w:r>
      <w:r w:rsidR="00712642" w:rsidRPr="00626C0B">
        <w:rPr>
          <w:sz w:val="24"/>
          <w:szCs w:val="24"/>
        </w:rPr>
        <w:t>.</w:t>
      </w:r>
      <w:proofErr w:type="gramEnd"/>
      <w:r w:rsidR="00712642" w:rsidRPr="00626C0B">
        <w:rPr>
          <w:sz w:val="24"/>
          <w:szCs w:val="24"/>
        </w:rPr>
        <w:t xml:space="preserve">  </w:t>
      </w:r>
      <w:r w:rsidRPr="00626C0B">
        <w:rPr>
          <w:sz w:val="24"/>
          <w:szCs w:val="24"/>
        </w:rPr>
        <w:t xml:space="preserve"> Promoting cultural humility during labor and birth.  Putting theory into action during PRONTO obstetric and neonatal emergency training.  </w:t>
      </w:r>
      <w:proofErr w:type="gramStart"/>
      <w:r w:rsidRPr="00626C0B">
        <w:rPr>
          <w:i/>
          <w:sz w:val="24"/>
          <w:szCs w:val="24"/>
        </w:rPr>
        <w:t>Journal of Perinatal &amp; Neonatal Nursing.</w:t>
      </w:r>
      <w:proofErr w:type="gramEnd"/>
      <w:r w:rsidRPr="00626C0B">
        <w:rPr>
          <w:i/>
          <w:sz w:val="24"/>
          <w:szCs w:val="24"/>
        </w:rPr>
        <w:t xml:space="preserve">  </w:t>
      </w:r>
      <w:r w:rsidR="00712642" w:rsidRPr="00626C0B">
        <w:rPr>
          <w:sz w:val="24"/>
          <w:szCs w:val="24"/>
        </w:rPr>
        <w:t>27(1):  1-7</w:t>
      </w:r>
      <w:r w:rsidRPr="00626C0B">
        <w:rPr>
          <w:sz w:val="24"/>
          <w:szCs w:val="24"/>
        </w:rPr>
        <w:t>.</w:t>
      </w:r>
    </w:p>
    <w:p w14:paraId="3B93FBC3" w14:textId="77777777" w:rsidR="00054230" w:rsidRPr="00626C0B" w:rsidRDefault="00054230" w:rsidP="00054230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372E41D4" w14:textId="77777777" w:rsidR="00054230" w:rsidRPr="00626C0B" w:rsidRDefault="00054230" w:rsidP="00054230">
      <w:pPr>
        <w:rPr>
          <w:sz w:val="24"/>
          <w:szCs w:val="24"/>
        </w:rPr>
      </w:pPr>
      <w:proofErr w:type="gramStart"/>
      <w:r w:rsidRPr="00626C0B">
        <w:rPr>
          <w:sz w:val="24"/>
          <w:szCs w:val="24"/>
        </w:rPr>
        <w:t xml:space="preserve">Walker DM, Cohen SR, Estrada F, </w:t>
      </w:r>
      <w:proofErr w:type="spellStart"/>
      <w:r w:rsidRPr="00626C0B">
        <w:rPr>
          <w:sz w:val="24"/>
          <w:szCs w:val="24"/>
        </w:rPr>
        <w:t>Monterosso</w:t>
      </w:r>
      <w:proofErr w:type="spellEnd"/>
      <w:r w:rsidRPr="00626C0B">
        <w:rPr>
          <w:sz w:val="24"/>
          <w:szCs w:val="24"/>
        </w:rPr>
        <w:t xml:space="preserve"> ME, Jenny A, and </w:t>
      </w:r>
      <w:r w:rsidRPr="00626C0B">
        <w:rPr>
          <w:sz w:val="24"/>
          <w:szCs w:val="24"/>
          <w:u w:val="single"/>
        </w:rPr>
        <w:t>Fahey JO</w:t>
      </w:r>
      <w:r w:rsidRPr="00626C0B">
        <w:rPr>
          <w:sz w:val="24"/>
          <w:szCs w:val="24"/>
        </w:rPr>
        <w:t>.</w:t>
      </w:r>
      <w:proofErr w:type="gramEnd"/>
      <w:r w:rsidRPr="00626C0B">
        <w:rPr>
          <w:sz w:val="24"/>
          <w:szCs w:val="24"/>
        </w:rPr>
        <w:t xml:space="preserve">  </w:t>
      </w:r>
      <w:r w:rsidR="00023119" w:rsidRPr="00626C0B">
        <w:rPr>
          <w:sz w:val="24"/>
          <w:szCs w:val="24"/>
        </w:rPr>
        <w:t>2012.  PRONTO training for obstetric and neonatal emergencies in Mexico</w:t>
      </w:r>
      <w:r w:rsidRPr="00626C0B">
        <w:rPr>
          <w:sz w:val="24"/>
          <w:szCs w:val="24"/>
        </w:rPr>
        <w:t xml:space="preserve">.  </w:t>
      </w:r>
      <w:proofErr w:type="gramStart"/>
      <w:r w:rsidRPr="00626C0B">
        <w:rPr>
          <w:i/>
          <w:sz w:val="24"/>
          <w:szCs w:val="24"/>
        </w:rPr>
        <w:t>International  Journal</w:t>
      </w:r>
      <w:proofErr w:type="gramEnd"/>
      <w:r w:rsidRPr="00626C0B">
        <w:rPr>
          <w:i/>
          <w:sz w:val="24"/>
          <w:szCs w:val="24"/>
        </w:rPr>
        <w:t xml:space="preserve"> of Gynecology and Obstetrics.  </w:t>
      </w:r>
      <w:proofErr w:type="gramStart"/>
      <w:r w:rsidR="00023119" w:rsidRPr="00626C0B">
        <w:rPr>
          <w:sz w:val="24"/>
          <w:szCs w:val="24"/>
        </w:rPr>
        <w:t>116:128-133</w:t>
      </w:r>
      <w:r w:rsidRPr="00626C0B">
        <w:rPr>
          <w:sz w:val="24"/>
          <w:szCs w:val="24"/>
        </w:rPr>
        <w:t>.</w:t>
      </w:r>
      <w:proofErr w:type="gramEnd"/>
    </w:p>
    <w:p w14:paraId="04A041A1" w14:textId="77777777" w:rsidR="00243A6A" w:rsidRPr="00626C0B" w:rsidRDefault="00243A6A" w:rsidP="00054230">
      <w:pPr>
        <w:rPr>
          <w:sz w:val="24"/>
          <w:szCs w:val="24"/>
          <w:u w:val="single"/>
        </w:rPr>
      </w:pPr>
    </w:p>
    <w:p w14:paraId="13026847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  <w:u w:val="single"/>
        </w:rPr>
        <w:t>Fahey JO</w:t>
      </w:r>
      <w:r w:rsidRPr="00626C0B">
        <w:rPr>
          <w:sz w:val="24"/>
          <w:szCs w:val="24"/>
        </w:rPr>
        <w:t xml:space="preserve">, </w:t>
      </w:r>
      <w:proofErr w:type="spellStart"/>
      <w:r w:rsidRPr="00626C0B">
        <w:rPr>
          <w:sz w:val="24"/>
          <w:szCs w:val="24"/>
        </w:rPr>
        <w:t>Kriebs</w:t>
      </w:r>
      <w:proofErr w:type="spellEnd"/>
      <w:r w:rsidRPr="00626C0B">
        <w:rPr>
          <w:sz w:val="24"/>
          <w:szCs w:val="24"/>
        </w:rPr>
        <w:t xml:space="preserve"> JM.  2008. Book Review:  Electronic fetal Monitoring: Concepts and Applications, 2</w:t>
      </w:r>
      <w:r w:rsidRPr="00626C0B">
        <w:rPr>
          <w:sz w:val="24"/>
          <w:szCs w:val="24"/>
          <w:vertAlign w:val="superscript"/>
        </w:rPr>
        <w:t>nd</w:t>
      </w:r>
      <w:r w:rsidRPr="00626C0B">
        <w:rPr>
          <w:sz w:val="24"/>
          <w:szCs w:val="24"/>
        </w:rPr>
        <w:t xml:space="preserve"> Edition, </w:t>
      </w:r>
      <w:r w:rsidRPr="00626C0B">
        <w:rPr>
          <w:i/>
          <w:sz w:val="24"/>
          <w:szCs w:val="24"/>
        </w:rPr>
        <w:t>Journal of Midwifery &amp; Women’s Health.</w:t>
      </w:r>
      <w:r w:rsidRPr="00626C0B">
        <w:rPr>
          <w:sz w:val="24"/>
          <w:szCs w:val="24"/>
        </w:rPr>
        <w:t xml:space="preserve"> 53(2)</w:t>
      </w:r>
      <w:proofErr w:type="gramStart"/>
      <w:r w:rsidRPr="00626C0B">
        <w:rPr>
          <w:sz w:val="24"/>
          <w:szCs w:val="24"/>
        </w:rPr>
        <w:t>:170</w:t>
      </w:r>
      <w:proofErr w:type="gramEnd"/>
      <w:r w:rsidRPr="00626C0B">
        <w:rPr>
          <w:sz w:val="24"/>
          <w:szCs w:val="24"/>
        </w:rPr>
        <w:t>-171.</w:t>
      </w:r>
    </w:p>
    <w:p w14:paraId="5E671467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> </w:t>
      </w:r>
    </w:p>
    <w:p w14:paraId="33869E7E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  <w:u w:val="single"/>
        </w:rPr>
        <w:t>Fahey JO</w:t>
      </w:r>
      <w:r w:rsidRPr="00626C0B">
        <w:rPr>
          <w:sz w:val="24"/>
          <w:szCs w:val="24"/>
        </w:rPr>
        <w:t xml:space="preserve">.  2008. Clinical management of intra-amniotic infection and </w:t>
      </w:r>
      <w:proofErr w:type="spellStart"/>
      <w:r w:rsidRPr="00626C0B">
        <w:rPr>
          <w:sz w:val="24"/>
          <w:szCs w:val="24"/>
        </w:rPr>
        <w:t>chorioamnionitis</w:t>
      </w:r>
      <w:proofErr w:type="spellEnd"/>
      <w:r w:rsidRPr="00626C0B">
        <w:rPr>
          <w:sz w:val="24"/>
          <w:szCs w:val="24"/>
        </w:rPr>
        <w:t>:  A review of the literature.  </w:t>
      </w:r>
      <w:r w:rsidRPr="00626C0B">
        <w:rPr>
          <w:i/>
          <w:sz w:val="24"/>
          <w:szCs w:val="24"/>
        </w:rPr>
        <w:t>Journal of Midwifery &amp; Women’s Health</w:t>
      </w:r>
      <w:r w:rsidRPr="00626C0B">
        <w:rPr>
          <w:sz w:val="24"/>
          <w:szCs w:val="24"/>
        </w:rPr>
        <w:t xml:space="preserve"> 53(3)</w:t>
      </w:r>
      <w:proofErr w:type="gramStart"/>
      <w:r w:rsidRPr="00626C0B">
        <w:rPr>
          <w:sz w:val="24"/>
          <w:szCs w:val="24"/>
        </w:rPr>
        <w:t>:227</w:t>
      </w:r>
      <w:proofErr w:type="gramEnd"/>
      <w:r w:rsidRPr="00626C0B">
        <w:rPr>
          <w:sz w:val="24"/>
          <w:szCs w:val="24"/>
        </w:rPr>
        <w:t>-235.</w:t>
      </w:r>
    </w:p>
    <w:p w14:paraId="4E7B10E7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> </w:t>
      </w:r>
    </w:p>
    <w:p w14:paraId="6244528B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  <w:u w:val="single"/>
        </w:rPr>
        <w:t>Fahey JO</w:t>
      </w:r>
      <w:r w:rsidRPr="00626C0B">
        <w:rPr>
          <w:sz w:val="24"/>
          <w:szCs w:val="24"/>
        </w:rPr>
        <w:t>, Mighty HE.  2008. Shoulder dystocia: Using simulation to train providers and teams.  </w:t>
      </w:r>
      <w:r w:rsidRPr="00626C0B">
        <w:rPr>
          <w:i/>
          <w:iCs/>
          <w:sz w:val="24"/>
          <w:szCs w:val="24"/>
        </w:rPr>
        <w:t>Journal of Perinatal and Neonatal Nursing</w:t>
      </w:r>
      <w:r w:rsidRPr="00626C0B">
        <w:rPr>
          <w:sz w:val="24"/>
          <w:szCs w:val="24"/>
        </w:rPr>
        <w:t xml:space="preserve"> 22(2)</w:t>
      </w:r>
      <w:proofErr w:type="gramStart"/>
      <w:r w:rsidRPr="00626C0B">
        <w:rPr>
          <w:sz w:val="24"/>
          <w:szCs w:val="24"/>
        </w:rPr>
        <w:t>:114</w:t>
      </w:r>
      <w:proofErr w:type="gramEnd"/>
      <w:r w:rsidRPr="00626C0B">
        <w:rPr>
          <w:sz w:val="24"/>
          <w:szCs w:val="24"/>
        </w:rPr>
        <w:t>-122.</w:t>
      </w:r>
    </w:p>
    <w:p w14:paraId="721F9C86" w14:textId="77777777" w:rsidR="00054230" w:rsidRPr="00626C0B" w:rsidRDefault="00054230" w:rsidP="00054230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41C4AE73" w14:textId="77777777" w:rsidR="00054230" w:rsidRPr="00626C0B" w:rsidRDefault="00054230" w:rsidP="00054230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proofErr w:type="spellStart"/>
      <w:r w:rsidRPr="00626C0B">
        <w:rPr>
          <w:rFonts w:ascii="Times New Roman" w:hAnsi="Times New Roman" w:cs="Times New Roman"/>
        </w:rPr>
        <w:t>Alina</w:t>
      </w:r>
      <w:proofErr w:type="spellEnd"/>
      <w:r w:rsidRPr="00626C0B">
        <w:rPr>
          <w:rFonts w:ascii="Times New Roman" w:hAnsi="Times New Roman" w:cs="Times New Roman"/>
        </w:rPr>
        <w:t xml:space="preserve"> </w:t>
      </w:r>
      <w:proofErr w:type="spellStart"/>
      <w:r w:rsidRPr="00626C0B">
        <w:rPr>
          <w:rFonts w:ascii="Times New Roman" w:hAnsi="Times New Roman" w:cs="Times New Roman"/>
        </w:rPr>
        <w:t>Dyachenko</w:t>
      </w:r>
      <w:proofErr w:type="spellEnd"/>
      <w:r w:rsidRPr="00626C0B">
        <w:rPr>
          <w:rFonts w:ascii="Times New Roman" w:hAnsi="Times New Roman" w:cs="Times New Roman"/>
        </w:rPr>
        <w:t xml:space="preserve"> A, </w:t>
      </w:r>
      <w:proofErr w:type="spellStart"/>
      <w:r w:rsidRPr="00626C0B">
        <w:rPr>
          <w:rFonts w:ascii="Times New Roman" w:hAnsi="Times New Roman" w:cs="Times New Roman"/>
        </w:rPr>
        <w:t>Ciampi</w:t>
      </w:r>
      <w:proofErr w:type="spellEnd"/>
      <w:r w:rsidRPr="00626C0B">
        <w:rPr>
          <w:rFonts w:ascii="Times New Roman" w:hAnsi="Times New Roman" w:cs="Times New Roman"/>
        </w:rPr>
        <w:t xml:space="preserve"> A</w:t>
      </w:r>
      <w:proofErr w:type="gramStart"/>
      <w:r w:rsidRPr="00626C0B">
        <w:rPr>
          <w:rFonts w:ascii="Times New Roman" w:hAnsi="Times New Roman" w:cs="Times New Roman"/>
        </w:rPr>
        <w:t xml:space="preserve">,  </w:t>
      </w:r>
      <w:r w:rsidRPr="00626C0B">
        <w:rPr>
          <w:rFonts w:ascii="Times New Roman" w:hAnsi="Times New Roman" w:cs="Times New Roman"/>
          <w:u w:val="single"/>
        </w:rPr>
        <w:t>Fahey</w:t>
      </w:r>
      <w:proofErr w:type="gramEnd"/>
      <w:r w:rsidRPr="00626C0B">
        <w:rPr>
          <w:rFonts w:ascii="Times New Roman" w:hAnsi="Times New Roman" w:cs="Times New Roman"/>
          <w:u w:val="single"/>
        </w:rPr>
        <w:t xml:space="preserve"> J</w:t>
      </w:r>
      <w:r w:rsidRPr="00626C0B">
        <w:rPr>
          <w:rFonts w:ascii="Times New Roman" w:hAnsi="Times New Roman" w:cs="Times New Roman"/>
        </w:rPr>
        <w:t xml:space="preserve">,  Mighty H, Oppenheimer L, Hamilton EF.  </w:t>
      </w:r>
      <w:r w:rsidR="002C2680" w:rsidRPr="00626C0B">
        <w:rPr>
          <w:rFonts w:ascii="Times New Roman" w:hAnsi="Times New Roman" w:cs="Times New Roman"/>
        </w:rPr>
        <w:t xml:space="preserve">2006.  </w:t>
      </w:r>
      <w:r w:rsidRPr="00626C0B">
        <w:rPr>
          <w:rFonts w:ascii="Times New Roman" w:hAnsi="Times New Roman" w:cs="Times New Roman"/>
        </w:rPr>
        <w:t xml:space="preserve">Prediction of risk for shoulder dystocia with neonatal injury. </w:t>
      </w:r>
      <w:r w:rsidRPr="00626C0B">
        <w:rPr>
          <w:rFonts w:ascii="Times New Roman" w:hAnsi="Times New Roman" w:cs="Times New Roman"/>
          <w:i/>
        </w:rPr>
        <w:t>American Journal of Obstetrics and Gynecology</w:t>
      </w:r>
      <w:r w:rsidRPr="00626C0B">
        <w:rPr>
          <w:rFonts w:ascii="Times New Roman" w:hAnsi="Times New Roman" w:cs="Times New Roman"/>
        </w:rPr>
        <w:t>; 195:1544-9.</w:t>
      </w:r>
    </w:p>
    <w:p w14:paraId="31654FAA" w14:textId="77777777" w:rsidR="00054230" w:rsidRPr="00626C0B" w:rsidRDefault="00054230" w:rsidP="00054230">
      <w:pPr>
        <w:rPr>
          <w:sz w:val="24"/>
          <w:szCs w:val="24"/>
        </w:rPr>
      </w:pPr>
    </w:p>
    <w:p w14:paraId="16ADF717" w14:textId="77777777" w:rsidR="00054230" w:rsidRPr="00626C0B" w:rsidRDefault="00054230" w:rsidP="00054230">
      <w:pPr>
        <w:rPr>
          <w:sz w:val="24"/>
          <w:szCs w:val="24"/>
        </w:rPr>
      </w:pPr>
      <w:proofErr w:type="spellStart"/>
      <w:r w:rsidRPr="00626C0B">
        <w:rPr>
          <w:sz w:val="24"/>
          <w:szCs w:val="24"/>
        </w:rPr>
        <w:t>Kriebs</w:t>
      </w:r>
      <w:proofErr w:type="spellEnd"/>
      <w:r w:rsidRPr="00626C0B">
        <w:rPr>
          <w:sz w:val="24"/>
          <w:szCs w:val="24"/>
        </w:rPr>
        <w:t xml:space="preserve"> J, </w:t>
      </w:r>
      <w:r w:rsidRPr="00626C0B">
        <w:rPr>
          <w:sz w:val="24"/>
          <w:szCs w:val="24"/>
          <w:u w:val="single"/>
        </w:rPr>
        <w:t>Fahey J</w:t>
      </w:r>
      <w:r w:rsidRPr="00626C0B">
        <w:rPr>
          <w:sz w:val="24"/>
          <w:szCs w:val="24"/>
        </w:rPr>
        <w:t xml:space="preserve">.  </w:t>
      </w:r>
      <w:r w:rsidR="002C2680" w:rsidRPr="00626C0B">
        <w:rPr>
          <w:sz w:val="24"/>
          <w:szCs w:val="24"/>
        </w:rPr>
        <w:t xml:space="preserve">2006.  </w:t>
      </w:r>
      <w:r w:rsidRPr="00626C0B">
        <w:rPr>
          <w:sz w:val="24"/>
          <w:szCs w:val="24"/>
        </w:rPr>
        <w:t xml:space="preserve">Ectopic Pregnancy:  diagnosis, management, </w:t>
      </w:r>
      <w:proofErr w:type="gramStart"/>
      <w:r w:rsidRPr="00626C0B">
        <w:rPr>
          <w:sz w:val="24"/>
          <w:szCs w:val="24"/>
        </w:rPr>
        <w:t>complications</w:t>
      </w:r>
      <w:proofErr w:type="gramEnd"/>
      <w:r w:rsidRPr="00626C0B">
        <w:rPr>
          <w:sz w:val="24"/>
          <w:szCs w:val="24"/>
        </w:rPr>
        <w:t xml:space="preserve">. </w:t>
      </w:r>
      <w:proofErr w:type="gramStart"/>
      <w:r w:rsidRPr="00626C0B">
        <w:rPr>
          <w:i/>
          <w:sz w:val="24"/>
          <w:szCs w:val="24"/>
        </w:rPr>
        <w:t>Journal of Midwifery &amp; Women’s Health.</w:t>
      </w:r>
      <w:proofErr w:type="gramEnd"/>
      <w:r w:rsidR="002C2680" w:rsidRPr="00626C0B">
        <w:rPr>
          <w:sz w:val="24"/>
          <w:szCs w:val="24"/>
        </w:rPr>
        <w:t xml:space="preserve">  </w:t>
      </w:r>
      <w:proofErr w:type="gramStart"/>
      <w:r w:rsidRPr="00626C0B">
        <w:rPr>
          <w:sz w:val="24"/>
          <w:szCs w:val="24"/>
        </w:rPr>
        <w:t>51:431-439.</w:t>
      </w:r>
      <w:proofErr w:type="gramEnd"/>
    </w:p>
    <w:p w14:paraId="2AECE807" w14:textId="77777777" w:rsidR="00054230" w:rsidRPr="00626C0B" w:rsidRDefault="00054230" w:rsidP="00054230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5D8E10A2" w14:textId="77777777" w:rsidR="00054230" w:rsidRPr="00626C0B" w:rsidRDefault="00054230" w:rsidP="00054230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proofErr w:type="gramStart"/>
      <w:r w:rsidRPr="00626C0B">
        <w:rPr>
          <w:rFonts w:ascii="Times New Roman" w:hAnsi="Times New Roman" w:cs="Times New Roman"/>
          <w:u w:val="single"/>
        </w:rPr>
        <w:t>Fahey J</w:t>
      </w:r>
      <w:r w:rsidR="002C2680" w:rsidRPr="00626C0B">
        <w:rPr>
          <w:rFonts w:ascii="Times New Roman" w:hAnsi="Times New Roman" w:cs="Times New Roman"/>
        </w:rPr>
        <w:t>, King T. 2005.</w:t>
      </w:r>
      <w:proofErr w:type="gramEnd"/>
      <w:r w:rsidR="002C2680" w:rsidRPr="00626C0B">
        <w:rPr>
          <w:rFonts w:ascii="Times New Roman" w:hAnsi="Times New Roman" w:cs="Times New Roman"/>
        </w:rPr>
        <w:t xml:space="preserve">  </w:t>
      </w:r>
      <w:r w:rsidRPr="00626C0B">
        <w:rPr>
          <w:rFonts w:ascii="Times New Roman" w:hAnsi="Times New Roman" w:cs="Times New Roman"/>
        </w:rPr>
        <w:t xml:space="preserve"> Intrauterine asphyxia: Clinical implications for providers of </w:t>
      </w:r>
      <w:proofErr w:type="spellStart"/>
      <w:r w:rsidRPr="00626C0B">
        <w:rPr>
          <w:rFonts w:ascii="Times New Roman" w:hAnsi="Times New Roman" w:cs="Times New Roman"/>
        </w:rPr>
        <w:t>intrapartum</w:t>
      </w:r>
      <w:proofErr w:type="spellEnd"/>
      <w:r w:rsidRPr="00626C0B">
        <w:rPr>
          <w:rFonts w:ascii="Times New Roman" w:hAnsi="Times New Roman" w:cs="Times New Roman"/>
        </w:rPr>
        <w:t xml:space="preserve"> care.  </w:t>
      </w:r>
      <w:proofErr w:type="gramStart"/>
      <w:r w:rsidRPr="00626C0B">
        <w:rPr>
          <w:rFonts w:ascii="Times New Roman" w:hAnsi="Times New Roman" w:cs="Times New Roman"/>
          <w:i/>
        </w:rPr>
        <w:t>J Midwifery Women’s Health</w:t>
      </w:r>
      <w:r w:rsidR="002C2680" w:rsidRPr="00626C0B">
        <w:rPr>
          <w:rFonts w:ascii="Times New Roman" w:hAnsi="Times New Roman" w:cs="Times New Roman"/>
        </w:rPr>
        <w:t>.</w:t>
      </w:r>
      <w:proofErr w:type="gramEnd"/>
      <w:r w:rsidR="002C2680" w:rsidRPr="00626C0B">
        <w:rPr>
          <w:rFonts w:ascii="Times New Roman" w:hAnsi="Times New Roman" w:cs="Times New Roman"/>
        </w:rPr>
        <w:t xml:space="preserve">  </w:t>
      </w:r>
      <w:proofErr w:type="gramStart"/>
      <w:r w:rsidRPr="00626C0B">
        <w:rPr>
          <w:rFonts w:ascii="Times New Roman" w:hAnsi="Times New Roman" w:cs="Times New Roman"/>
        </w:rPr>
        <w:t>50:498-506.</w:t>
      </w:r>
      <w:proofErr w:type="gramEnd"/>
    </w:p>
    <w:p w14:paraId="2E210A9E" w14:textId="77777777" w:rsidR="00054230" w:rsidRPr="00626C0B" w:rsidRDefault="00054230" w:rsidP="00054230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44A11B3A" w14:textId="77777777" w:rsidR="00054230" w:rsidRPr="00626C0B" w:rsidRDefault="00054230" w:rsidP="00054230">
      <w:pPr>
        <w:rPr>
          <w:b/>
          <w:sz w:val="24"/>
          <w:szCs w:val="24"/>
        </w:rPr>
      </w:pPr>
      <w:r w:rsidRPr="00626C0B">
        <w:rPr>
          <w:b/>
          <w:sz w:val="24"/>
          <w:szCs w:val="24"/>
        </w:rPr>
        <w:t>Other Journal Articles</w:t>
      </w:r>
    </w:p>
    <w:p w14:paraId="739E5303" w14:textId="77777777" w:rsidR="00054230" w:rsidRPr="00626C0B" w:rsidRDefault="00054230" w:rsidP="00054230">
      <w:pPr>
        <w:rPr>
          <w:b/>
          <w:sz w:val="24"/>
          <w:szCs w:val="24"/>
        </w:rPr>
      </w:pPr>
    </w:p>
    <w:p w14:paraId="1BE39D38" w14:textId="77777777" w:rsidR="00054230" w:rsidRPr="00626C0B" w:rsidRDefault="00054230" w:rsidP="00054230">
      <w:pPr>
        <w:rPr>
          <w:sz w:val="24"/>
          <w:szCs w:val="24"/>
        </w:rPr>
      </w:pPr>
      <w:proofErr w:type="gramStart"/>
      <w:r w:rsidRPr="00626C0B">
        <w:rPr>
          <w:sz w:val="24"/>
          <w:szCs w:val="24"/>
        </w:rPr>
        <w:t xml:space="preserve">Mighty HE, </w:t>
      </w:r>
      <w:r w:rsidRPr="00626C0B">
        <w:rPr>
          <w:sz w:val="24"/>
          <w:szCs w:val="24"/>
          <w:u w:val="single"/>
        </w:rPr>
        <w:t>Fahey J</w:t>
      </w:r>
      <w:r w:rsidRPr="00626C0B">
        <w:rPr>
          <w:sz w:val="24"/>
          <w:szCs w:val="24"/>
        </w:rPr>
        <w:t>.</w:t>
      </w:r>
      <w:proofErr w:type="gramEnd"/>
      <w:r w:rsidRPr="00626C0B">
        <w:rPr>
          <w:sz w:val="24"/>
          <w:szCs w:val="24"/>
        </w:rPr>
        <w:t xml:space="preserve">  </w:t>
      </w:r>
      <w:r w:rsidR="002C2680" w:rsidRPr="00626C0B">
        <w:rPr>
          <w:sz w:val="24"/>
          <w:szCs w:val="24"/>
        </w:rPr>
        <w:t xml:space="preserve">2007.  </w:t>
      </w:r>
      <w:r w:rsidRPr="00626C0B">
        <w:rPr>
          <w:sz w:val="24"/>
          <w:szCs w:val="24"/>
        </w:rPr>
        <w:t>Obesity and pregnancy complications</w:t>
      </w:r>
      <w:r w:rsidR="002C2680" w:rsidRPr="00626C0B">
        <w:rPr>
          <w:sz w:val="24"/>
          <w:szCs w:val="24"/>
        </w:rPr>
        <w:t xml:space="preserve">.  </w:t>
      </w:r>
      <w:proofErr w:type="gramStart"/>
      <w:r w:rsidR="002C2680" w:rsidRPr="00626C0B">
        <w:rPr>
          <w:i/>
          <w:sz w:val="24"/>
          <w:szCs w:val="24"/>
        </w:rPr>
        <w:t>Current Diabetes Reports</w:t>
      </w:r>
      <w:r w:rsidR="002C2680" w:rsidRPr="00626C0B">
        <w:rPr>
          <w:sz w:val="24"/>
          <w:szCs w:val="24"/>
        </w:rPr>
        <w:t>.</w:t>
      </w:r>
      <w:proofErr w:type="gramEnd"/>
      <w:r w:rsidRPr="00626C0B">
        <w:rPr>
          <w:sz w:val="24"/>
          <w:szCs w:val="24"/>
        </w:rPr>
        <w:t xml:space="preserve"> </w:t>
      </w:r>
      <w:proofErr w:type="gramStart"/>
      <w:r w:rsidRPr="00626C0B">
        <w:rPr>
          <w:sz w:val="24"/>
          <w:szCs w:val="24"/>
        </w:rPr>
        <w:t>7:289-294.</w:t>
      </w:r>
      <w:proofErr w:type="gramEnd"/>
    </w:p>
    <w:p w14:paraId="06131C07" w14:textId="77777777" w:rsidR="00054230" w:rsidRPr="00626C0B" w:rsidRDefault="00054230" w:rsidP="00054230">
      <w:pPr>
        <w:rPr>
          <w:b/>
          <w:sz w:val="24"/>
          <w:szCs w:val="24"/>
        </w:rPr>
      </w:pPr>
    </w:p>
    <w:p w14:paraId="2626F23D" w14:textId="77777777" w:rsidR="00054230" w:rsidRPr="00626C0B" w:rsidRDefault="00054230" w:rsidP="00054230">
      <w:pPr>
        <w:rPr>
          <w:b/>
          <w:sz w:val="24"/>
          <w:szCs w:val="24"/>
        </w:rPr>
      </w:pPr>
      <w:r w:rsidRPr="00626C0B">
        <w:rPr>
          <w:b/>
          <w:sz w:val="24"/>
          <w:szCs w:val="24"/>
        </w:rPr>
        <w:t>Books</w:t>
      </w:r>
    </w:p>
    <w:p w14:paraId="3F27E2C1" w14:textId="77777777" w:rsidR="003256B5" w:rsidRPr="00626C0B" w:rsidRDefault="003256B5" w:rsidP="003256B5">
      <w:pPr>
        <w:rPr>
          <w:sz w:val="24"/>
          <w:szCs w:val="24"/>
        </w:rPr>
      </w:pPr>
      <w:proofErr w:type="gramStart"/>
      <w:r w:rsidRPr="00626C0B">
        <w:rPr>
          <w:i/>
          <w:sz w:val="24"/>
          <w:szCs w:val="24"/>
        </w:rPr>
        <w:t>Varney’s Midwifery, 5</w:t>
      </w:r>
      <w:r w:rsidRPr="00626C0B">
        <w:rPr>
          <w:i/>
          <w:sz w:val="24"/>
          <w:szCs w:val="24"/>
          <w:vertAlign w:val="superscript"/>
        </w:rPr>
        <w:t>th</w:t>
      </w:r>
      <w:r w:rsidRPr="00626C0B">
        <w:rPr>
          <w:i/>
          <w:sz w:val="24"/>
          <w:szCs w:val="24"/>
        </w:rPr>
        <w:t xml:space="preserve"> Edition.</w:t>
      </w:r>
      <w:proofErr w:type="gramEnd"/>
      <w:r w:rsidRPr="00626C0B">
        <w:rPr>
          <w:i/>
          <w:sz w:val="24"/>
          <w:szCs w:val="24"/>
        </w:rPr>
        <w:t xml:space="preserve">  </w:t>
      </w:r>
      <w:r w:rsidRPr="00626C0B">
        <w:rPr>
          <w:sz w:val="24"/>
          <w:szCs w:val="24"/>
        </w:rPr>
        <w:t xml:space="preserve">King TL, Bruckner MC, </w:t>
      </w:r>
      <w:proofErr w:type="spellStart"/>
      <w:r w:rsidRPr="00626C0B">
        <w:rPr>
          <w:sz w:val="24"/>
          <w:szCs w:val="24"/>
        </w:rPr>
        <w:t>Kriebs</w:t>
      </w:r>
      <w:proofErr w:type="spellEnd"/>
      <w:r w:rsidRPr="00626C0B">
        <w:rPr>
          <w:sz w:val="24"/>
          <w:szCs w:val="24"/>
        </w:rPr>
        <w:t xml:space="preserve"> JM</w:t>
      </w:r>
      <w:proofErr w:type="gramStart"/>
      <w:r w:rsidRPr="00626C0B">
        <w:rPr>
          <w:sz w:val="24"/>
          <w:szCs w:val="24"/>
        </w:rPr>
        <w:t xml:space="preserve">,  </w:t>
      </w:r>
      <w:r w:rsidRPr="00626C0B">
        <w:rPr>
          <w:sz w:val="24"/>
          <w:szCs w:val="24"/>
          <w:u w:val="single"/>
        </w:rPr>
        <w:t>Fahey</w:t>
      </w:r>
      <w:proofErr w:type="gramEnd"/>
      <w:r w:rsidRPr="00626C0B">
        <w:rPr>
          <w:sz w:val="24"/>
          <w:szCs w:val="24"/>
          <w:u w:val="single"/>
        </w:rPr>
        <w:t xml:space="preserve"> JO</w:t>
      </w:r>
      <w:r w:rsidRPr="00626C0B">
        <w:rPr>
          <w:sz w:val="24"/>
          <w:szCs w:val="24"/>
        </w:rPr>
        <w:t>, Varney H (</w:t>
      </w:r>
      <w:proofErr w:type="spellStart"/>
      <w:r w:rsidRPr="00626C0B">
        <w:rPr>
          <w:sz w:val="24"/>
          <w:szCs w:val="24"/>
        </w:rPr>
        <w:t>Eds</w:t>
      </w:r>
      <w:proofErr w:type="spellEnd"/>
      <w:r w:rsidRPr="00626C0B">
        <w:rPr>
          <w:sz w:val="24"/>
          <w:szCs w:val="24"/>
        </w:rPr>
        <w:t xml:space="preserve">).  Burlington, MA: </w:t>
      </w:r>
      <w:r w:rsidR="00585F26" w:rsidRPr="00626C0B">
        <w:rPr>
          <w:sz w:val="24"/>
          <w:szCs w:val="24"/>
        </w:rPr>
        <w:t xml:space="preserve"> Jones &amp; Bartlett Learning, 2015</w:t>
      </w:r>
      <w:r w:rsidRPr="00626C0B">
        <w:rPr>
          <w:sz w:val="24"/>
          <w:szCs w:val="24"/>
        </w:rPr>
        <w:t xml:space="preserve">.  </w:t>
      </w:r>
    </w:p>
    <w:p w14:paraId="7832E2B9" w14:textId="77777777" w:rsidR="003256B5" w:rsidRPr="00626C0B" w:rsidRDefault="003256B5" w:rsidP="00054230">
      <w:pPr>
        <w:rPr>
          <w:sz w:val="24"/>
          <w:szCs w:val="24"/>
          <w:u w:val="single"/>
        </w:rPr>
      </w:pPr>
    </w:p>
    <w:p w14:paraId="5330C087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  <w:u w:val="single"/>
        </w:rPr>
        <w:t>Fahey J</w:t>
      </w:r>
      <w:r w:rsidRPr="00626C0B">
        <w:rPr>
          <w:sz w:val="24"/>
          <w:szCs w:val="24"/>
        </w:rPr>
        <w:t xml:space="preserve">.  </w:t>
      </w:r>
      <w:proofErr w:type="gramStart"/>
      <w:r w:rsidRPr="00626C0B">
        <w:rPr>
          <w:i/>
          <w:sz w:val="24"/>
          <w:szCs w:val="24"/>
        </w:rPr>
        <w:t>Varney’s Midwifery Study Question Book</w:t>
      </w:r>
      <w:r w:rsidR="00392428" w:rsidRPr="00626C0B">
        <w:rPr>
          <w:i/>
          <w:sz w:val="24"/>
          <w:szCs w:val="24"/>
        </w:rPr>
        <w:t>.</w:t>
      </w:r>
      <w:proofErr w:type="gramEnd"/>
      <w:r w:rsidR="00392428" w:rsidRPr="00626C0B">
        <w:rPr>
          <w:i/>
          <w:sz w:val="24"/>
          <w:szCs w:val="24"/>
        </w:rPr>
        <w:t xml:space="preserve">  </w:t>
      </w:r>
      <w:r w:rsidRPr="00626C0B">
        <w:rPr>
          <w:sz w:val="24"/>
          <w:szCs w:val="24"/>
        </w:rPr>
        <w:t>Boston:  Jones and Bartlett Publishers, 2002</w:t>
      </w:r>
      <w:r w:rsidRPr="00626C0B">
        <w:rPr>
          <w:i/>
          <w:sz w:val="24"/>
          <w:szCs w:val="24"/>
        </w:rPr>
        <w:t>.</w:t>
      </w:r>
    </w:p>
    <w:p w14:paraId="1056D57C" w14:textId="77777777" w:rsidR="00054230" w:rsidRPr="00626C0B" w:rsidRDefault="00054230" w:rsidP="00054230">
      <w:pPr>
        <w:rPr>
          <w:b/>
          <w:sz w:val="24"/>
          <w:szCs w:val="24"/>
        </w:rPr>
      </w:pPr>
    </w:p>
    <w:p w14:paraId="6E48B2BC" w14:textId="77777777" w:rsidR="00054230" w:rsidRDefault="00054230" w:rsidP="00054230">
      <w:pPr>
        <w:rPr>
          <w:b/>
          <w:sz w:val="24"/>
          <w:szCs w:val="24"/>
        </w:rPr>
      </w:pPr>
      <w:r w:rsidRPr="00626C0B">
        <w:rPr>
          <w:b/>
          <w:sz w:val="24"/>
          <w:szCs w:val="24"/>
        </w:rPr>
        <w:t>Book Chapters</w:t>
      </w:r>
    </w:p>
    <w:p w14:paraId="75EB1FA6" w14:textId="77777777" w:rsidR="00AB2869" w:rsidRDefault="00AB2869" w:rsidP="00054230">
      <w:pPr>
        <w:rPr>
          <w:b/>
          <w:sz w:val="24"/>
          <w:szCs w:val="24"/>
        </w:rPr>
      </w:pPr>
    </w:p>
    <w:p w14:paraId="582A2A8D" w14:textId="10BD47C8" w:rsidR="00AB2869" w:rsidRDefault="00AB2869" w:rsidP="00054230">
      <w:pPr>
        <w:rPr>
          <w:sz w:val="24"/>
          <w:szCs w:val="24"/>
        </w:rPr>
      </w:pPr>
      <w:r w:rsidRPr="00AB2869">
        <w:rPr>
          <w:sz w:val="24"/>
          <w:szCs w:val="24"/>
          <w:u w:val="single"/>
        </w:rPr>
        <w:t>Fahey, JO</w:t>
      </w:r>
      <w:proofErr w:type="gramStart"/>
      <w:r>
        <w:rPr>
          <w:sz w:val="24"/>
          <w:szCs w:val="24"/>
        </w:rPr>
        <w:t>.,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Brucker</w:t>
      </w:r>
      <w:proofErr w:type="spellEnd"/>
      <w:r>
        <w:rPr>
          <w:sz w:val="24"/>
          <w:szCs w:val="24"/>
        </w:rPr>
        <w:t xml:space="preserve">, MC.  </w:t>
      </w:r>
      <w:proofErr w:type="gramStart"/>
      <w:r>
        <w:rPr>
          <w:sz w:val="24"/>
          <w:szCs w:val="24"/>
        </w:rPr>
        <w:t>Anatomy and physiology of the female reproductive system.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In </w:t>
      </w:r>
      <w:r w:rsidRPr="00626C0B">
        <w:rPr>
          <w:i/>
          <w:sz w:val="24"/>
          <w:szCs w:val="24"/>
        </w:rPr>
        <w:t>Varney’s Midwifery, 5</w:t>
      </w:r>
      <w:r w:rsidRPr="00626C0B">
        <w:rPr>
          <w:i/>
          <w:sz w:val="24"/>
          <w:szCs w:val="24"/>
          <w:vertAlign w:val="superscript"/>
        </w:rPr>
        <w:t>th</w:t>
      </w:r>
      <w:r w:rsidRPr="00626C0B">
        <w:rPr>
          <w:i/>
          <w:sz w:val="24"/>
          <w:szCs w:val="24"/>
        </w:rPr>
        <w:t xml:space="preserve"> Edition.</w:t>
      </w:r>
      <w:proofErr w:type="gramEnd"/>
      <w:r w:rsidRPr="00626C0B">
        <w:rPr>
          <w:i/>
          <w:sz w:val="24"/>
          <w:szCs w:val="24"/>
        </w:rPr>
        <w:t xml:space="preserve">  </w:t>
      </w:r>
      <w:r w:rsidRPr="00626C0B">
        <w:rPr>
          <w:sz w:val="24"/>
          <w:szCs w:val="24"/>
        </w:rPr>
        <w:t xml:space="preserve">King TL, Bruckner MC, </w:t>
      </w:r>
      <w:proofErr w:type="spellStart"/>
      <w:r w:rsidRPr="00626C0B">
        <w:rPr>
          <w:sz w:val="24"/>
          <w:szCs w:val="24"/>
        </w:rPr>
        <w:t>Kriebs</w:t>
      </w:r>
      <w:proofErr w:type="spellEnd"/>
      <w:r w:rsidRPr="00626C0B">
        <w:rPr>
          <w:sz w:val="24"/>
          <w:szCs w:val="24"/>
        </w:rPr>
        <w:t xml:space="preserve"> JM</w:t>
      </w:r>
      <w:proofErr w:type="gramStart"/>
      <w:r w:rsidRPr="00626C0B">
        <w:rPr>
          <w:sz w:val="24"/>
          <w:szCs w:val="24"/>
        </w:rPr>
        <w:t xml:space="preserve">,  </w:t>
      </w:r>
      <w:r w:rsidRPr="00626C0B">
        <w:rPr>
          <w:sz w:val="24"/>
          <w:szCs w:val="24"/>
          <w:u w:val="single"/>
        </w:rPr>
        <w:t>Fahey</w:t>
      </w:r>
      <w:proofErr w:type="gramEnd"/>
      <w:r w:rsidRPr="00626C0B">
        <w:rPr>
          <w:sz w:val="24"/>
          <w:szCs w:val="24"/>
          <w:u w:val="single"/>
        </w:rPr>
        <w:t xml:space="preserve"> JO</w:t>
      </w:r>
      <w:r w:rsidRPr="00626C0B">
        <w:rPr>
          <w:sz w:val="24"/>
          <w:szCs w:val="24"/>
        </w:rPr>
        <w:t>, Varney H (</w:t>
      </w:r>
      <w:proofErr w:type="spellStart"/>
      <w:r w:rsidRPr="00626C0B">
        <w:rPr>
          <w:sz w:val="24"/>
          <w:szCs w:val="24"/>
        </w:rPr>
        <w:t>Eds</w:t>
      </w:r>
      <w:proofErr w:type="spellEnd"/>
      <w:r w:rsidRPr="00626C0B">
        <w:rPr>
          <w:sz w:val="24"/>
          <w:szCs w:val="24"/>
        </w:rPr>
        <w:t>).  Burlington, MA:  Jones &amp; Bartlett Learning, 2015.</w:t>
      </w:r>
    </w:p>
    <w:p w14:paraId="212F744E" w14:textId="77777777" w:rsidR="00526F17" w:rsidRDefault="00526F17" w:rsidP="00054230">
      <w:pPr>
        <w:rPr>
          <w:sz w:val="24"/>
          <w:szCs w:val="24"/>
        </w:rPr>
      </w:pPr>
    </w:p>
    <w:p w14:paraId="348D8604" w14:textId="3C70AEA8" w:rsidR="00526F17" w:rsidRPr="00AB2869" w:rsidRDefault="005A23CE" w:rsidP="00054230">
      <w:pPr>
        <w:rPr>
          <w:sz w:val="24"/>
          <w:szCs w:val="24"/>
        </w:rPr>
      </w:pPr>
      <w:r w:rsidRPr="005A23CE">
        <w:rPr>
          <w:sz w:val="24"/>
          <w:szCs w:val="24"/>
          <w:u w:val="single"/>
        </w:rPr>
        <w:t>Fahey, JO</w:t>
      </w:r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 xml:space="preserve">Anatomy and </w:t>
      </w:r>
      <w:proofErr w:type="spellStart"/>
      <w:r>
        <w:rPr>
          <w:sz w:val="24"/>
          <w:szCs w:val="24"/>
        </w:rPr>
        <w:t>phsysiology</w:t>
      </w:r>
      <w:proofErr w:type="spellEnd"/>
      <w:r>
        <w:rPr>
          <w:sz w:val="24"/>
          <w:szCs w:val="24"/>
        </w:rPr>
        <w:t xml:space="preserve"> of the postpartum.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In </w:t>
      </w:r>
      <w:r w:rsidRPr="00626C0B">
        <w:rPr>
          <w:i/>
          <w:sz w:val="24"/>
          <w:szCs w:val="24"/>
        </w:rPr>
        <w:t>Varney’s Midwifery, 5</w:t>
      </w:r>
      <w:r w:rsidRPr="00626C0B">
        <w:rPr>
          <w:i/>
          <w:sz w:val="24"/>
          <w:szCs w:val="24"/>
          <w:vertAlign w:val="superscript"/>
        </w:rPr>
        <w:t>th</w:t>
      </w:r>
      <w:r w:rsidRPr="00626C0B">
        <w:rPr>
          <w:i/>
          <w:sz w:val="24"/>
          <w:szCs w:val="24"/>
        </w:rPr>
        <w:t xml:space="preserve"> Edition.</w:t>
      </w:r>
      <w:proofErr w:type="gramEnd"/>
      <w:r w:rsidRPr="00626C0B">
        <w:rPr>
          <w:i/>
          <w:sz w:val="24"/>
          <w:szCs w:val="24"/>
        </w:rPr>
        <w:t xml:space="preserve">  </w:t>
      </w:r>
      <w:r w:rsidRPr="00626C0B">
        <w:rPr>
          <w:sz w:val="24"/>
          <w:szCs w:val="24"/>
        </w:rPr>
        <w:t xml:space="preserve">King TL, Bruckner MC, </w:t>
      </w:r>
      <w:proofErr w:type="spellStart"/>
      <w:r w:rsidRPr="00626C0B">
        <w:rPr>
          <w:sz w:val="24"/>
          <w:szCs w:val="24"/>
        </w:rPr>
        <w:t>Kriebs</w:t>
      </w:r>
      <w:proofErr w:type="spellEnd"/>
      <w:r w:rsidRPr="00626C0B">
        <w:rPr>
          <w:sz w:val="24"/>
          <w:szCs w:val="24"/>
        </w:rPr>
        <w:t xml:space="preserve"> JM</w:t>
      </w:r>
      <w:proofErr w:type="gramStart"/>
      <w:r w:rsidRPr="00626C0B">
        <w:rPr>
          <w:sz w:val="24"/>
          <w:szCs w:val="24"/>
        </w:rPr>
        <w:t xml:space="preserve">,  </w:t>
      </w:r>
      <w:r w:rsidRPr="00626C0B">
        <w:rPr>
          <w:sz w:val="24"/>
          <w:szCs w:val="24"/>
          <w:u w:val="single"/>
        </w:rPr>
        <w:t>Fahey</w:t>
      </w:r>
      <w:proofErr w:type="gramEnd"/>
      <w:r w:rsidRPr="00626C0B">
        <w:rPr>
          <w:sz w:val="24"/>
          <w:szCs w:val="24"/>
          <w:u w:val="single"/>
        </w:rPr>
        <w:t xml:space="preserve"> JO</w:t>
      </w:r>
      <w:r w:rsidRPr="00626C0B">
        <w:rPr>
          <w:sz w:val="24"/>
          <w:szCs w:val="24"/>
        </w:rPr>
        <w:t>, Varney H (</w:t>
      </w:r>
      <w:proofErr w:type="spellStart"/>
      <w:r w:rsidRPr="00626C0B">
        <w:rPr>
          <w:sz w:val="24"/>
          <w:szCs w:val="24"/>
        </w:rPr>
        <w:t>Eds</w:t>
      </w:r>
      <w:proofErr w:type="spellEnd"/>
      <w:r w:rsidRPr="00626C0B">
        <w:rPr>
          <w:sz w:val="24"/>
          <w:szCs w:val="24"/>
        </w:rPr>
        <w:t>).  Burlington, MA:  Jones &amp; Bartlett Learning, 2015.</w:t>
      </w:r>
    </w:p>
    <w:p w14:paraId="75FDDB71" w14:textId="77777777" w:rsidR="00054230" w:rsidRPr="00626C0B" w:rsidRDefault="00054230" w:rsidP="00054230">
      <w:pPr>
        <w:rPr>
          <w:sz w:val="24"/>
          <w:szCs w:val="24"/>
        </w:rPr>
      </w:pPr>
    </w:p>
    <w:p w14:paraId="26D875B7" w14:textId="77777777" w:rsidR="00435DE1" w:rsidRPr="00626C0B" w:rsidRDefault="00435DE1" w:rsidP="00054230">
      <w:pPr>
        <w:rPr>
          <w:sz w:val="24"/>
          <w:szCs w:val="24"/>
        </w:rPr>
      </w:pPr>
      <w:r w:rsidRPr="00626C0B">
        <w:rPr>
          <w:sz w:val="24"/>
          <w:szCs w:val="24"/>
          <w:u w:val="single"/>
        </w:rPr>
        <w:t>Fahey, JO.</w:t>
      </w:r>
      <w:r w:rsidRPr="00626C0B">
        <w:rPr>
          <w:sz w:val="24"/>
          <w:szCs w:val="24"/>
        </w:rPr>
        <w:t xml:space="preserve">  Assessment of fetal </w:t>
      </w:r>
      <w:proofErr w:type="gramStart"/>
      <w:r w:rsidRPr="00626C0B">
        <w:rPr>
          <w:sz w:val="24"/>
          <w:szCs w:val="24"/>
        </w:rPr>
        <w:t>well-being</w:t>
      </w:r>
      <w:proofErr w:type="gramEnd"/>
      <w:r w:rsidRPr="00626C0B">
        <w:rPr>
          <w:sz w:val="24"/>
          <w:szCs w:val="24"/>
        </w:rPr>
        <w:t xml:space="preserve">.  In </w:t>
      </w:r>
      <w:r w:rsidRPr="00626C0B">
        <w:rPr>
          <w:i/>
          <w:sz w:val="24"/>
          <w:szCs w:val="24"/>
        </w:rPr>
        <w:t xml:space="preserve">Prenatal and Postnatal Care:  A Woman-Centered Approach. </w:t>
      </w:r>
      <w:r w:rsidR="006F5908" w:rsidRPr="00626C0B">
        <w:rPr>
          <w:color w:val="1A1A1A"/>
          <w:sz w:val="24"/>
          <w:szCs w:val="24"/>
        </w:rPr>
        <w:t xml:space="preserve">Jordan, R. G., </w:t>
      </w:r>
      <w:proofErr w:type="spellStart"/>
      <w:r w:rsidR="006F5908" w:rsidRPr="00626C0B">
        <w:rPr>
          <w:color w:val="1A1A1A"/>
          <w:sz w:val="24"/>
          <w:szCs w:val="24"/>
        </w:rPr>
        <w:t>Engstrom</w:t>
      </w:r>
      <w:proofErr w:type="spellEnd"/>
      <w:r w:rsidR="006F5908" w:rsidRPr="00626C0B">
        <w:rPr>
          <w:color w:val="1A1A1A"/>
          <w:sz w:val="24"/>
          <w:szCs w:val="24"/>
        </w:rPr>
        <w:t xml:space="preserve">, J., </w:t>
      </w:r>
      <w:proofErr w:type="spellStart"/>
      <w:r w:rsidR="006F5908" w:rsidRPr="00626C0B">
        <w:rPr>
          <w:color w:val="1A1A1A"/>
          <w:sz w:val="24"/>
          <w:szCs w:val="24"/>
        </w:rPr>
        <w:t>Marfell</w:t>
      </w:r>
      <w:proofErr w:type="spellEnd"/>
      <w:r w:rsidR="006F5908" w:rsidRPr="00626C0B">
        <w:rPr>
          <w:color w:val="1A1A1A"/>
          <w:sz w:val="24"/>
          <w:szCs w:val="24"/>
        </w:rPr>
        <w:t xml:space="preserve">, J., &amp; Farley, C. L.   </w:t>
      </w:r>
      <w:proofErr w:type="gramStart"/>
      <w:r w:rsidR="006F5908" w:rsidRPr="00626C0B">
        <w:rPr>
          <w:color w:val="1A1A1A"/>
          <w:sz w:val="24"/>
          <w:szCs w:val="24"/>
        </w:rPr>
        <w:t>John Wiley &amp; Sons, 2014.</w:t>
      </w:r>
      <w:proofErr w:type="gramEnd"/>
    </w:p>
    <w:p w14:paraId="5928A41A" w14:textId="77777777" w:rsidR="00435DE1" w:rsidRPr="00626C0B" w:rsidRDefault="00435DE1" w:rsidP="00054230">
      <w:pPr>
        <w:rPr>
          <w:sz w:val="24"/>
          <w:szCs w:val="24"/>
        </w:rPr>
      </w:pPr>
    </w:p>
    <w:p w14:paraId="072C633F" w14:textId="77777777" w:rsidR="00054230" w:rsidRPr="00626C0B" w:rsidRDefault="00054230" w:rsidP="00054230">
      <w:pPr>
        <w:rPr>
          <w:sz w:val="24"/>
          <w:szCs w:val="24"/>
        </w:rPr>
      </w:pPr>
      <w:proofErr w:type="gramStart"/>
      <w:r w:rsidRPr="00626C0B">
        <w:rPr>
          <w:sz w:val="24"/>
          <w:szCs w:val="24"/>
        </w:rPr>
        <w:t xml:space="preserve">Mighty HE, </w:t>
      </w:r>
      <w:r w:rsidRPr="00626C0B">
        <w:rPr>
          <w:sz w:val="24"/>
          <w:szCs w:val="24"/>
          <w:u w:val="single"/>
        </w:rPr>
        <w:t>Fahey JO</w:t>
      </w:r>
      <w:r w:rsidRPr="00626C0B">
        <w:rPr>
          <w:sz w:val="24"/>
          <w:szCs w:val="24"/>
        </w:rPr>
        <w:t>.</w:t>
      </w:r>
      <w:proofErr w:type="gramEnd"/>
      <w:r w:rsidRPr="00626C0B">
        <w:rPr>
          <w:sz w:val="24"/>
          <w:szCs w:val="24"/>
        </w:rPr>
        <w:t xml:space="preserve">  </w:t>
      </w:r>
      <w:proofErr w:type="gramStart"/>
      <w:r w:rsidRPr="00626C0B">
        <w:rPr>
          <w:sz w:val="24"/>
          <w:szCs w:val="24"/>
        </w:rPr>
        <w:t>Clinical Ethics in Obstetrics and Gynecology.</w:t>
      </w:r>
      <w:proofErr w:type="gramEnd"/>
      <w:r w:rsidRPr="00626C0B">
        <w:rPr>
          <w:sz w:val="24"/>
          <w:szCs w:val="24"/>
        </w:rPr>
        <w:t xml:space="preserve">  </w:t>
      </w:r>
      <w:r w:rsidRPr="00626C0B">
        <w:rPr>
          <w:i/>
          <w:sz w:val="24"/>
          <w:szCs w:val="24"/>
        </w:rPr>
        <w:t xml:space="preserve">Obstetrics and </w:t>
      </w:r>
      <w:r w:rsidR="00712642" w:rsidRPr="00626C0B">
        <w:rPr>
          <w:i/>
          <w:sz w:val="24"/>
          <w:szCs w:val="24"/>
        </w:rPr>
        <w:t>Gynecology</w:t>
      </w:r>
      <w:r w:rsidRPr="00626C0B">
        <w:rPr>
          <w:i/>
          <w:sz w:val="24"/>
          <w:szCs w:val="24"/>
        </w:rPr>
        <w:t>:  The Essential of Clinical Care.</w:t>
      </w:r>
      <w:r w:rsidRPr="00626C0B">
        <w:rPr>
          <w:sz w:val="24"/>
          <w:szCs w:val="24"/>
        </w:rPr>
        <w:t xml:space="preserve"> Reece AE and </w:t>
      </w:r>
      <w:proofErr w:type="spellStart"/>
      <w:r w:rsidRPr="00626C0B">
        <w:rPr>
          <w:sz w:val="24"/>
          <w:szCs w:val="24"/>
        </w:rPr>
        <w:t>Barbieri</w:t>
      </w:r>
      <w:proofErr w:type="spellEnd"/>
      <w:r w:rsidRPr="00626C0B">
        <w:rPr>
          <w:sz w:val="24"/>
          <w:szCs w:val="24"/>
        </w:rPr>
        <w:t xml:space="preserve"> RL.  New York:  </w:t>
      </w:r>
      <w:proofErr w:type="spellStart"/>
      <w:r w:rsidRPr="00626C0B">
        <w:rPr>
          <w:sz w:val="24"/>
          <w:szCs w:val="24"/>
        </w:rPr>
        <w:t>Thieme</w:t>
      </w:r>
      <w:proofErr w:type="spellEnd"/>
      <w:r w:rsidRPr="00626C0B">
        <w:rPr>
          <w:sz w:val="24"/>
          <w:szCs w:val="24"/>
        </w:rPr>
        <w:t>, 2010.</w:t>
      </w:r>
    </w:p>
    <w:p w14:paraId="4CE82DA5" w14:textId="77777777" w:rsidR="00054230" w:rsidRPr="00626C0B" w:rsidRDefault="00054230" w:rsidP="00054230">
      <w:pPr>
        <w:rPr>
          <w:sz w:val="24"/>
          <w:szCs w:val="24"/>
        </w:rPr>
      </w:pPr>
    </w:p>
    <w:p w14:paraId="022BF0E8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  <w:u w:val="single"/>
        </w:rPr>
        <w:t>Fahey JO</w:t>
      </w:r>
      <w:r w:rsidRPr="00626C0B">
        <w:rPr>
          <w:sz w:val="24"/>
          <w:szCs w:val="24"/>
        </w:rPr>
        <w:t xml:space="preserve">. </w:t>
      </w:r>
      <w:proofErr w:type="gramStart"/>
      <w:r w:rsidRPr="00626C0B">
        <w:rPr>
          <w:sz w:val="24"/>
          <w:szCs w:val="24"/>
        </w:rPr>
        <w:t>Nutrition in Women’s Health.</w:t>
      </w:r>
      <w:proofErr w:type="gramEnd"/>
      <w:r w:rsidRPr="00626C0B">
        <w:rPr>
          <w:sz w:val="24"/>
          <w:szCs w:val="24"/>
        </w:rPr>
        <w:t xml:space="preserve"> </w:t>
      </w:r>
      <w:proofErr w:type="gramStart"/>
      <w:r w:rsidRPr="00626C0B">
        <w:rPr>
          <w:sz w:val="24"/>
          <w:szCs w:val="24"/>
        </w:rPr>
        <w:t xml:space="preserve">In </w:t>
      </w:r>
      <w:r w:rsidRPr="00626C0B">
        <w:rPr>
          <w:i/>
          <w:sz w:val="24"/>
          <w:szCs w:val="24"/>
        </w:rPr>
        <w:t>Varney’s Midwifery, 4</w:t>
      </w:r>
      <w:r w:rsidRPr="00626C0B">
        <w:rPr>
          <w:i/>
          <w:sz w:val="24"/>
          <w:szCs w:val="24"/>
          <w:vertAlign w:val="superscript"/>
        </w:rPr>
        <w:t>th</w:t>
      </w:r>
      <w:r w:rsidRPr="00626C0B">
        <w:rPr>
          <w:i/>
          <w:sz w:val="24"/>
          <w:szCs w:val="24"/>
        </w:rPr>
        <w:t xml:space="preserve"> Edition.</w:t>
      </w:r>
      <w:proofErr w:type="gramEnd"/>
      <w:r w:rsidRPr="00626C0B">
        <w:rPr>
          <w:sz w:val="24"/>
          <w:szCs w:val="24"/>
        </w:rPr>
        <w:t xml:space="preserve"> Varney H, </w:t>
      </w:r>
      <w:proofErr w:type="spellStart"/>
      <w:r w:rsidRPr="00626C0B">
        <w:rPr>
          <w:sz w:val="24"/>
          <w:szCs w:val="24"/>
        </w:rPr>
        <w:t>Kriebs</w:t>
      </w:r>
      <w:proofErr w:type="spellEnd"/>
      <w:r w:rsidRPr="00626C0B">
        <w:rPr>
          <w:sz w:val="24"/>
          <w:szCs w:val="24"/>
        </w:rPr>
        <w:t xml:space="preserve"> J, and </w:t>
      </w:r>
      <w:proofErr w:type="spellStart"/>
      <w:r w:rsidRPr="00626C0B">
        <w:rPr>
          <w:sz w:val="24"/>
          <w:szCs w:val="24"/>
        </w:rPr>
        <w:t>Gegor</w:t>
      </w:r>
      <w:proofErr w:type="spellEnd"/>
      <w:r w:rsidRPr="00626C0B">
        <w:rPr>
          <w:sz w:val="24"/>
          <w:szCs w:val="24"/>
        </w:rPr>
        <w:t xml:space="preserve"> C.   Sudbury, MA:  Jones and Bartlett Publishers, Inc.  2004.</w:t>
      </w:r>
    </w:p>
    <w:p w14:paraId="6AC59F36" w14:textId="77777777" w:rsidR="00054230" w:rsidRPr="00626C0B" w:rsidRDefault="00054230" w:rsidP="00054230">
      <w:pPr>
        <w:rPr>
          <w:sz w:val="24"/>
          <w:szCs w:val="24"/>
        </w:rPr>
      </w:pPr>
    </w:p>
    <w:p w14:paraId="02A0C2C6" w14:textId="77777777" w:rsidR="0036268E" w:rsidRDefault="0036268E" w:rsidP="00054230">
      <w:pPr>
        <w:rPr>
          <w:b/>
          <w:sz w:val="24"/>
          <w:szCs w:val="24"/>
        </w:rPr>
      </w:pPr>
    </w:p>
    <w:p w14:paraId="6C5CE1CC" w14:textId="77777777" w:rsidR="0036268E" w:rsidRDefault="0036268E" w:rsidP="00054230">
      <w:pPr>
        <w:rPr>
          <w:b/>
          <w:sz w:val="24"/>
          <w:szCs w:val="24"/>
        </w:rPr>
      </w:pPr>
    </w:p>
    <w:p w14:paraId="424F2DF9" w14:textId="77777777" w:rsidR="0036268E" w:rsidRDefault="0036268E" w:rsidP="00054230">
      <w:pPr>
        <w:rPr>
          <w:b/>
          <w:sz w:val="24"/>
          <w:szCs w:val="24"/>
        </w:rPr>
      </w:pPr>
    </w:p>
    <w:p w14:paraId="72A3725C" w14:textId="77777777" w:rsidR="0036268E" w:rsidRDefault="0036268E" w:rsidP="00054230">
      <w:pPr>
        <w:rPr>
          <w:b/>
          <w:sz w:val="24"/>
          <w:szCs w:val="24"/>
        </w:rPr>
      </w:pPr>
    </w:p>
    <w:p w14:paraId="3A79DDE5" w14:textId="77777777" w:rsidR="00054230" w:rsidRPr="00626C0B" w:rsidRDefault="00054230" w:rsidP="00054230">
      <w:pPr>
        <w:rPr>
          <w:b/>
          <w:sz w:val="24"/>
          <w:szCs w:val="24"/>
        </w:rPr>
      </w:pPr>
      <w:r w:rsidRPr="00626C0B">
        <w:rPr>
          <w:b/>
          <w:sz w:val="24"/>
          <w:szCs w:val="24"/>
        </w:rPr>
        <w:t>Abstract</w:t>
      </w:r>
      <w:r w:rsidR="003256B5" w:rsidRPr="00626C0B">
        <w:rPr>
          <w:b/>
          <w:sz w:val="24"/>
          <w:szCs w:val="24"/>
        </w:rPr>
        <w:t>s</w:t>
      </w:r>
      <w:r w:rsidR="00F44BFE" w:rsidRPr="00626C0B">
        <w:rPr>
          <w:b/>
          <w:sz w:val="24"/>
          <w:szCs w:val="24"/>
        </w:rPr>
        <w:t>/Oral Presentations</w:t>
      </w:r>
    </w:p>
    <w:p w14:paraId="70426DBC" w14:textId="77777777" w:rsidR="003256B5" w:rsidRPr="00626C0B" w:rsidRDefault="003256B5" w:rsidP="00054230">
      <w:pPr>
        <w:rPr>
          <w:b/>
          <w:sz w:val="24"/>
          <w:szCs w:val="24"/>
        </w:rPr>
      </w:pPr>
    </w:p>
    <w:p w14:paraId="3F78B371" w14:textId="77777777" w:rsidR="00626C0B" w:rsidRPr="00626C0B" w:rsidRDefault="00626C0B" w:rsidP="00626C0B">
      <w:pPr>
        <w:rPr>
          <w:sz w:val="24"/>
          <w:szCs w:val="24"/>
        </w:rPr>
      </w:pPr>
      <w:r w:rsidRPr="00626C0B">
        <w:rPr>
          <w:sz w:val="24"/>
          <w:szCs w:val="24"/>
        </w:rPr>
        <w:t xml:space="preserve">Fahey, J. (2014, November). Gestational weight gain: Maximizing positive health outcomes during infancy. In </w:t>
      </w:r>
      <w:r w:rsidRPr="00626C0B">
        <w:rPr>
          <w:i/>
          <w:iCs/>
          <w:sz w:val="24"/>
          <w:szCs w:val="24"/>
        </w:rPr>
        <w:t>142nd APHA Annual Meeting and Exposition (November 15-November 19, 2014)</w:t>
      </w:r>
      <w:r w:rsidRPr="00626C0B">
        <w:rPr>
          <w:sz w:val="24"/>
          <w:szCs w:val="24"/>
        </w:rPr>
        <w:t>. APHA.</w:t>
      </w:r>
    </w:p>
    <w:p w14:paraId="1488D07E" w14:textId="77777777" w:rsidR="00F44BFE" w:rsidRPr="00626C0B" w:rsidRDefault="00F44BFE" w:rsidP="009F480A">
      <w:pPr>
        <w:rPr>
          <w:sz w:val="24"/>
          <w:szCs w:val="24"/>
        </w:rPr>
      </w:pPr>
    </w:p>
    <w:p w14:paraId="5FB32E77" w14:textId="77777777" w:rsidR="006A6723" w:rsidRPr="00626C0B" w:rsidRDefault="009F480A" w:rsidP="009F480A">
      <w:pPr>
        <w:rPr>
          <w:sz w:val="24"/>
          <w:szCs w:val="24"/>
        </w:rPr>
      </w:pPr>
      <w:r w:rsidRPr="00626C0B">
        <w:rPr>
          <w:sz w:val="24"/>
          <w:szCs w:val="24"/>
        </w:rPr>
        <w:lastRenderedPageBreak/>
        <w:t xml:space="preserve">Walker, D., Fritz, J., </w:t>
      </w:r>
      <w:proofErr w:type="spellStart"/>
      <w:r w:rsidRPr="00626C0B">
        <w:rPr>
          <w:sz w:val="24"/>
          <w:szCs w:val="24"/>
        </w:rPr>
        <w:t>Olvera</w:t>
      </w:r>
      <w:proofErr w:type="spellEnd"/>
      <w:r w:rsidRPr="00626C0B">
        <w:rPr>
          <w:sz w:val="24"/>
          <w:szCs w:val="24"/>
        </w:rPr>
        <w:t xml:space="preserve">, M., </w:t>
      </w:r>
      <w:proofErr w:type="spellStart"/>
      <w:r w:rsidRPr="00626C0B">
        <w:rPr>
          <w:sz w:val="24"/>
          <w:szCs w:val="24"/>
        </w:rPr>
        <w:t>Lamadrid</w:t>
      </w:r>
      <w:proofErr w:type="spellEnd"/>
      <w:r w:rsidRPr="00626C0B">
        <w:rPr>
          <w:sz w:val="24"/>
          <w:szCs w:val="24"/>
        </w:rPr>
        <w:t xml:space="preserve">, H., Cohen, S., &amp; </w:t>
      </w:r>
      <w:r w:rsidRPr="00626C0B">
        <w:rPr>
          <w:sz w:val="24"/>
          <w:szCs w:val="24"/>
          <w:u w:val="single"/>
        </w:rPr>
        <w:t>Fahey, J</w:t>
      </w:r>
      <w:r w:rsidRPr="00626C0B">
        <w:rPr>
          <w:sz w:val="24"/>
          <w:szCs w:val="24"/>
        </w:rPr>
        <w:t xml:space="preserve">. (2014). PRONTO low-tech obstetric simulation and team training in Mexico improves patient outcomes, and evidence-based care at birth. </w:t>
      </w:r>
      <w:proofErr w:type="gramStart"/>
      <w:r w:rsidRPr="00626C0B">
        <w:rPr>
          <w:i/>
          <w:iCs/>
          <w:sz w:val="24"/>
          <w:szCs w:val="24"/>
        </w:rPr>
        <w:t>Obstetrics &amp; Gynecology</w:t>
      </w:r>
      <w:r w:rsidRPr="00626C0B">
        <w:rPr>
          <w:sz w:val="24"/>
          <w:szCs w:val="24"/>
        </w:rPr>
        <w:t xml:space="preserve">, </w:t>
      </w:r>
      <w:r w:rsidRPr="00626C0B">
        <w:rPr>
          <w:i/>
          <w:iCs/>
          <w:sz w:val="24"/>
          <w:szCs w:val="24"/>
        </w:rPr>
        <w:t>123</w:t>
      </w:r>
      <w:r w:rsidRPr="00626C0B">
        <w:rPr>
          <w:sz w:val="24"/>
          <w:szCs w:val="24"/>
        </w:rPr>
        <w:t>, 176S-177S.</w:t>
      </w:r>
      <w:proofErr w:type="gramEnd"/>
    </w:p>
    <w:p w14:paraId="780A6A03" w14:textId="77777777" w:rsidR="009F480A" w:rsidRPr="00626C0B" w:rsidRDefault="009F480A" w:rsidP="00054230">
      <w:pPr>
        <w:rPr>
          <w:sz w:val="24"/>
          <w:szCs w:val="24"/>
          <w:u w:val="single"/>
        </w:rPr>
      </w:pPr>
    </w:p>
    <w:p w14:paraId="4291ECAD" w14:textId="77777777" w:rsidR="006A6723" w:rsidRPr="00626C0B" w:rsidRDefault="009F480A" w:rsidP="006A6723">
      <w:pPr>
        <w:rPr>
          <w:sz w:val="24"/>
          <w:szCs w:val="24"/>
        </w:rPr>
      </w:pPr>
      <w:proofErr w:type="gramStart"/>
      <w:r w:rsidRPr="00626C0B">
        <w:rPr>
          <w:sz w:val="24"/>
          <w:szCs w:val="24"/>
        </w:rPr>
        <w:t xml:space="preserve">Walker, D., Cohen, S., Fritz, J., </w:t>
      </w:r>
      <w:proofErr w:type="spellStart"/>
      <w:r w:rsidRPr="00626C0B">
        <w:rPr>
          <w:sz w:val="24"/>
          <w:szCs w:val="24"/>
        </w:rPr>
        <w:t>Olvera</w:t>
      </w:r>
      <w:proofErr w:type="spellEnd"/>
      <w:r w:rsidRPr="00626C0B">
        <w:rPr>
          <w:sz w:val="24"/>
          <w:szCs w:val="24"/>
        </w:rPr>
        <w:t xml:space="preserve">, </w:t>
      </w:r>
      <w:r w:rsidR="00392428" w:rsidRPr="00626C0B">
        <w:rPr>
          <w:sz w:val="24"/>
          <w:szCs w:val="24"/>
        </w:rPr>
        <w:t xml:space="preserve">M., </w:t>
      </w:r>
      <w:proofErr w:type="spellStart"/>
      <w:r w:rsidR="00392428" w:rsidRPr="00626C0B">
        <w:rPr>
          <w:sz w:val="24"/>
          <w:szCs w:val="24"/>
        </w:rPr>
        <w:t>Zelek</w:t>
      </w:r>
      <w:proofErr w:type="spellEnd"/>
      <w:r w:rsidR="00392428" w:rsidRPr="00626C0B">
        <w:rPr>
          <w:sz w:val="24"/>
          <w:szCs w:val="24"/>
        </w:rPr>
        <w:t xml:space="preserve">, S., Cowan, J. G., Gonzalez, D., </w:t>
      </w:r>
      <w:proofErr w:type="spellStart"/>
      <w:r w:rsidR="00392428" w:rsidRPr="00626C0B">
        <w:rPr>
          <w:sz w:val="24"/>
          <w:szCs w:val="24"/>
        </w:rPr>
        <w:t>Dettinger</w:t>
      </w:r>
      <w:proofErr w:type="spellEnd"/>
      <w:r w:rsidR="00392428" w:rsidRPr="00626C0B">
        <w:rPr>
          <w:sz w:val="24"/>
          <w:szCs w:val="24"/>
        </w:rPr>
        <w:t xml:space="preserve">, J.C., </w:t>
      </w:r>
      <w:r w:rsidR="00392428" w:rsidRPr="00626C0B">
        <w:rPr>
          <w:sz w:val="24"/>
          <w:szCs w:val="24"/>
          <w:u w:val="single"/>
        </w:rPr>
        <w:t>Fahey, J.O</w:t>
      </w:r>
      <w:r w:rsidR="00392428" w:rsidRPr="00626C0B">
        <w:rPr>
          <w:sz w:val="24"/>
          <w:szCs w:val="24"/>
        </w:rPr>
        <w:t xml:space="preserve">. </w:t>
      </w:r>
      <w:r w:rsidRPr="00626C0B">
        <w:rPr>
          <w:sz w:val="24"/>
          <w:szCs w:val="24"/>
        </w:rPr>
        <w:t xml:space="preserve">&amp; </w:t>
      </w:r>
      <w:proofErr w:type="spellStart"/>
      <w:r w:rsidRPr="00626C0B">
        <w:rPr>
          <w:sz w:val="24"/>
          <w:szCs w:val="24"/>
        </w:rPr>
        <w:t>Lamadrid</w:t>
      </w:r>
      <w:proofErr w:type="spellEnd"/>
      <w:r w:rsidRPr="00626C0B">
        <w:rPr>
          <w:sz w:val="24"/>
          <w:szCs w:val="24"/>
        </w:rPr>
        <w:t>, H. (2014).</w:t>
      </w:r>
      <w:proofErr w:type="gramEnd"/>
      <w:r w:rsidRPr="00626C0B">
        <w:rPr>
          <w:sz w:val="24"/>
          <w:szCs w:val="24"/>
        </w:rPr>
        <w:t xml:space="preserve"> PRONTO: Obstetric and Neonatal Emergency Simulation in Mexico Improves Patient Outcomes, Provider Knowledge, Team Coordination, and Identifies Latent Systems Errors. </w:t>
      </w:r>
      <w:proofErr w:type="gramStart"/>
      <w:r w:rsidRPr="00626C0B">
        <w:rPr>
          <w:i/>
          <w:iCs/>
          <w:sz w:val="24"/>
          <w:szCs w:val="24"/>
        </w:rPr>
        <w:t>Journal of Midwifery &amp; Women’s Health</w:t>
      </w:r>
      <w:r w:rsidRPr="00626C0B">
        <w:rPr>
          <w:sz w:val="24"/>
          <w:szCs w:val="24"/>
        </w:rPr>
        <w:t xml:space="preserve">, </w:t>
      </w:r>
      <w:r w:rsidRPr="00626C0B">
        <w:rPr>
          <w:i/>
          <w:iCs/>
          <w:sz w:val="24"/>
          <w:szCs w:val="24"/>
        </w:rPr>
        <w:t>59</w:t>
      </w:r>
      <w:r w:rsidRPr="00626C0B">
        <w:rPr>
          <w:sz w:val="24"/>
          <w:szCs w:val="24"/>
        </w:rPr>
        <w:t>(5), 548-549.</w:t>
      </w:r>
      <w:proofErr w:type="gramEnd"/>
    </w:p>
    <w:p w14:paraId="73317ECA" w14:textId="77777777" w:rsidR="006A6723" w:rsidRPr="00626C0B" w:rsidRDefault="006A6723" w:rsidP="00054230">
      <w:pPr>
        <w:rPr>
          <w:sz w:val="24"/>
          <w:szCs w:val="24"/>
        </w:rPr>
      </w:pPr>
    </w:p>
    <w:p w14:paraId="4CD9F255" w14:textId="77777777" w:rsidR="006A6723" w:rsidRPr="00626C0B" w:rsidRDefault="006A6723" w:rsidP="006A6723">
      <w:pPr>
        <w:rPr>
          <w:sz w:val="24"/>
          <w:szCs w:val="24"/>
        </w:rPr>
      </w:pPr>
      <w:proofErr w:type="gramStart"/>
      <w:r w:rsidRPr="00626C0B">
        <w:rPr>
          <w:sz w:val="24"/>
          <w:szCs w:val="24"/>
        </w:rPr>
        <w:t xml:space="preserve">Walker, D., Cohen, S., Fritz, J., </w:t>
      </w:r>
      <w:proofErr w:type="spellStart"/>
      <w:r w:rsidRPr="00626C0B">
        <w:rPr>
          <w:sz w:val="24"/>
          <w:szCs w:val="24"/>
        </w:rPr>
        <w:t>Olvera</w:t>
      </w:r>
      <w:proofErr w:type="spellEnd"/>
      <w:r w:rsidRPr="00626C0B">
        <w:rPr>
          <w:sz w:val="24"/>
          <w:szCs w:val="24"/>
        </w:rPr>
        <w:t xml:space="preserve">, M., </w:t>
      </w:r>
      <w:proofErr w:type="spellStart"/>
      <w:r w:rsidRPr="00626C0B">
        <w:rPr>
          <w:sz w:val="24"/>
          <w:szCs w:val="24"/>
        </w:rPr>
        <w:t>Dettinger</w:t>
      </w:r>
      <w:proofErr w:type="spellEnd"/>
      <w:r w:rsidRPr="00626C0B">
        <w:rPr>
          <w:sz w:val="24"/>
          <w:szCs w:val="24"/>
        </w:rPr>
        <w:t>, J., &amp; Fahey, J. (2013).</w:t>
      </w:r>
      <w:proofErr w:type="gramEnd"/>
      <w:r w:rsidRPr="00626C0B">
        <w:rPr>
          <w:sz w:val="24"/>
          <w:szCs w:val="24"/>
        </w:rPr>
        <w:t xml:space="preserve"> Board 439-Research Abstract High-Fidelity Low-Tech Team Training in Obstetric and Neonatal Emergencies in Rural Mexico Changes Provider Knowledge, Self-Efficacy, Team Coordination and Identifies Latent Systems Errors</w:t>
      </w:r>
      <w:proofErr w:type="gramStart"/>
      <w:r w:rsidRPr="00626C0B">
        <w:rPr>
          <w:sz w:val="24"/>
          <w:szCs w:val="24"/>
        </w:rPr>
        <w:t>.(</w:t>
      </w:r>
      <w:proofErr w:type="gramEnd"/>
      <w:r w:rsidRPr="00626C0B">
        <w:rPr>
          <w:sz w:val="24"/>
          <w:szCs w:val="24"/>
        </w:rPr>
        <w:t xml:space="preserve">Submission# 814). </w:t>
      </w:r>
      <w:proofErr w:type="gramStart"/>
      <w:r w:rsidRPr="00626C0B">
        <w:rPr>
          <w:i/>
          <w:iCs/>
          <w:sz w:val="24"/>
          <w:szCs w:val="24"/>
        </w:rPr>
        <w:t>Simulation in Healthcare</w:t>
      </w:r>
      <w:r w:rsidRPr="00626C0B">
        <w:rPr>
          <w:sz w:val="24"/>
          <w:szCs w:val="24"/>
        </w:rPr>
        <w:t xml:space="preserve">, </w:t>
      </w:r>
      <w:r w:rsidRPr="00626C0B">
        <w:rPr>
          <w:i/>
          <w:iCs/>
          <w:sz w:val="24"/>
          <w:szCs w:val="24"/>
        </w:rPr>
        <w:t>8</w:t>
      </w:r>
      <w:r w:rsidRPr="00626C0B">
        <w:rPr>
          <w:sz w:val="24"/>
          <w:szCs w:val="24"/>
        </w:rPr>
        <w:t>(6), 603.</w:t>
      </w:r>
      <w:proofErr w:type="gramEnd"/>
    </w:p>
    <w:p w14:paraId="603296E5" w14:textId="77777777" w:rsidR="006A6723" w:rsidRPr="00626C0B" w:rsidRDefault="006A6723" w:rsidP="00054230">
      <w:pPr>
        <w:rPr>
          <w:sz w:val="24"/>
          <w:szCs w:val="24"/>
          <w:u w:val="single"/>
        </w:rPr>
      </w:pPr>
    </w:p>
    <w:p w14:paraId="0FD3BE3D" w14:textId="77777777" w:rsidR="00054230" w:rsidRPr="00626C0B" w:rsidRDefault="00F44BFE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 xml:space="preserve">Fahey, J. (2013, November). Meeting the needs of women in the perinatal period: A health promotion model. In </w:t>
      </w:r>
      <w:r w:rsidRPr="00626C0B">
        <w:rPr>
          <w:i/>
          <w:iCs/>
          <w:sz w:val="24"/>
          <w:szCs w:val="24"/>
        </w:rPr>
        <w:t>141st APHA Annual Meeting (November 2-November 6, 2013)</w:t>
      </w:r>
      <w:r w:rsidRPr="00626C0B">
        <w:rPr>
          <w:sz w:val="24"/>
          <w:szCs w:val="24"/>
        </w:rPr>
        <w:t>. APHA.</w:t>
      </w:r>
    </w:p>
    <w:p w14:paraId="4935E4FB" w14:textId="77777777" w:rsidR="00F44BFE" w:rsidRPr="00626C0B" w:rsidRDefault="00F44BFE" w:rsidP="00054230">
      <w:pPr>
        <w:rPr>
          <w:b/>
          <w:sz w:val="24"/>
          <w:szCs w:val="24"/>
        </w:rPr>
      </w:pPr>
    </w:p>
    <w:p w14:paraId="339E3B37" w14:textId="77777777" w:rsidR="001F5E8F" w:rsidRPr="00626C0B" w:rsidRDefault="001F5E8F" w:rsidP="001F5E8F">
      <w:pPr>
        <w:rPr>
          <w:sz w:val="24"/>
          <w:szCs w:val="24"/>
        </w:rPr>
      </w:pPr>
      <w:r w:rsidRPr="00626C0B">
        <w:rPr>
          <w:sz w:val="24"/>
          <w:szCs w:val="24"/>
        </w:rPr>
        <w:t xml:space="preserve">Walker DM, Cohen S, </w:t>
      </w:r>
      <w:r w:rsidRPr="00626C0B">
        <w:rPr>
          <w:sz w:val="24"/>
          <w:szCs w:val="24"/>
          <w:u w:val="single"/>
        </w:rPr>
        <w:t>Fahey J</w:t>
      </w:r>
      <w:proofErr w:type="gramStart"/>
      <w:r w:rsidRPr="00626C0B">
        <w:rPr>
          <w:sz w:val="24"/>
          <w:szCs w:val="24"/>
        </w:rPr>
        <w:t>,  Fritz</w:t>
      </w:r>
      <w:proofErr w:type="gramEnd"/>
      <w:r w:rsidRPr="00626C0B">
        <w:rPr>
          <w:sz w:val="24"/>
          <w:szCs w:val="24"/>
        </w:rPr>
        <w:t xml:space="preserve"> J, </w:t>
      </w:r>
      <w:proofErr w:type="spellStart"/>
      <w:r w:rsidRPr="00626C0B">
        <w:rPr>
          <w:sz w:val="24"/>
          <w:szCs w:val="24"/>
        </w:rPr>
        <w:t>Olvera</w:t>
      </w:r>
      <w:proofErr w:type="spellEnd"/>
      <w:r w:rsidRPr="00626C0B">
        <w:rPr>
          <w:sz w:val="24"/>
          <w:szCs w:val="24"/>
        </w:rPr>
        <w:t xml:space="preserve"> M, </w:t>
      </w:r>
      <w:proofErr w:type="spellStart"/>
      <w:r w:rsidRPr="00626C0B">
        <w:rPr>
          <w:sz w:val="24"/>
          <w:szCs w:val="24"/>
        </w:rPr>
        <w:t>Lamadrid</w:t>
      </w:r>
      <w:proofErr w:type="spellEnd"/>
      <w:r w:rsidRPr="00626C0B">
        <w:rPr>
          <w:sz w:val="24"/>
          <w:szCs w:val="24"/>
        </w:rPr>
        <w:t>-Figueroa, H; Romero, M; Gonzales D. 20</w:t>
      </w:r>
      <w:r w:rsidRPr="00626C0B">
        <w:rPr>
          <w:sz w:val="24"/>
          <w:szCs w:val="24"/>
          <w:lang w:val="es-MX"/>
        </w:rPr>
        <w:t xml:space="preserve">12.  </w:t>
      </w:r>
      <w:r w:rsidRPr="00626C0B">
        <w:rPr>
          <w:sz w:val="24"/>
          <w:szCs w:val="24"/>
        </w:rPr>
        <w:t xml:space="preserve">O729 PRONTO simulation and teamwork training for optimizing emergency obstetric and neonatal care: preliminary impact results from Mexico.  </w:t>
      </w:r>
      <w:proofErr w:type="gramStart"/>
      <w:r w:rsidRPr="00626C0B">
        <w:rPr>
          <w:i/>
          <w:sz w:val="24"/>
          <w:szCs w:val="24"/>
        </w:rPr>
        <w:t>International Journal of Gynecology and Obstetrics.</w:t>
      </w:r>
      <w:proofErr w:type="gramEnd"/>
      <w:r w:rsidRPr="00626C0B">
        <w:rPr>
          <w:i/>
          <w:sz w:val="24"/>
          <w:szCs w:val="24"/>
        </w:rPr>
        <w:t xml:space="preserve"> </w:t>
      </w:r>
      <w:r w:rsidRPr="00626C0B">
        <w:rPr>
          <w:sz w:val="24"/>
          <w:szCs w:val="24"/>
        </w:rPr>
        <w:t>119:S517.</w:t>
      </w:r>
    </w:p>
    <w:p w14:paraId="58527223" w14:textId="77777777" w:rsidR="00585F26" w:rsidRPr="00626C0B" w:rsidRDefault="00585F26" w:rsidP="00054230">
      <w:pPr>
        <w:rPr>
          <w:sz w:val="24"/>
          <w:szCs w:val="24"/>
        </w:rPr>
      </w:pPr>
    </w:p>
    <w:p w14:paraId="6DF19BA7" w14:textId="77777777" w:rsidR="00585F26" w:rsidRPr="00626C0B" w:rsidRDefault="002C2680" w:rsidP="002C268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26C0B">
        <w:rPr>
          <w:sz w:val="24"/>
          <w:szCs w:val="24"/>
        </w:rPr>
        <w:t xml:space="preserve">J Miller, A </w:t>
      </w:r>
      <w:proofErr w:type="spellStart"/>
      <w:r w:rsidRPr="00626C0B">
        <w:rPr>
          <w:sz w:val="24"/>
          <w:szCs w:val="24"/>
        </w:rPr>
        <w:t>Dangel</w:t>
      </w:r>
      <w:proofErr w:type="spellEnd"/>
      <w:r w:rsidRPr="00626C0B">
        <w:rPr>
          <w:sz w:val="24"/>
          <w:szCs w:val="24"/>
        </w:rPr>
        <w:t xml:space="preserve">, J Fahey, J </w:t>
      </w:r>
      <w:proofErr w:type="spellStart"/>
      <w:r w:rsidRPr="00626C0B">
        <w:rPr>
          <w:sz w:val="24"/>
          <w:szCs w:val="24"/>
        </w:rPr>
        <w:t>Kriebs</w:t>
      </w:r>
      <w:proofErr w:type="spellEnd"/>
      <w:r w:rsidRPr="00626C0B">
        <w:rPr>
          <w:sz w:val="24"/>
          <w:szCs w:val="24"/>
        </w:rPr>
        <w:t xml:space="preserve">, H Mighty </w:t>
      </w:r>
      <w:hyperlink r:id="rId9" w:history="1">
        <w:r w:rsidR="00585F26" w:rsidRPr="00626C0B">
          <w:rPr>
            <w:sz w:val="24"/>
            <w:szCs w:val="24"/>
          </w:rPr>
          <w:t>261: Feasibility of continuous glucose monitoring in labor</w:t>
        </w:r>
      </w:hyperlink>
      <w:proofErr w:type="gramStart"/>
      <w:r w:rsidRPr="00626C0B">
        <w:rPr>
          <w:sz w:val="24"/>
          <w:szCs w:val="24"/>
        </w:rPr>
        <w:t xml:space="preserve">  </w:t>
      </w:r>
      <w:r w:rsidR="00585F26" w:rsidRPr="00626C0B">
        <w:rPr>
          <w:sz w:val="24"/>
          <w:szCs w:val="24"/>
        </w:rPr>
        <w:t>American</w:t>
      </w:r>
      <w:proofErr w:type="gramEnd"/>
      <w:r w:rsidR="00585F26" w:rsidRPr="00626C0B">
        <w:rPr>
          <w:sz w:val="24"/>
          <w:szCs w:val="24"/>
        </w:rPr>
        <w:t xml:space="preserve"> Journal of Obstetrics and Gynecology 201 (6), S108</w:t>
      </w:r>
    </w:p>
    <w:p w14:paraId="68ED47EE" w14:textId="77777777" w:rsidR="00585F26" w:rsidRPr="00626C0B" w:rsidRDefault="00585F26" w:rsidP="00054230">
      <w:pPr>
        <w:rPr>
          <w:sz w:val="24"/>
          <w:szCs w:val="24"/>
        </w:rPr>
      </w:pPr>
    </w:p>
    <w:p w14:paraId="71ED75CF" w14:textId="77777777" w:rsidR="00054230" w:rsidRPr="00626C0B" w:rsidRDefault="00054230" w:rsidP="00054230">
      <w:pPr>
        <w:rPr>
          <w:sz w:val="24"/>
          <w:szCs w:val="24"/>
        </w:rPr>
      </w:pPr>
      <w:proofErr w:type="spellStart"/>
      <w:r w:rsidRPr="00626C0B">
        <w:rPr>
          <w:sz w:val="24"/>
          <w:szCs w:val="24"/>
        </w:rPr>
        <w:t>Alina</w:t>
      </w:r>
      <w:proofErr w:type="spellEnd"/>
      <w:r w:rsidRPr="00626C0B">
        <w:rPr>
          <w:sz w:val="24"/>
          <w:szCs w:val="24"/>
        </w:rPr>
        <w:t xml:space="preserve"> </w:t>
      </w:r>
      <w:proofErr w:type="spellStart"/>
      <w:r w:rsidRPr="00626C0B">
        <w:rPr>
          <w:sz w:val="24"/>
          <w:szCs w:val="24"/>
        </w:rPr>
        <w:t>Dyachenko</w:t>
      </w:r>
      <w:proofErr w:type="spellEnd"/>
      <w:r w:rsidRPr="00626C0B">
        <w:rPr>
          <w:sz w:val="24"/>
          <w:szCs w:val="24"/>
        </w:rPr>
        <w:t xml:space="preserve"> A, </w:t>
      </w:r>
      <w:proofErr w:type="spellStart"/>
      <w:r w:rsidRPr="00626C0B">
        <w:rPr>
          <w:sz w:val="24"/>
          <w:szCs w:val="24"/>
        </w:rPr>
        <w:t>Ciampi</w:t>
      </w:r>
      <w:proofErr w:type="spellEnd"/>
      <w:r w:rsidRPr="00626C0B">
        <w:rPr>
          <w:sz w:val="24"/>
          <w:szCs w:val="24"/>
        </w:rPr>
        <w:t xml:space="preserve"> A</w:t>
      </w:r>
      <w:proofErr w:type="gramStart"/>
      <w:r w:rsidRPr="00626C0B">
        <w:rPr>
          <w:sz w:val="24"/>
          <w:szCs w:val="24"/>
        </w:rPr>
        <w:t xml:space="preserve">,  </w:t>
      </w:r>
      <w:r w:rsidRPr="00626C0B">
        <w:rPr>
          <w:sz w:val="24"/>
          <w:szCs w:val="24"/>
          <w:u w:val="single"/>
        </w:rPr>
        <w:t>Fahey</w:t>
      </w:r>
      <w:proofErr w:type="gramEnd"/>
      <w:r w:rsidRPr="00626C0B">
        <w:rPr>
          <w:sz w:val="24"/>
          <w:szCs w:val="24"/>
          <w:u w:val="single"/>
        </w:rPr>
        <w:t xml:space="preserve"> J</w:t>
      </w:r>
      <w:r w:rsidRPr="00626C0B">
        <w:rPr>
          <w:sz w:val="24"/>
          <w:szCs w:val="24"/>
        </w:rPr>
        <w:t>,  Mighty H, Oppenheimer L, Hamilton EF</w:t>
      </w:r>
      <w:r w:rsidRPr="00626C0B">
        <w:rPr>
          <w:bCs/>
          <w:sz w:val="24"/>
          <w:szCs w:val="24"/>
        </w:rPr>
        <w:t xml:space="preserve"> Prediction of Shoulder Dystocia.</w:t>
      </w:r>
      <w:r w:rsidRPr="00626C0B">
        <w:rPr>
          <w:b/>
          <w:bCs/>
          <w:sz w:val="24"/>
          <w:szCs w:val="24"/>
        </w:rPr>
        <w:t xml:space="preserve"> </w:t>
      </w:r>
      <w:proofErr w:type="gramStart"/>
      <w:r w:rsidRPr="00626C0B">
        <w:rPr>
          <w:i/>
          <w:iCs/>
          <w:sz w:val="24"/>
          <w:szCs w:val="24"/>
        </w:rPr>
        <w:t>American Journal of Obstetrics and Gynecology, Volume 193, Issue 6, Supplement 1, December 2005, Page S42</w:t>
      </w:r>
      <w:r w:rsidRPr="00626C0B">
        <w:rPr>
          <w:iCs/>
          <w:sz w:val="24"/>
          <w:szCs w:val="24"/>
        </w:rPr>
        <w:t>.</w:t>
      </w:r>
      <w:proofErr w:type="gramEnd"/>
      <w:r w:rsidRPr="00626C0B">
        <w:rPr>
          <w:iCs/>
          <w:sz w:val="24"/>
          <w:szCs w:val="24"/>
        </w:rPr>
        <w:t xml:space="preserve">  Abstract.</w:t>
      </w:r>
      <w:r w:rsidRPr="00626C0B">
        <w:rPr>
          <w:i/>
          <w:iCs/>
          <w:sz w:val="24"/>
          <w:szCs w:val="24"/>
        </w:rPr>
        <w:t xml:space="preserve">  </w:t>
      </w:r>
      <w:proofErr w:type="gramStart"/>
      <w:r w:rsidR="002C2680" w:rsidRPr="00626C0B">
        <w:rPr>
          <w:iCs/>
          <w:sz w:val="24"/>
          <w:szCs w:val="24"/>
        </w:rPr>
        <w:t>P</w:t>
      </w:r>
      <w:r w:rsidRPr="00626C0B">
        <w:rPr>
          <w:sz w:val="24"/>
          <w:szCs w:val="24"/>
        </w:rPr>
        <w:t>oster presentation at Society for Maternal-Fetal Medicine, Miami, Florida, 2006.</w:t>
      </w:r>
      <w:proofErr w:type="gramEnd"/>
      <w:r w:rsidRPr="00626C0B">
        <w:rPr>
          <w:sz w:val="24"/>
          <w:szCs w:val="24"/>
        </w:rPr>
        <w:t xml:space="preserve">  </w:t>
      </w:r>
    </w:p>
    <w:p w14:paraId="3DCD8C2C" w14:textId="77777777" w:rsidR="00054230" w:rsidRPr="00626C0B" w:rsidRDefault="00054230" w:rsidP="00054230">
      <w:pPr>
        <w:pStyle w:val="Heading4"/>
        <w:tabs>
          <w:tab w:val="clear" w:pos="2340"/>
        </w:tabs>
        <w:rPr>
          <w:sz w:val="24"/>
          <w:szCs w:val="24"/>
        </w:rPr>
      </w:pPr>
    </w:p>
    <w:p w14:paraId="11874523" w14:textId="77777777" w:rsidR="00054230" w:rsidRPr="00626C0B" w:rsidRDefault="00054230" w:rsidP="00054230">
      <w:pPr>
        <w:rPr>
          <w:b/>
          <w:sz w:val="24"/>
          <w:szCs w:val="24"/>
        </w:rPr>
      </w:pPr>
    </w:p>
    <w:p w14:paraId="0D73F854" w14:textId="77777777" w:rsidR="00054230" w:rsidRPr="00626C0B" w:rsidRDefault="00054230" w:rsidP="00054230">
      <w:pPr>
        <w:pStyle w:val="Heading4"/>
        <w:tabs>
          <w:tab w:val="clear" w:pos="2340"/>
        </w:tabs>
        <w:rPr>
          <w:sz w:val="24"/>
          <w:szCs w:val="24"/>
        </w:rPr>
      </w:pPr>
    </w:p>
    <w:p w14:paraId="350A733A" w14:textId="1D24531C" w:rsidR="00054230" w:rsidRPr="00626C0B" w:rsidRDefault="0028593F" w:rsidP="00054230">
      <w:pPr>
        <w:pStyle w:val="Heading4"/>
        <w:tabs>
          <w:tab w:val="clear" w:pos="2340"/>
        </w:tabs>
        <w:rPr>
          <w:sz w:val="24"/>
          <w:szCs w:val="24"/>
        </w:rPr>
      </w:pPr>
      <w:r>
        <w:rPr>
          <w:sz w:val="24"/>
          <w:szCs w:val="24"/>
        </w:rPr>
        <w:t xml:space="preserve">MAJOR </w:t>
      </w:r>
      <w:r w:rsidR="00054230" w:rsidRPr="00626C0B">
        <w:rPr>
          <w:sz w:val="24"/>
          <w:szCs w:val="24"/>
        </w:rPr>
        <w:t>INVITED PRESENTATIONS/LECTURES</w:t>
      </w:r>
      <w:r w:rsidR="00AF36CC" w:rsidRPr="00626C0B">
        <w:rPr>
          <w:sz w:val="24"/>
          <w:szCs w:val="24"/>
        </w:rPr>
        <w:t>/WORKSHOPS</w:t>
      </w:r>
    </w:p>
    <w:p w14:paraId="6CF34133" w14:textId="4520B59F" w:rsidR="00AF36CC" w:rsidRPr="00626C0B" w:rsidRDefault="0036268E" w:rsidP="00AF36CC">
      <w:pPr>
        <w:rPr>
          <w:sz w:val="24"/>
          <w:szCs w:val="24"/>
        </w:rPr>
      </w:pPr>
      <w:r>
        <w:rPr>
          <w:sz w:val="24"/>
          <w:szCs w:val="24"/>
        </w:rPr>
        <w:t xml:space="preserve">April 2016.  </w:t>
      </w:r>
      <w:proofErr w:type="gramStart"/>
      <w:r>
        <w:rPr>
          <w:sz w:val="24"/>
          <w:szCs w:val="24"/>
        </w:rPr>
        <w:t>Grand Rounds Department of Obstetrics, Gynecology &amp; Reproductive Sciences.</w:t>
      </w:r>
      <w:proofErr w:type="gramEnd"/>
      <w:r>
        <w:rPr>
          <w:sz w:val="24"/>
          <w:szCs w:val="24"/>
        </w:rPr>
        <w:t xml:space="preserve">  Baltimore, MD.  </w:t>
      </w:r>
      <w:proofErr w:type="gramStart"/>
      <w:r>
        <w:rPr>
          <w:sz w:val="24"/>
          <w:szCs w:val="24"/>
        </w:rPr>
        <w:t>Historical Etiology of Gestational Weight Gain.</w:t>
      </w:r>
      <w:proofErr w:type="gramEnd"/>
    </w:p>
    <w:p w14:paraId="5727F25A" w14:textId="77777777" w:rsidR="0036268E" w:rsidRDefault="0036268E" w:rsidP="0036268E">
      <w:pPr>
        <w:rPr>
          <w:sz w:val="24"/>
          <w:szCs w:val="24"/>
        </w:rPr>
      </w:pPr>
    </w:p>
    <w:p w14:paraId="27B04442" w14:textId="30375E43" w:rsidR="0036268E" w:rsidRPr="00626C0B" w:rsidRDefault="003E2FA1" w:rsidP="0036268E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June 2015.  </w:t>
      </w:r>
      <w:r w:rsidRPr="00626C0B">
        <w:rPr>
          <w:sz w:val="24"/>
          <w:szCs w:val="24"/>
        </w:rPr>
        <w:t>Amer</w:t>
      </w:r>
      <w:r>
        <w:rPr>
          <w:sz w:val="24"/>
          <w:szCs w:val="24"/>
        </w:rPr>
        <w:t>ican College of Nurse Midwives 60</w:t>
      </w:r>
      <w:r w:rsidRPr="00626C0B">
        <w:rPr>
          <w:sz w:val="24"/>
          <w:szCs w:val="24"/>
          <w:vertAlign w:val="superscript"/>
        </w:rPr>
        <w:t>th</w:t>
      </w:r>
      <w:r w:rsidRPr="00626C0B">
        <w:rPr>
          <w:sz w:val="24"/>
          <w:szCs w:val="24"/>
        </w:rPr>
        <w:t xml:space="preserve"> Annual Meeting and Exposition.</w:t>
      </w:r>
      <w:r>
        <w:rPr>
          <w:sz w:val="24"/>
          <w:szCs w:val="24"/>
        </w:rPr>
        <w:t xml:space="preserve">  </w:t>
      </w:r>
      <w:r w:rsidR="0036268E">
        <w:rPr>
          <w:sz w:val="24"/>
          <w:szCs w:val="24"/>
        </w:rPr>
        <w:t xml:space="preserve">Washington, D.C.  </w:t>
      </w:r>
      <w:r w:rsidR="0036268E" w:rsidRPr="00626C0B">
        <w:rPr>
          <w:i/>
          <w:sz w:val="24"/>
          <w:szCs w:val="24"/>
        </w:rPr>
        <w:t>Preparing for Obstetric Emergencies – Practice Makes Perfect.</w:t>
      </w:r>
    </w:p>
    <w:p w14:paraId="316C7BCC" w14:textId="77777777" w:rsidR="003E2FA1" w:rsidRDefault="003E2FA1" w:rsidP="00D608D3">
      <w:pPr>
        <w:rPr>
          <w:sz w:val="24"/>
          <w:szCs w:val="24"/>
        </w:rPr>
      </w:pPr>
    </w:p>
    <w:p w14:paraId="4B192628" w14:textId="77777777" w:rsidR="00D608D3" w:rsidRPr="00626C0B" w:rsidRDefault="00D608D3" w:rsidP="00D608D3">
      <w:pPr>
        <w:rPr>
          <w:i/>
          <w:sz w:val="24"/>
          <w:szCs w:val="24"/>
        </w:rPr>
      </w:pPr>
      <w:r w:rsidRPr="00626C0B">
        <w:rPr>
          <w:sz w:val="24"/>
          <w:szCs w:val="24"/>
        </w:rPr>
        <w:t>May 2014.  American College of Nurse Midwives 59</w:t>
      </w:r>
      <w:r w:rsidRPr="00626C0B">
        <w:rPr>
          <w:sz w:val="24"/>
          <w:szCs w:val="24"/>
          <w:vertAlign w:val="superscript"/>
        </w:rPr>
        <w:t>th</w:t>
      </w:r>
      <w:r w:rsidRPr="00626C0B">
        <w:rPr>
          <w:sz w:val="24"/>
          <w:szCs w:val="24"/>
        </w:rPr>
        <w:t xml:space="preserve"> Annual Meeting and Exposition. Denver, Colorado.  </w:t>
      </w:r>
      <w:r w:rsidRPr="00626C0B">
        <w:rPr>
          <w:i/>
          <w:sz w:val="24"/>
          <w:szCs w:val="24"/>
        </w:rPr>
        <w:t>Preparing for Obstetric Emergencies – Practice Makes Perfect.</w:t>
      </w:r>
    </w:p>
    <w:p w14:paraId="1ED9A446" w14:textId="77777777" w:rsidR="00D608D3" w:rsidRPr="00626C0B" w:rsidRDefault="00D608D3" w:rsidP="00AF36CC">
      <w:pPr>
        <w:rPr>
          <w:sz w:val="24"/>
          <w:szCs w:val="24"/>
        </w:rPr>
      </w:pPr>
    </w:p>
    <w:p w14:paraId="1E7FDFCF" w14:textId="77777777" w:rsidR="00AF36CC" w:rsidRPr="00626C0B" w:rsidRDefault="00AF36CC" w:rsidP="00AF36CC">
      <w:pPr>
        <w:rPr>
          <w:sz w:val="24"/>
          <w:szCs w:val="24"/>
        </w:rPr>
      </w:pPr>
      <w:r w:rsidRPr="00626C0B">
        <w:rPr>
          <w:sz w:val="24"/>
          <w:szCs w:val="24"/>
        </w:rPr>
        <w:t xml:space="preserve">November 2013, American College of Obstetricians and Gynecologists (ACOG), Armed Forces District Annual Meeting,  </w:t>
      </w:r>
    </w:p>
    <w:p w14:paraId="2AB9BB87" w14:textId="77777777" w:rsidR="00AF36CC" w:rsidRPr="00626C0B" w:rsidRDefault="00AF36CC" w:rsidP="00AF36CC">
      <w:pPr>
        <w:rPr>
          <w:sz w:val="24"/>
          <w:szCs w:val="24"/>
        </w:rPr>
      </w:pPr>
    </w:p>
    <w:p w14:paraId="325BEDC8" w14:textId="77777777" w:rsidR="00AF36CC" w:rsidRPr="00626C0B" w:rsidRDefault="00AF36CC" w:rsidP="00AF36CC">
      <w:pPr>
        <w:rPr>
          <w:sz w:val="24"/>
          <w:szCs w:val="24"/>
        </w:rPr>
      </w:pPr>
      <w:r w:rsidRPr="00626C0B">
        <w:rPr>
          <w:sz w:val="24"/>
          <w:szCs w:val="24"/>
        </w:rPr>
        <w:t>November 2013, Diabetes in Pregnancy Study Group of North America Postgraduate Course:  “Obstetrical Dilemmas: Simple Solutions”</w:t>
      </w:r>
    </w:p>
    <w:p w14:paraId="0BBDCCEE" w14:textId="77777777" w:rsidR="000A25CD" w:rsidRPr="00626C0B" w:rsidRDefault="000A25CD" w:rsidP="00054230">
      <w:pPr>
        <w:rPr>
          <w:sz w:val="24"/>
          <w:szCs w:val="24"/>
        </w:rPr>
      </w:pPr>
    </w:p>
    <w:p w14:paraId="0B6B6D94" w14:textId="77777777" w:rsidR="00435DE1" w:rsidRPr="00626C0B" w:rsidRDefault="00435DE1" w:rsidP="00435DE1">
      <w:pPr>
        <w:rPr>
          <w:sz w:val="24"/>
          <w:szCs w:val="24"/>
        </w:rPr>
      </w:pPr>
      <w:r w:rsidRPr="00626C0B">
        <w:rPr>
          <w:sz w:val="24"/>
          <w:szCs w:val="24"/>
        </w:rPr>
        <w:lastRenderedPageBreak/>
        <w:t xml:space="preserve">May 2013, Maryland Institute for Emergency Medical Services Systems, EMS Care 2013,  “When the Stork Dials 911” and “Oh Baby! </w:t>
      </w:r>
      <w:proofErr w:type="gramStart"/>
      <w:r w:rsidRPr="00626C0B">
        <w:rPr>
          <w:sz w:val="24"/>
          <w:szCs w:val="24"/>
        </w:rPr>
        <w:t>Difficult Labor Presentations”.</w:t>
      </w:r>
      <w:proofErr w:type="gramEnd"/>
    </w:p>
    <w:p w14:paraId="33577333" w14:textId="77777777" w:rsidR="00435DE1" w:rsidRPr="00626C0B" w:rsidRDefault="00435DE1" w:rsidP="00054230">
      <w:pPr>
        <w:rPr>
          <w:sz w:val="24"/>
          <w:szCs w:val="24"/>
        </w:rPr>
      </w:pPr>
    </w:p>
    <w:p w14:paraId="3CEB3A5A" w14:textId="77777777" w:rsidR="00AF36CC" w:rsidRPr="00626C0B" w:rsidRDefault="00AF36CC" w:rsidP="00054230">
      <w:pPr>
        <w:rPr>
          <w:sz w:val="24"/>
          <w:szCs w:val="24"/>
        </w:rPr>
      </w:pPr>
      <w:proofErr w:type="gramStart"/>
      <w:r w:rsidRPr="00626C0B">
        <w:rPr>
          <w:sz w:val="24"/>
          <w:szCs w:val="24"/>
        </w:rPr>
        <w:t>January 2013, Maryland Institute for Emergency Medical Services Systems</w:t>
      </w:r>
      <w:r w:rsidR="00435DE1" w:rsidRPr="00626C0B">
        <w:rPr>
          <w:sz w:val="24"/>
          <w:szCs w:val="24"/>
        </w:rPr>
        <w:t xml:space="preserve">, EMS </w:t>
      </w:r>
      <w:proofErr w:type="spellStart"/>
      <w:r w:rsidR="00435DE1" w:rsidRPr="00626C0B">
        <w:rPr>
          <w:sz w:val="24"/>
          <w:szCs w:val="24"/>
        </w:rPr>
        <w:t>Winterfest</w:t>
      </w:r>
      <w:proofErr w:type="spellEnd"/>
      <w:r w:rsidR="00435DE1" w:rsidRPr="00626C0B">
        <w:rPr>
          <w:sz w:val="24"/>
          <w:szCs w:val="24"/>
        </w:rPr>
        <w:t xml:space="preserve"> Conference,  “When the Stork Dials 911”.</w:t>
      </w:r>
      <w:proofErr w:type="gramEnd"/>
    </w:p>
    <w:p w14:paraId="272A6BD5" w14:textId="77777777" w:rsidR="00AF36CC" w:rsidRPr="00626C0B" w:rsidRDefault="00AF36CC" w:rsidP="00054230">
      <w:pPr>
        <w:rPr>
          <w:sz w:val="24"/>
          <w:szCs w:val="24"/>
        </w:rPr>
      </w:pPr>
    </w:p>
    <w:p w14:paraId="21779BC1" w14:textId="77777777" w:rsidR="000F34DE" w:rsidRPr="00626C0B" w:rsidRDefault="000A25CD" w:rsidP="00054230">
      <w:pPr>
        <w:rPr>
          <w:sz w:val="24"/>
          <w:szCs w:val="24"/>
          <w:u w:val="single"/>
        </w:rPr>
      </w:pPr>
      <w:r w:rsidRPr="00626C0B">
        <w:rPr>
          <w:sz w:val="24"/>
          <w:szCs w:val="24"/>
        </w:rPr>
        <w:t xml:space="preserve">October 2012.  </w:t>
      </w:r>
      <w:proofErr w:type="gramStart"/>
      <w:r w:rsidRPr="00626C0B">
        <w:rPr>
          <w:sz w:val="24"/>
          <w:szCs w:val="24"/>
        </w:rPr>
        <w:t>7th Annual Eastern Shore Emergency &amp; Critical Care Symposium.</w:t>
      </w:r>
      <w:proofErr w:type="gramEnd"/>
      <w:r w:rsidRPr="00626C0B">
        <w:rPr>
          <w:sz w:val="24"/>
          <w:szCs w:val="24"/>
        </w:rPr>
        <w:t xml:space="preserve">  Easton, MD.  </w:t>
      </w:r>
      <w:proofErr w:type="gramStart"/>
      <w:r w:rsidRPr="00626C0B">
        <w:rPr>
          <w:i/>
          <w:sz w:val="24"/>
          <w:szCs w:val="24"/>
        </w:rPr>
        <w:t>Difficult Labor Presentations.</w:t>
      </w:r>
      <w:proofErr w:type="gramEnd"/>
      <w:r w:rsidRPr="00626C0B">
        <w:rPr>
          <w:i/>
          <w:sz w:val="24"/>
          <w:szCs w:val="24"/>
        </w:rPr>
        <w:t xml:space="preserve">  </w:t>
      </w:r>
    </w:p>
    <w:p w14:paraId="049EF8A2" w14:textId="77777777" w:rsidR="000F34DE" w:rsidRPr="00626C0B" w:rsidRDefault="000F34DE" w:rsidP="00054230">
      <w:pPr>
        <w:rPr>
          <w:sz w:val="24"/>
          <w:szCs w:val="24"/>
        </w:rPr>
      </w:pPr>
    </w:p>
    <w:p w14:paraId="61B51732" w14:textId="77777777" w:rsidR="00BA1EEA" w:rsidRPr="00626C0B" w:rsidRDefault="00BA1EEA" w:rsidP="00054230">
      <w:pPr>
        <w:rPr>
          <w:i/>
          <w:sz w:val="24"/>
          <w:szCs w:val="24"/>
        </w:rPr>
      </w:pPr>
      <w:r w:rsidRPr="00626C0B">
        <w:rPr>
          <w:sz w:val="24"/>
          <w:szCs w:val="24"/>
        </w:rPr>
        <w:t>June 2012.  American College of Nurse Midwives 57</w:t>
      </w:r>
      <w:r w:rsidRPr="00626C0B">
        <w:rPr>
          <w:sz w:val="24"/>
          <w:szCs w:val="24"/>
          <w:vertAlign w:val="superscript"/>
        </w:rPr>
        <w:t>th</w:t>
      </w:r>
      <w:r w:rsidRPr="00626C0B">
        <w:rPr>
          <w:sz w:val="24"/>
          <w:szCs w:val="24"/>
        </w:rPr>
        <w:t xml:space="preserve"> Annual Meeting and Exposition.  Long Beach, CA.  </w:t>
      </w:r>
      <w:r w:rsidRPr="00626C0B">
        <w:rPr>
          <w:i/>
          <w:sz w:val="24"/>
          <w:szCs w:val="24"/>
        </w:rPr>
        <w:t>Preparing for Obstetric Emergencies – Practice Makes Perfect (Full Day Workshop).</w:t>
      </w:r>
    </w:p>
    <w:p w14:paraId="7B47C9C7" w14:textId="77777777" w:rsidR="00BA1EEA" w:rsidRPr="00626C0B" w:rsidRDefault="00BA1EEA" w:rsidP="00054230">
      <w:pPr>
        <w:rPr>
          <w:sz w:val="24"/>
          <w:szCs w:val="24"/>
        </w:rPr>
      </w:pPr>
    </w:p>
    <w:p w14:paraId="0C14D7B9" w14:textId="77777777" w:rsidR="00BA1EEA" w:rsidRPr="00626C0B" w:rsidRDefault="00BA1EEA" w:rsidP="00054230">
      <w:pPr>
        <w:rPr>
          <w:i/>
          <w:sz w:val="24"/>
          <w:szCs w:val="24"/>
        </w:rPr>
      </w:pPr>
      <w:r w:rsidRPr="00626C0B">
        <w:rPr>
          <w:sz w:val="24"/>
          <w:szCs w:val="24"/>
        </w:rPr>
        <w:t>June 2012.  American College of Nurse Midwives 57</w:t>
      </w:r>
      <w:r w:rsidRPr="00626C0B">
        <w:rPr>
          <w:sz w:val="24"/>
          <w:szCs w:val="24"/>
          <w:vertAlign w:val="superscript"/>
        </w:rPr>
        <w:t>th</w:t>
      </w:r>
      <w:r w:rsidRPr="00626C0B">
        <w:rPr>
          <w:sz w:val="24"/>
          <w:szCs w:val="24"/>
        </w:rPr>
        <w:t xml:space="preserve"> Annual Meeting and Exposition.  Long Beach, CA. </w:t>
      </w:r>
      <w:r w:rsidRPr="00626C0B">
        <w:rPr>
          <w:i/>
          <w:sz w:val="24"/>
          <w:szCs w:val="24"/>
        </w:rPr>
        <w:t>Beyond the Definitions:  Case-Based Fetal Heart Rate Tracing Interpretation and Management (Half Day Workshop).</w:t>
      </w:r>
    </w:p>
    <w:p w14:paraId="16A49493" w14:textId="77777777" w:rsidR="00BA1EEA" w:rsidRPr="00626C0B" w:rsidRDefault="00BA1EEA" w:rsidP="00054230">
      <w:pPr>
        <w:rPr>
          <w:sz w:val="24"/>
          <w:szCs w:val="24"/>
        </w:rPr>
      </w:pPr>
    </w:p>
    <w:p w14:paraId="42E48001" w14:textId="77777777" w:rsidR="00BA1EEA" w:rsidRPr="00626C0B" w:rsidRDefault="00BA1EEA" w:rsidP="00054230">
      <w:pPr>
        <w:rPr>
          <w:i/>
          <w:sz w:val="24"/>
          <w:szCs w:val="24"/>
        </w:rPr>
      </w:pPr>
      <w:r w:rsidRPr="00626C0B">
        <w:rPr>
          <w:sz w:val="24"/>
          <w:szCs w:val="24"/>
        </w:rPr>
        <w:t>June 2012.  American College of Nurse Midwives 57</w:t>
      </w:r>
      <w:r w:rsidRPr="00626C0B">
        <w:rPr>
          <w:sz w:val="24"/>
          <w:szCs w:val="24"/>
          <w:vertAlign w:val="superscript"/>
        </w:rPr>
        <w:t>th</w:t>
      </w:r>
      <w:r w:rsidRPr="00626C0B">
        <w:rPr>
          <w:sz w:val="24"/>
          <w:szCs w:val="24"/>
        </w:rPr>
        <w:t xml:space="preserve"> Annual Meeting and Exposition.  Long Beach, CA.  </w:t>
      </w:r>
      <w:proofErr w:type="spellStart"/>
      <w:r w:rsidRPr="00626C0B">
        <w:rPr>
          <w:i/>
          <w:sz w:val="24"/>
          <w:szCs w:val="24"/>
        </w:rPr>
        <w:t>Interprofessional</w:t>
      </w:r>
      <w:proofErr w:type="spellEnd"/>
      <w:r w:rsidRPr="00626C0B">
        <w:rPr>
          <w:i/>
          <w:sz w:val="24"/>
          <w:szCs w:val="24"/>
        </w:rPr>
        <w:t xml:space="preserve"> teamwork and communication:  It’s Time to Collaborate! (Oral Session)</w:t>
      </w:r>
    </w:p>
    <w:p w14:paraId="530F6D78" w14:textId="77777777" w:rsidR="00BA1EEA" w:rsidRPr="00626C0B" w:rsidRDefault="00BA1EEA" w:rsidP="00054230">
      <w:pPr>
        <w:rPr>
          <w:sz w:val="24"/>
          <w:szCs w:val="24"/>
        </w:rPr>
      </w:pPr>
    </w:p>
    <w:p w14:paraId="11E77CE6" w14:textId="77777777" w:rsidR="00BA1EEA" w:rsidRPr="00626C0B" w:rsidRDefault="00BA1EEA" w:rsidP="00054230">
      <w:pPr>
        <w:rPr>
          <w:i/>
          <w:sz w:val="24"/>
          <w:szCs w:val="24"/>
        </w:rPr>
      </w:pPr>
      <w:r w:rsidRPr="00626C0B">
        <w:rPr>
          <w:sz w:val="24"/>
          <w:szCs w:val="24"/>
        </w:rPr>
        <w:t>June 2012.  American College of Nurse Midwives 57</w:t>
      </w:r>
      <w:r w:rsidRPr="00626C0B">
        <w:rPr>
          <w:sz w:val="24"/>
          <w:szCs w:val="24"/>
          <w:vertAlign w:val="superscript"/>
        </w:rPr>
        <w:t>th</w:t>
      </w:r>
      <w:r w:rsidRPr="00626C0B">
        <w:rPr>
          <w:sz w:val="24"/>
          <w:szCs w:val="24"/>
        </w:rPr>
        <w:t xml:space="preserve"> Annual Meeting and Exposition.  Long Beach, CA.  </w:t>
      </w:r>
      <w:r w:rsidR="00580E84" w:rsidRPr="00626C0B">
        <w:rPr>
          <w:i/>
          <w:sz w:val="24"/>
          <w:szCs w:val="24"/>
        </w:rPr>
        <w:t>PRONTO:  Obstetric and Neonatal Simulation Training Program in Mexico and Guatemala (</w:t>
      </w:r>
      <w:r w:rsidR="00712642" w:rsidRPr="00626C0B">
        <w:rPr>
          <w:i/>
          <w:sz w:val="24"/>
          <w:szCs w:val="24"/>
        </w:rPr>
        <w:t>Roundtable</w:t>
      </w:r>
      <w:r w:rsidR="00580E84" w:rsidRPr="00626C0B">
        <w:rPr>
          <w:i/>
          <w:sz w:val="24"/>
          <w:szCs w:val="24"/>
        </w:rPr>
        <w:t>).</w:t>
      </w:r>
    </w:p>
    <w:p w14:paraId="78AF3108" w14:textId="77777777" w:rsidR="00BA1EEA" w:rsidRPr="00626C0B" w:rsidRDefault="00BA1EEA" w:rsidP="00054230">
      <w:pPr>
        <w:rPr>
          <w:sz w:val="24"/>
          <w:szCs w:val="24"/>
        </w:rPr>
      </w:pPr>
    </w:p>
    <w:p w14:paraId="73F909EC" w14:textId="77777777" w:rsidR="00054230" w:rsidRPr="00626C0B" w:rsidRDefault="00054230" w:rsidP="00054230">
      <w:pPr>
        <w:rPr>
          <w:i/>
          <w:sz w:val="24"/>
          <w:szCs w:val="24"/>
        </w:rPr>
      </w:pPr>
      <w:r w:rsidRPr="00626C0B">
        <w:rPr>
          <w:sz w:val="24"/>
          <w:szCs w:val="24"/>
        </w:rPr>
        <w:t>May 2011.  American College of Nurse Midwives 56</w:t>
      </w:r>
      <w:r w:rsidRPr="00626C0B">
        <w:rPr>
          <w:sz w:val="24"/>
          <w:szCs w:val="24"/>
          <w:vertAlign w:val="superscript"/>
        </w:rPr>
        <w:t>th</w:t>
      </w:r>
      <w:r w:rsidRPr="00626C0B">
        <w:rPr>
          <w:sz w:val="24"/>
          <w:szCs w:val="24"/>
        </w:rPr>
        <w:t xml:space="preserve"> Annual Meeting and Exposition, San Antonio, TX.  </w:t>
      </w:r>
      <w:proofErr w:type="gramStart"/>
      <w:r w:rsidRPr="00626C0B">
        <w:rPr>
          <w:i/>
          <w:sz w:val="24"/>
          <w:szCs w:val="24"/>
        </w:rPr>
        <w:t>Philosophies in Conflict?</w:t>
      </w:r>
      <w:proofErr w:type="gramEnd"/>
      <w:r w:rsidRPr="00626C0B">
        <w:rPr>
          <w:i/>
          <w:sz w:val="24"/>
          <w:szCs w:val="24"/>
        </w:rPr>
        <w:t xml:space="preserve">  The Role of Nurse-Midwives in Safe-Sleep Campaigns</w:t>
      </w:r>
    </w:p>
    <w:p w14:paraId="33FE930E" w14:textId="77777777" w:rsidR="00054230" w:rsidRPr="00626C0B" w:rsidRDefault="00054230" w:rsidP="00054230">
      <w:pPr>
        <w:rPr>
          <w:sz w:val="24"/>
          <w:szCs w:val="24"/>
        </w:rPr>
      </w:pPr>
    </w:p>
    <w:p w14:paraId="485C3E5A" w14:textId="77777777" w:rsidR="00054230" w:rsidRPr="00626C0B" w:rsidRDefault="00054230" w:rsidP="00054230">
      <w:pPr>
        <w:rPr>
          <w:i/>
          <w:sz w:val="24"/>
          <w:szCs w:val="24"/>
        </w:rPr>
      </w:pPr>
      <w:r w:rsidRPr="00626C0B">
        <w:rPr>
          <w:sz w:val="24"/>
          <w:szCs w:val="24"/>
        </w:rPr>
        <w:t>May 2011.  American College of Nurse Midwives 56</w:t>
      </w:r>
      <w:r w:rsidRPr="00626C0B">
        <w:rPr>
          <w:sz w:val="24"/>
          <w:szCs w:val="24"/>
          <w:vertAlign w:val="superscript"/>
        </w:rPr>
        <w:t>th</w:t>
      </w:r>
      <w:r w:rsidRPr="00626C0B">
        <w:rPr>
          <w:sz w:val="24"/>
          <w:szCs w:val="24"/>
        </w:rPr>
        <w:t xml:space="preserve"> Annual Meeting and Exposition, San Antonio, TX.  </w:t>
      </w:r>
      <w:r w:rsidRPr="00626C0B">
        <w:rPr>
          <w:i/>
          <w:sz w:val="24"/>
          <w:szCs w:val="24"/>
        </w:rPr>
        <w:t>Practice Makes Perfect:  Using Simulation to Improve Management of Obstetric Emergencies.</w:t>
      </w:r>
    </w:p>
    <w:p w14:paraId="15D0DA5D" w14:textId="77777777" w:rsidR="00054230" w:rsidRPr="00626C0B" w:rsidRDefault="00054230" w:rsidP="00054230">
      <w:pPr>
        <w:rPr>
          <w:sz w:val="24"/>
          <w:szCs w:val="24"/>
        </w:rPr>
      </w:pPr>
    </w:p>
    <w:p w14:paraId="0855E932" w14:textId="77777777" w:rsidR="00054230" w:rsidRPr="00626C0B" w:rsidRDefault="00054230" w:rsidP="00054230">
      <w:pPr>
        <w:rPr>
          <w:i/>
          <w:sz w:val="24"/>
          <w:szCs w:val="24"/>
        </w:rPr>
      </w:pPr>
      <w:r w:rsidRPr="00626C0B">
        <w:rPr>
          <w:sz w:val="24"/>
          <w:szCs w:val="24"/>
        </w:rPr>
        <w:t>May 2011.  American College of Nurse Midwives 56</w:t>
      </w:r>
      <w:r w:rsidRPr="00626C0B">
        <w:rPr>
          <w:sz w:val="24"/>
          <w:szCs w:val="24"/>
          <w:vertAlign w:val="superscript"/>
        </w:rPr>
        <w:t>th</w:t>
      </w:r>
      <w:r w:rsidRPr="00626C0B">
        <w:rPr>
          <w:sz w:val="24"/>
          <w:szCs w:val="24"/>
        </w:rPr>
        <w:t xml:space="preserve"> Annual Meeting and Exposition, San Antonio, TX.  </w:t>
      </w:r>
      <w:r w:rsidRPr="00626C0B">
        <w:rPr>
          <w:i/>
          <w:sz w:val="24"/>
          <w:szCs w:val="24"/>
        </w:rPr>
        <w:t>Getting Unstuck:  Updates in the Prediction and Management of Should Dystocia.</w:t>
      </w:r>
    </w:p>
    <w:p w14:paraId="62DFDA9C" w14:textId="77777777" w:rsidR="00054230" w:rsidRPr="00626C0B" w:rsidRDefault="00054230" w:rsidP="00054230">
      <w:pPr>
        <w:rPr>
          <w:sz w:val="24"/>
          <w:szCs w:val="24"/>
        </w:rPr>
      </w:pPr>
    </w:p>
    <w:p w14:paraId="40D27C65" w14:textId="77777777" w:rsidR="00D33194" w:rsidRPr="00626C0B" w:rsidRDefault="00D33194" w:rsidP="00054230">
      <w:pPr>
        <w:rPr>
          <w:i/>
          <w:sz w:val="24"/>
          <w:szCs w:val="24"/>
        </w:rPr>
      </w:pPr>
      <w:proofErr w:type="gramStart"/>
      <w:r w:rsidRPr="00626C0B">
        <w:rPr>
          <w:sz w:val="24"/>
          <w:szCs w:val="24"/>
        </w:rPr>
        <w:t>March,</w:t>
      </w:r>
      <w:proofErr w:type="gramEnd"/>
      <w:r w:rsidRPr="00626C0B">
        <w:rPr>
          <w:sz w:val="24"/>
          <w:szCs w:val="24"/>
        </w:rPr>
        <w:t xml:space="preserve"> 2011.  Symposium:  Obstetrical Dilemmas.  Simple Solutions? Washington D.C.  </w:t>
      </w:r>
      <w:r w:rsidRPr="00626C0B">
        <w:rPr>
          <w:i/>
          <w:sz w:val="24"/>
          <w:szCs w:val="24"/>
        </w:rPr>
        <w:t xml:space="preserve">Shoulder Dystocia Simulation.  </w:t>
      </w:r>
    </w:p>
    <w:p w14:paraId="65FB13D8" w14:textId="77777777" w:rsidR="00D33194" w:rsidRPr="00626C0B" w:rsidRDefault="00D33194" w:rsidP="00054230">
      <w:pPr>
        <w:rPr>
          <w:i/>
          <w:sz w:val="24"/>
          <w:szCs w:val="24"/>
        </w:rPr>
      </w:pPr>
    </w:p>
    <w:p w14:paraId="6C35278C" w14:textId="77777777" w:rsidR="00054230" w:rsidRPr="00626C0B" w:rsidRDefault="00054230" w:rsidP="00054230">
      <w:pPr>
        <w:rPr>
          <w:i/>
          <w:sz w:val="24"/>
          <w:szCs w:val="24"/>
        </w:rPr>
      </w:pPr>
      <w:r w:rsidRPr="00626C0B">
        <w:rPr>
          <w:sz w:val="24"/>
          <w:szCs w:val="24"/>
        </w:rPr>
        <w:t>January 2011.  Maryland Forward:  Governor</w:t>
      </w:r>
      <w:r w:rsidR="00D33194" w:rsidRPr="00626C0B">
        <w:rPr>
          <w:sz w:val="24"/>
          <w:szCs w:val="24"/>
        </w:rPr>
        <w:t xml:space="preserve">’s Forum on Children and Health.  </w:t>
      </w:r>
      <w:r w:rsidRPr="00626C0B">
        <w:rPr>
          <w:sz w:val="24"/>
          <w:szCs w:val="24"/>
        </w:rPr>
        <w:t xml:space="preserve"> Baltimore, MD.  </w:t>
      </w:r>
      <w:r w:rsidRPr="00626C0B">
        <w:rPr>
          <w:i/>
          <w:sz w:val="24"/>
          <w:szCs w:val="24"/>
        </w:rPr>
        <w:t>Infant Mortality.</w:t>
      </w:r>
    </w:p>
    <w:p w14:paraId="4E3B1D25" w14:textId="77777777" w:rsidR="00054230" w:rsidRPr="00626C0B" w:rsidRDefault="00054230" w:rsidP="00054230">
      <w:pPr>
        <w:rPr>
          <w:sz w:val="24"/>
          <w:szCs w:val="24"/>
        </w:rPr>
      </w:pPr>
    </w:p>
    <w:p w14:paraId="4CD9F4E0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>January 2011</w:t>
      </w:r>
      <w:proofErr w:type="gramStart"/>
      <w:r w:rsidRPr="00626C0B">
        <w:rPr>
          <w:sz w:val="24"/>
          <w:szCs w:val="24"/>
        </w:rPr>
        <w:t>,   Maryland</w:t>
      </w:r>
      <w:proofErr w:type="gramEnd"/>
      <w:r w:rsidRPr="00626C0B">
        <w:rPr>
          <w:sz w:val="24"/>
          <w:szCs w:val="24"/>
        </w:rPr>
        <w:t xml:space="preserve"> Institute for Emergency Medical Services Systems (MIEMSS) </w:t>
      </w:r>
      <w:proofErr w:type="spellStart"/>
      <w:r w:rsidRPr="00626C0B">
        <w:rPr>
          <w:sz w:val="24"/>
          <w:szCs w:val="24"/>
        </w:rPr>
        <w:t>Winterfest</w:t>
      </w:r>
      <w:proofErr w:type="spellEnd"/>
      <w:r w:rsidRPr="00626C0B">
        <w:rPr>
          <w:sz w:val="24"/>
          <w:szCs w:val="24"/>
        </w:rPr>
        <w:t xml:space="preserve"> 2011, </w:t>
      </w:r>
      <w:proofErr w:type="spellStart"/>
      <w:r w:rsidRPr="00626C0B">
        <w:rPr>
          <w:sz w:val="24"/>
          <w:szCs w:val="24"/>
        </w:rPr>
        <w:t>Tilghman</w:t>
      </w:r>
      <w:proofErr w:type="spellEnd"/>
      <w:r w:rsidRPr="00626C0B">
        <w:rPr>
          <w:sz w:val="24"/>
          <w:szCs w:val="24"/>
        </w:rPr>
        <w:t xml:space="preserve"> Island, MD.  </w:t>
      </w:r>
      <w:r w:rsidRPr="00626C0B">
        <w:rPr>
          <w:i/>
          <w:sz w:val="24"/>
          <w:szCs w:val="24"/>
        </w:rPr>
        <w:t>Special Deliveries</w:t>
      </w:r>
      <w:r w:rsidRPr="00626C0B">
        <w:rPr>
          <w:sz w:val="24"/>
          <w:szCs w:val="24"/>
        </w:rPr>
        <w:t xml:space="preserve"> </w:t>
      </w:r>
    </w:p>
    <w:p w14:paraId="60940672" w14:textId="77777777" w:rsidR="00054230" w:rsidRPr="00626C0B" w:rsidRDefault="00054230" w:rsidP="00054230">
      <w:pPr>
        <w:rPr>
          <w:sz w:val="24"/>
          <w:szCs w:val="24"/>
        </w:rPr>
      </w:pPr>
    </w:p>
    <w:p w14:paraId="29C831C9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 xml:space="preserve">November 2010.  </w:t>
      </w:r>
      <w:proofErr w:type="gramStart"/>
      <w:r w:rsidRPr="00626C0B">
        <w:rPr>
          <w:sz w:val="24"/>
          <w:szCs w:val="24"/>
        </w:rPr>
        <w:t>5</w:t>
      </w:r>
      <w:r w:rsidRPr="00626C0B">
        <w:rPr>
          <w:sz w:val="24"/>
          <w:szCs w:val="24"/>
          <w:vertAlign w:val="superscript"/>
        </w:rPr>
        <w:t>th</w:t>
      </w:r>
      <w:r w:rsidRPr="00626C0B">
        <w:rPr>
          <w:sz w:val="24"/>
          <w:szCs w:val="24"/>
        </w:rPr>
        <w:t xml:space="preserve"> Annual Eastern Shore Emergency &amp; Critical Care Symposium.</w:t>
      </w:r>
      <w:proofErr w:type="gramEnd"/>
      <w:r w:rsidRPr="00626C0B">
        <w:rPr>
          <w:sz w:val="24"/>
          <w:szCs w:val="24"/>
        </w:rPr>
        <w:t xml:space="preserve">  Easton, MD.  </w:t>
      </w:r>
      <w:proofErr w:type="gramStart"/>
      <w:r w:rsidRPr="00626C0B">
        <w:rPr>
          <w:i/>
          <w:sz w:val="24"/>
          <w:szCs w:val="24"/>
        </w:rPr>
        <w:t>High Risk Obstetric Transports.</w:t>
      </w:r>
      <w:proofErr w:type="gramEnd"/>
    </w:p>
    <w:p w14:paraId="002AB4DB" w14:textId="77777777" w:rsidR="00054230" w:rsidRPr="00626C0B" w:rsidRDefault="00054230" w:rsidP="00054230">
      <w:pPr>
        <w:rPr>
          <w:sz w:val="24"/>
          <w:szCs w:val="24"/>
        </w:rPr>
      </w:pPr>
    </w:p>
    <w:p w14:paraId="0168D7F4" w14:textId="77777777" w:rsidR="00054230" w:rsidRPr="00626C0B" w:rsidRDefault="00054230" w:rsidP="00054230">
      <w:pPr>
        <w:rPr>
          <w:i/>
          <w:sz w:val="24"/>
          <w:szCs w:val="24"/>
        </w:rPr>
      </w:pPr>
      <w:r w:rsidRPr="00626C0B">
        <w:rPr>
          <w:sz w:val="24"/>
          <w:szCs w:val="24"/>
        </w:rPr>
        <w:lastRenderedPageBreak/>
        <w:t>June 2010.  American College of Nurse Midwives 55</w:t>
      </w:r>
      <w:r w:rsidRPr="00626C0B">
        <w:rPr>
          <w:sz w:val="24"/>
          <w:szCs w:val="24"/>
          <w:vertAlign w:val="superscript"/>
        </w:rPr>
        <w:t>th</w:t>
      </w:r>
      <w:r w:rsidRPr="00626C0B">
        <w:rPr>
          <w:sz w:val="24"/>
          <w:szCs w:val="24"/>
        </w:rPr>
        <w:t xml:space="preserve"> Annual Meeting and Exposition, Washington, DC.  </w:t>
      </w:r>
      <w:r w:rsidRPr="00626C0B">
        <w:rPr>
          <w:i/>
          <w:sz w:val="24"/>
          <w:szCs w:val="24"/>
        </w:rPr>
        <w:t>Practice Makes Perfect:  Using Simulation to Improve Management of Obstetric Emergencies.</w:t>
      </w:r>
    </w:p>
    <w:p w14:paraId="2E316D6E" w14:textId="77777777" w:rsidR="00054230" w:rsidRPr="00626C0B" w:rsidRDefault="00054230" w:rsidP="00054230">
      <w:pPr>
        <w:rPr>
          <w:i/>
          <w:sz w:val="24"/>
          <w:szCs w:val="24"/>
        </w:rPr>
      </w:pPr>
    </w:p>
    <w:p w14:paraId="393FE93E" w14:textId="77777777" w:rsidR="00054230" w:rsidRPr="00626C0B" w:rsidRDefault="00054230" w:rsidP="00054230">
      <w:pPr>
        <w:rPr>
          <w:i/>
          <w:sz w:val="24"/>
          <w:szCs w:val="24"/>
        </w:rPr>
      </w:pPr>
      <w:r w:rsidRPr="00626C0B">
        <w:rPr>
          <w:sz w:val="24"/>
          <w:szCs w:val="24"/>
        </w:rPr>
        <w:t>June 2010.  American College of Nurse Midwives 55</w:t>
      </w:r>
      <w:r w:rsidRPr="00626C0B">
        <w:rPr>
          <w:sz w:val="24"/>
          <w:szCs w:val="24"/>
          <w:vertAlign w:val="superscript"/>
        </w:rPr>
        <w:t>th</w:t>
      </w:r>
      <w:r w:rsidRPr="00626C0B">
        <w:rPr>
          <w:sz w:val="24"/>
          <w:szCs w:val="24"/>
        </w:rPr>
        <w:t xml:space="preserve"> Annual Meeting and Exposition, Washington, DC.  </w:t>
      </w:r>
      <w:r w:rsidRPr="00626C0B">
        <w:rPr>
          <w:i/>
          <w:sz w:val="24"/>
          <w:szCs w:val="24"/>
        </w:rPr>
        <w:t>Getting Unstuck:  Updates in the Prediction and Management of Should Dystocia.</w:t>
      </w:r>
    </w:p>
    <w:p w14:paraId="63E3CB3C" w14:textId="77777777" w:rsidR="00054230" w:rsidRPr="00626C0B" w:rsidRDefault="00054230" w:rsidP="00054230">
      <w:pPr>
        <w:rPr>
          <w:sz w:val="24"/>
          <w:szCs w:val="24"/>
        </w:rPr>
      </w:pPr>
    </w:p>
    <w:p w14:paraId="34F8A33A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 xml:space="preserve">June 2010.  Grand Round Lecture, St Joseph Medical Center, Towson, MD.  </w:t>
      </w:r>
      <w:proofErr w:type="gramStart"/>
      <w:r w:rsidRPr="00626C0B">
        <w:rPr>
          <w:i/>
          <w:sz w:val="24"/>
          <w:szCs w:val="24"/>
        </w:rPr>
        <w:t xml:space="preserve">The Obese </w:t>
      </w:r>
      <w:proofErr w:type="spellStart"/>
      <w:r w:rsidRPr="00626C0B">
        <w:rPr>
          <w:i/>
          <w:sz w:val="24"/>
          <w:szCs w:val="24"/>
        </w:rPr>
        <w:t>Gravida</w:t>
      </w:r>
      <w:proofErr w:type="spellEnd"/>
      <w:r w:rsidRPr="00626C0B">
        <w:rPr>
          <w:sz w:val="24"/>
          <w:szCs w:val="24"/>
        </w:rPr>
        <w:t>.</w:t>
      </w:r>
      <w:proofErr w:type="gramEnd"/>
    </w:p>
    <w:p w14:paraId="419AA729" w14:textId="77777777" w:rsidR="00054230" w:rsidRPr="00626C0B" w:rsidRDefault="00054230" w:rsidP="00054230">
      <w:pPr>
        <w:rPr>
          <w:sz w:val="24"/>
          <w:szCs w:val="24"/>
        </w:rPr>
      </w:pPr>
    </w:p>
    <w:p w14:paraId="650BA77C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>January 2010, Society for Simulation in Healthcare Annual Meeting</w:t>
      </w:r>
    </w:p>
    <w:p w14:paraId="0B2526DA" w14:textId="77777777" w:rsidR="00054230" w:rsidRPr="00626C0B" w:rsidRDefault="00054230" w:rsidP="00054230">
      <w:pPr>
        <w:rPr>
          <w:sz w:val="24"/>
          <w:szCs w:val="24"/>
        </w:rPr>
      </w:pPr>
    </w:p>
    <w:p w14:paraId="2B5034C4" w14:textId="77777777" w:rsidR="00054230" w:rsidRPr="00626C0B" w:rsidRDefault="00054230" w:rsidP="00054230">
      <w:pPr>
        <w:rPr>
          <w:i/>
          <w:sz w:val="24"/>
          <w:szCs w:val="24"/>
        </w:rPr>
      </w:pPr>
      <w:r w:rsidRPr="00626C0B">
        <w:rPr>
          <w:sz w:val="24"/>
          <w:szCs w:val="24"/>
        </w:rPr>
        <w:t xml:space="preserve">November 2009.  Maryland’s Family Support Centers at our Family Support Network Staff Development Conference.  Timonium, MD.  </w:t>
      </w:r>
      <w:proofErr w:type="gramStart"/>
      <w:r w:rsidRPr="00626C0B">
        <w:rPr>
          <w:i/>
          <w:sz w:val="24"/>
          <w:szCs w:val="24"/>
        </w:rPr>
        <w:t>The Health, Social and Economic Impact of Child Spacing.</w:t>
      </w:r>
      <w:proofErr w:type="gramEnd"/>
    </w:p>
    <w:p w14:paraId="3F050630" w14:textId="77777777" w:rsidR="00054230" w:rsidRPr="00626C0B" w:rsidRDefault="00054230" w:rsidP="00054230">
      <w:pPr>
        <w:rPr>
          <w:sz w:val="24"/>
          <w:szCs w:val="24"/>
        </w:rPr>
      </w:pPr>
    </w:p>
    <w:p w14:paraId="3ECB481D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 xml:space="preserve">September 2009.  </w:t>
      </w:r>
      <w:proofErr w:type="gramStart"/>
      <w:r w:rsidRPr="00626C0B">
        <w:rPr>
          <w:sz w:val="24"/>
          <w:szCs w:val="24"/>
        </w:rPr>
        <w:t>University of Maryland, Obstetric Grand Rounds.</w:t>
      </w:r>
      <w:proofErr w:type="gramEnd"/>
      <w:r w:rsidRPr="00626C0B">
        <w:rPr>
          <w:sz w:val="24"/>
          <w:szCs w:val="24"/>
        </w:rPr>
        <w:t xml:space="preserve">  Baltimore, MD.  </w:t>
      </w:r>
      <w:r w:rsidRPr="00626C0B">
        <w:rPr>
          <w:i/>
          <w:sz w:val="24"/>
          <w:szCs w:val="24"/>
        </w:rPr>
        <w:t>Breastfeeding</w:t>
      </w:r>
      <w:r w:rsidRPr="00626C0B">
        <w:rPr>
          <w:sz w:val="24"/>
          <w:szCs w:val="24"/>
        </w:rPr>
        <w:t>.</w:t>
      </w:r>
    </w:p>
    <w:p w14:paraId="179A50DC" w14:textId="77777777" w:rsidR="00054230" w:rsidRPr="00626C0B" w:rsidRDefault="00054230" w:rsidP="00054230">
      <w:pPr>
        <w:rPr>
          <w:sz w:val="24"/>
          <w:szCs w:val="24"/>
        </w:rPr>
      </w:pPr>
    </w:p>
    <w:p w14:paraId="161CD6F9" w14:textId="77777777" w:rsidR="00054230" w:rsidRPr="00626C0B" w:rsidRDefault="00054230" w:rsidP="00054230">
      <w:pPr>
        <w:pStyle w:val="Heading3"/>
        <w:rPr>
          <w:b w:val="0"/>
          <w:i/>
          <w:sz w:val="24"/>
          <w:szCs w:val="24"/>
          <w:u w:val="none"/>
        </w:rPr>
      </w:pPr>
      <w:r w:rsidRPr="00626C0B">
        <w:rPr>
          <w:b w:val="0"/>
          <w:sz w:val="24"/>
          <w:szCs w:val="24"/>
          <w:u w:val="none"/>
        </w:rPr>
        <w:t xml:space="preserve">June 2009. </w:t>
      </w:r>
      <w:proofErr w:type="gramStart"/>
      <w:r w:rsidRPr="00626C0B">
        <w:rPr>
          <w:b w:val="0"/>
          <w:sz w:val="24"/>
          <w:szCs w:val="24"/>
          <w:u w:val="none"/>
        </w:rPr>
        <w:t>Maryland Fetal and Infant Mortality Review, Coordinators Annual Statewide Meeting.</w:t>
      </w:r>
      <w:proofErr w:type="gramEnd"/>
      <w:r w:rsidRPr="00626C0B">
        <w:rPr>
          <w:b w:val="0"/>
          <w:sz w:val="24"/>
          <w:szCs w:val="24"/>
          <w:u w:val="none"/>
        </w:rPr>
        <w:t xml:space="preserve">  Baltimore, MD.  </w:t>
      </w:r>
      <w:proofErr w:type="gramStart"/>
      <w:r w:rsidRPr="00626C0B">
        <w:rPr>
          <w:b w:val="0"/>
          <w:i/>
          <w:sz w:val="24"/>
          <w:szCs w:val="24"/>
          <w:u w:val="none"/>
        </w:rPr>
        <w:t>Oral Health in Pregnancy.</w:t>
      </w:r>
      <w:proofErr w:type="gramEnd"/>
    </w:p>
    <w:p w14:paraId="6B6FDA22" w14:textId="77777777" w:rsidR="00054230" w:rsidRPr="00626C0B" w:rsidRDefault="00054230" w:rsidP="00054230">
      <w:pPr>
        <w:rPr>
          <w:sz w:val="24"/>
          <w:szCs w:val="24"/>
        </w:rPr>
      </w:pPr>
    </w:p>
    <w:p w14:paraId="3D1035B9" w14:textId="77777777" w:rsidR="00054230" w:rsidRPr="00626C0B" w:rsidRDefault="00054230" w:rsidP="00054230">
      <w:pPr>
        <w:rPr>
          <w:i/>
          <w:sz w:val="24"/>
          <w:szCs w:val="24"/>
        </w:rPr>
      </w:pPr>
      <w:r w:rsidRPr="00626C0B">
        <w:rPr>
          <w:sz w:val="24"/>
          <w:szCs w:val="24"/>
        </w:rPr>
        <w:t xml:space="preserve">June 2009.  Spring Reunion of Maryland Perinatal Learning Network.  Baltimore, MD.  </w:t>
      </w:r>
      <w:r w:rsidRPr="00626C0B">
        <w:rPr>
          <w:i/>
          <w:sz w:val="24"/>
          <w:szCs w:val="24"/>
        </w:rPr>
        <w:t>Management of Second Stage of Labor</w:t>
      </w:r>
    </w:p>
    <w:p w14:paraId="31E9DF49" w14:textId="77777777" w:rsidR="00054230" w:rsidRPr="00626C0B" w:rsidRDefault="00054230" w:rsidP="00054230">
      <w:pPr>
        <w:rPr>
          <w:sz w:val="24"/>
          <w:szCs w:val="24"/>
        </w:rPr>
      </w:pPr>
    </w:p>
    <w:p w14:paraId="7427CEA1" w14:textId="77777777" w:rsidR="00054230" w:rsidRPr="00626C0B" w:rsidRDefault="00054230" w:rsidP="00054230">
      <w:pPr>
        <w:rPr>
          <w:sz w:val="24"/>
          <w:szCs w:val="24"/>
          <w:u w:val="single"/>
        </w:rPr>
      </w:pPr>
      <w:r w:rsidRPr="00626C0B">
        <w:rPr>
          <w:sz w:val="24"/>
          <w:szCs w:val="24"/>
        </w:rPr>
        <w:t xml:space="preserve">October 2008.  </w:t>
      </w:r>
      <w:proofErr w:type="gramStart"/>
      <w:r w:rsidRPr="00626C0B">
        <w:rPr>
          <w:sz w:val="24"/>
          <w:szCs w:val="24"/>
        </w:rPr>
        <w:t>3</w:t>
      </w:r>
      <w:r w:rsidRPr="00626C0B">
        <w:rPr>
          <w:sz w:val="24"/>
          <w:szCs w:val="24"/>
          <w:vertAlign w:val="superscript"/>
        </w:rPr>
        <w:t>rd</w:t>
      </w:r>
      <w:r w:rsidRPr="00626C0B">
        <w:rPr>
          <w:sz w:val="24"/>
          <w:szCs w:val="24"/>
        </w:rPr>
        <w:t xml:space="preserve"> Annual Eastern Shore Emergency &amp; Critical Care Symposium.</w:t>
      </w:r>
      <w:proofErr w:type="gramEnd"/>
      <w:r w:rsidRPr="00626C0B">
        <w:rPr>
          <w:sz w:val="24"/>
          <w:szCs w:val="24"/>
        </w:rPr>
        <w:t xml:space="preserve">  </w:t>
      </w:r>
      <w:r w:rsidRPr="00626C0B">
        <w:rPr>
          <w:i/>
          <w:sz w:val="24"/>
          <w:szCs w:val="24"/>
        </w:rPr>
        <w:t>Obstetric Emergencies.</w:t>
      </w:r>
    </w:p>
    <w:p w14:paraId="362EF1E5" w14:textId="77777777" w:rsidR="00054230" w:rsidRPr="00626C0B" w:rsidRDefault="00054230" w:rsidP="00054230">
      <w:pPr>
        <w:rPr>
          <w:sz w:val="24"/>
          <w:szCs w:val="24"/>
        </w:rPr>
      </w:pPr>
    </w:p>
    <w:p w14:paraId="4202BE53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 xml:space="preserve">November 2007.  </w:t>
      </w:r>
      <w:proofErr w:type="gramStart"/>
      <w:r w:rsidRPr="00626C0B">
        <w:rPr>
          <w:sz w:val="24"/>
          <w:szCs w:val="24"/>
        </w:rPr>
        <w:t>Maryland Perinatal Education Consortium.</w:t>
      </w:r>
      <w:proofErr w:type="gramEnd"/>
      <w:r w:rsidRPr="00626C0B">
        <w:rPr>
          <w:sz w:val="24"/>
          <w:szCs w:val="24"/>
        </w:rPr>
        <w:t xml:space="preserve">  Annapolis, MD.  </w:t>
      </w:r>
      <w:proofErr w:type="gramStart"/>
      <w:r w:rsidRPr="00626C0B">
        <w:rPr>
          <w:i/>
          <w:sz w:val="24"/>
          <w:szCs w:val="24"/>
        </w:rPr>
        <w:t>Simulation in Obstetrics</w:t>
      </w:r>
      <w:r w:rsidRPr="00626C0B">
        <w:rPr>
          <w:sz w:val="24"/>
          <w:szCs w:val="24"/>
        </w:rPr>
        <w:t>.</w:t>
      </w:r>
      <w:proofErr w:type="gramEnd"/>
    </w:p>
    <w:p w14:paraId="7E4C51B6" w14:textId="77777777" w:rsidR="00054230" w:rsidRPr="00626C0B" w:rsidRDefault="00054230" w:rsidP="00054230">
      <w:pPr>
        <w:rPr>
          <w:sz w:val="24"/>
          <w:szCs w:val="24"/>
        </w:rPr>
      </w:pPr>
    </w:p>
    <w:p w14:paraId="50E7B1F8" w14:textId="77777777" w:rsidR="00054230" w:rsidRPr="00626C0B" w:rsidRDefault="00054230" w:rsidP="00054230">
      <w:pPr>
        <w:rPr>
          <w:i/>
          <w:sz w:val="24"/>
          <w:szCs w:val="24"/>
        </w:rPr>
      </w:pPr>
      <w:r w:rsidRPr="00626C0B">
        <w:rPr>
          <w:sz w:val="24"/>
          <w:szCs w:val="24"/>
        </w:rPr>
        <w:t xml:space="preserve">May 2007.  </w:t>
      </w:r>
      <w:proofErr w:type="gramStart"/>
      <w:r w:rsidRPr="00626C0B">
        <w:rPr>
          <w:sz w:val="24"/>
          <w:szCs w:val="24"/>
        </w:rPr>
        <w:t>ACNM 2007 Annual Meeting &amp; Exhibit.</w:t>
      </w:r>
      <w:proofErr w:type="gramEnd"/>
      <w:r w:rsidRPr="00626C0B">
        <w:rPr>
          <w:sz w:val="24"/>
          <w:szCs w:val="24"/>
        </w:rPr>
        <w:t xml:space="preserve">  Chicago, IL.  </w:t>
      </w:r>
      <w:r w:rsidRPr="00626C0B">
        <w:rPr>
          <w:i/>
          <w:sz w:val="24"/>
          <w:szCs w:val="24"/>
        </w:rPr>
        <w:t>A Midwife’s Guide to Shoulder Dystocia:  From Definition to Diagnosis to Debriefing.</w:t>
      </w:r>
    </w:p>
    <w:p w14:paraId="63A364DD" w14:textId="77777777" w:rsidR="00054230" w:rsidRPr="00626C0B" w:rsidRDefault="00054230" w:rsidP="00054230">
      <w:pPr>
        <w:rPr>
          <w:sz w:val="24"/>
          <w:szCs w:val="24"/>
        </w:rPr>
      </w:pPr>
    </w:p>
    <w:p w14:paraId="0E615019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 xml:space="preserve">May 2007.  </w:t>
      </w:r>
      <w:proofErr w:type="gramStart"/>
      <w:r w:rsidRPr="00626C0B">
        <w:rPr>
          <w:sz w:val="24"/>
          <w:szCs w:val="24"/>
        </w:rPr>
        <w:t>ACNM 2007 Annual Meeting &amp; Exhibit.</w:t>
      </w:r>
      <w:proofErr w:type="gramEnd"/>
      <w:r w:rsidRPr="00626C0B">
        <w:rPr>
          <w:sz w:val="24"/>
          <w:szCs w:val="24"/>
        </w:rPr>
        <w:t xml:space="preserve">  Chicago, IL.  </w:t>
      </w:r>
      <w:r w:rsidRPr="00626C0B">
        <w:rPr>
          <w:i/>
          <w:sz w:val="24"/>
          <w:szCs w:val="24"/>
        </w:rPr>
        <w:t>Monitoring Fetal Well-Being in Labor – Improving Perinatal Outcomes.</w:t>
      </w:r>
      <w:r w:rsidRPr="00626C0B">
        <w:rPr>
          <w:sz w:val="24"/>
          <w:szCs w:val="24"/>
        </w:rPr>
        <w:t xml:space="preserve">  </w:t>
      </w:r>
    </w:p>
    <w:p w14:paraId="464A9271" w14:textId="77777777" w:rsidR="00054230" w:rsidRPr="00626C0B" w:rsidRDefault="00054230" w:rsidP="00054230">
      <w:pPr>
        <w:rPr>
          <w:sz w:val="24"/>
          <w:szCs w:val="24"/>
        </w:rPr>
      </w:pPr>
    </w:p>
    <w:p w14:paraId="35E0DE34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 xml:space="preserve">May 2007.  </w:t>
      </w:r>
      <w:proofErr w:type="gramStart"/>
      <w:r w:rsidRPr="00626C0B">
        <w:rPr>
          <w:sz w:val="24"/>
          <w:szCs w:val="24"/>
        </w:rPr>
        <w:t>ACOG 2007 Annual Clinical Meeting.</w:t>
      </w:r>
      <w:proofErr w:type="gramEnd"/>
      <w:r w:rsidRPr="00626C0B">
        <w:rPr>
          <w:sz w:val="24"/>
          <w:szCs w:val="24"/>
        </w:rPr>
        <w:t xml:space="preserve">  San Diego, CA.  </w:t>
      </w:r>
      <w:proofErr w:type="gramStart"/>
      <w:r w:rsidRPr="00626C0B">
        <w:rPr>
          <w:i/>
          <w:sz w:val="24"/>
          <w:szCs w:val="24"/>
        </w:rPr>
        <w:t>The Use of Simulation in Obstetric Emergencies.</w:t>
      </w:r>
      <w:proofErr w:type="gramEnd"/>
    </w:p>
    <w:p w14:paraId="0EB952FA" w14:textId="77777777" w:rsidR="00054230" w:rsidRPr="00626C0B" w:rsidRDefault="00054230" w:rsidP="00054230">
      <w:pPr>
        <w:rPr>
          <w:sz w:val="24"/>
          <w:szCs w:val="24"/>
        </w:rPr>
      </w:pPr>
    </w:p>
    <w:p w14:paraId="76B0EB60" w14:textId="77777777" w:rsidR="00054230" w:rsidRPr="00626C0B" w:rsidRDefault="00054230" w:rsidP="00054230">
      <w:pPr>
        <w:rPr>
          <w:sz w:val="24"/>
          <w:szCs w:val="24"/>
        </w:rPr>
      </w:pPr>
      <w:r w:rsidRPr="00626C0B">
        <w:rPr>
          <w:sz w:val="24"/>
          <w:szCs w:val="24"/>
        </w:rPr>
        <w:t xml:space="preserve">March 2007.  </w:t>
      </w:r>
      <w:proofErr w:type="gramStart"/>
      <w:r w:rsidRPr="00626C0B">
        <w:rPr>
          <w:sz w:val="24"/>
          <w:szCs w:val="24"/>
        </w:rPr>
        <w:t>Maryland Patient Safety Center Perinatal Collaborative.</w:t>
      </w:r>
      <w:proofErr w:type="gramEnd"/>
      <w:r w:rsidRPr="00626C0B">
        <w:rPr>
          <w:sz w:val="24"/>
          <w:szCs w:val="24"/>
        </w:rPr>
        <w:t xml:space="preserve"> Baltimore, MD.  </w:t>
      </w:r>
      <w:proofErr w:type="gramStart"/>
      <w:r w:rsidRPr="00626C0B">
        <w:rPr>
          <w:i/>
          <w:sz w:val="24"/>
          <w:szCs w:val="24"/>
        </w:rPr>
        <w:t>Use of Simulation to Improve Perinatal Care.</w:t>
      </w:r>
      <w:proofErr w:type="gramEnd"/>
    </w:p>
    <w:p w14:paraId="7C42C8AB" w14:textId="77777777" w:rsidR="00054230" w:rsidRPr="00626C0B" w:rsidRDefault="00054230" w:rsidP="00054230">
      <w:pPr>
        <w:rPr>
          <w:sz w:val="24"/>
          <w:szCs w:val="24"/>
        </w:rPr>
      </w:pPr>
    </w:p>
    <w:p w14:paraId="29193FA2" w14:textId="77777777" w:rsidR="00054230" w:rsidRPr="00626C0B" w:rsidRDefault="00054230" w:rsidP="00054230">
      <w:pPr>
        <w:rPr>
          <w:i/>
          <w:sz w:val="24"/>
          <w:szCs w:val="24"/>
        </w:rPr>
      </w:pPr>
      <w:r w:rsidRPr="00626C0B">
        <w:rPr>
          <w:sz w:val="24"/>
          <w:szCs w:val="24"/>
        </w:rPr>
        <w:t xml:space="preserve">March 2006. </w:t>
      </w:r>
      <w:proofErr w:type="gramStart"/>
      <w:r w:rsidRPr="00626C0B">
        <w:rPr>
          <w:sz w:val="24"/>
          <w:szCs w:val="24"/>
        </w:rPr>
        <w:t>Maryland Perinatal Education Consortium.</w:t>
      </w:r>
      <w:proofErr w:type="gramEnd"/>
      <w:r w:rsidRPr="00626C0B">
        <w:rPr>
          <w:sz w:val="24"/>
          <w:szCs w:val="24"/>
        </w:rPr>
        <w:t xml:space="preserve"> </w:t>
      </w:r>
      <w:r w:rsidRPr="00626C0B">
        <w:rPr>
          <w:i/>
          <w:sz w:val="24"/>
          <w:szCs w:val="24"/>
        </w:rPr>
        <w:t>Shoulder Dystocia.</w:t>
      </w:r>
    </w:p>
    <w:p w14:paraId="48AAF8E7" w14:textId="77777777" w:rsidR="00054230" w:rsidRPr="00626C0B" w:rsidRDefault="00054230" w:rsidP="00054230">
      <w:pPr>
        <w:tabs>
          <w:tab w:val="left" w:pos="2700"/>
        </w:tabs>
        <w:rPr>
          <w:sz w:val="24"/>
          <w:szCs w:val="24"/>
        </w:rPr>
      </w:pPr>
    </w:p>
    <w:p w14:paraId="621B8198" w14:textId="77777777" w:rsidR="00054230" w:rsidRPr="00626C0B" w:rsidRDefault="00054230" w:rsidP="00054230">
      <w:pPr>
        <w:tabs>
          <w:tab w:val="left" w:pos="2700"/>
        </w:tabs>
        <w:rPr>
          <w:sz w:val="24"/>
          <w:szCs w:val="24"/>
        </w:rPr>
      </w:pPr>
      <w:r w:rsidRPr="00626C0B">
        <w:rPr>
          <w:sz w:val="24"/>
          <w:szCs w:val="24"/>
        </w:rPr>
        <w:t xml:space="preserve">April 2006.  </w:t>
      </w:r>
      <w:proofErr w:type="gramStart"/>
      <w:r w:rsidRPr="00626C0B">
        <w:rPr>
          <w:sz w:val="24"/>
          <w:szCs w:val="24"/>
        </w:rPr>
        <w:t>St. Agnes Hospital Grand Rounds.</w:t>
      </w:r>
      <w:proofErr w:type="gramEnd"/>
      <w:r w:rsidRPr="00626C0B">
        <w:rPr>
          <w:sz w:val="24"/>
          <w:szCs w:val="24"/>
        </w:rPr>
        <w:t xml:space="preserve">  Baltimore, MD.  </w:t>
      </w:r>
      <w:r w:rsidRPr="00626C0B">
        <w:rPr>
          <w:i/>
          <w:sz w:val="24"/>
          <w:szCs w:val="24"/>
        </w:rPr>
        <w:t>Shoulder Dystocia</w:t>
      </w:r>
      <w:r w:rsidRPr="00626C0B">
        <w:rPr>
          <w:sz w:val="24"/>
          <w:szCs w:val="24"/>
        </w:rPr>
        <w:t>.</w:t>
      </w:r>
    </w:p>
    <w:p w14:paraId="54478F97" w14:textId="77777777" w:rsidR="00054230" w:rsidRPr="00626C0B" w:rsidRDefault="00054230" w:rsidP="00054230">
      <w:pPr>
        <w:tabs>
          <w:tab w:val="left" w:pos="2700"/>
        </w:tabs>
        <w:rPr>
          <w:sz w:val="24"/>
          <w:szCs w:val="24"/>
        </w:rPr>
      </w:pPr>
    </w:p>
    <w:p w14:paraId="585C78DC" w14:textId="77777777" w:rsidR="00054230" w:rsidRPr="00626C0B" w:rsidRDefault="00054230" w:rsidP="00054230">
      <w:pPr>
        <w:tabs>
          <w:tab w:val="left" w:pos="2700"/>
        </w:tabs>
        <w:rPr>
          <w:sz w:val="24"/>
          <w:szCs w:val="24"/>
        </w:rPr>
      </w:pPr>
      <w:r w:rsidRPr="00626C0B">
        <w:rPr>
          <w:sz w:val="24"/>
          <w:szCs w:val="24"/>
        </w:rPr>
        <w:lastRenderedPageBreak/>
        <w:t xml:space="preserve">May 2005.  </w:t>
      </w:r>
      <w:proofErr w:type="gramStart"/>
      <w:r w:rsidRPr="00626C0B">
        <w:rPr>
          <w:sz w:val="24"/>
          <w:szCs w:val="24"/>
        </w:rPr>
        <w:t>American College of Nurse Midwives Annual Meeting &amp; Exhibit.</w:t>
      </w:r>
      <w:proofErr w:type="gramEnd"/>
      <w:r w:rsidRPr="00626C0B">
        <w:rPr>
          <w:sz w:val="24"/>
          <w:szCs w:val="24"/>
        </w:rPr>
        <w:t xml:space="preserve">  Washington DC.   </w:t>
      </w:r>
      <w:r w:rsidRPr="00626C0B">
        <w:rPr>
          <w:i/>
          <w:sz w:val="24"/>
          <w:szCs w:val="24"/>
        </w:rPr>
        <w:t>Assessing Fetal Wellbeing in Labor</w:t>
      </w:r>
      <w:r w:rsidRPr="00626C0B">
        <w:rPr>
          <w:sz w:val="24"/>
          <w:szCs w:val="24"/>
        </w:rPr>
        <w:t>.</w:t>
      </w:r>
    </w:p>
    <w:p w14:paraId="6E956410" w14:textId="77777777" w:rsidR="00054230" w:rsidRPr="00626C0B" w:rsidRDefault="00054230" w:rsidP="00054230">
      <w:pPr>
        <w:tabs>
          <w:tab w:val="left" w:pos="2700"/>
        </w:tabs>
        <w:rPr>
          <w:sz w:val="24"/>
          <w:szCs w:val="24"/>
        </w:rPr>
      </w:pPr>
    </w:p>
    <w:p w14:paraId="742CB956" w14:textId="77777777" w:rsidR="00054230" w:rsidRPr="00626C0B" w:rsidRDefault="00054230" w:rsidP="00054230">
      <w:pPr>
        <w:tabs>
          <w:tab w:val="left" w:pos="2700"/>
        </w:tabs>
        <w:rPr>
          <w:i/>
          <w:sz w:val="24"/>
          <w:szCs w:val="24"/>
        </w:rPr>
      </w:pPr>
      <w:r w:rsidRPr="00626C0B">
        <w:rPr>
          <w:sz w:val="24"/>
          <w:szCs w:val="24"/>
        </w:rPr>
        <w:t xml:space="preserve">September 2004.  </w:t>
      </w:r>
      <w:proofErr w:type="spellStart"/>
      <w:proofErr w:type="gramStart"/>
      <w:r w:rsidRPr="00626C0B">
        <w:rPr>
          <w:sz w:val="24"/>
          <w:szCs w:val="24"/>
        </w:rPr>
        <w:t>Nagey</w:t>
      </w:r>
      <w:proofErr w:type="spellEnd"/>
      <w:r w:rsidRPr="00626C0B">
        <w:rPr>
          <w:sz w:val="24"/>
          <w:szCs w:val="24"/>
        </w:rPr>
        <w:t xml:space="preserve"> Perinatal Partnership Conference.</w:t>
      </w:r>
      <w:proofErr w:type="gramEnd"/>
      <w:r w:rsidRPr="00626C0B">
        <w:rPr>
          <w:sz w:val="24"/>
          <w:szCs w:val="24"/>
        </w:rPr>
        <w:t xml:space="preserve">  Baltimore, MD.  </w:t>
      </w:r>
      <w:r w:rsidRPr="00626C0B">
        <w:rPr>
          <w:i/>
          <w:sz w:val="24"/>
          <w:szCs w:val="24"/>
        </w:rPr>
        <w:t xml:space="preserve">Why pregnant women throw up and other obstetric mysteries.  </w:t>
      </w:r>
    </w:p>
    <w:p w14:paraId="72CF1E70" w14:textId="77777777" w:rsidR="00054230" w:rsidRPr="00626C0B" w:rsidRDefault="00054230" w:rsidP="00054230">
      <w:pPr>
        <w:tabs>
          <w:tab w:val="left" w:pos="2700"/>
        </w:tabs>
        <w:rPr>
          <w:sz w:val="24"/>
          <w:szCs w:val="24"/>
        </w:rPr>
      </w:pPr>
    </w:p>
    <w:p w14:paraId="0ECF94D1" w14:textId="77777777" w:rsidR="00054230" w:rsidRPr="00626C0B" w:rsidRDefault="00054230" w:rsidP="00054230">
      <w:pPr>
        <w:tabs>
          <w:tab w:val="left" w:pos="2700"/>
        </w:tabs>
        <w:rPr>
          <w:i/>
          <w:sz w:val="24"/>
          <w:szCs w:val="24"/>
        </w:rPr>
      </w:pPr>
      <w:r w:rsidRPr="00626C0B">
        <w:rPr>
          <w:sz w:val="24"/>
          <w:szCs w:val="24"/>
        </w:rPr>
        <w:t xml:space="preserve">March 2004.  </w:t>
      </w:r>
      <w:proofErr w:type="gramStart"/>
      <w:r w:rsidRPr="00626C0B">
        <w:rPr>
          <w:sz w:val="24"/>
          <w:szCs w:val="24"/>
        </w:rPr>
        <w:t>University of Maryland SOM.</w:t>
      </w:r>
      <w:proofErr w:type="gramEnd"/>
      <w:r w:rsidRPr="00626C0B">
        <w:rPr>
          <w:sz w:val="24"/>
          <w:szCs w:val="24"/>
        </w:rPr>
        <w:t xml:space="preserve">  </w:t>
      </w:r>
      <w:proofErr w:type="gramStart"/>
      <w:r w:rsidRPr="00626C0B">
        <w:rPr>
          <w:sz w:val="24"/>
          <w:szCs w:val="24"/>
        </w:rPr>
        <w:t>Family Medicine Department Grand Rounds.</w:t>
      </w:r>
      <w:proofErr w:type="gramEnd"/>
      <w:r w:rsidRPr="00626C0B">
        <w:rPr>
          <w:sz w:val="24"/>
          <w:szCs w:val="24"/>
        </w:rPr>
        <w:t xml:space="preserve"> </w:t>
      </w:r>
      <w:r w:rsidRPr="00626C0B">
        <w:rPr>
          <w:i/>
          <w:sz w:val="24"/>
          <w:szCs w:val="24"/>
        </w:rPr>
        <w:t>Breastfeeding Update.</w:t>
      </w:r>
    </w:p>
    <w:p w14:paraId="4C8CDF94" w14:textId="77777777" w:rsidR="00054230" w:rsidRPr="00626C0B" w:rsidRDefault="00054230" w:rsidP="00054230">
      <w:pPr>
        <w:tabs>
          <w:tab w:val="left" w:pos="2700"/>
        </w:tabs>
        <w:rPr>
          <w:sz w:val="24"/>
          <w:szCs w:val="24"/>
        </w:rPr>
      </w:pPr>
    </w:p>
    <w:p w14:paraId="536A1FCF" w14:textId="77777777" w:rsidR="00054230" w:rsidRPr="00626C0B" w:rsidRDefault="00054230" w:rsidP="00054230">
      <w:pPr>
        <w:tabs>
          <w:tab w:val="left" w:pos="2700"/>
        </w:tabs>
        <w:rPr>
          <w:sz w:val="24"/>
          <w:szCs w:val="24"/>
        </w:rPr>
      </w:pPr>
      <w:r w:rsidRPr="00626C0B">
        <w:rPr>
          <w:sz w:val="24"/>
          <w:szCs w:val="24"/>
        </w:rPr>
        <w:t xml:space="preserve">March 2002.  </w:t>
      </w:r>
      <w:proofErr w:type="gramStart"/>
      <w:r w:rsidRPr="00626C0B">
        <w:rPr>
          <w:sz w:val="24"/>
          <w:szCs w:val="24"/>
        </w:rPr>
        <w:t>University of Maryland SON.</w:t>
      </w:r>
      <w:proofErr w:type="gramEnd"/>
      <w:r w:rsidRPr="00626C0B">
        <w:rPr>
          <w:sz w:val="24"/>
          <w:szCs w:val="24"/>
        </w:rPr>
        <w:t xml:space="preserve">  </w:t>
      </w:r>
      <w:proofErr w:type="gramStart"/>
      <w:r w:rsidRPr="00626C0B">
        <w:rPr>
          <w:sz w:val="24"/>
          <w:szCs w:val="24"/>
        </w:rPr>
        <w:t>Genetics in Primary Care Conference.</w:t>
      </w:r>
      <w:proofErr w:type="gramEnd"/>
      <w:r w:rsidRPr="00626C0B">
        <w:rPr>
          <w:sz w:val="24"/>
          <w:szCs w:val="24"/>
        </w:rPr>
        <w:t xml:space="preserve">  </w:t>
      </w:r>
      <w:r w:rsidRPr="00626C0B">
        <w:rPr>
          <w:i/>
          <w:sz w:val="24"/>
          <w:szCs w:val="24"/>
        </w:rPr>
        <w:t>Perinatal Testing</w:t>
      </w:r>
      <w:r w:rsidRPr="00626C0B">
        <w:rPr>
          <w:sz w:val="24"/>
          <w:szCs w:val="24"/>
        </w:rPr>
        <w:t>.</w:t>
      </w:r>
    </w:p>
    <w:p w14:paraId="29532962" w14:textId="77777777" w:rsidR="00054230" w:rsidRPr="00626C0B" w:rsidRDefault="00054230" w:rsidP="00054230">
      <w:pPr>
        <w:tabs>
          <w:tab w:val="left" w:pos="2700"/>
        </w:tabs>
        <w:rPr>
          <w:sz w:val="24"/>
          <w:szCs w:val="24"/>
        </w:rPr>
      </w:pPr>
    </w:p>
    <w:p w14:paraId="76675EA1" w14:textId="77777777" w:rsidR="00054230" w:rsidRPr="00626C0B" w:rsidRDefault="00054230" w:rsidP="00054230">
      <w:pPr>
        <w:tabs>
          <w:tab w:val="left" w:pos="2700"/>
        </w:tabs>
        <w:rPr>
          <w:sz w:val="24"/>
          <w:szCs w:val="24"/>
        </w:rPr>
      </w:pPr>
      <w:r w:rsidRPr="00626C0B">
        <w:rPr>
          <w:sz w:val="24"/>
          <w:szCs w:val="24"/>
        </w:rPr>
        <w:t xml:space="preserve">May 2002. </w:t>
      </w:r>
      <w:proofErr w:type="gramStart"/>
      <w:r w:rsidRPr="00626C0B">
        <w:rPr>
          <w:sz w:val="24"/>
          <w:szCs w:val="24"/>
        </w:rPr>
        <w:t>University of Maryland SOM.</w:t>
      </w:r>
      <w:proofErr w:type="gramEnd"/>
      <w:r w:rsidRPr="00626C0B">
        <w:rPr>
          <w:sz w:val="24"/>
          <w:szCs w:val="24"/>
        </w:rPr>
        <w:t xml:space="preserve">  </w:t>
      </w:r>
      <w:proofErr w:type="gramStart"/>
      <w:r w:rsidRPr="00626C0B">
        <w:rPr>
          <w:sz w:val="24"/>
          <w:szCs w:val="24"/>
        </w:rPr>
        <w:t>OB/GYN Department Grand Rounds.</w:t>
      </w:r>
      <w:proofErr w:type="gramEnd"/>
      <w:r w:rsidRPr="00626C0B">
        <w:rPr>
          <w:sz w:val="24"/>
          <w:szCs w:val="24"/>
        </w:rPr>
        <w:t xml:space="preserve">   </w:t>
      </w:r>
      <w:r w:rsidRPr="00626C0B">
        <w:rPr>
          <w:i/>
          <w:sz w:val="24"/>
          <w:szCs w:val="24"/>
        </w:rPr>
        <w:t>Breastfeeding Update.</w:t>
      </w:r>
    </w:p>
    <w:p w14:paraId="76A63202" w14:textId="77777777" w:rsidR="00054230" w:rsidRPr="00626C0B" w:rsidRDefault="00054230" w:rsidP="00054230">
      <w:pPr>
        <w:tabs>
          <w:tab w:val="left" w:pos="2700"/>
        </w:tabs>
        <w:rPr>
          <w:sz w:val="24"/>
          <w:szCs w:val="24"/>
        </w:rPr>
      </w:pPr>
    </w:p>
    <w:p w14:paraId="7E8CB6DA" w14:textId="77777777" w:rsidR="00054230" w:rsidRPr="00626C0B" w:rsidRDefault="00054230">
      <w:pPr>
        <w:tabs>
          <w:tab w:val="left" w:pos="2340"/>
          <w:tab w:val="left" w:pos="2520"/>
          <w:tab w:val="left" w:pos="2700"/>
        </w:tabs>
        <w:ind w:right="-810"/>
        <w:rPr>
          <w:sz w:val="24"/>
          <w:szCs w:val="24"/>
        </w:rPr>
      </w:pPr>
    </w:p>
    <w:p w14:paraId="4A306856" w14:textId="77777777" w:rsidR="00054230" w:rsidRPr="00626C0B" w:rsidRDefault="00054230">
      <w:pPr>
        <w:rPr>
          <w:b/>
          <w:sz w:val="24"/>
          <w:szCs w:val="24"/>
          <w:u w:val="single"/>
        </w:rPr>
      </w:pPr>
    </w:p>
    <w:p w14:paraId="3E1F8F1F" w14:textId="77777777" w:rsidR="00054230" w:rsidRPr="00626C0B" w:rsidRDefault="00054230">
      <w:pPr>
        <w:tabs>
          <w:tab w:val="left" w:pos="2340"/>
        </w:tabs>
        <w:rPr>
          <w:sz w:val="24"/>
          <w:szCs w:val="24"/>
        </w:rPr>
      </w:pPr>
    </w:p>
    <w:p w14:paraId="5BC276F8" w14:textId="77777777" w:rsidR="00054230" w:rsidRPr="00626C0B" w:rsidRDefault="00054230">
      <w:pPr>
        <w:pStyle w:val="Heading4"/>
        <w:rPr>
          <w:sz w:val="24"/>
          <w:szCs w:val="24"/>
        </w:rPr>
      </w:pPr>
    </w:p>
    <w:sectPr w:rsidR="00054230" w:rsidRPr="00626C0B" w:rsidSect="00594BDF">
      <w:footerReference w:type="default" r:id="rId10"/>
      <w:pgSz w:w="12240" w:h="15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DABFF" w14:textId="77777777" w:rsidR="001C4CD0" w:rsidRDefault="001C4CD0">
      <w:r>
        <w:separator/>
      </w:r>
    </w:p>
  </w:endnote>
  <w:endnote w:type="continuationSeparator" w:id="0">
    <w:p w14:paraId="2814778B" w14:textId="77777777" w:rsidR="001C4CD0" w:rsidRDefault="001C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C6646" w14:textId="77777777" w:rsidR="001C4CD0" w:rsidRDefault="001C4CD0" w:rsidP="00054230">
    <w:pPr>
      <w:pStyle w:val="Footer"/>
      <w:jc w:val="center"/>
      <w:rPr>
        <w:rStyle w:val="PageNumber"/>
      </w:rPr>
    </w:pPr>
    <w:r>
      <w:rPr>
        <w:rStyle w:val="PageNumber"/>
      </w:rPr>
      <w:t>-Jenifer Fahey-</w:t>
    </w:r>
  </w:p>
  <w:p w14:paraId="5B2C5EE6" w14:textId="77777777" w:rsidR="001C4CD0" w:rsidRDefault="001C4CD0" w:rsidP="0005423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5187C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AF8B6" w14:textId="77777777" w:rsidR="001C4CD0" w:rsidRDefault="001C4CD0">
      <w:r>
        <w:separator/>
      </w:r>
    </w:p>
  </w:footnote>
  <w:footnote w:type="continuationSeparator" w:id="0">
    <w:p w14:paraId="23EC234A" w14:textId="77777777" w:rsidR="001C4CD0" w:rsidRDefault="001C4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D94"/>
    <w:multiLevelType w:val="hybridMultilevel"/>
    <w:tmpl w:val="F794A996"/>
    <w:lvl w:ilvl="0" w:tplc="4998D386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66CA0"/>
    <w:multiLevelType w:val="hybridMultilevel"/>
    <w:tmpl w:val="181C47D4"/>
    <w:lvl w:ilvl="0" w:tplc="4998D386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820DB"/>
    <w:multiLevelType w:val="hybridMultilevel"/>
    <w:tmpl w:val="308CEA6E"/>
    <w:lvl w:ilvl="0" w:tplc="4998D386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>
    <w:nsid w:val="1EF136EF"/>
    <w:multiLevelType w:val="hybridMultilevel"/>
    <w:tmpl w:val="522CF9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BA3287"/>
    <w:multiLevelType w:val="hybridMultilevel"/>
    <w:tmpl w:val="580EA3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285B5641"/>
    <w:multiLevelType w:val="hybridMultilevel"/>
    <w:tmpl w:val="7540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1D65CC"/>
    <w:multiLevelType w:val="hybridMultilevel"/>
    <w:tmpl w:val="329CDC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35460D2B"/>
    <w:multiLevelType w:val="hybridMultilevel"/>
    <w:tmpl w:val="BE787858"/>
    <w:lvl w:ilvl="0" w:tplc="04090005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4F1C3B8E"/>
    <w:multiLevelType w:val="hybridMultilevel"/>
    <w:tmpl w:val="12BC16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3332FC"/>
    <w:multiLevelType w:val="hybridMultilevel"/>
    <w:tmpl w:val="41142698"/>
    <w:lvl w:ilvl="0" w:tplc="4998D386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767634"/>
    <w:multiLevelType w:val="hybridMultilevel"/>
    <w:tmpl w:val="0F0217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3057A"/>
    <w:multiLevelType w:val="hybridMultilevel"/>
    <w:tmpl w:val="73D0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11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EF"/>
    <w:rsid w:val="00023119"/>
    <w:rsid w:val="00054230"/>
    <w:rsid w:val="000A25CD"/>
    <w:rsid w:val="000F34DE"/>
    <w:rsid w:val="0012444B"/>
    <w:rsid w:val="00154686"/>
    <w:rsid w:val="001C4CD0"/>
    <w:rsid w:val="001E6C91"/>
    <w:rsid w:val="001F5E8F"/>
    <w:rsid w:val="00243A6A"/>
    <w:rsid w:val="0028593F"/>
    <w:rsid w:val="0029572D"/>
    <w:rsid w:val="002C2680"/>
    <w:rsid w:val="002F7EC1"/>
    <w:rsid w:val="00310C9B"/>
    <w:rsid w:val="003256B5"/>
    <w:rsid w:val="0036268E"/>
    <w:rsid w:val="00392428"/>
    <w:rsid w:val="003E2FA1"/>
    <w:rsid w:val="00403CD0"/>
    <w:rsid w:val="00434F29"/>
    <w:rsid w:val="00435778"/>
    <w:rsid w:val="00435DE1"/>
    <w:rsid w:val="004719D1"/>
    <w:rsid w:val="00495BBA"/>
    <w:rsid w:val="004C0137"/>
    <w:rsid w:val="004D1EF8"/>
    <w:rsid w:val="00526F17"/>
    <w:rsid w:val="00531072"/>
    <w:rsid w:val="005429EF"/>
    <w:rsid w:val="00580E84"/>
    <w:rsid w:val="00585F26"/>
    <w:rsid w:val="00594BDF"/>
    <w:rsid w:val="005A23CE"/>
    <w:rsid w:val="005A4D52"/>
    <w:rsid w:val="005E778D"/>
    <w:rsid w:val="00626C0B"/>
    <w:rsid w:val="0067730C"/>
    <w:rsid w:val="006A6723"/>
    <w:rsid w:val="006B3BB5"/>
    <w:rsid w:val="006F5908"/>
    <w:rsid w:val="0071172E"/>
    <w:rsid w:val="00712642"/>
    <w:rsid w:val="00741267"/>
    <w:rsid w:val="007C0260"/>
    <w:rsid w:val="007D57B2"/>
    <w:rsid w:val="008B426C"/>
    <w:rsid w:val="00917633"/>
    <w:rsid w:val="00965571"/>
    <w:rsid w:val="009842EF"/>
    <w:rsid w:val="00990E09"/>
    <w:rsid w:val="009E240B"/>
    <w:rsid w:val="009E3A7C"/>
    <w:rsid w:val="009F480A"/>
    <w:rsid w:val="00A11A7C"/>
    <w:rsid w:val="00A5187C"/>
    <w:rsid w:val="00A657E6"/>
    <w:rsid w:val="00AB2869"/>
    <w:rsid w:val="00AB5DE1"/>
    <w:rsid w:val="00AF36CC"/>
    <w:rsid w:val="00B676C8"/>
    <w:rsid w:val="00BA1EEA"/>
    <w:rsid w:val="00D223A6"/>
    <w:rsid w:val="00D33194"/>
    <w:rsid w:val="00D608D3"/>
    <w:rsid w:val="00D75C3C"/>
    <w:rsid w:val="00D906E6"/>
    <w:rsid w:val="00DF1589"/>
    <w:rsid w:val="00E159D5"/>
    <w:rsid w:val="00E978B2"/>
    <w:rsid w:val="00EC4B5A"/>
    <w:rsid w:val="00F1625D"/>
    <w:rsid w:val="00F44BFE"/>
    <w:rsid w:val="00F519E4"/>
    <w:rsid w:val="00FC336D"/>
    <w:rsid w:val="00FD6C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C0A3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94BDF"/>
  </w:style>
  <w:style w:type="paragraph" w:styleId="Heading1">
    <w:name w:val="heading 1"/>
    <w:basedOn w:val="Normal"/>
    <w:next w:val="Normal"/>
    <w:qFormat/>
    <w:rsid w:val="00594BDF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94BDF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594BDF"/>
    <w:pPr>
      <w:keepNext/>
      <w:ind w:right="-36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594BDF"/>
    <w:pPr>
      <w:keepNext/>
      <w:tabs>
        <w:tab w:val="left" w:pos="2340"/>
      </w:tabs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94BDF"/>
    <w:pPr>
      <w:tabs>
        <w:tab w:val="left" w:pos="2700"/>
      </w:tabs>
      <w:ind w:right="-540"/>
    </w:pPr>
  </w:style>
  <w:style w:type="paragraph" w:styleId="Title">
    <w:name w:val="Title"/>
    <w:basedOn w:val="Normal"/>
    <w:qFormat/>
    <w:rsid w:val="00594BDF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A81F7D"/>
    <w:rPr>
      <w:rFonts w:ascii="Tahoma" w:hAnsi="Tahoma" w:cs="Tahoma"/>
      <w:sz w:val="16"/>
      <w:szCs w:val="16"/>
    </w:rPr>
  </w:style>
  <w:style w:type="paragraph" w:customStyle="1" w:styleId="bodytext0">
    <w:name w:val="bodytext"/>
    <w:basedOn w:val="Normal"/>
    <w:rsid w:val="00094CC2"/>
    <w:pPr>
      <w:spacing w:before="100" w:beforeAutospacing="1" w:after="100" w:afterAutospacing="1"/>
    </w:pPr>
    <w:rPr>
      <w:rFonts w:ascii="Verdana" w:hAnsi="Verdana"/>
      <w:color w:val="000000"/>
      <w:sz w:val="24"/>
      <w:szCs w:val="24"/>
    </w:rPr>
  </w:style>
  <w:style w:type="paragraph" w:styleId="NormalWeb">
    <w:name w:val="Normal (Web)"/>
    <w:basedOn w:val="Normal"/>
    <w:rsid w:val="005B74C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basedOn w:val="DefaultParagraphFont"/>
    <w:rsid w:val="00D64A8A"/>
    <w:rPr>
      <w:color w:val="0000FF"/>
      <w:u w:val="single"/>
    </w:rPr>
  </w:style>
  <w:style w:type="paragraph" w:styleId="Header">
    <w:name w:val="header"/>
    <w:basedOn w:val="Normal"/>
    <w:rsid w:val="00D101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01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0147"/>
  </w:style>
  <w:style w:type="character" w:styleId="CommentReference">
    <w:name w:val="annotation reference"/>
    <w:basedOn w:val="DefaultParagraphFont"/>
    <w:semiHidden/>
    <w:rsid w:val="00A04C9A"/>
    <w:rPr>
      <w:sz w:val="16"/>
      <w:szCs w:val="16"/>
    </w:rPr>
  </w:style>
  <w:style w:type="paragraph" w:styleId="CommentText">
    <w:name w:val="annotation text"/>
    <w:basedOn w:val="Normal"/>
    <w:semiHidden/>
    <w:rsid w:val="00A04C9A"/>
  </w:style>
  <w:style w:type="paragraph" w:styleId="CommentSubject">
    <w:name w:val="annotation subject"/>
    <w:basedOn w:val="CommentText"/>
    <w:next w:val="CommentText"/>
    <w:semiHidden/>
    <w:rsid w:val="00A04C9A"/>
    <w:rPr>
      <w:b/>
      <w:bCs/>
    </w:rPr>
  </w:style>
  <w:style w:type="paragraph" w:styleId="ListParagraph">
    <w:name w:val="List Paragraph"/>
    <w:basedOn w:val="Normal"/>
    <w:uiPriority w:val="72"/>
    <w:qFormat/>
    <w:rsid w:val="00DF1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94BDF"/>
  </w:style>
  <w:style w:type="paragraph" w:styleId="Heading1">
    <w:name w:val="heading 1"/>
    <w:basedOn w:val="Normal"/>
    <w:next w:val="Normal"/>
    <w:qFormat/>
    <w:rsid w:val="00594BDF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94BDF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594BDF"/>
    <w:pPr>
      <w:keepNext/>
      <w:ind w:right="-36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594BDF"/>
    <w:pPr>
      <w:keepNext/>
      <w:tabs>
        <w:tab w:val="left" w:pos="2340"/>
      </w:tabs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94BDF"/>
    <w:pPr>
      <w:tabs>
        <w:tab w:val="left" w:pos="2700"/>
      </w:tabs>
      <w:ind w:right="-540"/>
    </w:pPr>
  </w:style>
  <w:style w:type="paragraph" w:styleId="Title">
    <w:name w:val="Title"/>
    <w:basedOn w:val="Normal"/>
    <w:qFormat/>
    <w:rsid w:val="00594BDF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A81F7D"/>
    <w:rPr>
      <w:rFonts w:ascii="Tahoma" w:hAnsi="Tahoma" w:cs="Tahoma"/>
      <w:sz w:val="16"/>
      <w:szCs w:val="16"/>
    </w:rPr>
  </w:style>
  <w:style w:type="paragraph" w:customStyle="1" w:styleId="bodytext0">
    <w:name w:val="bodytext"/>
    <w:basedOn w:val="Normal"/>
    <w:rsid w:val="00094CC2"/>
    <w:pPr>
      <w:spacing w:before="100" w:beforeAutospacing="1" w:after="100" w:afterAutospacing="1"/>
    </w:pPr>
    <w:rPr>
      <w:rFonts w:ascii="Verdana" w:hAnsi="Verdana"/>
      <w:color w:val="000000"/>
      <w:sz w:val="24"/>
      <w:szCs w:val="24"/>
    </w:rPr>
  </w:style>
  <w:style w:type="paragraph" w:styleId="NormalWeb">
    <w:name w:val="Normal (Web)"/>
    <w:basedOn w:val="Normal"/>
    <w:rsid w:val="005B74C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basedOn w:val="DefaultParagraphFont"/>
    <w:rsid w:val="00D64A8A"/>
    <w:rPr>
      <w:color w:val="0000FF"/>
      <w:u w:val="single"/>
    </w:rPr>
  </w:style>
  <w:style w:type="paragraph" w:styleId="Header">
    <w:name w:val="header"/>
    <w:basedOn w:val="Normal"/>
    <w:rsid w:val="00D101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01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0147"/>
  </w:style>
  <w:style w:type="character" w:styleId="CommentReference">
    <w:name w:val="annotation reference"/>
    <w:basedOn w:val="DefaultParagraphFont"/>
    <w:semiHidden/>
    <w:rsid w:val="00A04C9A"/>
    <w:rPr>
      <w:sz w:val="16"/>
      <w:szCs w:val="16"/>
    </w:rPr>
  </w:style>
  <w:style w:type="paragraph" w:styleId="CommentText">
    <w:name w:val="annotation text"/>
    <w:basedOn w:val="Normal"/>
    <w:semiHidden/>
    <w:rsid w:val="00A04C9A"/>
  </w:style>
  <w:style w:type="paragraph" w:styleId="CommentSubject">
    <w:name w:val="annotation subject"/>
    <w:basedOn w:val="CommentText"/>
    <w:next w:val="CommentText"/>
    <w:semiHidden/>
    <w:rsid w:val="00A04C9A"/>
    <w:rPr>
      <w:b/>
      <w:bCs/>
    </w:rPr>
  </w:style>
  <w:style w:type="paragraph" w:styleId="ListParagraph">
    <w:name w:val="List Paragraph"/>
    <w:basedOn w:val="Normal"/>
    <w:uiPriority w:val="72"/>
    <w:qFormat/>
    <w:rsid w:val="00DF1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9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fahey@fpi.umaryland.edu" TargetMode="External"/><Relationship Id="rId9" Type="http://schemas.openxmlformats.org/officeDocument/2006/relationships/hyperlink" Target="http://scholar.google.com/citations?view_op=view_citation&amp;hl=en&amp;user=sFa9Mk8AAAAJ&amp;citation_for_view=sFa9Mk8AAAAJ:IjCSPb-OGe4C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2826</Words>
  <Characters>16110</Characters>
  <Application>Microsoft Macintosh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Jenifer Osorno Fahey</vt:lpstr>
    </vt:vector>
  </TitlesOfParts>
  <Company>UPI</Company>
  <LinksUpToDate>false</LinksUpToDate>
  <CharactersWithSpaces>18899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Jenifer Osorno Fahey</dc:title>
  <dc:creator>Sean Fahey</dc:creator>
  <cp:lastModifiedBy>Jenifer Fahey</cp:lastModifiedBy>
  <cp:revision>3</cp:revision>
  <cp:lastPrinted>2013-01-07T14:07:00Z</cp:lastPrinted>
  <dcterms:created xsi:type="dcterms:W3CDTF">2016-06-30T20:05:00Z</dcterms:created>
  <dcterms:modified xsi:type="dcterms:W3CDTF">2016-06-30T20:07:00Z</dcterms:modified>
</cp:coreProperties>
</file>