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FB1" w:rsidRDefault="00535030">
      <w:pPr>
        <w:pStyle w:val="BodyA"/>
        <w:spacing w:after="0"/>
        <w:jc w:val="center"/>
      </w:pPr>
      <w:bookmarkStart w:id="0" w:name="_GoBack"/>
      <w:bookmarkEnd w:id="0"/>
      <w:r>
        <w:t>Curriculum Vitae</w:t>
      </w:r>
    </w:p>
    <w:p w:rsidR="00FD7FB1" w:rsidRDefault="00535030">
      <w:pPr>
        <w:pStyle w:val="BodyA"/>
        <w:spacing w:after="0"/>
        <w:jc w:val="center"/>
      </w:pPr>
      <w:r>
        <w:rPr>
          <w:lang w:val="it-IT"/>
        </w:rPr>
        <w:t xml:space="preserve">Edward B. Bolgiano, M.D. </w:t>
      </w:r>
    </w:p>
    <w:p w:rsidR="00FD7FB1" w:rsidRDefault="00535030">
      <w:pPr>
        <w:pStyle w:val="BodyA"/>
        <w:spacing w:after="0"/>
        <w:jc w:val="center"/>
      </w:pPr>
      <w:r>
        <w:t>Assistant Professor, Department of Emergency Medicine</w:t>
      </w:r>
    </w:p>
    <w:p w:rsidR="00FD7FB1" w:rsidRDefault="00535030">
      <w:pPr>
        <w:pStyle w:val="BodyA"/>
        <w:spacing w:after="0"/>
        <w:jc w:val="center"/>
      </w:pPr>
      <w:r>
        <w:t xml:space="preserve">University of Maryland School of Medicine </w:t>
      </w:r>
    </w:p>
    <w:p w:rsidR="00FD7FB1" w:rsidRDefault="00FD7FB1">
      <w:pPr>
        <w:pStyle w:val="BodyA"/>
        <w:spacing w:after="0"/>
        <w:jc w:val="center"/>
      </w:pPr>
    </w:p>
    <w:p w:rsidR="00FD7FB1" w:rsidRDefault="00535030">
      <w:pPr>
        <w:pStyle w:val="BodyA"/>
        <w:spacing w:after="0"/>
      </w:pPr>
      <w:r>
        <w:br/>
      </w:r>
      <w:r>
        <w:rPr>
          <w:b/>
          <w:bCs/>
          <w:lang w:val="de-DE"/>
        </w:rPr>
        <w:t>Date</w:t>
      </w:r>
      <w:r>
        <w:rPr>
          <w:lang w:val="de-DE"/>
        </w:rPr>
        <w:t xml:space="preserve">  </w:t>
      </w:r>
      <w:r>
        <w:t>November 6, 2017</w:t>
      </w:r>
    </w:p>
    <w:p w:rsidR="00FD7FB1" w:rsidRDefault="00FD7FB1">
      <w:pPr>
        <w:pStyle w:val="BodyA"/>
        <w:spacing w:after="0"/>
      </w:pPr>
    </w:p>
    <w:p w:rsidR="00FD7FB1" w:rsidRDefault="00535030">
      <w:pPr>
        <w:pStyle w:val="BodyA"/>
        <w:spacing w:after="0"/>
      </w:pPr>
      <w:r>
        <w:rPr>
          <w:b/>
          <w:bCs/>
        </w:rPr>
        <w:t>Personal Information</w:t>
      </w:r>
    </w:p>
    <w:p w:rsidR="00FD7FB1" w:rsidRDefault="00535030">
      <w:pPr>
        <w:pStyle w:val="BodyA"/>
        <w:spacing w:after="0"/>
      </w:pPr>
      <w:r>
        <w:t>Business Address</w:t>
      </w:r>
      <w:r>
        <w:tab/>
        <w:t>Department of Emergency Medicine</w:t>
      </w:r>
    </w:p>
    <w:p w:rsidR="00FD7FB1" w:rsidRDefault="00535030">
      <w:pPr>
        <w:pStyle w:val="BodyA"/>
        <w:spacing w:after="0"/>
      </w:pPr>
      <w:r>
        <w:tab/>
      </w:r>
      <w:r>
        <w:tab/>
      </w:r>
      <w:r>
        <w:tab/>
        <w:t xml:space="preserve">University of </w:t>
      </w:r>
      <w:r>
        <w:t>Maryland School of Medicine</w:t>
      </w:r>
    </w:p>
    <w:p w:rsidR="00FD7FB1" w:rsidRDefault="00535030">
      <w:pPr>
        <w:pStyle w:val="BodyA"/>
        <w:spacing w:after="0"/>
      </w:pPr>
      <w:r>
        <w:tab/>
      </w:r>
      <w:r>
        <w:tab/>
      </w:r>
      <w:r>
        <w:tab/>
        <w:t>110 South Paca Street, 6</w:t>
      </w:r>
      <w:r>
        <w:rPr>
          <w:vertAlign w:val="superscript"/>
        </w:rPr>
        <w:t>th</w:t>
      </w:r>
      <w:r>
        <w:rPr>
          <w:lang w:val="nl-NL"/>
        </w:rPr>
        <w:t xml:space="preserve"> Floor, Suite 200</w:t>
      </w:r>
    </w:p>
    <w:p w:rsidR="00FD7FB1" w:rsidRDefault="00535030">
      <w:pPr>
        <w:pStyle w:val="BodyA"/>
        <w:spacing w:after="0"/>
      </w:pPr>
      <w:r>
        <w:tab/>
      </w:r>
      <w:r>
        <w:tab/>
      </w:r>
      <w:r>
        <w:tab/>
        <w:t>Baltimore, MD 21201</w:t>
      </w:r>
    </w:p>
    <w:p w:rsidR="00FD7FB1" w:rsidRDefault="00535030">
      <w:pPr>
        <w:pStyle w:val="BodyA"/>
        <w:spacing w:after="0"/>
      </w:pPr>
      <w:r>
        <w:t>Phone Number</w:t>
      </w:r>
      <w:r>
        <w:tab/>
      </w:r>
      <w:r>
        <w:tab/>
        <w:t>410-328-8025</w:t>
      </w:r>
    </w:p>
    <w:p w:rsidR="00FD7FB1" w:rsidRDefault="00535030">
      <w:pPr>
        <w:pStyle w:val="BodyA"/>
        <w:spacing w:after="0"/>
      </w:pPr>
      <w:r>
        <w:t>Fax Number</w:t>
      </w:r>
      <w:r>
        <w:tab/>
      </w:r>
      <w:r>
        <w:tab/>
        <w:t>410-328-8028</w:t>
      </w:r>
    </w:p>
    <w:p w:rsidR="00FD7FB1" w:rsidRDefault="00535030">
      <w:pPr>
        <w:pStyle w:val="BodyA"/>
        <w:spacing w:after="0"/>
      </w:pPr>
      <w:r>
        <w:t>E-mail</w:t>
      </w:r>
      <w:r>
        <w:tab/>
      </w:r>
      <w:r>
        <w:tab/>
      </w:r>
      <w:r>
        <w:tab/>
      </w:r>
      <w:hyperlink r:id="rId8" w:history="1">
        <w:r>
          <w:rPr>
            <w:rStyle w:val="Hyperlink0"/>
          </w:rPr>
          <w:t>nedbol@aol.com</w:t>
        </w:r>
      </w:hyperlink>
    </w:p>
    <w:p w:rsidR="00FD7FB1" w:rsidRDefault="00FD7FB1">
      <w:pPr>
        <w:pStyle w:val="BodyA"/>
        <w:spacing w:after="0"/>
      </w:pPr>
    </w:p>
    <w:p w:rsidR="00FD7FB1" w:rsidRDefault="00535030">
      <w:pPr>
        <w:pStyle w:val="BodyA"/>
        <w:spacing w:after="0"/>
      </w:pPr>
      <w:r>
        <w:rPr>
          <w:rStyle w:val="None"/>
          <w:b/>
          <w:bCs/>
        </w:rPr>
        <w:t xml:space="preserve">Education </w:t>
      </w:r>
    </w:p>
    <w:p w:rsidR="00FD7FB1" w:rsidRDefault="00535030">
      <w:pPr>
        <w:pStyle w:val="BodyA"/>
        <w:spacing w:after="0"/>
      </w:pPr>
      <w:r>
        <w:rPr>
          <w:rStyle w:val="None"/>
        </w:rPr>
        <w:t>1976</w:t>
      </w:r>
      <w:r>
        <w:rPr>
          <w:rStyle w:val="None"/>
        </w:rPr>
        <w:tab/>
      </w:r>
      <w:r>
        <w:rPr>
          <w:rStyle w:val="None"/>
        </w:rPr>
        <w:tab/>
      </w:r>
      <w:r>
        <w:rPr>
          <w:rStyle w:val="None"/>
        </w:rPr>
        <w:tab/>
        <w:t>B.S., University of Miami,</w:t>
      </w:r>
      <w:r>
        <w:rPr>
          <w:rStyle w:val="None"/>
        </w:rPr>
        <w:t xml:space="preserve"> Miami, FL</w:t>
      </w:r>
    </w:p>
    <w:p w:rsidR="00FD7FB1" w:rsidRDefault="00535030">
      <w:pPr>
        <w:pStyle w:val="BodyA"/>
        <w:spacing w:after="0"/>
      </w:pPr>
      <w:r>
        <w:rPr>
          <w:rStyle w:val="None"/>
        </w:rPr>
        <w:t>1983</w:t>
      </w:r>
      <w:r>
        <w:rPr>
          <w:rStyle w:val="None"/>
        </w:rPr>
        <w:tab/>
      </w:r>
      <w:r>
        <w:rPr>
          <w:rStyle w:val="None"/>
        </w:rPr>
        <w:tab/>
      </w:r>
      <w:r>
        <w:rPr>
          <w:rStyle w:val="None"/>
        </w:rPr>
        <w:tab/>
        <w:t>M.D., University of Maryland School of Medicine, MD</w:t>
      </w:r>
    </w:p>
    <w:p w:rsidR="00FD7FB1" w:rsidRDefault="00FD7FB1">
      <w:pPr>
        <w:pStyle w:val="BodyA"/>
        <w:spacing w:after="0"/>
      </w:pPr>
    </w:p>
    <w:p w:rsidR="00FD7FB1" w:rsidRDefault="00535030">
      <w:pPr>
        <w:pStyle w:val="BodyA"/>
        <w:spacing w:after="0"/>
      </w:pPr>
      <w:r>
        <w:rPr>
          <w:rStyle w:val="None"/>
          <w:b/>
          <w:bCs/>
        </w:rPr>
        <w:t>Post-Graduate Education</w:t>
      </w:r>
    </w:p>
    <w:p w:rsidR="00FD7FB1" w:rsidRDefault="00535030">
      <w:pPr>
        <w:pStyle w:val="BodyA"/>
        <w:spacing w:after="0"/>
      </w:pPr>
      <w:r>
        <w:rPr>
          <w:rStyle w:val="None"/>
        </w:rPr>
        <w:t>1983-1986</w:t>
      </w:r>
      <w:r>
        <w:rPr>
          <w:rStyle w:val="None"/>
        </w:rPr>
        <w:tab/>
      </w:r>
      <w:r>
        <w:rPr>
          <w:rStyle w:val="None"/>
        </w:rPr>
        <w:tab/>
        <w:t>Resident, Internal Medicine, University of Maryland Hospital, MD</w:t>
      </w:r>
    </w:p>
    <w:p w:rsidR="00FD7FB1" w:rsidRDefault="00535030">
      <w:pPr>
        <w:pStyle w:val="BodyA"/>
        <w:spacing w:after="0"/>
        <w:ind w:left="2160" w:hanging="2160"/>
      </w:pPr>
      <w:r>
        <w:rPr>
          <w:rStyle w:val="None"/>
        </w:rPr>
        <w:t>1986-1988</w:t>
      </w:r>
      <w:r>
        <w:rPr>
          <w:rStyle w:val="None"/>
        </w:rPr>
        <w:tab/>
        <w:t>Resident, Emergency Medicine, Georgetown University/George Washington Unive</w:t>
      </w:r>
      <w:r>
        <w:rPr>
          <w:rStyle w:val="None"/>
        </w:rPr>
        <w:t xml:space="preserve">rsity, D.C. </w:t>
      </w:r>
    </w:p>
    <w:p w:rsidR="00FD7FB1" w:rsidRDefault="00535030">
      <w:pPr>
        <w:pStyle w:val="BodyA"/>
        <w:spacing w:after="0"/>
        <w:ind w:left="2160" w:hanging="2160"/>
      </w:pPr>
      <w:r>
        <w:rPr>
          <w:rStyle w:val="None"/>
          <w:b/>
          <w:bCs/>
          <w:lang w:val="fr-FR"/>
        </w:rPr>
        <w:t>Certifications</w:t>
      </w:r>
    </w:p>
    <w:p w:rsidR="00FD7FB1" w:rsidRDefault="00535030">
      <w:pPr>
        <w:pStyle w:val="BodyA"/>
        <w:spacing w:after="0"/>
        <w:ind w:left="2160" w:hanging="2160"/>
      </w:pPr>
      <w:r>
        <w:rPr>
          <w:rStyle w:val="None"/>
        </w:rPr>
        <w:t>1988</w:t>
      </w:r>
      <w:r>
        <w:rPr>
          <w:rStyle w:val="None"/>
        </w:rPr>
        <w:tab/>
        <w:t>Diplomate, American Board of Internal Medicine</w:t>
      </w:r>
    </w:p>
    <w:p w:rsidR="00FD7FB1" w:rsidRDefault="00535030">
      <w:pPr>
        <w:pStyle w:val="BodyA"/>
        <w:spacing w:after="0"/>
        <w:ind w:left="2160" w:hanging="2160"/>
      </w:pPr>
      <w:r>
        <w:rPr>
          <w:rStyle w:val="None"/>
        </w:rPr>
        <w:t>1989</w:t>
      </w:r>
      <w:r>
        <w:rPr>
          <w:rStyle w:val="None"/>
        </w:rPr>
        <w:tab/>
        <w:t>Diplomate, American Board of Emergency Medicine</w:t>
      </w:r>
    </w:p>
    <w:p w:rsidR="00FD7FB1" w:rsidRDefault="00535030">
      <w:pPr>
        <w:pStyle w:val="BodyA"/>
        <w:spacing w:after="0"/>
        <w:ind w:left="2160" w:hanging="2160"/>
      </w:pPr>
      <w:r>
        <w:rPr>
          <w:rStyle w:val="None"/>
        </w:rPr>
        <w:t>1991</w:t>
      </w:r>
      <w:r>
        <w:rPr>
          <w:rStyle w:val="None"/>
        </w:rPr>
        <w:tab/>
        <w:t>Fellow, American College of Emergency Physicians</w:t>
      </w:r>
    </w:p>
    <w:p w:rsidR="00FD7FB1" w:rsidRDefault="00535030">
      <w:pPr>
        <w:pStyle w:val="BodyA"/>
        <w:spacing w:after="0"/>
        <w:ind w:left="2160" w:hanging="2160"/>
      </w:pPr>
      <w:r>
        <w:rPr>
          <w:rStyle w:val="None"/>
        </w:rPr>
        <w:t>1995</w:t>
      </w:r>
      <w:r>
        <w:rPr>
          <w:rStyle w:val="None"/>
        </w:rPr>
        <w:tab/>
        <w:t>Fellow, American College of Physicians</w:t>
      </w:r>
    </w:p>
    <w:p w:rsidR="00FD7FB1" w:rsidRDefault="00535030">
      <w:pPr>
        <w:pStyle w:val="BodyA"/>
        <w:spacing w:after="0"/>
        <w:ind w:left="2160" w:hanging="2160"/>
      </w:pPr>
      <w:r>
        <w:rPr>
          <w:rStyle w:val="None"/>
        </w:rPr>
        <w:t>1998</w:t>
      </w:r>
      <w:r>
        <w:rPr>
          <w:rStyle w:val="None"/>
        </w:rPr>
        <w:tab/>
        <w:t xml:space="preserve">Recertification, </w:t>
      </w:r>
      <w:r>
        <w:rPr>
          <w:rStyle w:val="None"/>
        </w:rPr>
        <w:t>American Board of Emergency Medicine</w:t>
      </w:r>
    </w:p>
    <w:p w:rsidR="00FD7FB1" w:rsidRDefault="00535030">
      <w:pPr>
        <w:pStyle w:val="BodyA"/>
        <w:spacing w:after="0"/>
        <w:ind w:left="2160" w:hanging="2160"/>
      </w:pPr>
      <w:r>
        <w:rPr>
          <w:rStyle w:val="None"/>
        </w:rPr>
        <w:t>2008                          Recertification, American Board of Emergency Medicine</w:t>
      </w:r>
    </w:p>
    <w:p w:rsidR="00FD7FB1" w:rsidRDefault="00FD7FB1">
      <w:pPr>
        <w:pStyle w:val="BodyA"/>
        <w:spacing w:after="0"/>
        <w:ind w:left="2160" w:hanging="2160"/>
      </w:pPr>
    </w:p>
    <w:p w:rsidR="00FD7FB1" w:rsidRDefault="00535030">
      <w:pPr>
        <w:pStyle w:val="BodyA"/>
        <w:spacing w:after="0"/>
        <w:ind w:left="2160" w:hanging="2160"/>
      </w:pPr>
      <w:r>
        <w:rPr>
          <w:rStyle w:val="None"/>
          <w:b/>
          <w:bCs/>
        </w:rPr>
        <w:t>Medical Licensure</w:t>
      </w:r>
    </w:p>
    <w:p w:rsidR="00FD7FB1" w:rsidRDefault="00535030">
      <w:pPr>
        <w:pStyle w:val="BodyA"/>
        <w:spacing w:after="0"/>
        <w:ind w:left="2160" w:hanging="2160"/>
      </w:pPr>
      <w:r>
        <w:rPr>
          <w:rStyle w:val="None"/>
          <w:lang w:val="fr-FR"/>
        </w:rPr>
        <w:t>Maryland</w:t>
      </w:r>
      <w:r>
        <w:rPr>
          <w:rStyle w:val="None"/>
          <w:lang w:val="fr-FR"/>
        </w:rPr>
        <w:tab/>
        <w:t>Active</w:t>
      </w:r>
      <w:r>
        <w:rPr>
          <w:rStyle w:val="None"/>
        </w:rPr>
        <w:t xml:space="preserve">  D31993</w:t>
      </w:r>
    </w:p>
    <w:p w:rsidR="00FD7FB1" w:rsidRDefault="00FD7FB1">
      <w:pPr>
        <w:pStyle w:val="BodyA"/>
        <w:spacing w:after="0"/>
        <w:ind w:left="2160" w:hanging="2160"/>
      </w:pPr>
    </w:p>
    <w:p w:rsidR="00FD7FB1" w:rsidRDefault="00535030">
      <w:pPr>
        <w:pStyle w:val="BodyA"/>
        <w:spacing w:after="0"/>
        <w:ind w:left="2160" w:hanging="2160"/>
      </w:pPr>
      <w:r>
        <w:rPr>
          <w:rStyle w:val="None"/>
          <w:b/>
          <w:bCs/>
        </w:rPr>
        <w:t>Military Service</w:t>
      </w:r>
    </w:p>
    <w:p w:rsidR="00FD7FB1" w:rsidRDefault="00535030">
      <w:pPr>
        <w:pStyle w:val="BodyA"/>
        <w:spacing w:after="0"/>
        <w:ind w:left="2160" w:hanging="2160"/>
      </w:pPr>
      <w:r>
        <w:rPr>
          <w:rStyle w:val="None"/>
        </w:rPr>
        <w:t>1988-1989</w:t>
      </w:r>
      <w:r>
        <w:rPr>
          <w:rStyle w:val="None"/>
        </w:rPr>
        <w:tab/>
        <w:t>Lieutenant, Medical Corps, United States Naval Reserve</w:t>
      </w:r>
    </w:p>
    <w:p w:rsidR="00FD7FB1" w:rsidRDefault="00535030">
      <w:pPr>
        <w:pStyle w:val="BodyA"/>
        <w:spacing w:after="0"/>
        <w:ind w:left="2160" w:hanging="2160"/>
      </w:pPr>
      <w:r>
        <w:rPr>
          <w:rStyle w:val="None"/>
          <w:lang w:val="fr-FR"/>
        </w:rPr>
        <w:t>1989-1992</w:t>
      </w:r>
      <w:r>
        <w:rPr>
          <w:rStyle w:val="None"/>
          <w:lang w:val="fr-FR"/>
        </w:rPr>
        <w:tab/>
        <w:t>Lieutenant Commander, MC, USNR</w:t>
      </w:r>
    </w:p>
    <w:p w:rsidR="00FD7FB1" w:rsidRDefault="00535030">
      <w:pPr>
        <w:pStyle w:val="BodyA"/>
        <w:spacing w:after="0"/>
        <w:ind w:left="2160" w:hanging="2160"/>
      </w:pPr>
      <w:r>
        <w:rPr>
          <w:rStyle w:val="None"/>
          <w:lang w:val="fr-FR"/>
        </w:rPr>
        <w:t>1992-1996</w:t>
      </w:r>
      <w:r>
        <w:rPr>
          <w:rStyle w:val="None"/>
          <w:lang w:val="fr-FR"/>
        </w:rPr>
        <w:tab/>
        <w:t>Battalion Surgeon, 4CBTENGBN, 4</w:t>
      </w:r>
      <w:r>
        <w:rPr>
          <w:rStyle w:val="None"/>
          <w:vertAlign w:val="superscript"/>
        </w:rPr>
        <w:t>th</w:t>
      </w:r>
      <w:r>
        <w:rPr>
          <w:rStyle w:val="None"/>
          <w:lang w:val="fr-FR"/>
        </w:rPr>
        <w:t xml:space="preserve"> Marine Division </w:t>
      </w:r>
    </w:p>
    <w:p w:rsidR="00FD7FB1" w:rsidRDefault="00535030">
      <w:pPr>
        <w:pStyle w:val="BodyA"/>
        <w:spacing w:after="0"/>
        <w:ind w:left="2160" w:hanging="2160"/>
      </w:pPr>
      <w:r>
        <w:rPr>
          <w:rStyle w:val="None"/>
          <w:lang w:val="fr-FR"/>
        </w:rPr>
        <w:t>1996-2002</w:t>
      </w:r>
      <w:r>
        <w:rPr>
          <w:rStyle w:val="None"/>
          <w:lang w:val="fr-FR"/>
        </w:rPr>
        <w:tab/>
        <w:t>Commander, MC, USNR</w:t>
      </w:r>
    </w:p>
    <w:p w:rsidR="00FD7FB1" w:rsidRDefault="00535030">
      <w:pPr>
        <w:pStyle w:val="BodyA"/>
        <w:spacing w:after="0"/>
        <w:ind w:left="2160" w:hanging="2160"/>
      </w:pPr>
      <w:r>
        <w:rPr>
          <w:rStyle w:val="None"/>
        </w:rPr>
        <w:t>2002</w:t>
      </w:r>
      <w:r>
        <w:rPr>
          <w:rStyle w:val="None"/>
        </w:rPr>
        <w:tab/>
        <w:t>Captain, MC, USNR</w:t>
      </w:r>
    </w:p>
    <w:p w:rsidR="00FD7FB1" w:rsidRDefault="00FD7FB1">
      <w:pPr>
        <w:pStyle w:val="BodyA"/>
        <w:spacing w:after="0"/>
        <w:ind w:left="2160" w:hanging="2160"/>
      </w:pPr>
    </w:p>
    <w:p w:rsidR="00FD7FB1" w:rsidRDefault="00535030">
      <w:pPr>
        <w:pStyle w:val="BodyA"/>
        <w:spacing w:after="0"/>
        <w:ind w:left="2160" w:hanging="2160"/>
      </w:pPr>
      <w:r>
        <w:rPr>
          <w:rStyle w:val="None"/>
          <w:b/>
          <w:bCs/>
          <w:i/>
          <w:iCs/>
        </w:rPr>
        <w:t xml:space="preserve">Military Service cont. </w:t>
      </w:r>
    </w:p>
    <w:p w:rsidR="00FD7FB1" w:rsidRDefault="00535030">
      <w:pPr>
        <w:pStyle w:val="BodyA"/>
        <w:spacing w:after="0"/>
        <w:ind w:left="2160" w:hanging="2160"/>
      </w:pPr>
      <w:r>
        <w:rPr>
          <w:rStyle w:val="None"/>
        </w:rPr>
        <w:t>2003</w:t>
      </w:r>
      <w:r>
        <w:rPr>
          <w:rStyle w:val="None"/>
        </w:rPr>
        <w:tab/>
        <w:t>Staff Emergency Physician, Emergency Medicine National Naval Medical Center (mob</w:t>
      </w:r>
      <w:r>
        <w:rPr>
          <w:rStyle w:val="None"/>
        </w:rPr>
        <w:t>ilized to Active Duty)</w:t>
      </w:r>
    </w:p>
    <w:p w:rsidR="00FD7FB1" w:rsidRDefault="00535030">
      <w:pPr>
        <w:pStyle w:val="BodyA"/>
        <w:spacing w:after="0"/>
        <w:ind w:left="2160" w:hanging="2160"/>
      </w:pPr>
      <w:r>
        <w:rPr>
          <w:rStyle w:val="None"/>
        </w:rPr>
        <w:t xml:space="preserve">2008 </w:t>
      </w:r>
      <w:r>
        <w:rPr>
          <w:rStyle w:val="None"/>
        </w:rPr>
        <w:tab/>
        <w:t>Forward deployed Emergency Medicine Physician in Iraq in support of Oper</w:t>
      </w:r>
      <w:r>
        <w:rPr>
          <w:rStyle w:val="None"/>
        </w:rPr>
        <w:t>a</w:t>
      </w:r>
      <w:r>
        <w:rPr>
          <w:rStyle w:val="None"/>
        </w:rPr>
        <w:t>tion Iraqi Freedom. Assigned to 1 Marine Expeditionary Force, 1 Combat Logi</w:t>
      </w:r>
      <w:r>
        <w:rPr>
          <w:rStyle w:val="None"/>
        </w:rPr>
        <w:t>s</w:t>
      </w:r>
      <w:r>
        <w:rPr>
          <w:rStyle w:val="None"/>
        </w:rPr>
        <w:t>tics Battalion</w:t>
      </w:r>
      <w:r>
        <w:t>’</w:t>
      </w:r>
      <w:r>
        <w:rPr>
          <w:rStyle w:val="None"/>
        </w:rPr>
        <w:t>s Forward Resuscitative Surgical System, Camp Ramadi, Iraq.  Pr</w:t>
      </w:r>
      <w:r>
        <w:rPr>
          <w:rStyle w:val="None"/>
        </w:rPr>
        <w:t>o</w:t>
      </w:r>
      <w:r>
        <w:rPr>
          <w:rStyle w:val="None"/>
        </w:rPr>
        <w:t>vided critical care to US, Coalition and Iraqi Army service members injured in support of Operation Iraqi Freedom.</w:t>
      </w:r>
    </w:p>
    <w:p w:rsidR="00FD7FB1" w:rsidRDefault="00535030">
      <w:pPr>
        <w:pStyle w:val="BodyA"/>
        <w:spacing w:after="0"/>
        <w:ind w:left="2160" w:hanging="2160"/>
      </w:pPr>
      <w:r>
        <w:rPr>
          <w:rStyle w:val="None"/>
          <w:lang w:val="de-DE"/>
        </w:rPr>
        <w:t xml:space="preserve">                                            (</w:t>
      </w:r>
      <w:r>
        <w:rPr>
          <w:rStyle w:val="None"/>
        </w:rPr>
        <w:t xml:space="preserve">mobilized to </w:t>
      </w:r>
      <w:r>
        <w:rPr>
          <w:rStyle w:val="None"/>
          <w:lang w:val="de-DE"/>
        </w:rPr>
        <w:t>Active Duty)</w:t>
      </w:r>
    </w:p>
    <w:p w:rsidR="00FD7FB1" w:rsidRDefault="00FD7FB1">
      <w:pPr>
        <w:pStyle w:val="BodyA"/>
        <w:spacing w:after="0"/>
        <w:ind w:left="2160" w:hanging="2160"/>
      </w:pPr>
    </w:p>
    <w:p w:rsidR="00FD7FB1" w:rsidRDefault="00535030">
      <w:pPr>
        <w:pStyle w:val="BodyA"/>
        <w:spacing w:after="0"/>
        <w:ind w:left="2160" w:hanging="2160"/>
      </w:pPr>
      <w:r>
        <w:rPr>
          <w:rStyle w:val="None"/>
        </w:rPr>
        <w:t>2009-present             Emergency Medicine physician, 4th Medical B</w:t>
      </w:r>
      <w:r>
        <w:rPr>
          <w:rStyle w:val="None"/>
        </w:rPr>
        <w:t>N</w:t>
      </w:r>
    </w:p>
    <w:p w:rsidR="00FD7FB1" w:rsidRDefault="00FD7FB1">
      <w:pPr>
        <w:pStyle w:val="BodyA"/>
        <w:spacing w:after="0"/>
        <w:ind w:left="2160" w:hanging="2160"/>
      </w:pPr>
    </w:p>
    <w:p w:rsidR="00FD7FB1" w:rsidRDefault="00535030">
      <w:pPr>
        <w:pStyle w:val="BodyA"/>
        <w:spacing w:after="0"/>
        <w:ind w:left="2160" w:hanging="2160"/>
      </w:pPr>
      <w:r>
        <w:rPr>
          <w:rStyle w:val="None"/>
          <w:b/>
          <w:bCs/>
        </w:rPr>
        <w:t>Employment History</w:t>
      </w:r>
    </w:p>
    <w:p w:rsidR="00FD7FB1" w:rsidRDefault="00535030">
      <w:pPr>
        <w:pStyle w:val="BodyA"/>
        <w:spacing w:after="0"/>
        <w:ind w:left="2160" w:hanging="2160"/>
      </w:pPr>
      <w:r>
        <w:rPr>
          <w:rStyle w:val="None"/>
          <w:b/>
          <w:bCs/>
        </w:rPr>
        <w:t>Faculty Appointments</w:t>
      </w:r>
    </w:p>
    <w:p w:rsidR="00FD7FB1" w:rsidRDefault="00535030">
      <w:pPr>
        <w:pStyle w:val="BodyA"/>
        <w:spacing w:after="0"/>
        <w:ind w:left="2160" w:hanging="2160"/>
      </w:pPr>
      <w:r>
        <w:rPr>
          <w:rStyle w:val="None"/>
        </w:rPr>
        <w:t>1988-1990</w:t>
      </w:r>
      <w:r>
        <w:rPr>
          <w:rStyle w:val="None"/>
        </w:rPr>
        <w:tab/>
        <w:t>Instructor, Departments of Surgery and Medicine, UMSOM, MD</w:t>
      </w:r>
    </w:p>
    <w:p w:rsidR="00FD7FB1" w:rsidRDefault="00535030">
      <w:pPr>
        <w:pStyle w:val="BodyA"/>
        <w:spacing w:after="0"/>
        <w:ind w:left="2160" w:hanging="2160"/>
      </w:pPr>
      <w:r>
        <w:rPr>
          <w:rStyle w:val="None"/>
        </w:rPr>
        <w:t>1990-1996</w:t>
      </w:r>
      <w:r>
        <w:rPr>
          <w:rStyle w:val="None"/>
        </w:rPr>
        <w:tab/>
        <w:t>Assistant Professor, Departments of Surgery and Medicine, UMSOM, MD</w:t>
      </w:r>
    </w:p>
    <w:p w:rsidR="00FD7FB1" w:rsidRDefault="00535030">
      <w:pPr>
        <w:pStyle w:val="BodyA"/>
        <w:spacing w:after="0"/>
        <w:ind w:left="2160" w:hanging="2160"/>
      </w:pPr>
      <w:r>
        <w:rPr>
          <w:rStyle w:val="None"/>
        </w:rPr>
        <w:t>1996-present</w:t>
      </w:r>
      <w:r>
        <w:rPr>
          <w:rStyle w:val="None"/>
        </w:rPr>
        <w:tab/>
        <w:t>Assistant Professor, Department of Emergency Medicine</w:t>
      </w:r>
      <w:r>
        <w:rPr>
          <w:rStyle w:val="None"/>
        </w:rPr>
        <w:t xml:space="preserve">, UMSOM, MD </w:t>
      </w:r>
    </w:p>
    <w:p w:rsidR="00FD7FB1" w:rsidRDefault="00FD7FB1">
      <w:pPr>
        <w:pStyle w:val="BodyA"/>
        <w:spacing w:after="0"/>
        <w:ind w:left="2160" w:hanging="2160"/>
      </w:pPr>
    </w:p>
    <w:p w:rsidR="00FD7FB1" w:rsidRDefault="00535030">
      <w:pPr>
        <w:pStyle w:val="BodyA"/>
        <w:spacing w:after="0"/>
        <w:ind w:left="2160" w:hanging="2160"/>
      </w:pPr>
      <w:r>
        <w:rPr>
          <w:rStyle w:val="None"/>
          <w:b/>
          <w:bCs/>
        </w:rPr>
        <w:t>Major Clinical Task</w:t>
      </w:r>
    </w:p>
    <w:p w:rsidR="00FD7FB1" w:rsidRDefault="00535030">
      <w:pPr>
        <w:pStyle w:val="BodyA"/>
        <w:spacing w:after="0"/>
        <w:ind w:left="2160" w:hanging="2160"/>
      </w:pPr>
      <w:r>
        <w:rPr>
          <w:rStyle w:val="None"/>
        </w:rPr>
        <w:t>1994-2008</w:t>
      </w:r>
      <w:r>
        <w:rPr>
          <w:rStyle w:val="None"/>
        </w:rPr>
        <w:tab/>
        <w:t xml:space="preserve">Chairman, Emergency Medicine, Bon Secours Hospital, MD </w:t>
      </w:r>
    </w:p>
    <w:p w:rsidR="00FD7FB1" w:rsidRDefault="00535030">
      <w:pPr>
        <w:pStyle w:val="BodyA"/>
        <w:spacing w:after="0"/>
        <w:ind w:left="2160" w:hanging="2160"/>
      </w:pPr>
      <w:r>
        <w:rPr>
          <w:rStyle w:val="None"/>
        </w:rPr>
        <w:t>2009-present</w:t>
      </w:r>
      <w:r>
        <w:rPr>
          <w:rStyle w:val="None"/>
        </w:rPr>
        <w:tab/>
        <w:t xml:space="preserve">Attending Physician, Emergency Medicine, Baltimore VA Medical Center </w:t>
      </w:r>
    </w:p>
    <w:p w:rsidR="00FD7FB1" w:rsidRDefault="00FD7FB1">
      <w:pPr>
        <w:pStyle w:val="BodyA"/>
        <w:spacing w:after="0"/>
        <w:ind w:left="2160" w:hanging="2160"/>
      </w:pPr>
    </w:p>
    <w:p w:rsidR="00FD7FB1" w:rsidRDefault="00535030">
      <w:pPr>
        <w:pStyle w:val="BodyA"/>
        <w:spacing w:after="0"/>
        <w:ind w:left="2160" w:hanging="2160"/>
      </w:pPr>
      <w:r>
        <w:rPr>
          <w:rStyle w:val="None"/>
          <w:b/>
          <w:bCs/>
        </w:rPr>
        <w:t>Professional Memberships</w:t>
      </w:r>
    </w:p>
    <w:p w:rsidR="00FD7FB1" w:rsidRDefault="00535030">
      <w:pPr>
        <w:pStyle w:val="BodyA"/>
        <w:spacing w:after="0"/>
        <w:ind w:left="2160" w:hanging="2160"/>
      </w:pPr>
      <w:r>
        <w:rPr>
          <w:rStyle w:val="None"/>
        </w:rPr>
        <w:t>1991</w:t>
      </w:r>
      <w:r>
        <w:rPr>
          <w:rStyle w:val="None"/>
        </w:rPr>
        <w:tab/>
        <w:t xml:space="preserve">Fellow, American College of Emergency </w:t>
      </w:r>
      <w:r>
        <w:rPr>
          <w:rStyle w:val="None"/>
        </w:rPr>
        <w:t>Physicians</w:t>
      </w:r>
    </w:p>
    <w:p w:rsidR="00FD7FB1" w:rsidRDefault="00535030">
      <w:pPr>
        <w:pStyle w:val="BodyA"/>
        <w:spacing w:after="0"/>
        <w:ind w:left="2160" w:hanging="2160"/>
      </w:pPr>
      <w:r>
        <w:rPr>
          <w:rStyle w:val="None"/>
        </w:rPr>
        <w:t>1995</w:t>
      </w:r>
      <w:r>
        <w:rPr>
          <w:rStyle w:val="None"/>
        </w:rPr>
        <w:tab/>
        <w:t>Fellow, American College of Physicians</w:t>
      </w:r>
    </w:p>
    <w:p w:rsidR="00FD7FB1" w:rsidRDefault="00FD7FB1">
      <w:pPr>
        <w:pStyle w:val="BodyA"/>
        <w:spacing w:after="0"/>
        <w:ind w:left="2160" w:hanging="2160"/>
      </w:pPr>
    </w:p>
    <w:p w:rsidR="00FD7FB1" w:rsidRDefault="00535030">
      <w:pPr>
        <w:pStyle w:val="BodyA"/>
        <w:spacing w:after="0"/>
        <w:ind w:left="2160" w:hanging="2160"/>
      </w:pPr>
      <w:r>
        <w:rPr>
          <w:rStyle w:val="None"/>
          <w:b/>
          <w:bCs/>
        </w:rPr>
        <w:t>Honors and Awards</w:t>
      </w:r>
    </w:p>
    <w:p w:rsidR="00FD7FB1" w:rsidRDefault="00535030">
      <w:pPr>
        <w:pStyle w:val="BodyA"/>
        <w:spacing w:after="0"/>
        <w:ind w:left="2160" w:hanging="2160"/>
      </w:pPr>
      <w:r>
        <w:rPr>
          <w:rStyle w:val="None"/>
        </w:rPr>
        <w:t>1973-1976</w:t>
      </w:r>
      <w:r>
        <w:rPr>
          <w:rStyle w:val="None"/>
        </w:rPr>
        <w:tab/>
        <w:t>Full Academic Scholarship, Physics Department, University of Miami</w:t>
      </w:r>
    </w:p>
    <w:p w:rsidR="00FD7FB1" w:rsidRDefault="00535030">
      <w:pPr>
        <w:pStyle w:val="BodyA"/>
        <w:spacing w:after="0"/>
        <w:ind w:left="2160" w:hanging="2160"/>
      </w:pPr>
      <w:r>
        <w:rPr>
          <w:rStyle w:val="None"/>
        </w:rPr>
        <w:t>1976</w:t>
      </w:r>
      <w:r>
        <w:rPr>
          <w:rStyle w:val="None"/>
        </w:rPr>
        <w:tab/>
        <w:t>Magna Cum Laude, University of Miami</w:t>
      </w:r>
    </w:p>
    <w:p w:rsidR="00FD7FB1" w:rsidRDefault="00535030">
      <w:pPr>
        <w:pStyle w:val="BodyA"/>
        <w:spacing w:after="0"/>
        <w:ind w:left="2160" w:hanging="2160"/>
      </w:pPr>
      <w:r>
        <w:rPr>
          <w:rStyle w:val="None"/>
        </w:rPr>
        <w:t>1988</w:t>
      </w:r>
      <w:r>
        <w:rPr>
          <w:rStyle w:val="None"/>
        </w:rPr>
        <w:tab/>
        <w:t>Elected to Alpha Omega Alpha, Georgetown Chapter</w:t>
      </w:r>
    </w:p>
    <w:p w:rsidR="00FD7FB1" w:rsidRDefault="00FD7FB1">
      <w:pPr>
        <w:pStyle w:val="BodyA"/>
        <w:spacing w:after="0"/>
        <w:ind w:left="2160" w:hanging="2160"/>
      </w:pPr>
    </w:p>
    <w:p w:rsidR="00FD7FB1" w:rsidRDefault="00535030">
      <w:pPr>
        <w:pStyle w:val="BodyA"/>
        <w:spacing w:after="0"/>
        <w:ind w:left="2160" w:hanging="2160"/>
      </w:pPr>
      <w:r>
        <w:rPr>
          <w:rStyle w:val="None"/>
          <w:b/>
          <w:bCs/>
        </w:rPr>
        <w:t>Administ</w:t>
      </w:r>
      <w:r>
        <w:rPr>
          <w:rStyle w:val="None"/>
          <w:b/>
          <w:bCs/>
        </w:rPr>
        <w:t>rative Service</w:t>
      </w:r>
    </w:p>
    <w:p w:rsidR="00FD7FB1" w:rsidRDefault="00535030">
      <w:pPr>
        <w:pStyle w:val="BodyA"/>
        <w:spacing w:after="0"/>
        <w:ind w:left="2160" w:hanging="2160"/>
      </w:pPr>
      <w:r>
        <w:rPr>
          <w:rStyle w:val="None"/>
          <w:b/>
          <w:bCs/>
          <w:lang w:val="fr-FR"/>
        </w:rPr>
        <w:t>Institutional Service</w:t>
      </w:r>
    </w:p>
    <w:p w:rsidR="00FD7FB1" w:rsidRDefault="00535030">
      <w:pPr>
        <w:pStyle w:val="BodyA"/>
        <w:spacing w:after="0"/>
        <w:ind w:left="2160" w:hanging="2160"/>
      </w:pPr>
      <w:r>
        <w:rPr>
          <w:rStyle w:val="None"/>
        </w:rPr>
        <w:t>1989-1991</w:t>
      </w:r>
      <w:r>
        <w:rPr>
          <w:rStyle w:val="None"/>
        </w:rPr>
        <w:tab/>
        <w:t>Director, Advanced Cardiac Life Support, UMSOM</w:t>
      </w:r>
    </w:p>
    <w:p w:rsidR="00FD7FB1" w:rsidRDefault="00535030">
      <w:pPr>
        <w:pStyle w:val="BodyA"/>
        <w:spacing w:after="0"/>
        <w:ind w:left="2160" w:hanging="2160"/>
      </w:pPr>
      <w:r>
        <w:rPr>
          <w:rStyle w:val="None"/>
        </w:rPr>
        <w:t>1990-1992</w:t>
      </w:r>
      <w:r>
        <w:rPr>
          <w:rStyle w:val="None"/>
        </w:rPr>
        <w:tab/>
        <w:t>Clinical Competency Committee, Department of Medicine, UMSOM</w:t>
      </w:r>
    </w:p>
    <w:p w:rsidR="00FD7FB1" w:rsidRDefault="00535030">
      <w:pPr>
        <w:pStyle w:val="BodyA"/>
        <w:spacing w:after="0"/>
        <w:ind w:left="2160" w:hanging="2160"/>
      </w:pPr>
      <w:r>
        <w:rPr>
          <w:rStyle w:val="None"/>
        </w:rPr>
        <w:t>1990-1993</w:t>
      </w:r>
      <w:r>
        <w:rPr>
          <w:rStyle w:val="None"/>
        </w:rPr>
        <w:tab/>
        <w:t>Critical Care Committee, UMSOM</w:t>
      </w:r>
    </w:p>
    <w:p w:rsidR="00FD7FB1" w:rsidRDefault="00535030">
      <w:pPr>
        <w:pStyle w:val="BodyA"/>
        <w:spacing w:after="0"/>
        <w:ind w:left="2160" w:hanging="2160"/>
      </w:pPr>
      <w:r>
        <w:rPr>
          <w:rStyle w:val="None"/>
        </w:rPr>
        <w:t>1990-1993</w:t>
      </w:r>
      <w:r>
        <w:rPr>
          <w:rStyle w:val="None"/>
        </w:rPr>
        <w:tab/>
        <w:t>Co-Chairman, Arrest and Resuscitation Co</w:t>
      </w:r>
      <w:r>
        <w:rPr>
          <w:rStyle w:val="None"/>
        </w:rPr>
        <w:t>mmittee, UMSOM</w:t>
      </w:r>
    </w:p>
    <w:p w:rsidR="00FD7FB1" w:rsidRDefault="00535030">
      <w:pPr>
        <w:pStyle w:val="BodyA"/>
        <w:spacing w:after="0"/>
        <w:ind w:left="2160" w:hanging="2160"/>
      </w:pPr>
      <w:r>
        <w:rPr>
          <w:rStyle w:val="None"/>
        </w:rPr>
        <w:t>1990-1994</w:t>
      </w:r>
      <w:r>
        <w:rPr>
          <w:rStyle w:val="None"/>
        </w:rPr>
        <w:tab/>
        <w:t>Pharmacy and Therapeutics Committee, UMSOM</w:t>
      </w:r>
    </w:p>
    <w:p w:rsidR="00FD7FB1" w:rsidRDefault="00535030">
      <w:pPr>
        <w:pStyle w:val="BodyA"/>
        <w:spacing w:after="0"/>
        <w:ind w:left="2160" w:hanging="2160"/>
      </w:pPr>
      <w:r>
        <w:rPr>
          <w:rStyle w:val="None"/>
        </w:rPr>
        <w:t>1993-1994</w:t>
      </w:r>
      <w:r>
        <w:rPr>
          <w:rStyle w:val="None"/>
        </w:rPr>
        <w:tab/>
        <w:t>Bed Utilization and Availability Committee, UMSOM</w:t>
      </w:r>
    </w:p>
    <w:p w:rsidR="00FD7FB1" w:rsidRDefault="00535030">
      <w:pPr>
        <w:pStyle w:val="BodyA"/>
        <w:spacing w:after="0"/>
        <w:ind w:left="2160" w:hanging="2160"/>
      </w:pPr>
      <w:r>
        <w:rPr>
          <w:rStyle w:val="None"/>
        </w:rPr>
        <w:t>1994-2008</w:t>
      </w:r>
      <w:r>
        <w:rPr>
          <w:rStyle w:val="None"/>
        </w:rPr>
        <w:tab/>
        <w:t>Medical Executive Committee, Bon Secours Hospital</w:t>
      </w:r>
    </w:p>
    <w:p w:rsidR="00FD7FB1" w:rsidRDefault="00535030">
      <w:pPr>
        <w:pStyle w:val="BodyA"/>
        <w:spacing w:after="0"/>
        <w:ind w:left="2160" w:hanging="2160"/>
      </w:pPr>
      <w:r>
        <w:rPr>
          <w:rStyle w:val="None"/>
        </w:rPr>
        <w:t>1994-2008</w:t>
      </w:r>
      <w:r>
        <w:rPr>
          <w:rStyle w:val="None"/>
        </w:rPr>
        <w:tab/>
        <w:t xml:space="preserve">Critical Care Committee, Bon Secours Hospital </w:t>
      </w:r>
    </w:p>
    <w:p w:rsidR="00FD7FB1" w:rsidRDefault="00535030">
      <w:pPr>
        <w:pStyle w:val="BodyA"/>
        <w:spacing w:after="0"/>
        <w:ind w:left="2160" w:hanging="2160"/>
      </w:pPr>
      <w:r>
        <w:rPr>
          <w:rStyle w:val="None"/>
        </w:rPr>
        <w:lastRenderedPageBreak/>
        <w:t>1994-2008</w:t>
      </w:r>
      <w:r>
        <w:rPr>
          <w:rStyle w:val="None"/>
        </w:rPr>
        <w:tab/>
      </w:r>
      <w:r>
        <w:rPr>
          <w:rStyle w:val="None"/>
        </w:rPr>
        <w:t xml:space="preserve">Arrest and Resuscitation Committee, Bon Secours Hospital </w:t>
      </w:r>
    </w:p>
    <w:p w:rsidR="00FD7FB1" w:rsidRDefault="00535030">
      <w:pPr>
        <w:pStyle w:val="BodyA"/>
        <w:spacing w:after="0"/>
        <w:ind w:left="2160" w:hanging="2160"/>
      </w:pPr>
      <w:r>
        <w:rPr>
          <w:rStyle w:val="None"/>
        </w:rPr>
        <w:t>1994-2008</w:t>
      </w:r>
      <w:r>
        <w:rPr>
          <w:rStyle w:val="None"/>
        </w:rPr>
        <w:tab/>
        <w:t>Admitting Process Improvement Committee, Bon Secours Hospital</w:t>
      </w:r>
    </w:p>
    <w:p w:rsidR="00FD7FB1" w:rsidRDefault="00535030">
      <w:pPr>
        <w:pStyle w:val="BodyA"/>
        <w:spacing w:after="0"/>
        <w:ind w:left="2160" w:hanging="2160"/>
      </w:pPr>
      <w:r>
        <w:rPr>
          <w:rStyle w:val="None"/>
        </w:rPr>
        <w:t>1995-2008</w:t>
      </w:r>
      <w:r>
        <w:rPr>
          <w:rStyle w:val="None"/>
        </w:rPr>
        <w:tab/>
        <w:t xml:space="preserve">Chair, Disaster Planning Committee, Bon Secours Hospital </w:t>
      </w:r>
    </w:p>
    <w:p w:rsidR="00FD7FB1" w:rsidRDefault="00535030">
      <w:pPr>
        <w:pStyle w:val="BodyA"/>
        <w:spacing w:after="0"/>
        <w:ind w:left="2160" w:hanging="2160"/>
      </w:pPr>
      <w:r>
        <w:rPr>
          <w:rStyle w:val="None"/>
        </w:rPr>
        <w:t>1995-2008</w:t>
      </w:r>
      <w:r>
        <w:rPr>
          <w:rStyle w:val="None"/>
        </w:rPr>
        <w:tab/>
        <w:t>Chair, Emergency Department Evaluation and Treat</w:t>
      </w:r>
      <w:r>
        <w:rPr>
          <w:rStyle w:val="None"/>
        </w:rPr>
        <w:t xml:space="preserve">ment Committee, Bon Secours Hospital </w:t>
      </w:r>
    </w:p>
    <w:p w:rsidR="00FD7FB1" w:rsidRDefault="00FD7FB1">
      <w:pPr>
        <w:pStyle w:val="BodyA"/>
        <w:spacing w:after="0"/>
        <w:ind w:left="2160" w:hanging="2160"/>
      </w:pPr>
    </w:p>
    <w:p w:rsidR="00FD7FB1" w:rsidRDefault="00535030">
      <w:pPr>
        <w:pStyle w:val="BodyA"/>
        <w:spacing w:after="0"/>
        <w:ind w:left="2160" w:hanging="2160"/>
      </w:pPr>
      <w:r>
        <w:rPr>
          <w:rStyle w:val="None"/>
        </w:rPr>
        <w:t>2009-present                   Invasive Procedures Review Committee, BVAMC</w:t>
      </w:r>
    </w:p>
    <w:p w:rsidR="00FD7FB1" w:rsidRDefault="00FD7FB1">
      <w:pPr>
        <w:pStyle w:val="BodyA"/>
        <w:spacing w:after="0"/>
        <w:ind w:left="2160" w:hanging="2160"/>
      </w:pPr>
    </w:p>
    <w:p w:rsidR="00FD7FB1" w:rsidRDefault="00FD7FB1">
      <w:pPr>
        <w:pStyle w:val="BodyA"/>
        <w:spacing w:after="0"/>
        <w:ind w:left="2160" w:hanging="2160"/>
      </w:pPr>
    </w:p>
    <w:p w:rsidR="00FD7FB1" w:rsidRDefault="00FD7FB1">
      <w:pPr>
        <w:pStyle w:val="BodyA"/>
        <w:spacing w:after="0"/>
        <w:ind w:left="2160" w:hanging="2160"/>
      </w:pPr>
    </w:p>
    <w:p w:rsidR="00FD7FB1" w:rsidRDefault="00535030">
      <w:pPr>
        <w:pStyle w:val="BodyA"/>
        <w:spacing w:after="0"/>
        <w:ind w:left="2160" w:hanging="2160"/>
      </w:pPr>
      <w:r>
        <w:rPr>
          <w:rStyle w:val="None"/>
          <w:b/>
          <w:bCs/>
        </w:rPr>
        <w:t>Teaching Responsibilities</w:t>
      </w:r>
    </w:p>
    <w:p w:rsidR="00FD7FB1" w:rsidRDefault="00535030">
      <w:pPr>
        <w:pStyle w:val="BodyA"/>
        <w:spacing w:after="0"/>
        <w:ind w:left="2160" w:hanging="2160"/>
      </w:pPr>
      <w:r>
        <w:rPr>
          <w:rStyle w:val="None"/>
          <w:lang w:val="es-ES_tradnl"/>
        </w:rPr>
        <w:t>1989</w:t>
      </w:r>
      <w:r>
        <w:rPr>
          <w:rStyle w:val="None"/>
          <w:lang w:val="es-ES_tradnl"/>
        </w:rPr>
        <w:tab/>
        <w:t>ACLS Instructor</w:t>
      </w:r>
    </w:p>
    <w:p w:rsidR="00FD7FB1" w:rsidRDefault="00535030">
      <w:pPr>
        <w:pStyle w:val="BodyA"/>
        <w:spacing w:after="0"/>
        <w:ind w:left="2160" w:hanging="2160"/>
      </w:pPr>
      <w:r>
        <w:rPr>
          <w:rStyle w:val="None"/>
        </w:rPr>
        <w:t>1992-present</w:t>
      </w:r>
      <w:r>
        <w:rPr>
          <w:rStyle w:val="None"/>
        </w:rPr>
        <w:tab/>
        <w:t xml:space="preserve">Course Director, Clinical Conference on EKG Interpretation, Emergency Medicine </w:t>
      </w:r>
      <w:r>
        <w:rPr>
          <w:rStyle w:val="None"/>
        </w:rPr>
        <w:t>Residency Program, UMMC</w:t>
      </w:r>
    </w:p>
    <w:p w:rsidR="00FD7FB1" w:rsidRDefault="00535030">
      <w:pPr>
        <w:pStyle w:val="BodyA"/>
        <w:spacing w:after="0"/>
        <w:ind w:left="2160" w:hanging="2160"/>
      </w:pPr>
      <w:r>
        <w:rPr>
          <w:rStyle w:val="None"/>
        </w:rPr>
        <w:t>1988-1993</w:t>
      </w:r>
      <w:r>
        <w:rPr>
          <w:rStyle w:val="None"/>
        </w:rPr>
        <w:tab/>
        <w:t xml:space="preserve">Sophomore Physical Diagnosis Instructor, UMSOM </w:t>
      </w:r>
    </w:p>
    <w:p w:rsidR="00FD7FB1" w:rsidRDefault="00535030">
      <w:pPr>
        <w:pStyle w:val="BodyA"/>
        <w:spacing w:after="0"/>
        <w:ind w:left="2160" w:hanging="2160"/>
      </w:pPr>
      <w:r>
        <w:rPr>
          <w:rStyle w:val="None"/>
        </w:rPr>
        <w:t>1996</w:t>
      </w:r>
      <w:r>
        <w:rPr>
          <w:rStyle w:val="None"/>
        </w:rPr>
        <w:tab/>
        <w:t>Sophomore Physical Diagnosis Instructor, UMSOM</w:t>
      </w:r>
    </w:p>
    <w:p w:rsidR="00FD7FB1" w:rsidRDefault="00535030">
      <w:pPr>
        <w:pStyle w:val="BodyA"/>
        <w:spacing w:after="0"/>
        <w:ind w:left="2160" w:hanging="2160"/>
      </w:pPr>
      <w:r>
        <w:rPr>
          <w:rStyle w:val="None"/>
        </w:rPr>
        <w:t>1998-2001</w:t>
      </w:r>
      <w:r>
        <w:rPr>
          <w:rStyle w:val="None"/>
        </w:rPr>
        <w:tab/>
        <w:t>Sophomore Physical Diagnosis Instructor, UMSOM</w:t>
      </w:r>
    </w:p>
    <w:p w:rsidR="00FD7FB1" w:rsidRDefault="00535030">
      <w:pPr>
        <w:pStyle w:val="BodyA"/>
        <w:spacing w:after="0"/>
        <w:ind w:left="2160" w:hanging="2160"/>
      </w:pPr>
      <w:r>
        <w:rPr>
          <w:rStyle w:val="None"/>
        </w:rPr>
        <w:t>2003-2005</w:t>
      </w:r>
      <w:r>
        <w:rPr>
          <w:rStyle w:val="None"/>
        </w:rPr>
        <w:tab/>
        <w:t>Sophomore Physical Diagnosis Instructor, UMSOM</w:t>
      </w:r>
    </w:p>
    <w:p w:rsidR="00FD7FB1" w:rsidRDefault="00FD7FB1">
      <w:pPr>
        <w:pStyle w:val="BodyA"/>
        <w:spacing w:after="0"/>
        <w:ind w:left="2160" w:hanging="2160"/>
      </w:pPr>
    </w:p>
    <w:p w:rsidR="00FD7FB1" w:rsidRDefault="00535030">
      <w:pPr>
        <w:pStyle w:val="BodyA"/>
        <w:spacing w:after="0"/>
        <w:ind w:left="2160" w:hanging="2160"/>
      </w:pPr>
      <w:r>
        <w:rPr>
          <w:rStyle w:val="None"/>
          <w:b/>
          <w:bCs/>
        </w:rPr>
        <w:t>Publica</w:t>
      </w:r>
      <w:r>
        <w:rPr>
          <w:rStyle w:val="None"/>
          <w:b/>
          <w:bCs/>
        </w:rPr>
        <w:t>tions</w:t>
      </w:r>
    </w:p>
    <w:p w:rsidR="00FD7FB1" w:rsidRDefault="00535030">
      <w:pPr>
        <w:pStyle w:val="BodyA"/>
        <w:spacing w:after="0"/>
        <w:ind w:left="2160" w:hanging="2160"/>
      </w:pPr>
      <w:r>
        <w:rPr>
          <w:rStyle w:val="None"/>
          <w:b/>
          <w:bCs/>
        </w:rPr>
        <w:t>Peer-reviewed Journal Articles</w:t>
      </w:r>
    </w:p>
    <w:p w:rsidR="00FD7FB1" w:rsidRDefault="00535030">
      <w:pPr>
        <w:pStyle w:val="ListParagraph"/>
        <w:numPr>
          <w:ilvl w:val="0"/>
          <w:numId w:val="2"/>
        </w:numPr>
        <w:spacing w:after="0"/>
      </w:pPr>
      <w:r>
        <w:rPr>
          <w:rStyle w:val="None"/>
          <w:b/>
          <w:bCs/>
        </w:rPr>
        <w:t>Bolgiano E</w:t>
      </w:r>
      <w:r>
        <w:t xml:space="preserve">, Barish R, Tso E, Browne BJ. </w:t>
      </w:r>
      <w:r>
        <w:rPr>
          <w:rStyle w:val="None"/>
          <w:i/>
          <w:iCs/>
        </w:rPr>
        <w:t>Coronary artery spasm</w:t>
      </w:r>
      <w:r>
        <w:t xml:space="preserve">. </w:t>
      </w:r>
      <w:r>
        <w:rPr>
          <w:rStyle w:val="None"/>
          <w:i/>
          <w:iCs/>
        </w:rPr>
        <w:t>Part I: Overview</w:t>
      </w:r>
      <w:r>
        <w:t>. Journal of Emergency Medicine 4:307-310, 1986.</w:t>
      </w:r>
    </w:p>
    <w:p w:rsidR="00FD7FB1" w:rsidRDefault="00535030">
      <w:pPr>
        <w:pStyle w:val="ListParagraph"/>
        <w:numPr>
          <w:ilvl w:val="0"/>
          <w:numId w:val="2"/>
        </w:numPr>
        <w:spacing w:after="0"/>
      </w:pPr>
      <w:r>
        <w:rPr>
          <w:rStyle w:val="None"/>
          <w:b/>
          <w:bCs/>
        </w:rPr>
        <w:t>Bolgiano E</w:t>
      </w:r>
      <w:r>
        <w:t xml:space="preserve">, Barish R, Tso E, Browne BJ, Whye D. </w:t>
      </w:r>
      <w:r>
        <w:rPr>
          <w:rStyle w:val="None"/>
          <w:i/>
          <w:iCs/>
        </w:rPr>
        <w:t>Coronary artery spasm. Part II</w:t>
      </w:r>
      <w:r>
        <w:t xml:space="preserve">. Journal of </w:t>
      </w:r>
      <w:r>
        <w:t>Emergency Medicine 4:477-481. 1986.</w:t>
      </w:r>
    </w:p>
    <w:p w:rsidR="00FD7FB1" w:rsidRDefault="00535030">
      <w:pPr>
        <w:pStyle w:val="ListParagraph"/>
        <w:numPr>
          <w:ilvl w:val="0"/>
          <w:numId w:val="2"/>
        </w:numPr>
        <w:spacing w:after="0"/>
      </w:pPr>
      <w:r>
        <w:rPr>
          <w:rStyle w:val="None"/>
          <w:b/>
          <w:bCs/>
        </w:rPr>
        <w:t>Bolgiano EB</w:t>
      </w:r>
      <w:r>
        <w:t xml:space="preserve">, Foxwell MM, Browne BJ, Barish RA. </w:t>
      </w:r>
      <w:r>
        <w:rPr>
          <w:rStyle w:val="None"/>
          <w:i/>
          <w:iCs/>
        </w:rPr>
        <w:t>Deep venous thrombosis of the upper extremity: diagnosis and treatment.</w:t>
      </w:r>
      <w:r>
        <w:t xml:space="preserve"> Journal of Emergency Medicine 8:85-91, 1990. </w:t>
      </w:r>
    </w:p>
    <w:p w:rsidR="00FD7FB1" w:rsidRDefault="00535030">
      <w:pPr>
        <w:pStyle w:val="ListParagraph"/>
        <w:numPr>
          <w:ilvl w:val="0"/>
          <w:numId w:val="2"/>
        </w:numPr>
        <w:spacing w:after="0"/>
      </w:pPr>
      <w:r>
        <w:rPr>
          <w:rStyle w:val="None"/>
          <w:b/>
          <w:bCs/>
        </w:rPr>
        <w:t>Bolgiano EB</w:t>
      </w:r>
      <w:r>
        <w:t xml:space="preserve">, Vachon DA, Barish RA, Browne BJ. </w:t>
      </w:r>
      <w:r>
        <w:rPr>
          <w:rStyle w:val="None"/>
          <w:b/>
          <w:bCs/>
        </w:rPr>
        <w:t xml:space="preserve">Arterial </w:t>
      </w:r>
      <w:r>
        <w:rPr>
          <w:rStyle w:val="None"/>
          <w:b/>
          <w:bCs/>
        </w:rPr>
        <w:t>injury from a high pressure water jet: case report.</w:t>
      </w:r>
      <w:r>
        <w:t xml:space="preserve"> Journal of Emergency Medicine 8:35-40, 1990.</w:t>
      </w:r>
    </w:p>
    <w:p w:rsidR="00FD7FB1" w:rsidRDefault="00535030">
      <w:pPr>
        <w:pStyle w:val="ListParagraph"/>
        <w:numPr>
          <w:ilvl w:val="0"/>
          <w:numId w:val="2"/>
        </w:numPr>
        <w:spacing w:after="0"/>
      </w:pPr>
      <w:r>
        <w:rPr>
          <w:rStyle w:val="None"/>
          <w:b/>
          <w:bCs/>
        </w:rPr>
        <w:t>Bolgiano EB</w:t>
      </w:r>
      <w:r>
        <w:t xml:space="preserve">, Sykes L, Barish RA, Zickler R, Eastridge B. </w:t>
      </w:r>
      <w:r>
        <w:rPr>
          <w:rStyle w:val="None"/>
          <w:i/>
          <w:iCs/>
        </w:rPr>
        <w:t>Accidental hypothermia with cardiac arrest: recovery following rewarming by cardiopulmonary bypass.</w:t>
      </w:r>
      <w:r>
        <w:t xml:space="preserve"> Jo</w:t>
      </w:r>
      <w:r>
        <w:t>urnal of Emergency Medicine 10(4):427-433, 1992.</w:t>
      </w:r>
    </w:p>
    <w:p w:rsidR="00FD7FB1" w:rsidRDefault="00535030">
      <w:pPr>
        <w:pStyle w:val="ListParagraph"/>
        <w:numPr>
          <w:ilvl w:val="0"/>
          <w:numId w:val="2"/>
        </w:numPr>
        <w:spacing w:after="0"/>
      </w:pPr>
      <w:r>
        <w:rPr>
          <w:rStyle w:val="None"/>
          <w:b/>
          <w:bCs/>
        </w:rPr>
        <w:t>Bolgiano EB</w:t>
      </w:r>
      <w:r>
        <w:t xml:space="preserve">. </w:t>
      </w:r>
      <w:r>
        <w:rPr>
          <w:rStyle w:val="None"/>
          <w:i/>
          <w:iCs/>
        </w:rPr>
        <w:t>Rhabdomyolysis due to body-building exercise: report of a case</w:t>
      </w:r>
      <w:r>
        <w:t xml:space="preserve">. The Journal of Sports Medicine and Physical Fitness 34(10):76-78, 1994. </w:t>
      </w:r>
    </w:p>
    <w:p w:rsidR="00FD7FB1" w:rsidRDefault="00535030">
      <w:pPr>
        <w:pStyle w:val="ListParagraph"/>
        <w:numPr>
          <w:ilvl w:val="0"/>
          <w:numId w:val="2"/>
        </w:numPr>
        <w:spacing w:after="0"/>
      </w:pPr>
      <w:r>
        <w:rPr>
          <w:rStyle w:val="None"/>
          <w:b/>
          <w:bCs/>
        </w:rPr>
        <w:t>Bolgiano EB</w:t>
      </w:r>
      <w:r>
        <w:t xml:space="preserve">, Barish RA. </w:t>
      </w:r>
      <w:r>
        <w:rPr>
          <w:rStyle w:val="None"/>
          <w:i/>
          <w:iCs/>
        </w:rPr>
        <w:t>Use of new and established antido</w:t>
      </w:r>
      <w:r>
        <w:rPr>
          <w:rStyle w:val="None"/>
          <w:i/>
          <w:iCs/>
        </w:rPr>
        <w:t>tes</w:t>
      </w:r>
      <w:r>
        <w:t xml:space="preserve">. Emergency Medicine Clinics of North America 12(2):317-334, May 1994. </w:t>
      </w:r>
    </w:p>
    <w:p w:rsidR="00FD7FB1" w:rsidRDefault="00535030">
      <w:pPr>
        <w:pStyle w:val="ListParagraph"/>
        <w:numPr>
          <w:ilvl w:val="0"/>
          <w:numId w:val="2"/>
        </w:numPr>
        <w:spacing w:after="0"/>
      </w:pPr>
      <w:r>
        <w:rPr>
          <w:rStyle w:val="None"/>
          <w:b/>
          <w:bCs/>
        </w:rPr>
        <w:t>Bolgiano EB</w:t>
      </w:r>
      <w:r>
        <w:t xml:space="preserve">, Flores RH. </w:t>
      </w:r>
      <w:r>
        <w:rPr>
          <w:rStyle w:val="None"/>
          <w:i/>
          <w:iCs/>
        </w:rPr>
        <w:t>Rheumatologic emergencies (lesson 20)</w:t>
      </w:r>
      <w:r>
        <w:t xml:space="preserve">. Critical Decisions in Emergency Medicine volume 16(10):7-13, June 2002. </w:t>
      </w:r>
    </w:p>
    <w:p w:rsidR="00FD7FB1" w:rsidRDefault="00FD7FB1">
      <w:pPr>
        <w:pStyle w:val="BodyA"/>
        <w:spacing w:after="0"/>
      </w:pPr>
    </w:p>
    <w:p w:rsidR="00FD7FB1" w:rsidRDefault="00535030">
      <w:pPr>
        <w:pStyle w:val="BodyA"/>
        <w:spacing w:after="0"/>
      </w:pPr>
      <w:r>
        <w:rPr>
          <w:rStyle w:val="None"/>
          <w:b/>
          <w:bCs/>
        </w:rPr>
        <w:t>Non-peer reviewed Journal Articles</w:t>
      </w:r>
    </w:p>
    <w:p w:rsidR="00FD7FB1" w:rsidRDefault="00535030">
      <w:pPr>
        <w:pStyle w:val="ListParagraph"/>
        <w:numPr>
          <w:ilvl w:val="0"/>
          <w:numId w:val="4"/>
        </w:numPr>
        <w:spacing w:after="0"/>
      </w:pPr>
      <w:r>
        <w:rPr>
          <w:rStyle w:val="None"/>
          <w:b/>
          <w:bCs/>
        </w:rPr>
        <w:t xml:space="preserve">Bolgiano </w:t>
      </w:r>
      <w:r>
        <w:rPr>
          <w:rStyle w:val="None"/>
          <w:b/>
          <w:bCs/>
        </w:rPr>
        <w:t>E</w:t>
      </w:r>
      <w:r>
        <w:t xml:space="preserve">, Barish RA. </w:t>
      </w:r>
      <w:r>
        <w:rPr>
          <w:rStyle w:val="None"/>
          <w:i/>
          <w:iCs/>
        </w:rPr>
        <w:t>Frostbite</w:t>
      </w:r>
      <w:r>
        <w:t xml:space="preserve">. Wilderness Medicine Letter 8(4), October 1991. </w:t>
      </w:r>
    </w:p>
    <w:p w:rsidR="00FD7FB1" w:rsidRDefault="00FD7FB1">
      <w:pPr>
        <w:pStyle w:val="BodyA"/>
        <w:spacing w:after="0"/>
      </w:pPr>
    </w:p>
    <w:p w:rsidR="00FD7FB1" w:rsidRDefault="00535030">
      <w:pPr>
        <w:pStyle w:val="BodyA"/>
        <w:spacing w:after="0"/>
      </w:pPr>
      <w:r>
        <w:rPr>
          <w:rStyle w:val="None"/>
          <w:b/>
          <w:bCs/>
        </w:rPr>
        <w:t>Letter to the Editor</w:t>
      </w:r>
    </w:p>
    <w:p w:rsidR="00FD7FB1" w:rsidRDefault="00535030">
      <w:pPr>
        <w:pStyle w:val="ListParagraph"/>
        <w:numPr>
          <w:ilvl w:val="0"/>
          <w:numId w:val="6"/>
        </w:numPr>
        <w:spacing w:after="0"/>
      </w:pPr>
      <w:r>
        <w:rPr>
          <w:rStyle w:val="None"/>
          <w:b/>
          <w:bCs/>
        </w:rPr>
        <w:t>Bolgiano EB</w:t>
      </w:r>
      <w:r>
        <w:t xml:space="preserve">, Todd W. </w:t>
      </w:r>
      <w:r>
        <w:rPr>
          <w:rStyle w:val="None"/>
          <w:i/>
          <w:iCs/>
        </w:rPr>
        <w:t>Human branding in college fraternities: round-up time at “Animal House.”</w:t>
      </w:r>
      <w:r>
        <w:t xml:space="preserve"> Journal of Burn Care and Rehabilitation 114(3):399-400, 1993. </w:t>
      </w:r>
    </w:p>
    <w:p w:rsidR="00FD7FB1" w:rsidRDefault="00FD7FB1">
      <w:pPr>
        <w:pStyle w:val="BodyA"/>
        <w:spacing w:after="0"/>
      </w:pPr>
    </w:p>
    <w:p w:rsidR="00FD7FB1" w:rsidRDefault="00535030">
      <w:pPr>
        <w:pStyle w:val="BodyA"/>
        <w:spacing w:after="0"/>
      </w:pPr>
      <w:r>
        <w:rPr>
          <w:rStyle w:val="None"/>
          <w:b/>
          <w:bCs/>
          <w:lang w:val="nl-NL"/>
        </w:rPr>
        <w:t>Book Chapters</w:t>
      </w:r>
    </w:p>
    <w:p w:rsidR="00FD7FB1" w:rsidRDefault="00535030">
      <w:pPr>
        <w:pStyle w:val="ListParagraph"/>
        <w:numPr>
          <w:ilvl w:val="0"/>
          <w:numId w:val="8"/>
        </w:numPr>
        <w:spacing w:after="0"/>
      </w:pPr>
      <w:r>
        <w:rPr>
          <w:rStyle w:val="None"/>
          <w:b/>
          <w:bCs/>
        </w:rPr>
        <w:t>Bolgiano EB</w:t>
      </w:r>
      <w:r>
        <w:t xml:space="preserve">. </w:t>
      </w:r>
      <w:r>
        <w:rPr>
          <w:rStyle w:val="None"/>
          <w:i/>
          <w:iCs/>
        </w:rPr>
        <w:t>Tick-borne illnesses</w:t>
      </w:r>
      <w:r>
        <w:t>. In Rosen P, editor: Emergency Medicine: Concepts and Clinical Practice, 3</w:t>
      </w:r>
      <w:r>
        <w:rPr>
          <w:rStyle w:val="None"/>
          <w:vertAlign w:val="superscript"/>
        </w:rPr>
        <w:t>rd</w:t>
      </w:r>
      <w:r>
        <w:t xml:space="preserve"> edition. St. Louis, Mosby, 1992, chapter 122, pp 2348-2380.</w:t>
      </w:r>
    </w:p>
    <w:p w:rsidR="00FD7FB1" w:rsidRDefault="00535030">
      <w:pPr>
        <w:pStyle w:val="ListParagraph"/>
        <w:numPr>
          <w:ilvl w:val="0"/>
          <w:numId w:val="8"/>
        </w:numPr>
        <w:spacing w:after="0"/>
      </w:pPr>
      <w:r>
        <w:rPr>
          <w:rStyle w:val="None"/>
          <w:b/>
          <w:bCs/>
        </w:rPr>
        <w:t>Bolgiano EB</w:t>
      </w:r>
      <w:r>
        <w:t xml:space="preserve">, Barish RA. </w:t>
      </w:r>
      <w:r>
        <w:rPr>
          <w:rStyle w:val="None"/>
          <w:i/>
          <w:iCs/>
        </w:rPr>
        <w:t>Lyme disease.</w:t>
      </w:r>
      <w:r>
        <w:t xml:space="preserve"> In Harwood-Nuss A, editor: The Clinical Practice of Emergency Medicine, 2</w:t>
      </w:r>
      <w:r>
        <w:rPr>
          <w:rStyle w:val="None"/>
          <w:vertAlign w:val="superscript"/>
        </w:rPr>
        <w:t>nd</w:t>
      </w:r>
      <w:r>
        <w:t xml:space="preserve"> edition. Philadephia, Lippincott Williams &amp; Wilkins, 1996. </w:t>
      </w:r>
    </w:p>
    <w:p w:rsidR="00FD7FB1" w:rsidRDefault="00FD7FB1">
      <w:pPr>
        <w:pStyle w:val="BodyA"/>
        <w:spacing w:after="0"/>
      </w:pPr>
    </w:p>
    <w:p w:rsidR="00FD7FB1" w:rsidRDefault="00535030">
      <w:pPr>
        <w:pStyle w:val="BodyA"/>
        <w:spacing w:after="0"/>
      </w:pPr>
      <w:r>
        <w:rPr>
          <w:rStyle w:val="None"/>
          <w:b/>
          <w:bCs/>
          <w:i/>
          <w:iCs/>
        </w:rPr>
        <w:t xml:space="preserve">Book Chapters cont. </w:t>
      </w:r>
    </w:p>
    <w:p w:rsidR="00FD7FB1" w:rsidRDefault="00535030">
      <w:pPr>
        <w:pStyle w:val="ListParagraph"/>
        <w:numPr>
          <w:ilvl w:val="0"/>
          <w:numId w:val="8"/>
        </w:numPr>
        <w:spacing w:after="0"/>
      </w:pPr>
      <w:r>
        <w:rPr>
          <w:rStyle w:val="None"/>
          <w:b/>
          <w:bCs/>
        </w:rPr>
        <w:t>Bolgiano EB</w:t>
      </w:r>
      <w:r>
        <w:t xml:space="preserve">, Naradzay JFX. </w:t>
      </w:r>
      <w:r>
        <w:rPr>
          <w:rStyle w:val="None"/>
          <w:i/>
          <w:iCs/>
        </w:rPr>
        <w:t>Approach to hematuria</w:t>
      </w:r>
      <w:r>
        <w:t>. In Howell JM, editor. Emergency Medicine. Phila</w:t>
      </w:r>
      <w:r>
        <w:t xml:space="preserve">delphia, WB Saunders, 1997, chapter 80, pp 827-832. </w:t>
      </w:r>
    </w:p>
    <w:p w:rsidR="00FD7FB1" w:rsidRDefault="00535030">
      <w:pPr>
        <w:pStyle w:val="ListParagraph"/>
        <w:numPr>
          <w:ilvl w:val="0"/>
          <w:numId w:val="8"/>
        </w:numPr>
        <w:spacing w:after="0"/>
      </w:pPr>
      <w:r>
        <w:rPr>
          <w:rStyle w:val="None"/>
          <w:b/>
          <w:bCs/>
        </w:rPr>
        <w:t>Bolgiano EB</w:t>
      </w:r>
      <w:r>
        <w:t xml:space="preserve">, Sexton J. </w:t>
      </w:r>
      <w:r>
        <w:rPr>
          <w:rStyle w:val="None"/>
          <w:i/>
          <w:iCs/>
        </w:rPr>
        <w:t>Tick-borne illnesses</w:t>
      </w:r>
      <w:r>
        <w:t>. In Marx J, Hockberger R, Walls R, editors. Rosen’s Emergency Medicine: Concepts and Clinical Practice, 4</w:t>
      </w:r>
      <w:r>
        <w:rPr>
          <w:rStyle w:val="None"/>
          <w:vertAlign w:val="superscript"/>
        </w:rPr>
        <w:t>th</w:t>
      </w:r>
      <w:r>
        <w:t xml:space="preserve"> edition. St. Louis, Mosby, 1998, chapter 154, pp 25</w:t>
      </w:r>
      <w:r>
        <w:t xml:space="preserve">98-2629. </w:t>
      </w:r>
    </w:p>
    <w:p w:rsidR="00FD7FB1" w:rsidRDefault="00535030">
      <w:pPr>
        <w:pStyle w:val="ListParagraph"/>
        <w:numPr>
          <w:ilvl w:val="0"/>
          <w:numId w:val="8"/>
        </w:numPr>
        <w:spacing w:after="0"/>
      </w:pPr>
      <w:r>
        <w:rPr>
          <w:rStyle w:val="None"/>
          <w:b/>
          <w:bCs/>
        </w:rPr>
        <w:t>Bolgiano EB</w:t>
      </w:r>
      <w:r>
        <w:t xml:space="preserve">, Barish RA. </w:t>
      </w:r>
      <w:r>
        <w:rPr>
          <w:rStyle w:val="None"/>
          <w:i/>
          <w:iCs/>
        </w:rPr>
        <w:t>Lyme disease</w:t>
      </w:r>
      <w:r>
        <w:t>. In Harwood-Nuss A, editor. The Clinical Practice of Emergency Medicine, 3</w:t>
      </w:r>
      <w:r>
        <w:rPr>
          <w:rStyle w:val="None"/>
          <w:vertAlign w:val="superscript"/>
        </w:rPr>
        <w:t>rd</w:t>
      </w:r>
      <w:r>
        <w:t xml:space="preserve"> edition. Philadelphia, Lippincott Williams &amp; Wilkins, 2000, chapter 187, pp 907-912.</w:t>
      </w:r>
    </w:p>
    <w:p w:rsidR="00FD7FB1" w:rsidRDefault="00535030">
      <w:pPr>
        <w:pStyle w:val="ListParagraph"/>
        <w:numPr>
          <w:ilvl w:val="0"/>
          <w:numId w:val="8"/>
        </w:numPr>
        <w:spacing w:after="0"/>
      </w:pPr>
      <w:r>
        <w:rPr>
          <w:rStyle w:val="None"/>
          <w:b/>
          <w:bCs/>
        </w:rPr>
        <w:t>Bolgiano EB</w:t>
      </w:r>
      <w:r>
        <w:t xml:space="preserve">, Sexton J. </w:t>
      </w:r>
      <w:r>
        <w:rPr>
          <w:rStyle w:val="None"/>
          <w:i/>
          <w:iCs/>
        </w:rPr>
        <w:t>Tick-borne illnesses</w:t>
      </w:r>
      <w:r>
        <w:t>. In</w:t>
      </w:r>
      <w:r>
        <w:t xml:space="preserve"> Marx J, Hockberger R. Walls R, editors. Rosen’s Principles and Practice of Emergency Medicine, 5</w:t>
      </w:r>
      <w:r>
        <w:rPr>
          <w:rStyle w:val="None"/>
          <w:vertAlign w:val="superscript"/>
        </w:rPr>
        <w:t>th</w:t>
      </w:r>
      <w:r>
        <w:t xml:space="preserve"> edition. St. Louis, Mosby 2002, chapter 127. </w:t>
      </w:r>
    </w:p>
    <w:p w:rsidR="00FD7FB1" w:rsidRDefault="00535030">
      <w:pPr>
        <w:pStyle w:val="ListParagraph"/>
        <w:numPr>
          <w:ilvl w:val="0"/>
          <w:numId w:val="8"/>
        </w:numPr>
        <w:spacing w:after="0"/>
      </w:pPr>
      <w:r>
        <w:rPr>
          <w:rStyle w:val="None"/>
          <w:b/>
          <w:bCs/>
        </w:rPr>
        <w:t>Bolgiano EB</w:t>
      </w:r>
      <w:r>
        <w:t xml:space="preserve">, Barish RA. </w:t>
      </w:r>
      <w:r>
        <w:rPr>
          <w:rStyle w:val="None"/>
          <w:i/>
          <w:iCs/>
        </w:rPr>
        <w:t>Lyme disease</w:t>
      </w:r>
      <w:r>
        <w:t>. In Wolfson AB, editor: Harwood Nuss’ Clinical Practice of Emergency Medi</w:t>
      </w:r>
      <w:r>
        <w:t>cine, 4</w:t>
      </w:r>
      <w:r>
        <w:rPr>
          <w:rStyle w:val="None"/>
          <w:vertAlign w:val="superscript"/>
        </w:rPr>
        <w:t>th</w:t>
      </w:r>
      <w:r>
        <w:t xml:space="preserve"> edition. Philadelphia, Lippincott Williams &amp; Wilkins, 2005. </w:t>
      </w:r>
    </w:p>
    <w:p w:rsidR="00FD7FB1" w:rsidRDefault="00535030">
      <w:pPr>
        <w:pStyle w:val="ListParagraph"/>
        <w:numPr>
          <w:ilvl w:val="0"/>
          <w:numId w:val="8"/>
        </w:numPr>
        <w:spacing w:after="0"/>
      </w:pPr>
      <w:r>
        <w:rPr>
          <w:rStyle w:val="None"/>
          <w:b/>
          <w:bCs/>
        </w:rPr>
        <w:t>Bolgiano EB</w:t>
      </w:r>
      <w:r>
        <w:t xml:space="preserve">, Sexton J. </w:t>
      </w:r>
      <w:r>
        <w:rPr>
          <w:rStyle w:val="None"/>
          <w:i/>
          <w:iCs/>
        </w:rPr>
        <w:t>Tick-borne illnesses</w:t>
      </w:r>
      <w:r>
        <w:t>. In Marx J, Hockberger R, Walls R, editors. Rosen’s Principles and Practice of Emergency Medicine, 6</w:t>
      </w:r>
      <w:r>
        <w:rPr>
          <w:rStyle w:val="None"/>
          <w:vertAlign w:val="superscript"/>
        </w:rPr>
        <w:t>th</w:t>
      </w:r>
      <w:r>
        <w:t xml:space="preserve"> edition. St. Louis, Mosby, 2006. </w:t>
      </w:r>
    </w:p>
    <w:p w:rsidR="00FD7FB1" w:rsidRDefault="00535030">
      <w:pPr>
        <w:pStyle w:val="ListParagraph"/>
        <w:numPr>
          <w:ilvl w:val="0"/>
          <w:numId w:val="8"/>
        </w:numPr>
        <w:spacing w:after="0"/>
      </w:pPr>
      <w:r>
        <w:rPr>
          <w:rStyle w:val="None"/>
          <w:b/>
          <w:bCs/>
        </w:rPr>
        <w:t>Bolg</w:t>
      </w:r>
      <w:r>
        <w:rPr>
          <w:rStyle w:val="None"/>
          <w:b/>
          <w:bCs/>
        </w:rPr>
        <w:t xml:space="preserve">iano EB, </w:t>
      </w:r>
      <w:r>
        <w:t>Sexton J.  Tick-borne Illnesses. In Marx J, Hockberger R, Walls R, editors. Rosen’s</w:t>
      </w:r>
      <w:r>
        <w:rPr>
          <w:rStyle w:val="None"/>
          <w:b/>
          <w:bCs/>
        </w:rPr>
        <w:t xml:space="preserve"> </w:t>
      </w:r>
      <w:r>
        <w:t>Principles and Practice of Emergency Medicine, 7</w:t>
      </w:r>
      <w:r>
        <w:rPr>
          <w:rStyle w:val="None"/>
          <w:vertAlign w:val="superscript"/>
        </w:rPr>
        <w:t>th</w:t>
      </w:r>
      <w:r>
        <w:t xml:space="preserve"> edition. Philadelphia, Elsevier, 2010.</w:t>
      </w:r>
    </w:p>
    <w:p w:rsidR="00FD7FB1" w:rsidRDefault="00535030">
      <w:pPr>
        <w:pStyle w:val="ListParagraph"/>
        <w:numPr>
          <w:ilvl w:val="0"/>
          <w:numId w:val="8"/>
        </w:numPr>
        <w:spacing w:after="0"/>
      </w:pPr>
      <w:r>
        <w:rPr>
          <w:rStyle w:val="None"/>
          <w:b/>
          <w:bCs/>
        </w:rPr>
        <w:t xml:space="preserve">Bolgiano EB, </w:t>
      </w:r>
      <w:r>
        <w:t>Sexton J. Tick-borne Illnesses. In Marx J, Hockberger R, Wal</w:t>
      </w:r>
      <w:r>
        <w:t>ls R, editors. Rosen’s</w:t>
      </w:r>
      <w:r>
        <w:rPr>
          <w:rStyle w:val="None"/>
          <w:b/>
          <w:bCs/>
        </w:rPr>
        <w:t xml:space="preserve"> </w:t>
      </w:r>
      <w:r>
        <w:t>Principles and Practice of Emergency Medicine, 8</w:t>
      </w:r>
      <w:r>
        <w:rPr>
          <w:rStyle w:val="None"/>
          <w:vertAlign w:val="superscript"/>
        </w:rPr>
        <w:t>th</w:t>
      </w:r>
      <w:r>
        <w:t xml:space="preserve"> edition. Philadelphia, Elsevier, 2014.</w:t>
      </w:r>
    </w:p>
    <w:p w:rsidR="00FD7FB1" w:rsidRDefault="00FD7FB1">
      <w:pPr>
        <w:pStyle w:val="BodyA"/>
        <w:spacing w:after="0"/>
      </w:pPr>
    </w:p>
    <w:p w:rsidR="00FD7FB1" w:rsidRDefault="00535030">
      <w:pPr>
        <w:pStyle w:val="BodyA"/>
        <w:spacing w:after="0"/>
      </w:pPr>
      <w:r>
        <w:rPr>
          <w:rStyle w:val="None"/>
          <w:b/>
          <w:bCs/>
        </w:rPr>
        <w:t>Invited Speeches</w:t>
      </w:r>
    </w:p>
    <w:p w:rsidR="00FD7FB1" w:rsidRDefault="00535030">
      <w:pPr>
        <w:pStyle w:val="ListParagraph"/>
        <w:numPr>
          <w:ilvl w:val="0"/>
          <w:numId w:val="10"/>
        </w:numPr>
        <w:spacing w:after="0"/>
      </w:pPr>
      <w:r>
        <w:t xml:space="preserve">“Beta-Blocker Overdose Management” Toxicology Grand Rounds, Johns Hopkins Hospital, Baltimore, MD, November 1988. </w:t>
      </w:r>
    </w:p>
    <w:p w:rsidR="00FD7FB1" w:rsidRDefault="00535030">
      <w:pPr>
        <w:pStyle w:val="ListParagraph"/>
        <w:numPr>
          <w:ilvl w:val="0"/>
          <w:numId w:val="10"/>
        </w:numPr>
        <w:spacing w:after="0"/>
      </w:pPr>
      <w:r>
        <w:t>“Hypotherm</w:t>
      </w:r>
      <w:r>
        <w:t>ia” Surgical Grand Rounds, UMSOM, January 1989</w:t>
      </w:r>
    </w:p>
    <w:p w:rsidR="00FD7FB1" w:rsidRDefault="00535030">
      <w:pPr>
        <w:pStyle w:val="ListParagraph"/>
        <w:numPr>
          <w:ilvl w:val="0"/>
          <w:numId w:val="10"/>
        </w:numPr>
        <w:spacing w:after="0"/>
      </w:pPr>
      <w:r>
        <w:t>“Hypothermia” Internal Medicine Grand Rounds, UMSOM, November 1989</w:t>
      </w:r>
    </w:p>
    <w:p w:rsidR="00FD7FB1" w:rsidRDefault="00535030">
      <w:pPr>
        <w:pStyle w:val="ListParagraph"/>
        <w:numPr>
          <w:ilvl w:val="0"/>
          <w:numId w:val="10"/>
        </w:numPr>
        <w:spacing w:after="0"/>
      </w:pPr>
      <w:r>
        <w:t>“Emergency Pacemakers” Emergency Medicine Grand Rounds, UMSOM, August 1991</w:t>
      </w:r>
    </w:p>
    <w:p w:rsidR="00FD7FB1" w:rsidRDefault="00535030">
      <w:pPr>
        <w:pStyle w:val="ListParagraph"/>
        <w:numPr>
          <w:ilvl w:val="0"/>
          <w:numId w:val="10"/>
        </w:numPr>
        <w:spacing w:after="0"/>
      </w:pPr>
      <w:r>
        <w:t xml:space="preserve">“Radiation Accidents: Implications for the Surgeon” Surgical Grand </w:t>
      </w:r>
      <w:r>
        <w:t>Rounds, UMSOM, November 1991</w:t>
      </w:r>
    </w:p>
    <w:p w:rsidR="00FD7FB1" w:rsidRDefault="00535030">
      <w:pPr>
        <w:pStyle w:val="ListParagraph"/>
        <w:numPr>
          <w:ilvl w:val="0"/>
          <w:numId w:val="10"/>
        </w:numPr>
        <w:spacing w:after="0"/>
      </w:pPr>
      <w:r>
        <w:t>“Medical Management of Radiation Accidents” Internal Medicine Grand Rounds, UMSOM, January 1992</w:t>
      </w:r>
    </w:p>
    <w:p w:rsidR="00FD7FB1" w:rsidRDefault="00535030">
      <w:pPr>
        <w:pStyle w:val="ListParagraph"/>
        <w:numPr>
          <w:ilvl w:val="0"/>
          <w:numId w:val="10"/>
        </w:numPr>
        <w:spacing w:after="0"/>
      </w:pPr>
      <w:r>
        <w:t>“Tick Borne Illness” Emergency Medicine Grand Rounds, UMSOM, March 1992</w:t>
      </w:r>
    </w:p>
    <w:p w:rsidR="00FD7FB1" w:rsidRDefault="00535030">
      <w:pPr>
        <w:pStyle w:val="ListParagraph"/>
        <w:numPr>
          <w:ilvl w:val="0"/>
          <w:numId w:val="10"/>
        </w:numPr>
        <w:spacing w:after="0"/>
      </w:pPr>
      <w:r>
        <w:t>“Medical Management of Radiation Accidents” Emergency Medic</w:t>
      </w:r>
      <w:r>
        <w:t>ine Grand Rounds, Johns Hopkins Hospital, Baltimore, MD, April 1992</w:t>
      </w:r>
    </w:p>
    <w:p w:rsidR="00FD7FB1" w:rsidRDefault="00535030">
      <w:pPr>
        <w:pStyle w:val="ListParagraph"/>
        <w:numPr>
          <w:ilvl w:val="0"/>
          <w:numId w:val="10"/>
        </w:numPr>
        <w:spacing w:after="0"/>
      </w:pPr>
      <w:r>
        <w:t>“Rheumatologic Emergencies” Emergency Medicine Grand Rounds, UMSOM, April 1992</w:t>
      </w:r>
    </w:p>
    <w:p w:rsidR="00FD7FB1" w:rsidRDefault="00535030">
      <w:pPr>
        <w:pStyle w:val="ListParagraph"/>
        <w:numPr>
          <w:ilvl w:val="0"/>
          <w:numId w:val="10"/>
        </w:numPr>
        <w:spacing w:after="0"/>
      </w:pPr>
      <w:r>
        <w:t>“Tick Borne Illness” Infectious Disease Symposium, UMSOM, April 1992</w:t>
      </w:r>
    </w:p>
    <w:p w:rsidR="00FD7FB1" w:rsidRDefault="00535030">
      <w:pPr>
        <w:pStyle w:val="ListParagraph"/>
        <w:numPr>
          <w:ilvl w:val="0"/>
          <w:numId w:val="10"/>
        </w:numPr>
        <w:spacing w:after="0"/>
      </w:pPr>
      <w:r>
        <w:t xml:space="preserve">“Emergency Evaluation of Pelvic Pain” </w:t>
      </w:r>
      <w:r>
        <w:t>Emergency Medicine Grand Rounds, UMSOM, January 1993</w:t>
      </w:r>
    </w:p>
    <w:p w:rsidR="00FD7FB1" w:rsidRDefault="00535030">
      <w:pPr>
        <w:pStyle w:val="ListParagraph"/>
        <w:numPr>
          <w:ilvl w:val="0"/>
          <w:numId w:val="10"/>
        </w:numPr>
        <w:spacing w:after="0"/>
      </w:pPr>
      <w:r>
        <w:t>“Tick Borne Illness” Medical Grand Rounds, Bryn Mawr Hospital, Pennsylvania, May 1993</w:t>
      </w:r>
    </w:p>
    <w:p w:rsidR="00FD7FB1" w:rsidRDefault="00535030">
      <w:pPr>
        <w:pStyle w:val="ListParagraph"/>
        <w:numPr>
          <w:ilvl w:val="0"/>
          <w:numId w:val="10"/>
        </w:numPr>
        <w:spacing w:after="0"/>
      </w:pPr>
      <w:r>
        <w:t>“The Use of New and Established Antidotes” American College of Physicians 75</w:t>
      </w:r>
      <w:r>
        <w:rPr>
          <w:rStyle w:val="None"/>
          <w:vertAlign w:val="superscript"/>
        </w:rPr>
        <w:t>th</w:t>
      </w:r>
      <w:r>
        <w:t xml:space="preserve"> Annual Session, Miami, FL, April 1994</w:t>
      </w:r>
    </w:p>
    <w:p w:rsidR="00FD7FB1" w:rsidRDefault="00535030">
      <w:pPr>
        <w:pStyle w:val="ListParagraph"/>
        <w:numPr>
          <w:ilvl w:val="0"/>
          <w:numId w:val="10"/>
        </w:numPr>
        <w:spacing w:after="0"/>
      </w:pPr>
      <w:r>
        <w:t>“Pericarditis” Emergency Medicine Grand Rounds, UMSOM, August 1994</w:t>
      </w:r>
    </w:p>
    <w:p w:rsidR="00FD7FB1" w:rsidRDefault="00535030">
      <w:pPr>
        <w:pStyle w:val="ListParagraph"/>
        <w:numPr>
          <w:ilvl w:val="0"/>
          <w:numId w:val="10"/>
        </w:numPr>
        <w:spacing w:after="0"/>
      </w:pPr>
      <w:r>
        <w:t>“Acute Knee Injury” Academy of Family Medicine, Maryland Chapter, February 1996</w:t>
      </w:r>
    </w:p>
    <w:p w:rsidR="00FD7FB1" w:rsidRDefault="00535030">
      <w:pPr>
        <w:pStyle w:val="ListParagraph"/>
        <w:numPr>
          <w:ilvl w:val="0"/>
          <w:numId w:val="10"/>
        </w:numPr>
        <w:spacing w:after="0"/>
      </w:pPr>
      <w:r>
        <w:t>“Approach to the Emergency Department Patient with a Permanent Pacemaker” Emergency Medicine Grand Rounds, UM</w:t>
      </w:r>
      <w:r>
        <w:t>SOM, April 1996</w:t>
      </w:r>
    </w:p>
    <w:p w:rsidR="00FD7FB1" w:rsidRDefault="00535030">
      <w:pPr>
        <w:pStyle w:val="ListParagraph"/>
        <w:numPr>
          <w:ilvl w:val="0"/>
          <w:numId w:val="10"/>
        </w:numPr>
        <w:spacing w:after="0"/>
      </w:pPr>
      <w:r>
        <w:t>Update on Lyme Disease” Academy of Family Medicine, Maryland Chapter, November 1997</w:t>
      </w:r>
    </w:p>
    <w:sectPr w:rsidR="00FD7FB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030" w:rsidRDefault="00535030">
      <w:r>
        <w:separator/>
      </w:r>
    </w:p>
  </w:endnote>
  <w:endnote w:type="continuationSeparator" w:id="0">
    <w:p w:rsidR="00535030" w:rsidRDefault="00535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FB1" w:rsidRDefault="00FD7FB1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030" w:rsidRDefault="00535030">
      <w:r>
        <w:separator/>
      </w:r>
    </w:p>
  </w:footnote>
  <w:footnote w:type="continuationSeparator" w:id="0">
    <w:p w:rsidR="00535030" w:rsidRDefault="005350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FB1" w:rsidRDefault="00FD7FB1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74AFC"/>
    <w:multiLevelType w:val="hybridMultilevel"/>
    <w:tmpl w:val="90769364"/>
    <w:numStyleLink w:val="ImportedStyle5"/>
  </w:abstractNum>
  <w:abstractNum w:abstractNumId="1">
    <w:nsid w:val="0D2D1CDC"/>
    <w:multiLevelType w:val="hybridMultilevel"/>
    <w:tmpl w:val="90769364"/>
    <w:styleLink w:val="ImportedStyle5"/>
    <w:lvl w:ilvl="0" w:tplc="D35607C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5ED75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383214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64E4C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089BB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D0EA40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86096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F4B84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9C7850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7C339AA"/>
    <w:multiLevelType w:val="hybridMultilevel"/>
    <w:tmpl w:val="CC1CCAFE"/>
    <w:styleLink w:val="ImportedStyle1"/>
    <w:lvl w:ilvl="0" w:tplc="0FEE62C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F6626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046730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F69B1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E6033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7C14EE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1E6DF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2059B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805156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2C6C77E2"/>
    <w:multiLevelType w:val="hybridMultilevel"/>
    <w:tmpl w:val="DC60F176"/>
    <w:styleLink w:val="ImportedStyle2"/>
    <w:lvl w:ilvl="0" w:tplc="E9A88E5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5E968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B04B4C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089F1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26AF9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4A29706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2CE83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C2434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364456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47F96483"/>
    <w:multiLevelType w:val="hybridMultilevel"/>
    <w:tmpl w:val="9A7CF3F4"/>
    <w:styleLink w:val="ImportedStyle3"/>
    <w:lvl w:ilvl="0" w:tplc="7098061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0ADA1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82CBA4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38E0A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68413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8520B2A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04CAE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1658E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6C325E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489073B1"/>
    <w:multiLevelType w:val="hybridMultilevel"/>
    <w:tmpl w:val="19C61BCE"/>
    <w:numStyleLink w:val="ImportedStyle4"/>
  </w:abstractNum>
  <w:abstractNum w:abstractNumId="6">
    <w:nsid w:val="59A67FB5"/>
    <w:multiLevelType w:val="hybridMultilevel"/>
    <w:tmpl w:val="19C61BCE"/>
    <w:styleLink w:val="ImportedStyle4"/>
    <w:lvl w:ilvl="0" w:tplc="0980D08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EE738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1A313E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CA6A2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24A96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58C486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649B5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84BB8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1E3C64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5BE3685C"/>
    <w:multiLevelType w:val="hybridMultilevel"/>
    <w:tmpl w:val="CC1CCAFE"/>
    <w:numStyleLink w:val="ImportedStyle1"/>
  </w:abstractNum>
  <w:abstractNum w:abstractNumId="8">
    <w:nsid w:val="618E588D"/>
    <w:multiLevelType w:val="hybridMultilevel"/>
    <w:tmpl w:val="DC60F176"/>
    <w:numStyleLink w:val="ImportedStyle2"/>
  </w:abstractNum>
  <w:abstractNum w:abstractNumId="9">
    <w:nsid w:val="7A3C2470"/>
    <w:multiLevelType w:val="hybridMultilevel"/>
    <w:tmpl w:val="9A7CF3F4"/>
    <w:numStyleLink w:val="ImportedStyle3"/>
  </w:abstractNum>
  <w:num w:numId="1">
    <w:abstractNumId w:val="2"/>
  </w:num>
  <w:num w:numId="2">
    <w:abstractNumId w:val="7"/>
  </w:num>
  <w:num w:numId="3">
    <w:abstractNumId w:val="3"/>
  </w:num>
  <w:num w:numId="4">
    <w:abstractNumId w:val="8"/>
  </w:num>
  <w:num w:numId="5">
    <w:abstractNumId w:val="4"/>
  </w:num>
  <w:num w:numId="6">
    <w:abstractNumId w:val="9"/>
  </w:num>
  <w:num w:numId="7">
    <w:abstractNumId w:val="6"/>
  </w:num>
  <w:num w:numId="8">
    <w:abstractNumId w:val="5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D7FB1"/>
    <w:rsid w:val="00527AA4"/>
    <w:rsid w:val="00535030"/>
    <w:rsid w:val="00FD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000FF"/>
      <w:u w:val="single" w:color="0000FF"/>
      <w:lang w:val="da-DK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000FF"/>
      <w:u w:val="single" w:color="0000FF"/>
      <w:lang w:val="da-DK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dbol@ao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1344</Words>
  <Characters>7667</Characters>
  <Application>Microsoft Office Word</Application>
  <DocSecurity>0</DocSecurity>
  <Lines>63</Lines>
  <Paragraphs>17</Paragraphs>
  <ScaleCrop>false</ScaleCrop>
  <Company>Veteran Affairs</Company>
  <LinksUpToDate>false</LinksUpToDate>
  <CharactersWithSpaces>8994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Bolgiano, Edward B.</dc:creator>
  <cp:lastModifiedBy>Department of Veterans Affairs</cp:lastModifiedBy>
  <cp:revision>2</cp:revision>
  <dcterms:created xsi:type="dcterms:W3CDTF">2017-11-12T11:57:00Z</dcterms:created>
  <dcterms:modified xsi:type="dcterms:W3CDTF">2017-11-12T11:57:00Z</dcterms:modified>
</cp:coreProperties>
</file>