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5BB99D" w14:textId="77777777" w:rsidR="00A502AA" w:rsidRPr="00915ED3" w:rsidRDefault="00E128AA" w:rsidP="00A502AA">
      <w:pPr>
        <w:tabs>
          <w:tab w:val="left" w:pos="360"/>
          <w:tab w:val="left" w:pos="2160"/>
        </w:tabs>
        <w:jc w:val="center"/>
        <w:rPr>
          <w:bCs/>
          <w:color w:val="000000" w:themeColor="text1"/>
        </w:rPr>
      </w:pPr>
      <w:bookmarkStart w:id="0" w:name="OLE_LINK1"/>
      <w:bookmarkStart w:id="1" w:name="OLE_LINK2"/>
      <w:r w:rsidRPr="00915ED3">
        <w:rPr>
          <w:bCs/>
          <w:color w:val="000000" w:themeColor="text1"/>
        </w:rPr>
        <w:t>Curriculum Vitae</w:t>
      </w:r>
    </w:p>
    <w:p w14:paraId="6AEC9652" w14:textId="77777777" w:rsidR="00A502AA" w:rsidRPr="00915ED3" w:rsidRDefault="00E128AA" w:rsidP="00A502AA">
      <w:pPr>
        <w:tabs>
          <w:tab w:val="left" w:pos="360"/>
          <w:tab w:val="left" w:pos="2160"/>
        </w:tabs>
        <w:jc w:val="center"/>
        <w:rPr>
          <w:bCs/>
          <w:color w:val="000000" w:themeColor="text1"/>
        </w:rPr>
      </w:pPr>
      <w:r w:rsidRPr="00915ED3">
        <w:rPr>
          <w:bCs/>
          <w:color w:val="000000" w:themeColor="text1"/>
        </w:rPr>
        <w:t>Seth A. Ament, Ph.D.</w:t>
      </w:r>
    </w:p>
    <w:p w14:paraId="114FC346" w14:textId="2BF22288" w:rsidR="00E128AA" w:rsidRPr="00915ED3" w:rsidRDefault="00E128AA" w:rsidP="00E128AA">
      <w:pPr>
        <w:tabs>
          <w:tab w:val="left" w:pos="360"/>
          <w:tab w:val="left" w:pos="2160"/>
        </w:tabs>
        <w:jc w:val="center"/>
        <w:rPr>
          <w:bCs/>
          <w:color w:val="000000" w:themeColor="text1"/>
        </w:rPr>
      </w:pPr>
      <w:r w:rsidRPr="00915ED3">
        <w:rPr>
          <w:bCs/>
          <w:color w:val="000000" w:themeColor="text1"/>
        </w:rPr>
        <w:t>Professor</w:t>
      </w:r>
      <w:r w:rsidR="005050D3" w:rsidRPr="00915ED3">
        <w:rPr>
          <w:bCs/>
          <w:color w:val="000000" w:themeColor="text1"/>
        </w:rPr>
        <w:t xml:space="preserve"> </w:t>
      </w:r>
      <w:r w:rsidR="00542A12" w:rsidRPr="00915ED3">
        <w:rPr>
          <w:bCs/>
          <w:color w:val="000000" w:themeColor="text1"/>
        </w:rPr>
        <w:t>(</w:t>
      </w:r>
      <w:r w:rsidR="005050D3" w:rsidRPr="00915ED3">
        <w:rPr>
          <w:bCs/>
          <w:color w:val="000000" w:themeColor="text1"/>
        </w:rPr>
        <w:t>Tenure</w:t>
      </w:r>
      <w:r w:rsidR="00542A12" w:rsidRPr="00915ED3">
        <w:rPr>
          <w:bCs/>
          <w:color w:val="000000" w:themeColor="text1"/>
        </w:rPr>
        <w:t>d)</w:t>
      </w:r>
      <w:r w:rsidRPr="00915ED3">
        <w:rPr>
          <w:bCs/>
          <w:color w:val="000000" w:themeColor="text1"/>
        </w:rPr>
        <w:t>, Department of Psychiatry</w:t>
      </w:r>
    </w:p>
    <w:p w14:paraId="3C031518" w14:textId="77777777" w:rsidR="00E128AA" w:rsidRPr="00915ED3" w:rsidRDefault="00E128AA" w:rsidP="00E128AA">
      <w:pPr>
        <w:tabs>
          <w:tab w:val="left" w:pos="360"/>
          <w:tab w:val="left" w:pos="2160"/>
        </w:tabs>
        <w:jc w:val="center"/>
        <w:rPr>
          <w:bCs/>
          <w:color w:val="000000" w:themeColor="text1"/>
        </w:rPr>
      </w:pPr>
      <w:r w:rsidRPr="00915ED3">
        <w:rPr>
          <w:bCs/>
          <w:color w:val="000000" w:themeColor="text1"/>
        </w:rPr>
        <w:t>University of Maryland School of Medicine</w:t>
      </w:r>
    </w:p>
    <w:p w14:paraId="5D4D0A31" w14:textId="77777777" w:rsidR="00E128AA" w:rsidRPr="00915ED3" w:rsidRDefault="00E128AA" w:rsidP="00E128AA">
      <w:pPr>
        <w:tabs>
          <w:tab w:val="left" w:pos="360"/>
          <w:tab w:val="left" w:pos="2160"/>
        </w:tabs>
        <w:jc w:val="center"/>
        <w:rPr>
          <w:bCs/>
          <w:color w:val="000000" w:themeColor="text1"/>
        </w:rPr>
      </w:pPr>
    </w:p>
    <w:p w14:paraId="6F8CD6C9" w14:textId="117AB804" w:rsidR="00E128AA" w:rsidRPr="00915ED3" w:rsidRDefault="00E128AA" w:rsidP="00E128AA">
      <w:pPr>
        <w:tabs>
          <w:tab w:val="left" w:pos="360"/>
          <w:tab w:val="left" w:pos="2160"/>
        </w:tabs>
        <w:rPr>
          <w:bCs/>
          <w:color w:val="000000" w:themeColor="text1"/>
        </w:rPr>
      </w:pPr>
      <w:r w:rsidRPr="00915ED3">
        <w:rPr>
          <w:b/>
          <w:bCs/>
          <w:color w:val="000000" w:themeColor="text1"/>
        </w:rPr>
        <w:t>Date</w:t>
      </w:r>
      <w:r w:rsidRPr="00915ED3">
        <w:rPr>
          <w:bCs/>
          <w:color w:val="000000" w:themeColor="text1"/>
        </w:rPr>
        <w:t>:</w:t>
      </w:r>
      <w:r w:rsidR="007573AA">
        <w:rPr>
          <w:bCs/>
          <w:color w:val="000000" w:themeColor="text1"/>
        </w:rPr>
        <w:t xml:space="preserve"> </w:t>
      </w:r>
      <w:r w:rsidR="00CE6B02">
        <w:rPr>
          <w:bCs/>
          <w:color w:val="000000" w:themeColor="text1"/>
        </w:rPr>
        <w:t>July</w:t>
      </w:r>
      <w:r w:rsidR="007573AA">
        <w:rPr>
          <w:bCs/>
          <w:color w:val="000000" w:themeColor="text1"/>
        </w:rPr>
        <w:t xml:space="preserve"> </w:t>
      </w:r>
      <w:r w:rsidR="005A364C">
        <w:rPr>
          <w:bCs/>
          <w:color w:val="000000" w:themeColor="text1"/>
        </w:rPr>
        <w:t>1</w:t>
      </w:r>
      <w:r w:rsidR="00CE6B02">
        <w:rPr>
          <w:bCs/>
          <w:color w:val="000000" w:themeColor="text1"/>
        </w:rPr>
        <w:t>6</w:t>
      </w:r>
      <w:r w:rsidR="00F746CA">
        <w:rPr>
          <w:bCs/>
          <w:color w:val="000000" w:themeColor="text1"/>
        </w:rPr>
        <w:t>,</w:t>
      </w:r>
      <w:r w:rsidR="00333D3D" w:rsidRPr="00915ED3">
        <w:rPr>
          <w:bCs/>
          <w:color w:val="000000" w:themeColor="text1"/>
        </w:rPr>
        <w:t xml:space="preserve"> 202</w:t>
      </w:r>
      <w:r w:rsidR="006120BE">
        <w:rPr>
          <w:bCs/>
          <w:color w:val="000000" w:themeColor="text1"/>
        </w:rPr>
        <w:t>6</w:t>
      </w:r>
    </w:p>
    <w:p w14:paraId="0918C6D2" w14:textId="77777777" w:rsidR="00E128AA" w:rsidRPr="00915ED3" w:rsidRDefault="00E128AA" w:rsidP="00E128AA">
      <w:pPr>
        <w:tabs>
          <w:tab w:val="left" w:pos="360"/>
          <w:tab w:val="left" w:pos="2160"/>
        </w:tabs>
        <w:rPr>
          <w:bCs/>
          <w:color w:val="000000" w:themeColor="text1"/>
        </w:rPr>
      </w:pPr>
    </w:p>
    <w:p w14:paraId="16902C0D" w14:textId="77777777" w:rsidR="00E128AA" w:rsidRPr="00915ED3" w:rsidRDefault="00E128AA" w:rsidP="00E128AA">
      <w:pPr>
        <w:tabs>
          <w:tab w:val="left" w:pos="360"/>
          <w:tab w:val="left" w:pos="2160"/>
        </w:tabs>
        <w:rPr>
          <w:b/>
          <w:bCs/>
          <w:color w:val="000000" w:themeColor="text1"/>
          <w:u w:val="single"/>
        </w:rPr>
      </w:pPr>
      <w:r w:rsidRPr="00915ED3">
        <w:rPr>
          <w:b/>
          <w:bCs/>
          <w:color w:val="000000" w:themeColor="text1"/>
          <w:u w:val="single"/>
        </w:rPr>
        <w:t>Contact Information</w:t>
      </w:r>
    </w:p>
    <w:p w14:paraId="33F6A652" w14:textId="77777777" w:rsidR="00E128AA" w:rsidRPr="00915ED3" w:rsidRDefault="00E128AA" w:rsidP="00E128AA">
      <w:pPr>
        <w:tabs>
          <w:tab w:val="left" w:pos="360"/>
          <w:tab w:val="left" w:pos="2160"/>
        </w:tabs>
        <w:rPr>
          <w:b/>
          <w:bCs/>
          <w:color w:val="000000" w:themeColor="text1"/>
        </w:rPr>
      </w:pPr>
    </w:p>
    <w:p w14:paraId="18576917" w14:textId="77777777" w:rsidR="00E128AA" w:rsidRPr="00915ED3" w:rsidRDefault="00E128AA" w:rsidP="00F8308A">
      <w:pPr>
        <w:tabs>
          <w:tab w:val="left" w:pos="2160"/>
        </w:tabs>
        <w:rPr>
          <w:bCs/>
          <w:color w:val="000000" w:themeColor="text1"/>
        </w:rPr>
      </w:pPr>
      <w:r w:rsidRPr="00915ED3">
        <w:rPr>
          <w:bCs/>
          <w:color w:val="000000" w:themeColor="text1"/>
        </w:rPr>
        <w:t>Business Address:</w:t>
      </w:r>
      <w:r w:rsidRPr="00915ED3">
        <w:rPr>
          <w:bCs/>
          <w:color w:val="000000" w:themeColor="text1"/>
        </w:rPr>
        <w:tab/>
        <w:t>Institute for Genome Science</w:t>
      </w:r>
      <w:r w:rsidR="00FD2DDD" w:rsidRPr="00915ED3">
        <w:rPr>
          <w:bCs/>
          <w:color w:val="000000" w:themeColor="text1"/>
        </w:rPr>
        <w:t>s</w:t>
      </w:r>
    </w:p>
    <w:p w14:paraId="6C674DE7" w14:textId="77777777" w:rsidR="00E128AA" w:rsidRPr="00915ED3" w:rsidRDefault="00E128AA" w:rsidP="00F8308A">
      <w:pPr>
        <w:tabs>
          <w:tab w:val="left" w:pos="2160"/>
        </w:tabs>
        <w:rPr>
          <w:rFonts w:eastAsia="Cambria"/>
          <w:color w:val="000000" w:themeColor="text1"/>
        </w:rPr>
      </w:pPr>
      <w:r w:rsidRPr="00915ED3">
        <w:rPr>
          <w:bCs/>
          <w:color w:val="000000" w:themeColor="text1"/>
        </w:rPr>
        <w:tab/>
      </w:r>
      <w:r w:rsidR="00297E87" w:rsidRPr="00915ED3">
        <w:rPr>
          <w:rFonts w:eastAsia="Cambria"/>
          <w:color w:val="000000" w:themeColor="text1"/>
        </w:rPr>
        <w:t>670</w:t>
      </w:r>
      <w:r w:rsidRPr="00915ED3">
        <w:rPr>
          <w:rFonts w:eastAsia="Cambria"/>
          <w:color w:val="000000" w:themeColor="text1"/>
        </w:rPr>
        <w:t xml:space="preserve"> West Baltimore St., </w:t>
      </w:r>
      <w:r w:rsidR="00297E87" w:rsidRPr="00915ED3">
        <w:rPr>
          <w:rFonts w:eastAsia="Cambria"/>
          <w:color w:val="000000" w:themeColor="text1"/>
        </w:rPr>
        <w:t>HSF-3, Room 3182</w:t>
      </w:r>
    </w:p>
    <w:p w14:paraId="522479BF" w14:textId="77777777" w:rsidR="00E128AA" w:rsidRPr="00915ED3" w:rsidRDefault="00E128AA" w:rsidP="00F8308A">
      <w:pPr>
        <w:tabs>
          <w:tab w:val="left" w:pos="2160"/>
        </w:tabs>
        <w:rPr>
          <w:rFonts w:eastAsia="Cambria"/>
          <w:color w:val="000000" w:themeColor="text1"/>
        </w:rPr>
      </w:pPr>
      <w:r w:rsidRPr="00915ED3">
        <w:rPr>
          <w:rFonts w:eastAsia="Cambria"/>
          <w:color w:val="000000" w:themeColor="text1"/>
        </w:rPr>
        <w:tab/>
        <w:t>Baltimore, MD 21201</w:t>
      </w:r>
    </w:p>
    <w:p w14:paraId="5C5F84B4" w14:textId="77777777" w:rsidR="00E128AA" w:rsidRPr="00915ED3" w:rsidRDefault="00E128AA" w:rsidP="00F8308A">
      <w:pPr>
        <w:tabs>
          <w:tab w:val="left" w:pos="2160"/>
        </w:tabs>
        <w:rPr>
          <w:rFonts w:eastAsia="Cambria"/>
          <w:color w:val="000000" w:themeColor="text1"/>
        </w:rPr>
      </w:pPr>
      <w:r w:rsidRPr="00915ED3">
        <w:rPr>
          <w:rFonts w:eastAsia="Cambria"/>
          <w:color w:val="000000" w:themeColor="text1"/>
        </w:rPr>
        <w:t>Phone Number:</w:t>
      </w:r>
      <w:r w:rsidRPr="00915ED3">
        <w:rPr>
          <w:rFonts w:eastAsia="Cambria"/>
          <w:color w:val="000000" w:themeColor="text1"/>
        </w:rPr>
        <w:tab/>
      </w:r>
      <w:r w:rsidR="00B4192A" w:rsidRPr="00915ED3">
        <w:rPr>
          <w:rFonts w:eastAsia="Cambria"/>
          <w:color w:val="000000" w:themeColor="text1"/>
        </w:rPr>
        <w:t>(410) 706-568</w:t>
      </w:r>
      <w:r w:rsidRPr="00915ED3">
        <w:rPr>
          <w:rFonts w:eastAsia="Cambria"/>
          <w:color w:val="000000" w:themeColor="text1"/>
        </w:rPr>
        <w:t>1</w:t>
      </w:r>
    </w:p>
    <w:p w14:paraId="5772D1F1" w14:textId="77777777" w:rsidR="00E128AA" w:rsidRPr="00915ED3" w:rsidRDefault="00E128AA" w:rsidP="00F8308A">
      <w:pPr>
        <w:tabs>
          <w:tab w:val="left" w:pos="2160"/>
        </w:tabs>
        <w:rPr>
          <w:rFonts w:eastAsia="Cambria"/>
          <w:color w:val="000000" w:themeColor="text1"/>
        </w:rPr>
      </w:pPr>
      <w:r w:rsidRPr="00915ED3">
        <w:rPr>
          <w:rFonts w:eastAsia="Cambria"/>
          <w:color w:val="000000" w:themeColor="text1"/>
        </w:rPr>
        <w:t>Email:</w:t>
      </w:r>
      <w:r w:rsidRPr="00915ED3">
        <w:rPr>
          <w:rFonts w:eastAsia="Cambria"/>
          <w:color w:val="000000" w:themeColor="text1"/>
        </w:rPr>
        <w:tab/>
        <w:t>s</w:t>
      </w:r>
      <w:r w:rsidR="00B4192A" w:rsidRPr="00915ED3">
        <w:rPr>
          <w:rFonts w:eastAsia="Cambria"/>
          <w:color w:val="000000" w:themeColor="text1"/>
        </w:rPr>
        <w:t>ament@som.umaryland.edu</w:t>
      </w:r>
    </w:p>
    <w:p w14:paraId="6AED019C" w14:textId="77777777" w:rsidR="00E128AA" w:rsidRPr="00915ED3" w:rsidRDefault="00E128AA" w:rsidP="00E128AA">
      <w:pPr>
        <w:tabs>
          <w:tab w:val="left" w:pos="2880"/>
        </w:tabs>
        <w:rPr>
          <w:rFonts w:eastAsia="Cambria"/>
          <w:color w:val="000000" w:themeColor="text1"/>
        </w:rPr>
      </w:pPr>
    </w:p>
    <w:p w14:paraId="2163AF91" w14:textId="77777777" w:rsidR="00E128AA" w:rsidRPr="00915ED3" w:rsidRDefault="00E128AA" w:rsidP="00E128AA">
      <w:pPr>
        <w:tabs>
          <w:tab w:val="left" w:pos="2880"/>
        </w:tabs>
        <w:rPr>
          <w:rFonts w:eastAsia="Cambria"/>
          <w:b/>
          <w:color w:val="000000" w:themeColor="text1"/>
          <w:u w:val="single"/>
        </w:rPr>
      </w:pPr>
      <w:r w:rsidRPr="00915ED3">
        <w:rPr>
          <w:rFonts w:eastAsia="Cambria"/>
          <w:b/>
          <w:color w:val="000000" w:themeColor="text1"/>
          <w:u w:val="single"/>
        </w:rPr>
        <w:t>Education</w:t>
      </w:r>
    </w:p>
    <w:p w14:paraId="085304C0" w14:textId="77777777" w:rsidR="00E128AA" w:rsidRPr="00915ED3" w:rsidRDefault="00E128AA" w:rsidP="00E128AA">
      <w:pPr>
        <w:tabs>
          <w:tab w:val="left" w:pos="2880"/>
        </w:tabs>
        <w:rPr>
          <w:rFonts w:eastAsia="Cambria"/>
          <w:b/>
          <w:color w:val="000000" w:themeColor="text1"/>
        </w:rPr>
      </w:pPr>
    </w:p>
    <w:p w14:paraId="73EA00A1" w14:textId="20A89A75" w:rsidR="00E128AA" w:rsidRPr="00915ED3" w:rsidRDefault="009A59B2" w:rsidP="00F8308A">
      <w:pPr>
        <w:tabs>
          <w:tab w:val="left" w:pos="360"/>
          <w:tab w:val="left" w:pos="2160"/>
          <w:tab w:val="right" w:pos="9900"/>
        </w:tabs>
        <w:rPr>
          <w:color w:val="000000" w:themeColor="text1"/>
        </w:rPr>
      </w:pPr>
      <w:r w:rsidRPr="00915ED3">
        <w:rPr>
          <w:color w:val="000000" w:themeColor="text1"/>
        </w:rPr>
        <w:t xml:space="preserve">1999 – </w:t>
      </w:r>
      <w:r w:rsidR="00E128AA" w:rsidRPr="00915ED3">
        <w:rPr>
          <w:color w:val="000000" w:themeColor="text1"/>
        </w:rPr>
        <w:t>2003</w:t>
      </w:r>
      <w:r w:rsidRPr="00915ED3">
        <w:rPr>
          <w:color w:val="000000" w:themeColor="text1"/>
        </w:rPr>
        <w:tab/>
      </w:r>
      <w:r w:rsidR="00E128AA" w:rsidRPr="00915ED3">
        <w:rPr>
          <w:color w:val="000000" w:themeColor="text1"/>
        </w:rPr>
        <w:t>A.B.,</w:t>
      </w:r>
      <w:r w:rsidR="00E128AA" w:rsidRPr="00915ED3">
        <w:rPr>
          <w:i/>
          <w:iCs/>
          <w:color w:val="000000" w:themeColor="text1"/>
        </w:rPr>
        <w:t xml:space="preserve"> </w:t>
      </w:r>
      <w:r w:rsidR="00E128AA" w:rsidRPr="00915ED3">
        <w:rPr>
          <w:color w:val="000000" w:themeColor="text1"/>
        </w:rPr>
        <w:t>Biology, Harvard University (cum laude)</w:t>
      </w:r>
    </w:p>
    <w:p w14:paraId="73271A3E" w14:textId="7F3A2D3A" w:rsidR="00E128AA" w:rsidRPr="00915ED3" w:rsidRDefault="009A59B2" w:rsidP="00F8308A">
      <w:pPr>
        <w:tabs>
          <w:tab w:val="left" w:pos="360"/>
          <w:tab w:val="left" w:pos="2160"/>
          <w:tab w:val="right" w:pos="9900"/>
        </w:tabs>
        <w:rPr>
          <w:color w:val="000000" w:themeColor="text1"/>
        </w:rPr>
      </w:pPr>
      <w:r w:rsidRPr="00915ED3">
        <w:rPr>
          <w:color w:val="000000" w:themeColor="text1"/>
        </w:rPr>
        <w:t xml:space="preserve">2004 – </w:t>
      </w:r>
      <w:r w:rsidR="00E128AA" w:rsidRPr="00915ED3">
        <w:rPr>
          <w:color w:val="000000" w:themeColor="text1"/>
        </w:rPr>
        <w:t>2010</w:t>
      </w:r>
      <w:r w:rsidRPr="00915ED3">
        <w:rPr>
          <w:color w:val="000000" w:themeColor="text1"/>
        </w:rPr>
        <w:tab/>
      </w:r>
      <w:r w:rsidR="00E128AA" w:rsidRPr="00915ED3">
        <w:rPr>
          <w:color w:val="000000" w:themeColor="text1"/>
        </w:rPr>
        <w:t>Ph.D., Neuroscience, University of Illinois</w:t>
      </w:r>
    </w:p>
    <w:p w14:paraId="3E26C32C" w14:textId="77777777" w:rsidR="00F44CCD" w:rsidRPr="00915ED3" w:rsidRDefault="00F44CCD" w:rsidP="00F44CCD">
      <w:pPr>
        <w:tabs>
          <w:tab w:val="left" w:pos="2160"/>
          <w:tab w:val="right" w:pos="9900"/>
        </w:tabs>
        <w:rPr>
          <w:color w:val="000000" w:themeColor="text1"/>
        </w:rPr>
      </w:pPr>
      <w:r w:rsidRPr="00915ED3">
        <w:rPr>
          <w:color w:val="000000" w:themeColor="text1"/>
        </w:rPr>
        <w:tab/>
        <w:t>Advisor: Gene E. Robinson</w:t>
      </w:r>
    </w:p>
    <w:p w14:paraId="701A3231" w14:textId="77777777" w:rsidR="00F44CCD" w:rsidRPr="00915ED3" w:rsidRDefault="00F44CCD" w:rsidP="00F44CCD">
      <w:pPr>
        <w:tabs>
          <w:tab w:val="left" w:pos="2160"/>
          <w:tab w:val="right" w:pos="9900"/>
        </w:tabs>
        <w:ind w:left="2160" w:hanging="2160"/>
        <w:rPr>
          <w:b/>
          <w:color w:val="000000" w:themeColor="text1"/>
        </w:rPr>
      </w:pPr>
      <w:r w:rsidRPr="00915ED3">
        <w:rPr>
          <w:color w:val="000000" w:themeColor="text1"/>
        </w:rPr>
        <w:tab/>
        <w:t xml:space="preserve">Dissertation: “Nutrition, Hormones, Transcriptional Regulatory Networks and Division of Labor in </w:t>
      </w:r>
      <w:proofErr w:type="gramStart"/>
      <w:r w:rsidRPr="00915ED3">
        <w:rPr>
          <w:color w:val="000000" w:themeColor="text1"/>
        </w:rPr>
        <w:t>Honey Bee</w:t>
      </w:r>
      <w:proofErr w:type="gramEnd"/>
      <w:r w:rsidRPr="00915ED3">
        <w:rPr>
          <w:color w:val="000000" w:themeColor="text1"/>
        </w:rPr>
        <w:t xml:space="preserve"> Colonies”</w:t>
      </w:r>
    </w:p>
    <w:p w14:paraId="38047F62" w14:textId="77777777" w:rsidR="00E128AA" w:rsidRPr="00915ED3" w:rsidRDefault="00E128AA" w:rsidP="00F8308A">
      <w:pPr>
        <w:tabs>
          <w:tab w:val="left" w:pos="360"/>
          <w:tab w:val="left" w:pos="2160"/>
          <w:tab w:val="right" w:pos="9900"/>
        </w:tabs>
        <w:rPr>
          <w:b/>
          <w:color w:val="000000" w:themeColor="text1"/>
        </w:rPr>
      </w:pPr>
    </w:p>
    <w:p w14:paraId="1F979690" w14:textId="77777777" w:rsidR="00E128AA" w:rsidRPr="00915ED3" w:rsidRDefault="00347FE9" w:rsidP="00E128AA">
      <w:pPr>
        <w:tabs>
          <w:tab w:val="left" w:pos="360"/>
          <w:tab w:val="left" w:pos="1800"/>
          <w:tab w:val="left" w:pos="2160"/>
          <w:tab w:val="right" w:pos="9900"/>
        </w:tabs>
        <w:rPr>
          <w:b/>
          <w:color w:val="000000" w:themeColor="text1"/>
        </w:rPr>
      </w:pPr>
      <w:r w:rsidRPr="00915ED3">
        <w:rPr>
          <w:rFonts w:eastAsia="MS Mincho"/>
          <w:b/>
          <w:color w:val="000000" w:themeColor="text1"/>
          <w:u w:val="single"/>
        </w:rPr>
        <w:t>Post Graduate Education and Training</w:t>
      </w:r>
    </w:p>
    <w:p w14:paraId="1577E27D" w14:textId="77777777" w:rsidR="00E128AA" w:rsidRPr="00915ED3" w:rsidRDefault="00E128AA" w:rsidP="00E128AA">
      <w:pPr>
        <w:tabs>
          <w:tab w:val="left" w:pos="360"/>
          <w:tab w:val="left" w:pos="1800"/>
          <w:tab w:val="left" w:pos="2160"/>
          <w:tab w:val="right" w:pos="9900"/>
        </w:tabs>
        <w:rPr>
          <w:b/>
          <w:color w:val="000000" w:themeColor="text1"/>
        </w:rPr>
      </w:pPr>
    </w:p>
    <w:p w14:paraId="33389686" w14:textId="77777777" w:rsidR="00E128AA" w:rsidRPr="00915ED3" w:rsidRDefault="00347FE9" w:rsidP="00F8308A">
      <w:pPr>
        <w:tabs>
          <w:tab w:val="left" w:pos="360"/>
          <w:tab w:val="left" w:pos="2160"/>
          <w:tab w:val="right" w:pos="9900"/>
        </w:tabs>
        <w:rPr>
          <w:color w:val="000000" w:themeColor="text1"/>
        </w:rPr>
      </w:pPr>
      <w:r w:rsidRPr="00915ED3">
        <w:rPr>
          <w:color w:val="000000" w:themeColor="text1"/>
        </w:rPr>
        <w:t>2010 – 2011</w:t>
      </w:r>
      <w:r w:rsidRPr="00915ED3">
        <w:rPr>
          <w:color w:val="000000" w:themeColor="text1"/>
        </w:rPr>
        <w:tab/>
        <w:t>Postdoctoral Fellow, University of California, Berkeley, California</w:t>
      </w:r>
    </w:p>
    <w:p w14:paraId="1CF3669A" w14:textId="77777777" w:rsidR="00F44CCD" w:rsidRPr="00915ED3" w:rsidRDefault="00F44CCD" w:rsidP="00F44CCD">
      <w:pPr>
        <w:tabs>
          <w:tab w:val="left" w:pos="2160"/>
          <w:tab w:val="right" w:pos="9900"/>
        </w:tabs>
        <w:rPr>
          <w:color w:val="000000" w:themeColor="text1"/>
        </w:rPr>
      </w:pPr>
      <w:r w:rsidRPr="00915ED3">
        <w:rPr>
          <w:color w:val="000000" w:themeColor="text1"/>
        </w:rPr>
        <w:tab/>
        <w:t>Mentor: Kristin Scott</w:t>
      </w:r>
    </w:p>
    <w:p w14:paraId="40B3E635" w14:textId="77777777" w:rsidR="00347FE9" w:rsidRPr="00915ED3" w:rsidRDefault="00347FE9" w:rsidP="00F8308A">
      <w:pPr>
        <w:tabs>
          <w:tab w:val="left" w:pos="360"/>
          <w:tab w:val="left" w:pos="2160"/>
          <w:tab w:val="right" w:pos="9900"/>
        </w:tabs>
        <w:rPr>
          <w:color w:val="000000" w:themeColor="text1"/>
        </w:rPr>
      </w:pPr>
      <w:r w:rsidRPr="00915ED3">
        <w:rPr>
          <w:color w:val="000000" w:themeColor="text1"/>
        </w:rPr>
        <w:t>2012 – 2016</w:t>
      </w:r>
      <w:r w:rsidRPr="00915ED3">
        <w:rPr>
          <w:color w:val="000000" w:themeColor="text1"/>
        </w:rPr>
        <w:tab/>
        <w:t>Postdoctoral Fellow, Institute for Systems Biology, Seattle, Washington</w:t>
      </w:r>
    </w:p>
    <w:p w14:paraId="509344F0" w14:textId="77777777" w:rsidR="00F44CCD" w:rsidRPr="00915ED3" w:rsidRDefault="00F44CCD" w:rsidP="00F44CCD">
      <w:pPr>
        <w:tabs>
          <w:tab w:val="left" w:pos="2160"/>
          <w:tab w:val="right" w:pos="9900"/>
        </w:tabs>
        <w:rPr>
          <w:color w:val="000000" w:themeColor="text1"/>
        </w:rPr>
      </w:pPr>
      <w:r w:rsidRPr="00915ED3">
        <w:rPr>
          <w:color w:val="000000" w:themeColor="text1"/>
        </w:rPr>
        <w:tab/>
        <w:t>Co-Mentors: Nathan Price and Leroy Hood</w:t>
      </w:r>
    </w:p>
    <w:p w14:paraId="3CC8822E" w14:textId="77777777" w:rsidR="00347FE9" w:rsidRPr="00915ED3" w:rsidRDefault="00347FE9" w:rsidP="00E128AA">
      <w:pPr>
        <w:tabs>
          <w:tab w:val="left" w:pos="360"/>
          <w:tab w:val="left" w:pos="1800"/>
          <w:tab w:val="left" w:pos="2160"/>
          <w:tab w:val="right" w:pos="9900"/>
        </w:tabs>
        <w:rPr>
          <w:b/>
          <w:color w:val="000000" w:themeColor="text1"/>
        </w:rPr>
      </w:pPr>
    </w:p>
    <w:p w14:paraId="7336F420" w14:textId="77777777" w:rsidR="00347FE9" w:rsidRPr="00915ED3" w:rsidRDefault="00347FE9" w:rsidP="00E128AA">
      <w:pPr>
        <w:tabs>
          <w:tab w:val="left" w:pos="360"/>
          <w:tab w:val="left" w:pos="1800"/>
          <w:tab w:val="left" w:pos="2160"/>
          <w:tab w:val="right" w:pos="9900"/>
        </w:tabs>
        <w:rPr>
          <w:b/>
          <w:color w:val="000000" w:themeColor="text1"/>
          <w:u w:val="single"/>
        </w:rPr>
      </w:pPr>
      <w:r w:rsidRPr="00915ED3">
        <w:rPr>
          <w:b/>
          <w:color w:val="000000" w:themeColor="text1"/>
          <w:u w:val="single"/>
        </w:rPr>
        <w:t>Employment History</w:t>
      </w:r>
    </w:p>
    <w:p w14:paraId="1E407287" w14:textId="77777777" w:rsidR="00347FE9" w:rsidRPr="00915ED3" w:rsidRDefault="00347FE9" w:rsidP="00E128AA">
      <w:pPr>
        <w:tabs>
          <w:tab w:val="left" w:pos="360"/>
          <w:tab w:val="left" w:pos="1800"/>
          <w:tab w:val="left" w:pos="2160"/>
          <w:tab w:val="right" w:pos="9900"/>
        </w:tabs>
        <w:rPr>
          <w:b/>
          <w:color w:val="000000" w:themeColor="text1"/>
          <w:u w:val="single"/>
        </w:rPr>
      </w:pPr>
    </w:p>
    <w:p w14:paraId="2976651C" w14:textId="77777777" w:rsidR="00347FE9" w:rsidRPr="00915ED3" w:rsidRDefault="00347FE9" w:rsidP="00E128AA">
      <w:pPr>
        <w:tabs>
          <w:tab w:val="left" w:pos="360"/>
          <w:tab w:val="left" w:pos="1800"/>
          <w:tab w:val="left" w:pos="2160"/>
          <w:tab w:val="right" w:pos="9900"/>
        </w:tabs>
        <w:rPr>
          <w:color w:val="000000" w:themeColor="text1"/>
        </w:rPr>
      </w:pPr>
      <w:r w:rsidRPr="00915ED3">
        <w:rPr>
          <w:b/>
          <w:color w:val="000000" w:themeColor="text1"/>
          <w:u w:val="single"/>
        </w:rPr>
        <w:t>Academic Appointments</w:t>
      </w:r>
    </w:p>
    <w:p w14:paraId="3E11A243" w14:textId="77777777" w:rsidR="00347FE9" w:rsidRPr="00915ED3" w:rsidRDefault="00347FE9" w:rsidP="00E128AA">
      <w:pPr>
        <w:tabs>
          <w:tab w:val="left" w:pos="360"/>
          <w:tab w:val="left" w:pos="1800"/>
          <w:tab w:val="left" w:pos="2160"/>
          <w:tab w:val="right" w:pos="9900"/>
        </w:tabs>
        <w:rPr>
          <w:color w:val="000000" w:themeColor="text1"/>
        </w:rPr>
      </w:pPr>
    </w:p>
    <w:p w14:paraId="458ABBEE" w14:textId="36A56946" w:rsidR="00347FE9" w:rsidRPr="00915ED3" w:rsidRDefault="00347FE9" w:rsidP="00F8308A">
      <w:pPr>
        <w:tabs>
          <w:tab w:val="left" w:pos="360"/>
          <w:tab w:val="left" w:pos="2160"/>
          <w:tab w:val="right" w:pos="9900"/>
        </w:tabs>
        <w:rPr>
          <w:color w:val="000000" w:themeColor="text1"/>
        </w:rPr>
      </w:pPr>
      <w:r w:rsidRPr="00915ED3">
        <w:rPr>
          <w:color w:val="000000" w:themeColor="text1"/>
        </w:rPr>
        <w:t xml:space="preserve">2016 – </w:t>
      </w:r>
      <w:r w:rsidR="00D47CA5" w:rsidRPr="00915ED3">
        <w:rPr>
          <w:color w:val="000000" w:themeColor="text1"/>
        </w:rPr>
        <w:t>2021</w:t>
      </w:r>
      <w:r w:rsidRPr="00915ED3">
        <w:rPr>
          <w:color w:val="000000" w:themeColor="text1"/>
        </w:rPr>
        <w:tab/>
        <w:t>Assistant Professor</w:t>
      </w:r>
      <w:r w:rsidR="005050D3" w:rsidRPr="00915ED3">
        <w:rPr>
          <w:color w:val="000000" w:themeColor="text1"/>
        </w:rPr>
        <w:t xml:space="preserve"> – Tenure Track</w:t>
      </w:r>
      <w:r w:rsidRPr="00915ED3">
        <w:rPr>
          <w:color w:val="000000" w:themeColor="text1"/>
        </w:rPr>
        <w:t>, Psychiatry, UMSOM</w:t>
      </w:r>
    </w:p>
    <w:p w14:paraId="76588042" w14:textId="4A3A2F2A" w:rsidR="00347FE9" w:rsidRPr="00915ED3" w:rsidRDefault="00347FE9" w:rsidP="00F8308A">
      <w:pPr>
        <w:tabs>
          <w:tab w:val="left" w:pos="360"/>
          <w:tab w:val="left" w:pos="2160"/>
          <w:tab w:val="right" w:pos="9900"/>
        </w:tabs>
        <w:rPr>
          <w:color w:val="000000" w:themeColor="text1"/>
        </w:rPr>
      </w:pPr>
      <w:r w:rsidRPr="00915ED3">
        <w:rPr>
          <w:color w:val="000000" w:themeColor="text1"/>
        </w:rPr>
        <w:t>2016 – present</w:t>
      </w:r>
      <w:r w:rsidRPr="00915ED3">
        <w:rPr>
          <w:color w:val="000000" w:themeColor="text1"/>
        </w:rPr>
        <w:tab/>
      </w:r>
      <w:r w:rsidR="00940298">
        <w:rPr>
          <w:color w:val="000000" w:themeColor="text1"/>
        </w:rPr>
        <w:t>Member</w:t>
      </w:r>
      <w:r w:rsidRPr="00915ED3">
        <w:rPr>
          <w:color w:val="000000" w:themeColor="text1"/>
        </w:rPr>
        <w:t>, Institute for Genome Sciences, UMSOM</w:t>
      </w:r>
    </w:p>
    <w:p w14:paraId="3C3D6C46" w14:textId="1A39F43A" w:rsidR="00E93415" w:rsidRPr="00915ED3" w:rsidRDefault="00E93415" w:rsidP="00F8308A">
      <w:pPr>
        <w:tabs>
          <w:tab w:val="left" w:pos="360"/>
          <w:tab w:val="left" w:pos="2160"/>
          <w:tab w:val="right" w:pos="9900"/>
        </w:tabs>
        <w:rPr>
          <w:color w:val="000000" w:themeColor="text1"/>
        </w:rPr>
      </w:pPr>
      <w:r w:rsidRPr="00915ED3">
        <w:rPr>
          <w:color w:val="000000" w:themeColor="text1"/>
        </w:rPr>
        <w:t>2016 – present</w:t>
      </w:r>
      <w:r w:rsidRPr="00915ED3">
        <w:rPr>
          <w:color w:val="000000" w:themeColor="text1"/>
        </w:rPr>
        <w:tab/>
      </w:r>
      <w:r w:rsidR="00940298">
        <w:rPr>
          <w:color w:val="000000" w:themeColor="text1"/>
        </w:rPr>
        <w:t>Member</w:t>
      </w:r>
      <w:r w:rsidRPr="00915ED3">
        <w:rPr>
          <w:color w:val="000000" w:themeColor="text1"/>
        </w:rPr>
        <w:t>, Maryland Psychiatric Research Center</w:t>
      </w:r>
      <w:r w:rsidR="00BB74B3">
        <w:rPr>
          <w:color w:val="000000" w:themeColor="text1"/>
        </w:rPr>
        <w:t xml:space="preserve"> (MPRC)</w:t>
      </w:r>
      <w:r w:rsidR="00737833" w:rsidRPr="00915ED3">
        <w:rPr>
          <w:color w:val="000000" w:themeColor="text1"/>
        </w:rPr>
        <w:t>, UMSOM</w:t>
      </w:r>
    </w:p>
    <w:p w14:paraId="6782C102" w14:textId="77777777" w:rsidR="00CA6E1D" w:rsidRPr="00915ED3" w:rsidRDefault="00CA6E1D" w:rsidP="00CA6E1D">
      <w:pPr>
        <w:tabs>
          <w:tab w:val="left" w:pos="360"/>
          <w:tab w:val="left" w:pos="2160"/>
          <w:tab w:val="right" w:pos="9900"/>
        </w:tabs>
        <w:rPr>
          <w:color w:val="000000" w:themeColor="text1"/>
        </w:rPr>
      </w:pPr>
      <w:r w:rsidRPr="00915ED3">
        <w:rPr>
          <w:color w:val="000000" w:themeColor="text1"/>
        </w:rPr>
        <w:t>2021 – 2023</w:t>
      </w:r>
      <w:r w:rsidRPr="00915ED3">
        <w:rPr>
          <w:color w:val="000000" w:themeColor="text1"/>
        </w:rPr>
        <w:tab/>
        <w:t>Associate Professor – Tenure Track, Psychiatry, UMSOM</w:t>
      </w:r>
    </w:p>
    <w:p w14:paraId="41AECEAA" w14:textId="6BE6ED2A" w:rsidR="00CA6E1D" w:rsidRPr="00915ED3" w:rsidRDefault="00CA6E1D" w:rsidP="00CA6E1D">
      <w:pPr>
        <w:tabs>
          <w:tab w:val="left" w:pos="360"/>
          <w:tab w:val="left" w:pos="2160"/>
          <w:tab w:val="right" w:pos="9900"/>
        </w:tabs>
        <w:ind w:left="2160" w:hanging="2160"/>
        <w:rPr>
          <w:color w:val="000000" w:themeColor="text1"/>
        </w:rPr>
      </w:pPr>
      <w:r w:rsidRPr="00915ED3">
        <w:rPr>
          <w:color w:val="000000" w:themeColor="text1"/>
        </w:rPr>
        <w:t xml:space="preserve">2023 – </w:t>
      </w:r>
      <w:r w:rsidR="00B516BF">
        <w:rPr>
          <w:color w:val="000000" w:themeColor="text1"/>
        </w:rPr>
        <w:t>2026</w:t>
      </w:r>
      <w:r w:rsidRPr="00915ED3">
        <w:rPr>
          <w:color w:val="000000" w:themeColor="text1"/>
        </w:rPr>
        <w:tab/>
        <w:t>Associate Professor – Tenured, Psychiatry, UMSOM</w:t>
      </w:r>
    </w:p>
    <w:p w14:paraId="435F2849" w14:textId="50E0EC8B" w:rsidR="00DF0DB7" w:rsidRPr="00915ED3" w:rsidRDefault="00DF0DB7" w:rsidP="00DF0DB7">
      <w:pPr>
        <w:tabs>
          <w:tab w:val="left" w:pos="360"/>
          <w:tab w:val="left" w:pos="2160"/>
          <w:tab w:val="right" w:pos="9900"/>
        </w:tabs>
        <w:ind w:left="2160" w:hanging="2160"/>
        <w:rPr>
          <w:color w:val="000000" w:themeColor="text1"/>
        </w:rPr>
      </w:pPr>
      <w:r w:rsidRPr="00915ED3">
        <w:rPr>
          <w:color w:val="000000" w:themeColor="text1"/>
        </w:rPr>
        <w:t>2023 – present</w:t>
      </w:r>
      <w:r w:rsidR="00C730CF">
        <w:rPr>
          <w:color w:val="000000" w:themeColor="text1"/>
        </w:rPr>
        <w:tab/>
      </w:r>
      <w:r w:rsidR="00940298">
        <w:rPr>
          <w:color w:val="000000" w:themeColor="text1"/>
        </w:rPr>
        <w:t>Member</w:t>
      </w:r>
      <w:r w:rsidRPr="00915ED3">
        <w:rPr>
          <w:color w:val="000000" w:themeColor="text1"/>
        </w:rPr>
        <w:t>, University of Maryland – Medicine Institute for Neuroscience Discovery (UM-MIND), UMSOM</w:t>
      </w:r>
    </w:p>
    <w:p w14:paraId="5BE82E2F" w14:textId="3554CE7B" w:rsidR="00DF0DB7" w:rsidRDefault="00DF0DB7" w:rsidP="001D270B">
      <w:pPr>
        <w:tabs>
          <w:tab w:val="left" w:pos="360"/>
          <w:tab w:val="left" w:pos="2160"/>
          <w:tab w:val="right" w:pos="9900"/>
        </w:tabs>
        <w:rPr>
          <w:color w:val="000000" w:themeColor="text1"/>
        </w:rPr>
      </w:pPr>
      <w:r w:rsidRPr="00915ED3">
        <w:rPr>
          <w:color w:val="000000" w:themeColor="text1"/>
        </w:rPr>
        <w:t>2023 – present</w:t>
      </w:r>
      <w:r w:rsidRPr="00915ED3">
        <w:rPr>
          <w:color w:val="000000" w:themeColor="text1"/>
        </w:rPr>
        <w:tab/>
      </w:r>
      <w:r w:rsidR="00940298">
        <w:rPr>
          <w:color w:val="000000" w:themeColor="text1"/>
        </w:rPr>
        <w:t>Member</w:t>
      </w:r>
      <w:r w:rsidRPr="00915ED3">
        <w:rPr>
          <w:color w:val="000000" w:themeColor="text1"/>
        </w:rPr>
        <w:t>, Kahlert Institute for Addiction Medicine</w:t>
      </w:r>
      <w:r w:rsidR="00BB74B3">
        <w:rPr>
          <w:color w:val="000000" w:themeColor="text1"/>
        </w:rPr>
        <w:t xml:space="preserve"> (KIAM)</w:t>
      </w:r>
      <w:r w:rsidRPr="00915ED3">
        <w:rPr>
          <w:color w:val="000000" w:themeColor="text1"/>
        </w:rPr>
        <w:t>, UMSOM</w:t>
      </w:r>
    </w:p>
    <w:p w14:paraId="5466CD3D" w14:textId="2F8CF287" w:rsidR="00B516BF" w:rsidRPr="00915ED3" w:rsidRDefault="00B516BF" w:rsidP="001D270B">
      <w:pPr>
        <w:tabs>
          <w:tab w:val="left" w:pos="360"/>
          <w:tab w:val="left" w:pos="2160"/>
          <w:tab w:val="right" w:pos="9900"/>
        </w:tabs>
        <w:rPr>
          <w:color w:val="000000" w:themeColor="text1"/>
        </w:rPr>
      </w:pPr>
      <w:r>
        <w:rPr>
          <w:color w:val="000000" w:themeColor="text1"/>
        </w:rPr>
        <w:t>2026 – present</w:t>
      </w:r>
      <w:r>
        <w:rPr>
          <w:color w:val="000000" w:themeColor="text1"/>
        </w:rPr>
        <w:tab/>
        <w:t>Professor – Tenured, Psychiatry, UMSOM</w:t>
      </w:r>
    </w:p>
    <w:p w14:paraId="62BE64D7" w14:textId="77777777" w:rsidR="00347FE9" w:rsidRPr="00915ED3" w:rsidRDefault="00347FE9" w:rsidP="00E128AA">
      <w:pPr>
        <w:tabs>
          <w:tab w:val="left" w:pos="360"/>
          <w:tab w:val="left" w:pos="1800"/>
          <w:tab w:val="left" w:pos="2160"/>
          <w:tab w:val="right" w:pos="9900"/>
        </w:tabs>
        <w:rPr>
          <w:b/>
          <w:color w:val="000000" w:themeColor="text1"/>
        </w:rPr>
      </w:pPr>
    </w:p>
    <w:p w14:paraId="3D2F7F6C" w14:textId="77777777" w:rsidR="00347FE9" w:rsidRPr="00915ED3" w:rsidRDefault="00347FE9" w:rsidP="00E128AA">
      <w:pPr>
        <w:tabs>
          <w:tab w:val="left" w:pos="360"/>
          <w:tab w:val="left" w:pos="1800"/>
          <w:tab w:val="left" w:pos="2160"/>
          <w:tab w:val="right" w:pos="9900"/>
        </w:tabs>
        <w:rPr>
          <w:b/>
          <w:color w:val="000000" w:themeColor="text1"/>
          <w:u w:val="single"/>
        </w:rPr>
      </w:pPr>
      <w:r w:rsidRPr="00915ED3">
        <w:rPr>
          <w:b/>
          <w:color w:val="000000" w:themeColor="text1"/>
          <w:u w:val="single"/>
        </w:rPr>
        <w:t>Honors and Awards</w:t>
      </w:r>
    </w:p>
    <w:p w14:paraId="62381A9D" w14:textId="77777777" w:rsidR="00347FE9" w:rsidRPr="00915ED3" w:rsidRDefault="00347FE9" w:rsidP="00E128AA">
      <w:pPr>
        <w:tabs>
          <w:tab w:val="left" w:pos="360"/>
          <w:tab w:val="left" w:pos="1800"/>
          <w:tab w:val="left" w:pos="2160"/>
          <w:tab w:val="right" w:pos="9900"/>
        </w:tabs>
        <w:rPr>
          <w:color w:val="000000" w:themeColor="text1"/>
          <w:u w:val="single"/>
        </w:rPr>
      </w:pPr>
    </w:p>
    <w:p w14:paraId="5714559C" w14:textId="226AC427" w:rsidR="00A058BE" w:rsidRPr="00915ED3" w:rsidRDefault="00A058BE" w:rsidP="0075371B">
      <w:pPr>
        <w:tabs>
          <w:tab w:val="left" w:pos="1440"/>
        </w:tabs>
        <w:rPr>
          <w:color w:val="000000" w:themeColor="text1"/>
        </w:rPr>
      </w:pPr>
      <w:r w:rsidRPr="00915ED3">
        <w:rPr>
          <w:color w:val="000000" w:themeColor="text1"/>
        </w:rPr>
        <w:lastRenderedPageBreak/>
        <w:t>1999</w:t>
      </w:r>
      <w:r w:rsidR="0075371B">
        <w:rPr>
          <w:color w:val="000000" w:themeColor="text1"/>
        </w:rPr>
        <w:tab/>
      </w:r>
      <w:r w:rsidRPr="00915ED3">
        <w:rPr>
          <w:color w:val="000000" w:themeColor="text1"/>
        </w:rPr>
        <w:t>Finalist, National Merit Scholarship</w:t>
      </w:r>
    </w:p>
    <w:p w14:paraId="1D61E4B6" w14:textId="237EEB44" w:rsidR="00B9498F" w:rsidRPr="00915ED3" w:rsidRDefault="00B9498F" w:rsidP="0075371B">
      <w:pPr>
        <w:tabs>
          <w:tab w:val="left" w:pos="1440"/>
        </w:tabs>
        <w:rPr>
          <w:color w:val="000000" w:themeColor="text1"/>
        </w:rPr>
      </w:pPr>
      <w:r w:rsidRPr="00915ED3">
        <w:rPr>
          <w:color w:val="000000" w:themeColor="text1"/>
        </w:rPr>
        <w:t>1999</w:t>
      </w:r>
      <w:r w:rsidRPr="00915ED3">
        <w:rPr>
          <w:color w:val="000000" w:themeColor="text1"/>
        </w:rPr>
        <w:tab/>
        <w:t>National Finalist, Intel Science Talent Search</w:t>
      </w:r>
    </w:p>
    <w:p w14:paraId="4F8FCE44" w14:textId="77777777" w:rsidR="00B9498F" w:rsidRPr="00915ED3" w:rsidRDefault="00B9498F" w:rsidP="0075371B">
      <w:pPr>
        <w:tabs>
          <w:tab w:val="left" w:pos="1440"/>
        </w:tabs>
        <w:rPr>
          <w:color w:val="000000" w:themeColor="text1"/>
        </w:rPr>
      </w:pPr>
      <w:r w:rsidRPr="00915ED3">
        <w:rPr>
          <w:color w:val="000000" w:themeColor="text1"/>
        </w:rPr>
        <w:t>2000 – 2003</w:t>
      </w:r>
      <w:r w:rsidRPr="00915ED3">
        <w:rPr>
          <w:color w:val="000000" w:themeColor="text1"/>
        </w:rPr>
        <w:tab/>
        <w:t>Harvard College Scholarship</w:t>
      </w:r>
    </w:p>
    <w:p w14:paraId="5AE8F0BA" w14:textId="5A5306F2" w:rsidR="00B9498F" w:rsidRPr="00915ED3" w:rsidRDefault="00B9498F" w:rsidP="0075371B">
      <w:pPr>
        <w:tabs>
          <w:tab w:val="left" w:pos="1440"/>
        </w:tabs>
        <w:rPr>
          <w:color w:val="000000" w:themeColor="text1"/>
        </w:rPr>
      </w:pPr>
      <w:r w:rsidRPr="00915ED3">
        <w:rPr>
          <w:color w:val="000000" w:themeColor="text1"/>
        </w:rPr>
        <w:t>2002</w:t>
      </w:r>
      <w:r w:rsidRPr="00915ED3">
        <w:rPr>
          <w:color w:val="000000" w:themeColor="text1"/>
        </w:rPr>
        <w:tab/>
        <w:t xml:space="preserve">Center for Genomics Research </w:t>
      </w:r>
      <w:r w:rsidR="0075371B">
        <w:rPr>
          <w:color w:val="000000" w:themeColor="text1"/>
        </w:rPr>
        <w:t xml:space="preserve">Summery </w:t>
      </w:r>
      <w:r w:rsidRPr="00915ED3">
        <w:rPr>
          <w:color w:val="000000" w:themeColor="text1"/>
        </w:rPr>
        <w:t>Internship</w:t>
      </w:r>
      <w:r w:rsidR="0075371B">
        <w:rPr>
          <w:color w:val="000000" w:themeColor="text1"/>
        </w:rPr>
        <w:t xml:space="preserve"> Award</w:t>
      </w:r>
      <w:r w:rsidRPr="00915ED3">
        <w:rPr>
          <w:color w:val="000000" w:themeColor="text1"/>
        </w:rPr>
        <w:t>, Harvard University</w:t>
      </w:r>
    </w:p>
    <w:p w14:paraId="3567EA3C" w14:textId="77777777" w:rsidR="00B9498F" w:rsidRPr="00915ED3" w:rsidRDefault="00B9498F" w:rsidP="0075371B">
      <w:pPr>
        <w:tabs>
          <w:tab w:val="left" w:pos="1440"/>
        </w:tabs>
        <w:ind w:left="2160" w:hanging="2160"/>
        <w:rPr>
          <w:color w:val="000000" w:themeColor="text1"/>
        </w:rPr>
      </w:pPr>
      <w:r w:rsidRPr="00915ED3">
        <w:rPr>
          <w:color w:val="000000" w:themeColor="text1"/>
        </w:rPr>
        <w:t>2009</w:t>
      </w:r>
      <w:r w:rsidRPr="00915ED3">
        <w:rPr>
          <w:color w:val="000000" w:themeColor="text1"/>
        </w:rPr>
        <w:tab/>
        <w:t>Ladd Prosser Memorial Award, Neuroscience Program, University of Illinois</w:t>
      </w:r>
    </w:p>
    <w:p w14:paraId="6E91D164" w14:textId="77777777" w:rsidR="00B9498F" w:rsidRPr="00915ED3" w:rsidRDefault="00B9498F" w:rsidP="0075371B">
      <w:pPr>
        <w:tabs>
          <w:tab w:val="left" w:pos="1440"/>
        </w:tabs>
        <w:ind w:left="2160" w:hanging="2160"/>
        <w:rPr>
          <w:color w:val="000000" w:themeColor="text1"/>
        </w:rPr>
      </w:pPr>
      <w:r w:rsidRPr="00915ED3">
        <w:rPr>
          <w:color w:val="000000" w:themeColor="text1"/>
        </w:rPr>
        <w:t>2010</w:t>
      </w:r>
      <w:r w:rsidRPr="00915ED3">
        <w:rPr>
          <w:color w:val="000000" w:themeColor="text1"/>
        </w:rPr>
        <w:tab/>
        <w:t>University of Illinois Neuroscience Program Award for Outstanding Research</w:t>
      </w:r>
    </w:p>
    <w:p w14:paraId="6B1AE21C" w14:textId="77777777" w:rsidR="00B9498F" w:rsidRPr="00915ED3" w:rsidRDefault="00B9498F" w:rsidP="0075371B">
      <w:pPr>
        <w:tabs>
          <w:tab w:val="left" w:pos="1440"/>
        </w:tabs>
        <w:rPr>
          <w:rFonts w:eastAsia="Cambria"/>
          <w:color w:val="000000" w:themeColor="text1"/>
        </w:rPr>
      </w:pPr>
      <w:r w:rsidRPr="00915ED3">
        <w:rPr>
          <w:color w:val="000000" w:themeColor="text1"/>
        </w:rPr>
        <w:t>2010</w:t>
      </w:r>
      <w:r w:rsidRPr="00915ED3">
        <w:rPr>
          <w:color w:val="000000" w:themeColor="text1"/>
        </w:rPr>
        <w:tab/>
      </w:r>
      <w:r w:rsidRPr="00915ED3">
        <w:rPr>
          <w:rFonts w:eastAsia="Cambria"/>
          <w:color w:val="000000" w:themeColor="text1"/>
        </w:rPr>
        <w:t>Procter &amp; Gamble Company Doctoral Student Research Award</w:t>
      </w:r>
    </w:p>
    <w:p w14:paraId="016144E3" w14:textId="00FA294B" w:rsidR="00B9498F" w:rsidRPr="00915ED3" w:rsidRDefault="00B9498F" w:rsidP="0075371B">
      <w:pPr>
        <w:tabs>
          <w:tab w:val="left" w:pos="1440"/>
        </w:tabs>
        <w:ind w:left="1440" w:hanging="1440"/>
        <w:rPr>
          <w:rFonts w:eastAsia="Cambria"/>
          <w:color w:val="000000" w:themeColor="text1"/>
        </w:rPr>
      </w:pPr>
      <w:r w:rsidRPr="00915ED3">
        <w:rPr>
          <w:rFonts w:eastAsia="Cambria"/>
          <w:color w:val="000000" w:themeColor="text1"/>
        </w:rPr>
        <w:t>2010</w:t>
      </w:r>
      <w:r w:rsidRPr="00915ED3">
        <w:rPr>
          <w:rFonts w:eastAsia="Cambria"/>
          <w:color w:val="000000" w:themeColor="text1"/>
        </w:rPr>
        <w:tab/>
        <w:t xml:space="preserve">George C. </w:t>
      </w:r>
      <w:proofErr w:type="spellStart"/>
      <w:r w:rsidRPr="00915ED3">
        <w:rPr>
          <w:rFonts w:eastAsia="Cambria"/>
          <w:color w:val="000000" w:themeColor="text1"/>
        </w:rPr>
        <w:t>Eickwort</w:t>
      </w:r>
      <w:proofErr w:type="spellEnd"/>
      <w:r w:rsidRPr="00915ED3">
        <w:rPr>
          <w:rFonts w:eastAsia="Cambria"/>
          <w:color w:val="000000" w:themeColor="text1"/>
        </w:rPr>
        <w:t xml:space="preserve"> Student Research Award, International Union for the Stud</w:t>
      </w:r>
      <w:r w:rsidR="0075371B">
        <w:rPr>
          <w:rFonts w:eastAsia="Cambria"/>
          <w:color w:val="000000" w:themeColor="text1"/>
        </w:rPr>
        <w:t xml:space="preserve">y </w:t>
      </w:r>
      <w:r w:rsidRPr="00915ED3">
        <w:rPr>
          <w:rFonts w:eastAsia="Cambria"/>
          <w:color w:val="000000" w:themeColor="text1"/>
        </w:rPr>
        <w:t xml:space="preserve">of Social Insects, North American Section (runner-up) </w:t>
      </w:r>
    </w:p>
    <w:p w14:paraId="0B9C5D8F" w14:textId="77777777" w:rsidR="00B9498F" w:rsidRPr="00915ED3" w:rsidRDefault="00B9498F" w:rsidP="0075371B">
      <w:pPr>
        <w:tabs>
          <w:tab w:val="left" w:pos="1440"/>
        </w:tabs>
        <w:ind w:left="1440" w:hanging="1440"/>
        <w:rPr>
          <w:rFonts w:eastAsia="Cambria"/>
          <w:color w:val="000000" w:themeColor="text1"/>
        </w:rPr>
      </w:pPr>
      <w:r w:rsidRPr="00915ED3">
        <w:rPr>
          <w:rFonts w:eastAsia="Cambria"/>
          <w:color w:val="000000" w:themeColor="text1"/>
        </w:rPr>
        <w:t>2014</w:t>
      </w:r>
      <w:r w:rsidRPr="00915ED3">
        <w:rPr>
          <w:rFonts w:eastAsia="Cambria"/>
          <w:color w:val="000000" w:themeColor="text1"/>
        </w:rPr>
        <w:tab/>
        <w:t>Early Career Investigator Oral Presentation Award, World Congress of Psychiatric Genetics</w:t>
      </w:r>
    </w:p>
    <w:p w14:paraId="08BDE70F" w14:textId="77777777" w:rsidR="00B9498F" w:rsidRPr="00915ED3" w:rsidRDefault="00B9498F" w:rsidP="0075371B">
      <w:pPr>
        <w:tabs>
          <w:tab w:val="left" w:pos="1440"/>
        </w:tabs>
        <w:ind w:left="2160" w:hanging="2160"/>
        <w:rPr>
          <w:rFonts w:eastAsia="Cambria"/>
          <w:color w:val="000000" w:themeColor="text1"/>
        </w:rPr>
      </w:pPr>
      <w:r w:rsidRPr="00915ED3">
        <w:rPr>
          <w:rFonts w:eastAsia="Cambria"/>
          <w:bCs/>
          <w:color w:val="000000" w:themeColor="text1"/>
        </w:rPr>
        <w:t>2014</w:t>
      </w:r>
      <w:r w:rsidRPr="00915ED3">
        <w:rPr>
          <w:rFonts w:eastAsia="Cambria"/>
          <w:bCs/>
          <w:color w:val="000000" w:themeColor="text1"/>
        </w:rPr>
        <w:tab/>
        <w:t xml:space="preserve">Early Career Investigator Travel Award, </w:t>
      </w:r>
      <w:r w:rsidRPr="00915ED3">
        <w:rPr>
          <w:rFonts w:eastAsia="Cambria"/>
          <w:color w:val="000000" w:themeColor="text1"/>
        </w:rPr>
        <w:t>World Congress of Psychiatric Genetics</w:t>
      </w:r>
    </w:p>
    <w:p w14:paraId="7855DA96" w14:textId="77777777" w:rsidR="00B9498F" w:rsidRPr="00915ED3" w:rsidRDefault="00B9498F" w:rsidP="0075371B">
      <w:pPr>
        <w:tabs>
          <w:tab w:val="left" w:pos="1440"/>
        </w:tabs>
        <w:ind w:left="1440" w:hanging="1440"/>
        <w:rPr>
          <w:rFonts w:eastAsia="Cambria"/>
          <w:color w:val="000000" w:themeColor="text1"/>
        </w:rPr>
      </w:pPr>
      <w:r w:rsidRPr="00915ED3">
        <w:rPr>
          <w:rFonts w:eastAsia="Cambria"/>
          <w:color w:val="000000" w:themeColor="text1"/>
        </w:rPr>
        <w:t>2015</w:t>
      </w:r>
      <w:r w:rsidRPr="00915ED3">
        <w:rPr>
          <w:rFonts w:eastAsia="Cambria"/>
          <w:color w:val="000000" w:themeColor="text1"/>
        </w:rPr>
        <w:tab/>
        <w:t>Oral Presentation Award (2</w:t>
      </w:r>
      <w:r w:rsidRPr="00915ED3">
        <w:rPr>
          <w:rFonts w:eastAsia="Cambria"/>
          <w:color w:val="000000" w:themeColor="text1"/>
          <w:vertAlign w:val="superscript"/>
        </w:rPr>
        <w:t>nd</w:t>
      </w:r>
      <w:r w:rsidRPr="00915ED3">
        <w:rPr>
          <w:rFonts w:eastAsia="Cambria"/>
          <w:color w:val="000000" w:themeColor="text1"/>
        </w:rPr>
        <w:t xml:space="preserve"> Prize), </w:t>
      </w:r>
      <w:r w:rsidRPr="00915ED3">
        <w:rPr>
          <w:bCs/>
          <w:color w:val="000000" w:themeColor="text1"/>
        </w:rPr>
        <w:t>Gordon Research Seminar on Human Genetics and Genomics</w:t>
      </w:r>
    </w:p>
    <w:p w14:paraId="10AFB487" w14:textId="52D722A9" w:rsidR="00347FE9" w:rsidRPr="00915ED3" w:rsidRDefault="00B9498F" w:rsidP="0075371B">
      <w:pPr>
        <w:tabs>
          <w:tab w:val="left" w:pos="1440"/>
        </w:tabs>
        <w:ind w:left="1440" w:hanging="1440"/>
        <w:rPr>
          <w:rFonts w:eastAsia="Cambria"/>
          <w:color w:val="000000" w:themeColor="text1"/>
        </w:rPr>
      </w:pPr>
      <w:r w:rsidRPr="00915ED3">
        <w:rPr>
          <w:rFonts w:eastAsia="Cambria"/>
          <w:color w:val="000000" w:themeColor="text1"/>
        </w:rPr>
        <w:t>2015</w:t>
      </w:r>
      <w:r w:rsidRPr="00915ED3">
        <w:rPr>
          <w:rFonts w:eastAsia="Cambria"/>
          <w:color w:val="000000" w:themeColor="text1"/>
        </w:rPr>
        <w:tab/>
        <w:t>Travel Award, Molecular Psychiatry Association</w:t>
      </w:r>
    </w:p>
    <w:p w14:paraId="2259880F" w14:textId="18D702BA" w:rsidR="0018372F" w:rsidRDefault="0018372F" w:rsidP="0075371B">
      <w:pPr>
        <w:tabs>
          <w:tab w:val="left" w:pos="1440"/>
        </w:tabs>
        <w:ind w:left="1440" w:hanging="1440"/>
        <w:rPr>
          <w:rFonts w:eastAsia="Cambria"/>
          <w:color w:val="000000" w:themeColor="text1"/>
        </w:rPr>
      </w:pPr>
      <w:r w:rsidRPr="00915ED3">
        <w:rPr>
          <w:rFonts w:eastAsia="Cambria"/>
          <w:color w:val="000000" w:themeColor="text1"/>
        </w:rPr>
        <w:t>2015</w:t>
      </w:r>
      <w:r w:rsidRPr="00915ED3">
        <w:rPr>
          <w:rFonts w:eastAsia="Cambria"/>
          <w:color w:val="000000" w:themeColor="text1"/>
        </w:rPr>
        <w:tab/>
        <w:t>NARSAD Young Investigator Award, Brain and Behavio</w:t>
      </w:r>
      <w:r w:rsidR="001005B4" w:rsidRPr="00915ED3">
        <w:rPr>
          <w:rFonts w:eastAsia="Cambria"/>
          <w:color w:val="000000" w:themeColor="text1"/>
        </w:rPr>
        <w:t>r</w:t>
      </w:r>
      <w:r w:rsidRPr="00915ED3">
        <w:rPr>
          <w:rFonts w:eastAsia="Cambria"/>
          <w:color w:val="000000" w:themeColor="text1"/>
        </w:rPr>
        <w:t xml:space="preserve"> Research Foundation</w:t>
      </w:r>
    </w:p>
    <w:p w14:paraId="357A5AF9" w14:textId="17463014" w:rsidR="00A01451" w:rsidRDefault="00A01451" w:rsidP="0075371B">
      <w:pPr>
        <w:tabs>
          <w:tab w:val="left" w:pos="1440"/>
        </w:tabs>
        <w:ind w:left="1440" w:hanging="1440"/>
        <w:rPr>
          <w:rFonts w:eastAsia="Cambria"/>
          <w:color w:val="000000" w:themeColor="text1"/>
        </w:rPr>
      </w:pPr>
      <w:r>
        <w:rPr>
          <w:rFonts w:eastAsia="Cambria"/>
          <w:color w:val="000000" w:themeColor="text1"/>
        </w:rPr>
        <w:t>2024</w:t>
      </w:r>
      <w:r>
        <w:rPr>
          <w:rFonts w:eastAsia="Cambria"/>
          <w:color w:val="000000" w:themeColor="text1"/>
        </w:rPr>
        <w:tab/>
        <w:t xml:space="preserve">Best Paper of the Year Led by Junior Faculty (with Brian Herb), Institute for Genome Sciences, UMSOM, for Herb et al. 2023. </w:t>
      </w:r>
      <w:r>
        <w:rPr>
          <w:rFonts w:eastAsia="Cambria"/>
          <w:i/>
          <w:iCs/>
          <w:color w:val="000000" w:themeColor="text1"/>
        </w:rPr>
        <w:t>Sci Adv.</w:t>
      </w:r>
    </w:p>
    <w:p w14:paraId="30FD74C7" w14:textId="6A067906" w:rsidR="005671C7" w:rsidRPr="005671C7" w:rsidRDefault="005671C7" w:rsidP="0075371B">
      <w:pPr>
        <w:tabs>
          <w:tab w:val="left" w:pos="1440"/>
        </w:tabs>
        <w:ind w:left="1440" w:hanging="1440"/>
        <w:rPr>
          <w:rFonts w:eastAsia="Cambria"/>
          <w:color w:val="000000" w:themeColor="text1"/>
        </w:rPr>
      </w:pPr>
      <w:r>
        <w:rPr>
          <w:rFonts w:eastAsia="Cambria"/>
          <w:color w:val="000000" w:themeColor="text1"/>
        </w:rPr>
        <w:t>2024</w:t>
      </w:r>
      <w:r>
        <w:rPr>
          <w:rFonts w:eastAsia="Cambria"/>
          <w:color w:val="000000" w:themeColor="text1"/>
        </w:rPr>
        <w:tab/>
        <w:t>UMSOM</w:t>
      </w:r>
      <w:r w:rsidRPr="005671C7">
        <w:rPr>
          <w:rFonts w:eastAsia="Cambria"/>
          <w:color w:val="000000" w:themeColor="text1"/>
        </w:rPr>
        <w:t xml:space="preserve"> Board of Visitors Discovery Fund Challenge Innovation Pitch</w:t>
      </w:r>
      <w:r>
        <w:rPr>
          <w:rFonts w:eastAsia="Cambria"/>
          <w:color w:val="000000" w:themeColor="text1"/>
        </w:rPr>
        <w:t>, Runner-Up ($10,000)</w:t>
      </w:r>
    </w:p>
    <w:p w14:paraId="2780E636" w14:textId="77777777" w:rsidR="00077765" w:rsidRPr="00915ED3" w:rsidRDefault="00077765" w:rsidP="00077765">
      <w:pPr>
        <w:tabs>
          <w:tab w:val="left" w:pos="360"/>
          <w:tab w:val="left" w:pos="1800"/>
          <w:tab w:val="left" w:pos="2160"/>
          <w:tab w:val="right" w:pos="9900"/>
        </w:tabs>
        <w:rPr>
          <w:b/>
          <w:color w:val="000000" w:themeColor="text1"/>
        </w:rPr>
      </w:pPr>
    </w:p>
    <w:p w14:paraId="170C721F" w14:textId="77777777" w:rsidR="00077765" w:rsidRPr="00915ED3" w:rsidRDefault="00077765" w:rsidP="00077765">
      <w:pPr>
        <w:tabs>
          <w:tab w:val="left" w:pos="360"/>
          <w:tab w:val="left" w:pos="1800"/>
          <w:tab w:val="left" w:pos="2160"/>
          <w:tab w:val="right" w:pos="9900"/>
        </w:tabs>
        <w:rPr>
          <w:b/>
          <w:color w:val="000000" w:themeColor="text1"/>
          <w:u w:val="single"/>
        </w:rPr>
      </w:pPr>
      <w:r w:rsidRPr="00915ED3">
        <w:rPr>
          <w:b/>
          <w:color w:val="000000" w:themeColor="text1"/>
          <w:u w:val="single"/>
        </w:rPr>
        <w:t>Professional Society Membership</w:t>
      </w:r>
    </w:p>
    <w:p w14:paraId="5382D432" w14:textId="77777777" w:rsidR="00077765" w:rsidRPr="00915ED3" w:rsidRDefault="00077765" w:rsidP="00077765">
      <w:pPr>
        <w:tabs>
          <w:tab w:val="left" w:pos="360"/>
          <w:tab w:val="left" w:pos="1800"/>
          <w:tab w:val="left" w:pos="2160"/>
          <w:tab w:val="right" w:pos="9900"/>
        </w:tabs>
        <w:rPr>
          <w:b/>
          <w:color w:val="000000" w:themeColor="text1"/>
        </w:rPr>
      </w:pPr>
    </w:p>
    <w:p w14:paraId="5D136033" w14:textId="77777777" w:rsidR="00077765" w:rsidRPr="00915ED3" w:rsidRDefault="00077765" w:rsidP="00077765">
      <w:pPr>
        <w:tabs>
          <w:tab w:val="left" w:pos="360"/>
          <w:tab w:val="left" w:pos="2160"/>
        </w:tabs>
        <w:rPr>
          <w:color w:val="000000" w:themeColor="text1"/>
        </w:rPr>
      </w:pPr>
      <w:r w:rsidRPr="00915ED3">
        <w:rPr>
          <w:color w:val="000000" w:themeColor="text1"/>
        </w:rPr>
        <w:t>2004 – present</w:t>
      </w:r>
      <w:r w:rsidRPr="00915ED3">
        <w:rPr>
          <w:color w:val="000000" w:themeColor="text1"/>
        </w:rPr>
        <w:tab/>
        <w:t>Society for Neuroscience</w:t>
      </w:r>
    </w:p>
    <w:p w14:paraId="4B5E5CCB" w14:textId="77777777" w:rsidR="00077765" w:rsidRPr="00915ED3" w:rsidRDefault="00077765" w:rsidP="00077765">
      <w:pPr>
        <w:tabs>
          <w:tab w:val="left" w:pos="360"/>
          <w:tab w:val="left" w:pos="2160"/>
        </w:tabs>
        <w:rPr>
          <w:bCs/>
          <w:color w:val="000000" w:themeColor="text1"/>
        </w:rPr>
      </w:pPr>
      <w:r w:rsidRPr="00915ED3">
        <w:rPr>
          <w:bCs/>
          <w:color w:val="000000" w:themeColor="text1"/>
        </w:rPr>
        <w:t>2012 – present</w:t>
      </w:r>
      <w:r w:rsidRPr="00915ED3">
        <w:rPr>
          <w:bCs/>
          <w:color w:val="000000" w:themeColor="text1"/>
        </w:rPr>
        <w:tab/>
      </w:r>
      <w:r w:rsidRPr="00915ED3">
        <w:rPr>
          <w:color w:val="000000" w:themeColor="text1"/>
        </w:rPr>
        <w:t>Bipolar Genome Study (Principal Investigator, starting 2023)</w:t>
      </w:r>
    </w:p>
    <w:p w14:paraId="7E1AB088" w14:textId="77777777" w:rsidR="00077765" w:rsidRPr="00915ED3" w:rsidRDefault="00077765" w:rsidP="00077765">
      <w:pPr>
        <w:tabs>
          <w:tab w:val="left" w:pos="360"/>
          <w:tab w:val="left" w:pos="2160"/>
        </w:tabs>
        <w:rPr>
          <w:color w:val="000000" w:themeColor="text1"/>
        </w:rPr>
      </w:pPr>
      <w:r w:rsidRPr="00915ED3">
        <w:rPr>
          <w:color w:val="000000" w:themeColor="text1"/>
        </w:rPr>
        <w:t>2012 – present</w:t>
      </w:r>
      <w:r w:rsidRPr="00915ED3">
        <w:rPr>
          <w:color w:val="000000" w:themeColor="text1"/>
        </w:rPr>
        <w:tab/>
        <w:t>Bipolar Sequencing Consortium</w:t>
      </w:r>
    </w:p>
    <w:p w14:paraId="60F35AF9" w14:textId="77777777" w:rsidR="00077765" w:rsidRPr="00915ED3" w:rsidRDefault="00077765" w:rsidP="00077765">
      <w:pPr>
        <w:tabs>
          <w:tab w:val="left" w:pos="360"/>
          <w:tab w:val="left" w:pos="2160"/>
        </w:tabs>
        <w:rPr>
          <w:color w:val="000000" w:themeColor="text1"/>
        </w:rPr>
      </w:pPr>
      <w:r w:rsidRPr="00915ED3">
        <w:rPr>
          <w:color w:val="000000" w:themeColor="text1"/>
        </w:rPr>
        <w:t>2012 – present</w:t>
      </w:r>
      <w:r w:rsidRPr="00915ED3">
        <w:rPr>
          <w:color w:val="000000" w:themeColor="text1"/>
        </w:rPr>
        <w:tab/>
        <w:t>International Society for Psychiatric Genetics</w:t>
      </w:r>
    </w:p>
    <w:p w14:paraId="72F5EF2D" w14:textId="77777777" w:rsidR="00077765" w:rsidRPr="00915ED3" w:rsidRDefault="00077765" w:rsidP="00077765">
      <w:pPr>
        <w:tabs>
          <w:tab w:val="left" w:pos="360"/>
          <w:tab w:val="left" w:pos="2160"/>
        </w:tabs>
        <w:rPr>
          <w:color w:val="000000" w:themeColor="text1"/>
        </w:rPr>
      </w:pPr>
      <w:r w:rsidRPr="00915ED3">
        <w:rPr>
          <w:color w:val="000000" w:themeColor="text1"/>
        </w:rPr>
        <w:t>2013, 2015, 2020</w:t>
      </w:r>
      <w:r w:rsidRPr="00915ED3">
        <w:rPr>
          <w:color w:val="000000" w:themeColor="text1"/>
        </w:rPr>
        <w:tab/>
        <w:t>American Society for Human Genetics</w:t>
      </w:r>
    </w:p>
    <w:p w14:paraId="5FE580B1" w14:textId="77777777" w:rsidR="00077765" w:rsidRPr="00915ED3" w:rsidRDefault="00077765" w:rsidP="00077765">
      <w:pPr>
        <w:tabs>
          <w:tab w:val="left" w:pos="360"/>
          <w:tab w:val="left" w:pos="2160"/>
        </w:tabs>
        <w:rPr>
          <w:color w:val="000000" w:themeColor="text1"/>
        </w:rPr>
      </w:pPr>
      <w:r w:rsidRPr="00915ED3">
        <w:rPr>
          <w:color w:val="000000" w:themeColor="text1"/>
        </w:rPr>
        <w:t>2013 – present</w:t>
      </w:r>
      <w:r w:rsidRPr="00915ED3">
        <w:rPr>
          <w:color w:val="000000" w:themeColor="text1"/>
        </w:rPr>
        <w:tab/>
        <w:t>Molecular Psychiatry Association</w:t>
      </w:r>
    </w:p>
    <w:p w14:paraId="0286DCFF" w14:textId="77777777" w:rsidR="00077765" w:rsidRPr="00915ED3" w:rsidRDefault="00077765" w:rsidP="00077765">
      <w:pPr>
        <w:tabs>
          <w:tab w:val="left" w:pos="360"/>
          <w:tab w:val="left" w:pos="2160"/>
        </w:tabs>
        <w:rPr>
          <w:color w:val="000000" w:themeColor="text1"/>
        </w:rPr>
      </w:pPr>
      <w:r w:rsidRPr="00915ED3">
        <w:rPr>
          <w:color w:val="000000" w:themeColor="text1"/>
        </w:rPr>
        <w:t>2017 – 2023</w:t>
      </w:r>
      <w:r w:rsidRPr="00915ED3">
        <w:rPr>
          <w:color w:val="000000" w:themeColor="text1"/>
        </w:rPr>
        <w:tab/>
        <w:t>BRAIN Initiative Cell Census Network</w:t>
      </w:r>
    </w:p>
    <w:p w14:paraId="0AD8DC2F" w14:textId="77777777" w:rsidR="00077765" w:rsidRPr="00915ED3" w:rsidRDefault="00077765" w:rsidP="00077765">
      <w:pPr>
        <w:tabs>
          <w:tab w:val="left" w:pos="360"/>
          <w:tab w:val="left" w:pos="2160"/>
        </w:tabs>
        <w:rPr>
          <w:color w:val="000000" w:themeColor="text1"/>
        </w:rPr>
      </w:pPr>
      <w:r w:rsidRPr="00915ED3">
        <w:rPr>
          <w:color w:val="000000" w:themeColor="text1"/>
        </w:rPr>
        <w:t>2017 – present</w:t>
      </w:r>
      <w:r w:rsidRPr="00915ED3">
        <w:rPr>
          <w:color w:val="000000" w:themeColor="text1"/>
        </w:rPr>
        <w:tab/>
        <w:t>Hearing Restoration Project, Hearing Health Foundation</w:t>
      </w:r>
    </w:p>
    <w:p w14:paraId="3C83BDBC" w14:textId="58A5ACDC" w:rsidR="00077765" w:rsidRPr="00915ED3" w:rsidRDefault="00077765" w:rsidP="00077765">
      <w:pPr>
        <w:tabs>
          <w:tab w:val="left" w:pos="360"/>
          <w:tab w:val="left" w:pos="2160"/>
        </w:tabs>
        <w:ind w:left="2160" w:hanging="2160"/>
        <w:rPr>
          <w:color w:val="000000" w:themeColor="text1"/>
        </w:rPr>
      </w:pPr>
      <w:r w:rsidRPr="00915ED3">
        <w:rPr>
          <w:color w:val="000000" w:themeColor="text1"/>
        </w:rPr>
        <w:t>2021 – present</w:t>
      </w:r>
      <w:r w:rsidRPr="00915ED3">
        <w:rPr>
          <w:color w:val="000000" w:themeColor="text1"/>
        </w:rPr>
        <w:tab/>
        <w:t xml:space="preserve">Single-Cell Opioid Responses in the Context of HIV (SCORCH) </w:t>
      </w:r>
      <w:r w:rsidR="00BB74B3">
        <w:rPr>
          <w:color w:val="000000" w:themeColor="text1"/>
        </w:rPr>
        <w:t>consortium</w:t>
      </w:r>
      <w:r w:rsidRPr="00915ED3">
        <w:rPr>
          <w:color w:val="000000" w:themeColor="text1"/>
        </w:rPr>
        <w:t xml:space="preserve"> </w:t>
      </w:r>
    </w:p>
    <w:p w14:paraId="2512AAC8" w14:textId="77777777" w:rsidR="00077765" w:rsidRPr="00915ED3" w:rsidRDefault="00077765" w:rsidP="00077765">
      <w:pPr>
        <w:tabs>
          <w:tab w:val="left" w:pos="360"/>
          <w:tab w:val="left" w:pos="2160"/>
        </w:tabs>
        <w:rPr>
          <w:color w:val="000000" w:themeColor="text1"/>
        </w:rPr>
      </w:pPr>
      <w:r w:rsidRPr="00915ED3">
        <w:rPr>
          <w:color w:val="000000" w:themeColor="text1"/>
        </w:rPr>
        <w:t>2022 – present</w:t>
      </w:r>
      <w:r w:rsidRPr="00915ED3">
        <w:rPr>
          <w:color w:val="000000" w:themeColor="text1"/>
        </w:rPr>
        <w:tab/>
        <w:t>BRAIN Initiative Cell Atlas Network</w:t>
      </w:r>
    </w:p>
    <w:p w14:paraId="582E8EE0" w14:textId="05759A2D" w:rsidR="00077765" w:rsidRDefault="00077765" w:rsidP="00077765">
      <w:pPr>
        <w:tabs>
          <w:tab w:val="left" w:pos="360"/>
          <w:tab w:val="left" w:pos="2160"/>
        </w:tabs>
        <w:rPr>
          <w:color w:val="000000" w:themeColor="text1"/>
        </w:rPr>
      </w:pPr>
      <w:r w:rsidRPr="00915ED3">
        <w:rPr>
          <w:color w:val="000000" w:themeColor="text1"/>
        </w:rPr>
        <w:t>2023 – present</w:t>
      </w:r>
      <w:r w:rsidRPr="00915ED3">
        <w:rPr>
          <w:color w:val="000000" w:themeColor="text1"/>
        </w:rPr>
        <w:tab/>
      </w:r>
      <w:proofErr w:type="spellStart"/>
      <w:r w:rsidRPr="00915ED3">
        <w:rPr>
          <w:color w:val="000000" w:themeColor="text1"/>
        </w:rPr>
        <w:t>W</w:t>
      </w:r>
      <w:r w:rsidR="000A18B7">
        <w:rPr>
          <w:color w:val="000000" w:themeColor="text1"/>
        </w:rPr>
        <w:t>E</w:t>
      </w:r>
      <w:r w:rsidRPr="00915ED3">
        <w:rPr>
          <w:color w:val="000000" w:themeColor="text1"/>
        </w:rPr>
        <w:t>Seq</w:t>
      </w:r>
      <w:proofErr w:type="spellEnd"/>
      <w:r w:rsidRPr="00915ED3">
        <w:rPr>
          <w:color w:val="000000" w:themeColor="text1"/>
        </w:rPr>
        <w:t xml:space="preserve"> Consortium</w:t>
      </w:r>
    </w:p>
    <w:p w14:paraId="0D2C0783" w14:textId="77777777" w:rsidR="00077765" w:rsidRPr="00915ED3" w:rsidRDefault="00077765" w:rsidP="00077765">
      <w:pPr>
        <w:tabs>
          <w:tab w:val="left" w:pos="360"/>
          <w:tab w:val="left" w:pos="2160"/>
        </w:tabs>
        <w:rPr>
          <w:color w:val="000000" w:themeColor="text1"/>
        </w:rPr>
      </w:pPr>
      <w:r>
        <w:rPr>
          <w:color w:val="000000" w:themeColor="text1"/>
        </w:rPr>
        <w:t>2024 – present</w:t>
      </w:r>
      <w:r>
        <w:rPr>
          <w:color w:val="000000" w:themeColor="text1"/>
        </w:rPr>
        <w:tab/>
        <w:t xml:space="preserve">NIDA </w:t>
      </w:r>
      <w:proofErr w:type="spellStart"/>
      <w:r>
        <w:rPr>
          <w:color w:val="000000" w:themeColor="text1"/>
        </w:rPr>
        <w:t>NExUS</w:t>
      </w:r>
      <w:proofErr w:type="spellEnd"/>
      <w:r>
        <w:rPr>
          <w:color w:val="000000" w:themeColor="text1"/>
        </w:rPr>
        <w:t xml:space="preserve"> Collaboratory</w:t>
      </w:r>
    </w:p>
    <w:p w14:paraId="4BEEE981" w14:textId="77777777" w:rsidR="00077765" w:rsidRPr="00915ED3" w:rsidRDefault="00077765" w:rsidP="00E128AA">
      <w:pPr>
        <w:tabs>
          <w:tab w:val="left" w:pos="720"/>
        </w:tabs>
        <w:rPr>
          <w:b/>
          <w:color w:val="000000" w:themeColor="text1"/>
        </w:rPr>
      </w:pPr>
    </w:p>
    <w:p w14:paraId="78D03823" w14:textId="5AF353A7" w:rsidR="002E1703" w:rsidRPr="00915ED3" w:rsidRDefault="002E1703" w:rsidP="003456D3">
      <w:pPr>
        <w:tabs>
          <w:tab w:val="left" w:pos="360"/>
          <w:tab w:val="left" w:pos="2160"/>
        </w:tabs>
        <w:rPr>
          <w:b/>
          <w:bCs/>
          <w:color w:val="000000" w:themeColor="text1"/>
          <w:u w:val="single"/>
        </w:rPr>
      </w:pPr>
      <w:r w:rsidRPr="00915ED3">
        <w:rPr>
          <w:b/>
          <w:bCs/>
          <w:color w:val="000000" w:themeColor="text1"/>
          <w:u w:val="single"/>
        </w:rPr>
        <w:t>Administrative Service</w:t>
      </w:r>
      <w:r w:rsidR="005531AE">
        <w:rPr>
          <w:b/>
          <w:bCs/>
          <w:color w:val="000000" w:themeColor="text1"/>
          <w:u w:val="single"/>
        </w:rPr>
        <w:t xml:space="preserve"> and Leadership</w:t>
      </w:r>
    </w:p>
    <w:p w14:paraId="1148E3B3" w14:textId="77777777" w:rsidR="006120BE" w:rsidRDefault="006120BE" w:rsidP="002E1703">
      <w:pPr>
        <w:tabs>
          <w:tab w:val="left" w:pos="360"/>
          <w:tab w:val="left" w:pos="2160"/>
        </w:tabs>
        <w:rPr>
          <w:b/>
          <w:color w:val="000000" w:themeColor="text1"/>
          <w:u w:val="single"/>
        </w:rPr>
      </w:pPr>
    </w:p>
    <w:p w14:paraId="03C9FC42" w14:textId="2828B5C2" w:rsidR="004D1CB0" w:rsidRPr="00915ED3" w:rsidRDefault="008D7BF1" w:rsidP="002E1703">
      <w:pPr>
        <w:tabs>
          <w:tab w:val="left" w:pos="360"/>
          <w:tab w:val="left" w:pos="2160"/>
        </w:tabs>
        <w:rPr>
          <w:b/>
          <w:color w:val="000000" w:themeColor="text1"/>
          <w:u w:val="single"/>
        </w:rPr>
      </w:pPr>
      <w:r w:rsidRPr="00915ED3">
        <w:rPr>
          <w:b/>
          <w:color w:val="000000" w:themeColor="text1"/>
          <w:u w:val="single"/>
        </w:rPr>
        <w:t>Institutional</w:t>
      </w:r>
      <w:r w:rsidR="004D1CB0" w:rsidRPr="00915ED3">
        <w:rPr>
          <w:b/>
          <w:color w:val="000000" w:themeColor="text1"/>
          <w:u w:val="single"/>
        </w:rPr>
        <w:t xml:space="preserve"> Service</w:t>
      </w:r>
      <w:r w:rsidR="006120BE">
        <w:rPr>
          <w:b/>
          <w:color w:val="000000" w:themeColor="text1"/>
          <w:u w:val="single"/>
        </w:rPr>
        <w:t xml:space="preserve"> and Leadership</w:t>
      </w:r>
    </w:p>
    <w:p w14:paraId="76DF2912" w14:textId="77777777" w:rsidR="004D1CB0" w:rsidRPr="00915ED3" w:rsidRDefault="004D1CB0" w:rsidP="002E1703">
      <w:pPr>
        <w:tabs>
          <w:tab w:val="left" w:pos="360"/>
          <w:tab w:val="left" w:pos="2160"/>
        </w:tabs>
        <w:rPr>
          <w:b/>
          <w:color w:val="000000" w:themeColor="text1"/>
          <w:u w:val="single"/>
        </w:rPr>
      </w:pPr>
    </w:p>
    <w:p w14:paraId="6A37811C" w14:textId="201AF8E9" w:rsidR="00815261" w:rsidRPr="00915ED3" w:rsidRDefault="00815261" w:rsidP="006466FB">
      <w:pPr>
        <w:tabs>
          <w:tab w:val="left" w:pos="360"/>
          <w:tab w:val="left" w:pos="1530"/>
        </w:tabs>
        <w:rPr>
          <w:color w:val="000000" w:themeColor="text1"/>
        </w:rPr>
      </w:pPr>
      <w:r w:rsidRPr="00915ED3">
        <w:rPr>
          <w:color w:val="000000" w:themeColor="text1"/>
        </w:rPr>
        <w:t>2017 – 2018</w:t>
      </w:r>
      <w:r w:rsidR="006466FB">
        <w:rPr>
          <w:color w:val="000000" w:themeColor="text1"/>
        </w:rPr>
        <w:tab/>
      </w:r>
      <w:r w:rsidRPr="00915ED3">
        <w:rPr>
          <w:color w:val="000000" w:themeColor="text1"/>
        </w:rPr>
        <w:t>Admissions Committee, Graduate Program in Molecular Medicine</w:t>
      </w:r>
    </w:p>
    <w:p w14:paraId="6E610CD3" w14:textId="0F56C61F" w:rsidR="004D1CB0" w:rsidRPr="00915ED3" w:rsidRDefault="004D1CB0" w:rsidP="006466FB">
      <w:pPr>
        <w:tabs>
          <w:tab w:val="left" w:pos="360"/>
          <w:tab w:val="left" w:pos="1530"/>
        </w:tabs>
        <w:rPr>
          <w:color w:val="000000" w:themeColor="text1"/>
        </w:rPr>
      </w:pPr>
      <w:r w:rsidRPr="00915ED3">
        <w:rPr>
          <w:color w:val="000000" w:themeColor="text1"/>
        </w:rPr>
        <w:t>2017</w:t>
      </w:r>
      <w:r w:rsidR="004B7CB4" w:rsidRPr="00915ED3">
        <w:rPr>
          <w:color w:val="000000" w:themeColor="text1"/>
        </w:rPr>
        <w:t xml:space="preserve"> </w:t>
      </w:r>
      <w:r w:rsidR="00815261" w:rsidRPr="00915ED3">
        <w:rPr>
          <w:color w:val="000000" w:themeColor="text1"/>
        </w:rPr>
        <w:t xml:space="preserve">– </w:t>
      </w:r>
      <w:r w:rsidR="00D075A2">
        <w:rPr>
          <w:color w:val="000000" w:themeColor="text1"/>
        </w:rPr>
        <w:t>2022</w:t>
      </w:r>
      <w:r w:rsidRPr="00915ED3">
        <w:rPr>
          <w:color w:val="000000" w:themeColor="text1"/>
        </w:rPr>
        <w:tab/>
      </w:r>
      <w:r w:rsidR="008D7BF1" w:rsidRPr="00915ED3">
        <w:rPr>
          <w:color w:val="000000" w:themeColor="text1"/>
        </w:rPr>
        <w:t xml:space="preserve">Faculty Search Committee, </w:t>
      </w:r>
      <w:r w:rsidR="00F6023C" w:rsidRPr="00915ED3">
        <w:rPr>
          <w:color w:val="000000" w:themeColor="text1"/>
        </w:rPr>
        <w:t xml:space="preserve">Institute for Genome Sciences </w:t>
      </w:r>
    </w:p>
    <w:p w14:paraId="1C35EBF2" w14:textId="2BD9DCC5" w:rsidR="004B7CB4" w:rsidRPr="00915ED3" w:rsidRDefault="004B7CB4" w:rsidP="006466FB">
      <w:pPr>
        <w:tabs>
          <w:tab w:val="left" w:pos="360"/>
          <w:tab w:val="left" w:pos="1530"/>
        </w:tabs>
        <w:ind w:left="2160" w:hanging="2160"/>
        <w:rPr>
          <w:color w:val="000000" w:themeColor="text1"/>
        </w:rPr>
      </w:pPr>
      <w:r w:rsidRPr="00915ED3">
        <w:rPr>
          <w:color w:val="000000" w:themeColor="text1"/>
        </w:rPr>
        <w:t xml:space="preserve">2019 </w:t>
      </w:r>
      <w:r w:rsidR="00815261" w:rsidRPr="00915ED3">
        <w:rPr>
          <w:color w:val="000000" w:themeColor="text1"/>
        </w:rPr>
        <w:t xml:space="preserve">– </w:t>
      </w:r>
      <w:r w:rsidR="00331184" w:rsidRPr="00915ED3">
        <w:rPr>
          <w:color w:val="000000" w:themeColor="text1"/>
        </w:rPr>
        <w:t>2020</w:t>
      </w:r>
      <w:r w:rsidRPr="00915ED3">
        <w:rPr>
          <w:color w:val="000000" w:themeColor="text1"/>
        </w:rPr>
        <w:tab/>
      </w:r>
      <w:r w:rsidR="00331184" w:rsidRPr="00915ED3">
        <w:rPr>
          <w:color w:val="000000" w:themeColor="text1"/>
        </w:rPr>
        <w:t xml:space="preserve">Member, </w:t>
      </w:r>
      <w:r w:rsidRPr="00915ED3">
        <w:rPr>
          <w:color w:val="000000" w:themeColor="text1"/>
        </w:rPr>
        <w:t>Lab Committee, Institute for Genome Sciences, UMSOM</w:t>
      </w:r>
      <w:r w:rsidR="00815261" w:rsidRPr="00915ED3">
        <w:rPr>
          <w:color w:val="000000" w:themeColor="text1"/>
        </w:rPr>
        <w:t xml:space="preserve"> </w:t>
      </w:r>
    </w:p>
    <w:p w14:paraId="5BA96EF7" w14:textId="77777777" w:rsidR="004B7CB4" w:rsidRPr="00915ED3" w:rsidRDefault="004B7CB4" w:rsidP="006466FB">
      <w:pPr>
        <w:tabs>
          <w:tab w:val="left" w:pos="360"/>
          <w:tab w:val="left" w:pos="1530"/>
        </w:tabs>
        <w:rPr>
          <w:color w:val="000000" w:themeColor="text1"/>
        </w:rPr>
      </w:pPr>
      <w:r w:rsidRPr="00915ED3">
        <w:rPr>
          <w:color w:val="000000" w:themeColor="text1"/>
        </w:rPr>
        <w:t>2019</w:t>
      </w:r>
      <w:r w:rsidRPr="00915ED3">
        <w:rPr>
          <w:color w:val="000000" w:themeColor="text1"/>
        </w:rPr>
        <w:tab/>
        <w:t>Faculty Retreat Planning Committee, Institute for Genome Sciences</w:t>
      </w:r>
    </w:p>
    <w:p w14:paraId="0E12E196" w14:textId="77777777" w:rsidR="004128D9" w:rsidRPr="00915ED3" w:rsidRDefault="004128D9" w:rsidP="006466FB">
      <w:pPr>
        <w:tabs>
          <w:tab w:val="left" w:pos="360"/>
          <w:tab w:val="left" w:pos="1530"/>
        </w:tabs>
        <w:rPr>
          <w:color w:val="000000" w:themeColor="text1"/>
        </w:rPr>
      </w:pPr>
      <w:r w:rsidRPr="00915ED3">
        <w:rPr>
          <w:color w:val="000000" w:themeColor="text1"/>
        </w:rPr>
        <w:t>2019</w:t>
      </w:r>
      <w:r w:rsidRPr="00915ED3">
        <w:rPr>
          <w:color w:val="000000" w:themeColor="text1"/>
        </w:rPr>
        <w:tab/>
        <w:t>Seminar Organizing Committee, Program in Neuroscience</w:t>
      </w:r>
    </w:p>
    <w:p w14:paraId="0564E188" w14:textId="395F1A4A" w:rsidR="00E151CF" w:rsidRPr="00915ED3" w:rsidRDefault="00E151CF" w:rsidP="006466FB">
      <w:pPr>
        <w:tabs>
          <w:tab w:val="left" w:pos="360"/>
          <w:tab w:val="left" w:pos="1530"/>
        </w:tabs>
        <w:rPr>
          <w:color w:val="000000" w:themeColor="text1"/>
        </w:rPr>
      </w:pPr>
      <w:r w:rsidRPr="00915ED3">
        <w:rPr>
          <w:color w:val="000000" w:themeColor="text1"/>
        </w:rPr>
        <w:lastRenderedPageBreak/>
        <w:t>2019</w:t>
      </w:r>
      <w:r w:rsidR="002565AB" w:rsidRPr="00915ED3">
        <w:rPr>
          <w:color w:val="000000" w:themeColor="text1"/>
        </w:rPr>
        <w:t xml:space="preserve"> – </w:t>
      </w:r>
      <w:r w:rsidR="00921D07" w:rsidRPr="00915ED3">
        <w:rPr>
          <w:color w:val="000000" w:themeColor="text1"/>
        </w:rPr>
        <w:t>2023</w:t>
      </w:r>
      <w:r w:rsidR="002565AB" w:rsidRPr="00915ED3">
        <w:rPr>
          <w:color w:val="000000" w:themeColor="text1"/>
        </w:rPr>
        <w:tab/>
      </w:r>
      <w:r w:rsidRPr="00915ED3">
        <w:rPr>
          <w:color w:val="000000" w:themeColor="text1"/>
        </w:rPr>
        <w:t>Executive Committee, High Performance Computing Cluster</w:t>
      </w:r>
    </w:p>
    <w:p w14:paraId="0A2CCE10" w14:textId="5888BEFD" w:rsidR="00E151CF" w:rsidRPr="00915ED3" w:rsidRDefault="00E151CF" w:rsidP="006466FB">
      <w:pPr>
        <w:tabs>
          <w:tab w:val="left" w:pos="360"/>
          <w:tab w:val="left" w:pos="1530"/>
        </w:tabs>
        <w:rPr>
          <w:color w:val="000000" w:themeColor="text1"/>
        </w:rPr>
      </w:pPr>
      <w:r w:rsidRPr="00915ED3">
        <w:rPr>
          <w:color w:val="000000" w:themeColor="text1"/>
        </w:rPr>
        <w:t>2019</w:t>
      </w:r>
      <w:r w:rsidR="002565AB" w:rsidRPr="00915ED3">
        <w:rPr>
          <w:color w:val="000000" w:themeColor="text1"/>
        </w:rPr>
        <w:t xml:space="preserve"> – </w:t>
      </w:r>
      <w:r w:rsidR="00331184" w:rsidRPr="00915ED3">
        <w:rPr>
          <w:color w:val="000000" w:themeColor="text1"/>
        </w:rPr>
        <w:t>2021</w:t>
      </w:r>
      <w:r w:rsidR="002565AB" w:rsidRPr="00915ED3">
        <w:rPr>
          <w:color w:val="000000" w:themeColor="text1"/>
        </w:rPr>
        <w:tab/>
      </w:r>
      <w:r w:rsidRPr="00915ED3">
        <w:rPr>
          <w:color w:val="000000" w:themeColor="text1"/>
        </w:rPr>
        <w:t>SOM Committee on Artificial Intelligence &amp; Medicine</w:t>
      </w:r>
    </w:p>
    <w:p w14:paraId="2D28C58D" w14:textId="4176AAC8" w:rsidR="00331184" w:rsidRPr="00915ED3" w:rsidRDefault="00331184" w:rsidP="006466FB">
      <w:pPr>
        <w:tabs>
          <w:tab w:val="left" w:pos="360"/>
          <w:tab w:val="left" w:pos="1530"/>
        </w:tabs>
        <w:ind w:left="2160" w:hanging="2160"/>
        <w:rPr>
          <w:color w:val="000000" w:themeColor="text1"/>
        </w:rPr>
      </w:pPr>
      <w:r w:rsidRPr="00915ED3">
        <w:rPr>
          <w:color w:val="000000" w:themeColor="text1"/>
        </w:rPr>
        <w:t>2020 – present</w:t>
      </w:r>
      <w:r w:rsidRPr="00915ED3">
        <w:rPr>
          <w:color w:val="000000" w:themeColor="text1"/>
        </w:rPr>
        <w:tab/>
        <w:t>Chair, Lab Committee, Institute for Genome Sciences, UMSOM</w:t>
      </w:r>
    </w:p>
    <w:p w14:paraId="73EA035E" w14:textId="5FF74BEE" w:rsidR="00377888" w:rsidRPr="00915ED3" w:rsidRDefault="00377888" w:rsidP="006466FB">
      <w:pPr>
        <w:tabs>
          <w:tab w:val="left" w:pos="360"/>
          <w:tab w:val="left" w:pos="1530"/>
        </w:tabs>
        <w:ind w:left="2160" w:hanging="2160"/>
        <w:rPr>
          <w:color w:val="000000" w:themeColor="text1"/>
        </w:rPr>
      </w:pPr>
      <w:r w:rsidRPr="00915ED3">
        <w:rPr>
          <w:color w:val="000000" w:themeColor="text1"/>
        </w:rPr>
        <w:t>2020</w:t>
      </w:r>
      <w:r w:rsidRPr="00915ED3">
        <w:rPr>
          <w:color w:val="000000" w:themeColor="text1"/>
        </w:rPr>
        <w:tab/>
        <w:t>Review</w:t>
      </w:r>
      <w:r w:rsidR="00634591" w:rsidRPr="00915ED3">
        <w:rPr>
          <w:color w:val="000000" w:themeColor="text1"/>
        </w:rPr>
        <w:t>er</w:t>
      </w:r>
      <w:r w:rsidRPr="00915ED3">
        <w:rPr>
          <w:color w:val="000000" w:themeColor="text1"/>
        </w:rPr>
        <w:t>, MPower Covid-19 seed funding grants</w:t>
      </w:r>
    </w:p>
    <w:p w14:paraId="739018E4" w14:textId="3D12D0ED" w:rsidR="00E9494A" w:rsidRPr="00915ED3" w:rsidRDefault="00E9494A" w:rsidP="006466FB">
      <w:pPr>
        <w:tabs>
          <w:tab w:val="left" w:pos="360"/>
          <w:tab w:val="left" w:pos="1530"/>
        </w:tabs>
        <w:ind w:left="1530" w:hanging="1530"/>
        <w:rPr>
          <w:color w:val="000000" w:themeColor="text1"/>
        </w:rPr>
      </w:pPr>
      <w:r w:rsidRPr="00915ED3">
        <w:rPr>
          <w:color w:val="000000" w:themeColor="text1"/>
        </w:rPr>
        <w:t>2020</w:t>
      </w:r>
      <w:r w:rsidRPr="00915ED3">
        <w:rPr>
          <w:color w:val="000000" w:themeColor="text1"/>
        </w:rPr>
        <w:tab/>
        <w:t>Panelist, Town Hall on Strategies for Remote Mentoring, Office of Career an</w:t>
      </w:r>
      <w:r w:rsidR="006466FB">
        <w:rPr>
          <w:color w:val="000000" w:themeColor="text1"/>
        </w:rPr>
        <w:t xml:space="preserve">d </w:t>
      </w:r>
      <w:r w:rsidRPr="00915ED3">
        <w:rPr>
          <w:color w:val="000000" w:themeColor="text1"/>
        </w:rPr>
        <w:t>Professional Development, GPILS/OPS</w:t>
      </w:r>
    </w:p>
    <w:p w14:paraId="4CFAB637" w14:textId="328C6ED9" w:rsidR="00C778CC" w:rsidRPr="00915ED3" w:rsidRDefault="00C778CC" w:rsidP="006466FB">
      <w:pPr>
        <w:tabs>
          <w:tab w:val="left" w:pos="1530"/>
        </w:tabs>
        <w:ind w:left="1530" w:hanging="1530"/>
        <w:rPr>
          <w:bCs/>
          <w:sz w:val="22"/>
          <w:szCs w:val="22"/>
        </w:rPr>
      </w:pPr>
      <w:r w:rsidRPr="00915ED3">
        <w:rPr>
          <w:color w:val="000000" w:themeColor="text1"/>
        </w:rPr>
        <w:t>2021</w:t>
      </w:r>
      <w:r w:rsidRPr="00915ED3">
        <w:rPr>
          <w:color w:val="000000" w:themeColor="text1"/>
        </w:rPr>
        <w:tab/>
      </w:r>
      <w:r w:rsidRPr="00915ED3">
        <w:rPr>
          <w:bCs/>
          <w:sz w:val="22"/>
          <w:szCs w:val="22"/>
        </w:rPr>
        <w:t>Reviewer, MPower Seed Grants, Brain Health and Human Performance</w:t>
      </w:r>
    </w:p>
    <w:p w14:paraId="14290981" w14:textId="0B1DCF2F" w:rsidR="00D66398" w:rsidRPr="00915ED3" w:rsidRDefault="00D66398" w:rsidP="006466FB">
      <w:pPr>
        <w:tabs>
          <w:tab w:val="left" w:pos="1530"/>
        </w:tabs>
        <w:ind w:left="1530" w:hanging="1530"/>
        <w:rPr>
          <w:bCs/>
          <w:sz w:val="22"/>
          <w:szCs w:val="22"/>
        </w:rPr>
      </w:pPr>
      <w:r w:rsidRPr="00915ED3">
        <w:rPr>
          <w:bCs/>
          <w:sz w:val="22"/>
          <w:szCs w:val="22"/>
        </w:rPr>
        <w:t>2022</w:t>
      </w:r>
      <w:r w:rsidRPr="00915ED3">
        <w:rPr>
          <w:bCs/>
          <w:sz w:val="22"/>
          <w:szCs w:val="22"/>
        </w:rPr>
        <w:tab/>
      </w:r>
      <w:r w:rsidR="0009403C" w:rsidRPr="00915ED3">
        <w:rPr>
          <w:bCs/>
          <w:sz w:val="22"/>
          <w:szCs w:val="22"/>
        </w:rPr>
        <w:t xml:space="preserve">UMSOM Special Transdisciplinary Exploratory Committee to examine the organization of basic sciences departments within SOM </w:t>
      </w:r>
    </w:p>
    <w:p w14:paraId="11A20795" w14:textId="13F1897A" w:rsidR="007E6C1F" w:rsidRPr="00915ED3" w:rsidRDefault="007E6C1F" w:rsidP="006466FB">
      <w:pPr>
        <w:tabs>
          <w:tab w:val="left" w:pos="1530"/>
        </w:tabs>
        <w:ind w:left="1530" w:hanging="1530"/>
        <w:rPr>
          <w:bCs/>
          <w:sz w:val="22"/>
          <w:szCs w:val="22"/>
        </w:rPr>
      </w:pPr>
      <w:r w:rsidRPr="00915ED3">
        <w:rPr>
          <w:bCs/>
          <w:sz w:val="22"/>
          <w:szCs w:val="22"/>
        </w:rPr>
        <w:t>2022</w:t>
      </w:r>
      <w:r w:rsidRPr="00915ED3">
        <w:rPr>
          <w:bCs/>
          <w:sz w:val="22"/>
          <w:szCs w:val="22"/>
        </w:rPr>
        <w:tab/>
        <w:t>UMSOM Selection Committee for the Assistant Dean for Graduate &amp; Postdoctoral Studies</w:t>
      </w:r>
    </w:p>
    <w:p w14:paraId="3433D8ED" w14:textId="121ED70A" w:rsidR="00DA1A97" w:rsidRPr="00915ED3" w:rsidRDefault="00DA1A97" w:rsidP="006466FB">
      <w:pPr>
        <w:tabs>
          <w:tab w:val="left" w:pos="1530"/>
        </w:tabs>
        <w:ind w:left="1530" w:hanging="1530"/>
        <w:rPr>
          <w:bCs/>
          <w:sz w:val="22"/>
          <w:szCs w:val="22"/>
        </w:rPr>
      </w:pPr>
      <w:r w:rsidRPr="00915ED3">
        <w:rPr>
          <w:bCs/>
          <w:sz w:val="22"/>
          <w:szCs w:val="22"/>
        </w:rPr>
        <w:t>2023</w:t>
      </w:r>
      <w:r w:rsidR="00566AD6" w:rsidRPr="00915ED3">
        <w:rPr>
          <w:bCs/>
          <w:sz w:val="22"/>
          <w:szCs w:val="22"/>
        </w:rPr>
        <w:t>-</w:t>
      </w:r>
      <w:r w:rsidR="00A33A9A">
        <w:rPr>
          <w:bCs/>
          <w:sz w:val="22"/>
          <w:szCs w:val="22"/>
        </w:rPr>
        <w:t>present</w:t>
      </w:r>
      <w:r w:rsidRPr="00915ED3">
        <w:rPr>
          <w:bCs/>
          <w:sz w:val="22"/>
          <w:szCs w:val="22"/>
        </w:rPr>
        <w:tab/>
      </w:r>
      <w:r w:rsidR="00FC38DA" w:rsidRPr="00915ED3">
        <w:rPr>
          <w:bCs/>
          <w:sz w:val="22"/>
          <w:szCs w:val="22"/>
        </w:rPr>
        <w:t xml:space="preserve">Faculty Search Committee </w:t>
      </w:r>
      <w:r w:rsidRPr="00915ED3">
        <w:rPr>
          <w:bCs/>
          <w:sz w:val="22"/>
          <w:szCs w:val="22"/>
        </w:rPr>
        <w:t>University of Maryland – Medicine Institute for Neuroscience Discovery (UM-MIND</w:t>
      </w:r>
      <w:r w:rsidR="00FC38DA" w:rsidRPr="00915ED3">
        <w:rPr>
          <w:bCs/>
          <w:sz w:val="22"/>
          <w:szCs w:val="22"/>
        </w:rPr>
        <w:t>)</w:t>
      </w:r>
    </w:p>
    <w:p w14:paraId="28FB928B" w14:textId="4506A6BA" w:rsidR="00FC38DA" w:rsidRPr="00915ED3" w:rsidRDefault="00FC38DA" w:rsidP="006466FB">
      <w:pPr>
        <w:tabs>
          <w:tab w:val="left" w:pos="1530"/>
        </w:tabs>
        <w:ind w:left="1530" w:hanging="1530"/>
        <w:rPr>
          <w:bCs/>
          <w:sz w:val="22"/>
          <w:szCs w:val="22"/>
        </w:rPr>
      </w:pPr>
      <w:r w:rsidRPr="00915ED3">
        <w:rPr>
          <w:bCs/>
          <w:sz w:val="22"/>
          <w:szCs w:val="22"/>
        </w:rPr>
        <w:t>2023</w:t>
      </w:r>
      <w:r w:rsidR="00566AD6" w:rsidRPr="00915ED3">
        <w:rPr>
          <w:bCs/>
          <w:sz w:val="22"/>
          <w:szCs w:val="22"/>
        </w:rPr>
        <w:t>-</w:t>
      </w:r>
      <w:r w:rsidR="002B1A88">
        <w:rPr>
          <w:bCs/>
          <w:sz w:val="22"/>
          <w:szCs w:val="22"/>
        </w:rPr>
        <w:t>2025</w:t>
      </w:r>
      <w:r w:rsidRPr="00915ED3">
        <w:rPr>
          <w:bCs/>
          <w:sz w:val="22"/>
          <w:szCs w:val="22"/>
        </w:rPr>
        <w:tab/>
        <w:t>Faculty Search Committee</w:t>
      </w:r>
      <w:r w:rsidR="000A18B7">
        <w:rPr>
          <w:bCs/>
          <w:sz w:val="22"/>
          <w:szCs w:val="22"/>
        </w:rPr>
        <w:t xml:space="preserve">, </w:t>
      </w:r>
      <w:r w:rsidRPr="00915ED3">
        <w:rPr>
          <w:bCs/>
          <w:sz w:val="22"/>
          <w:szCs w:val="22"/>
        </w:rPr>
        <w:t>Neuroscience Subcommittee, University of Maryland Faculty Institutional Recruitment for Sustainable Transformation (UM-FIRST)</w:t>
      </w:r>
    </w:p>
    <w:p w14:paraId="63A5266F" w14:textId="55A0EC0A" w:rsidR="00566AD6" w:rsidRDefault="00566AD6" w:rsidP="006466FB">
      <w:pPr>
        <w:tabs>
          <w:tab w:val="left" w:pos="1530"/>
        </w:tabs>
        <w:ind w:left="1530" w:hanging="1530"/>
        <w:rPr>
          <w:bCs/>
          <w:sz w:val="22"/>
          <w:szCs w:val="22"/>
        </w:rPr>
      </w:pPr>
      <w:r w:rsidRPr="00915ED3">
        <w:rPr>
          <w:bCs/>
          <w:sz w:val="22"/>
          <w:szCs w:val="22"/>
        </w:rPr>
        <w:t>2023-</w:t>
      </w:r>
      <w:r w:rsidR="00A33A9A">
        <w:rPr>
          <w:bCs/>
          <w:sz w:val="22"/>
          <w:szCs w:val="22"/>
        </w:rPr>
        <w:t>present</w:t>
      </w:r>
      <w:r w:rsidRPr="00915ED3">
        <w:rPr>
          <w:bCs/>
          <w:sz w:val="22"/>
          <w:szCs w:val="22"/>
        </w:rPr>
        <w:tab/>
        <w:t>Faculty Search Committee</w:t>
      </w:r>
      <w:r w:rsidR="000A18B7">
        <w:rPr>
          <w:bCs/>
          <w:sz w:val="22"/>
          <w:szCs w:val="22"/>
        </w:rPr>
        <w:t xml:space="preserve">, </w:t>
      </w:r>
      <w:r w:rsidRPr="00915ED3">
        <w:rPr>
          <w:bCs/>
          <w:sz w:val="22"/>
          <w:szCs w:val="22"/>
        </w:rPr>
        <w:t>Translational Neuroscience, Kahlert Institute for Addiction Medicine, UMSOM</w:t>
      </w:r>
    </w:p>
    <w:p w14:paraId="5DD7F8F9" w14:textId="4236A962" w:rsidR="00F746CA" w:rsidRDefault="00F746CA" w:rsidP="006466FB">
      <w:pPr>
        <w:tabs>
          <w:tab w:val="left" w:pos="1530"/>
        </w:tabs>
        <w:ind w:left="1530" w:hanging="1530"/>
        <w:rPr>
          <w:bCs/>
          <w:sz w:val="22"/>
          <w:szCs w:val="22"/>
        </w:rPr>
      </w:pPr>
      <w:r>
        <w:rPr>
          <w:bCs/>
          <w:sz w:val="22"/>
          <w:szCs w:val="22"/>
        </w:rPr>
        <w:t>2023-present</w:t>
      </w:r>
      <w:r>
        <w:rPr>
          <w:bCs/>
          <w:sz w:val="22"/>
          <w:szCs w:val="22"/>
        </w:rPr>
        <w:tab/>
        <w:t>Program in Neuroscience Curriculum Committee, UMSOM</w:t>
      </w:r>
    </w:p>
    <w:p w14:paraId="062A79C1" w14:textId="3C7E8C45" w:rsidR="00F95C0B" w:rsidRDefault="00F95C0B" w:rsidP="006466FB">
      <w:pPr>
        <w:tabs>
          <w:tab w:val="left" w:pos="1530"/>
        </w:tabs>
        <w:ind w:left="1530" w:hanging="1530"/>
        <w:rPr>
          <w:bCs/>
          <w:sz w:val="22"/>
          <w:szCs w:val="22"/>
        </w:rPr>
      </w:pPr>
      <w:r>
        <w:rPr>
          <w:bCs/>
          <w:sz w:val="22"/>
          <w:szCs w:val="22"/>
        </w:rPr>
        <w:t>2025</w:t>
      </w:r>
      <w:r>
        <w:rPr>
          <w:bCs/>
          <w:sz w:val="22"/>
          <w:szCs w:val="22"/>
        </w:rPr>
        <w:tab/>
        <w:t>Faculty Search Committee</w:t>
      </w:r>
      <w:r w:rsidR="000A18B7">
        <w:rPr>
          <w:bCs/>
          <w:sz w:val="22"/>
          <w:szCs w:val="22"/>
        </w:rPr>
        <w:t xml:space="preserve">, </w:t>
      </w:r>
      <w:r w:rsidRPr="00F95C0B">
        <w:rPr>
          <w:bCs/>
          <w:sz w:val="22"/>
          <w:szCs w:val="22"/>
        </w:rPr>
        <w:t>Computational Cancer Genomics</w:t>
      </w:r>
      <w:r>
        <w:rPr>
          <w:bCs/>
          <w:sz w:val="22"/>
          <w:szCs w:val="22"/>
        </w:rPr>
        <w:t>, IGS / Institute for Health Computing, UMSOM</w:t>
      </w:r>
    </w:p>
    <w:p w14:paraId="2C0DA7E4" w14:textId="68492B28" w:rsidR="004F3312" w:rsidRDefault="004F3312" w:rsidP="006466FB">
      <w:pPr>
        <w:tabs>
          <w:tab w:val="left" w:pos="1530"/>
        </w:tabs>
        <w:ind w:left="2160" w:hanging="2160"/>
        <w:rPr>
          <w:bCs/>
          <w:sz w:val="22"/>
          <w:szCs w:val="22"/>
        </w:rPr>
      </w:pPr>
      <w:r>
        <w:rPr>
          <w:bCs/>
          <w:sz w:val="22"/>
          <w:szCs w:val="22"/>
        </w:rPr>
        <w:t>2025</w:t>
      </w:r>
      <w:r>
        <w:rPr>
          <w:bCs/>
          <w:sz w:val="22"/>
          <w:szCs w:val="22"/>
        </w:rPr>
        <w:tab/>
      </w:r>
      <w:r w:rsidRPr="004F3312">
        <w:rPr>
          <w:bCs/>
          <w:sz w:val="22"/>
          <w:szCs w:val="22"/>
        </w:rPr>
        <w:t>Inquiry Committee</w:t>
      </w:r>
      <w:r>
        <w:rPr>
          <w:bCs/>
          <w:sz w:val="22"/>
          <w:szCs w:val="22"/>
        </w:rPr>
        <w:t>, Research Integrity Office, UMSOM</w:t>
      </w:r>
    </w:p>
    <w:p w14:paraId="3B0F6856" w14:textId="52FC73A3" w:rsidR="004F3312" w:rsidRDefault="004F3312" w:rsidP="006466FB">
      <w:pPr>
        <w:tabs>
          <w:tab w:val="left" w:pos="1530"/>
        </w:tabs>
        <w:ind w:left="2160" w:hanging="2160"/>
        <w:rPr>
          <w:bCs/>
          <w:sz w:val="22"/>
          <w:szCs w:val="22"/>
        </w:rPr>
      </w:pPr>
      <w:r>
        <w:rPr>
          <w:bCs/>
          <w:sz w:val="22"/>
          <w:szCs w:val="22"/>
        </w:rPr>
        <w:t>2025</w:t>
      </w:r>
      <w:r>
        <w:rPr>
          <w:bCs/>
          <w:sz w:val="22"/>
          <w:szCs w:val="22"/>
        </w:rPr>
        <w:tab/>
        <w:t>Interdepartmental Outreach Committee, IGS, UMSOM</w:t>
      </w:r>
    </w:p>
    <w:p w14:paraId="59ECF678" w14:textId="7A1B4773" w:rsidR="004F3312" w:rsidRDefault="004F3312" w:rsidP="006466FB">
      <w:pPr>
        <w:tabs>
          <w:tab w:val="left" w:pos="1530"/>
        </w:tabs>
        <w:ind w:left="2160" w:hanging="2160"/>
        <w:rPr>
          <w:bCs/>
          <w:sz w:val="22"/>
          <w:szCs w:val="22"/>
        </w:rPr>
      </w:pPr>
      <w:r>
        <w:rPr>
          <w:bCs/>
          <w:sz w:val="22"/>
          <w:szCs w:val="22"/>
        </w:rPr>
        <w:t>2025</w:t>
      </w:r>
      <w:r>
        <w:rPr>
          <w:bCs/>
          <w:sz w:val="22"/>
          <w:szCs w:val="22"/>
        </w:rPr>
        <w:tab/>
        <w:t>Tech Development and Shared Labs Committee, IGS, UMSOM</w:t>
      </w:r>
    </w:p>
    <w:p w14:paraId="5EFBB638" w14:textId="23EA6166" w:rsidR="00D075A2" w:rsidRDefault="00D075A2" w:rsidP="006466FB">
      <w:pPr>
        <w:tabs>
          <w:tab w:val="left" w:pos="1530"/>
        </w:tabs>
        <w:ind w:left="2160" w:hanging="2160"/>
        <w:rPr>
          <w:bCs/>
          <w:sz w:val="22"/>
          <w:szCs w:val="22"/>
        </w:rPr>
      </w:pPr>
      <w:r>
        <w:rPr>
          <w:bCs/>
          <w:sz w:val="22"/>
          <w:szCs w:val="22"/>
        </w:rPr>
        <w:t>2025</w:t>
      </w:r>
      <w:r w:rsidR="005531AE">
        <w:rPr>
          <w:bCs/>
          <w:sz w:val="22"/>
          <w:szCs w:val="22"/>
        </w:rPr>
        <w:t>-present</w:t>
      </w:r>
      <w:r>
        <w:rPr>
          <w:bCs/>
          <w:sz w:val="22"/>
          <w:szCs w:val="22"/>
        </w:rPr>
        <w:tab/>
        <w:t>Review Panel, Bridge Funding Initiative, UMSOM</w:t>
      </w:r>
    </w:p>
    <w:p w14:paraId="53068491" w14:textId="1F01365B" w:rsidR="005531AE" w:rsidRPr="00915ED3" w:rsidRDefault="005531AE" w:rsidP="006466FB">
      <w:pPr>
        <w:tabs>
          <w:tab w:val="left" w:pos="1530"/>
        </w:tabs>
        <w:ind w:left="2160" w:hanging="2160"/>
        <w:rPr>
          <w:bCs/>
          <w:sz w:val="22"/>
          <w:szCs w:val="22"/>
        </w:rPr>
      </w:pPr>
      <w:r>
        <w:rPr>
          <w:bCs/>
          <w:sz w:val="22"/>
          <w:szCs w:val="22"/>
        </w:rPr>
        <w:t>2025-present</w:t>
      </w:r>
      <w:r>
        <w:rPr>
          <w:bCs/>
          <w:sz w:val="22"/>
          <w:szCs w:val="22"/>
        </w:rPr>
        <w:tab/>
      </w:r>
      <w:r w:rsidR="006120BE" w:rsidRPr="006120BE">
        <w:rPr>
          <w:bCs/>
          <w:sz w:val="22"/>
          <w:szCs w:val="22"/>
        </w:rPr>
        <w:t>Chair of Curriculum and Graduate Academic Advancement</w:t>
      </w:r>
      <w:r>
        <w:rPr>
          <w:bCs/>
          <w:sz w:val="22"/>
          <w:szCs w:val="22"/>
        </w:rPr>
        <w:t xml:space="preserve">, </w:t>
      </w:r>
      <w:r w:rsidR="006120BE">
        <w:rPr>
          <w:bCs/>
          <w:sz w:val="22"/>
          <w:szCs w:val="22"/>
        </w:rPr>
        <w:t>GPILS/</w:t>
      </w:r>
      <w:r>
        <w:rPr>
          <w:bCs/>
          <w:sz w:val="22"/>
          <w:szCs w:val="22"/>
        </w:rPr>
        <w:t>IGS, UMSOM</w:t>
      </w:r>
    </w:p>
    <w:p w14:paraId="7A17EAD2" w14:textId="77777777" w:rsidR="004D1CB0" w:rsidRPr="00915ED3" w:rsidRDefault="004D1CB0" w:rsidP="002E1703">
      <w:pPr>
        <w:tabs>
          <w:tab w:val="left" w:pos="360"/>
          <w:tab w:val="left" w:pos="2160"/>
        </w:tabs>
        <w:rPr>
          <w:b/>
          <w:color w:val="000000" w:themeColor="text1"/>
          <w:u w:val="single"/>
        </w:rPr>
      </w:pPr>
    </w:p>
    <w:p w14:paraId="543BFDE4" w14:textId="5B70D357" w:rsidR="00077765" w:rsidRPr="00915ED3" w:rsidRDefault="00077765" w:rsidP="00077765">
      <w:pPr>
        <w:tabs>
          <w:tab w:val="left" w:pos="360"/>
          <w:tab w:val="left" w:pos="2160"/>
        </w:tabs>
        <w:rPr>
          <w:b/>
          <w:color w:val="000000" w:themeColor="text1"/>
          <w:u w:val="single"/>
        </w:rPr>
      </w:pPr>
      <w:r w:rsidRPr="00915ED3">
        <w:rPr>
          <w:b/>
          <w:color w:val="000000" w:themeColor="text1"/>
          <w:u w:val="single"/>
        </w:rPr>
        <w:t>Local Service</w:t>
      </w:r>
      <w:r w:rsidR="006120BE">
        <w:rPr>
          <w:b/>
          <w:color w:val="000000" w:themeColor="text1"/>
          <w:u w:val="single"/>
        </w:rPr>
        <w:t xml:space="preserve"> and Leadership</w:t>
      </w:r>
    </w:p>
    <w:p w14:paraId="1C880738" w14:textId="77777777" w:rsidR="00077765" w:rsidRPr="00915ED3" w:rsidRDefault="00077765" w:rsidP="00077765">
      <w:pPr>
        <w:tabs>
          <w:tab w:val="left" w:pos="360"/>
          <w:tab w:val="left" w:pos="2160"/>
        </w:tabs>
        <w:rPr>
          <w:color w:val="000000" w:themeColor="text1"/>
          <w:u w:val="single"/>
        </w:rPr>
      </w:pPr>
    </w:p>
    <w:p w14:paraId="2989BEB2" w14:textId="77777777" w:rsidR="00077765" w:rsidRPr="00915ED3" w:rsidRDefault="00077765" w:rsidP="006466FB">
      <w:pPr>
        <w:ind w:left="1530" w:hanging="1530"/>
        <w:rPr>
          <w:bCs/>
          <w:color w:val="000000" w:themeColor="text1"/>
        </w:rPr>
      </w:pPr>
      <w:r w:rsidRPr="00915ED3">
        <w:rPr>
          <w:bCs/>
          <w:color w:val="000000" w:themeColor="text1"/>
        </w:rPr>
        <w:t>2006</w:t>
      </w:r>
      <w:r w:rsidRPr="00915ED3">
        <w:rPr>
          <w:bCs/>
          <w:color w:val="000000" w:themeColor="text1"/>
        </w:rPr>
        <w:tab/>
        <w:t>Posters Co-Chair, UIUC Cell &amp; Molecular Biology Training Grant Symposium</w:t>
      </w:r>
    </w:p>
    <w:p w14:paraId="246573DB" w14:textId="77777777" w:rsidR="00077765" w:rsidRPr="00915ED3" w:rsidRDefault="00077765" w:rsidP="006466FB">
      <w:pPr>
        <w:ind w:left="1530" w:hanging="1530"/>
        <w:rPr>
          <w:bCs/>
          <w:color w:val="000000" w:themeColor="text1"/>
        </w:rPr>
      </w:pPr>
      <w:r w:rsidRPr="00915ED3">
        <w:rPr>
          <w:bCs/>
          <w:color w:val="000000" w:themeColor="text1"/>
        </w:rPr>
        <w:t>2006</w:t>
      </w:r>
      <w:r w:rsidRPr="00915ED3">
        <w:rPr>
          <w:bCs/>
          <w:color w:val="000000" w:themeColor="text1"/>
        </w:rPr>
        <w:tab/>
        <w:t>Coordinator, Open House Poster Session, UIUC Neuroscience Program</w:t>
      </w:r>
    </w:p>
    <w:p w14:paraId="631A4D15" w14:textId="77777777" w:rsidR="00077765" w:rsidRPr="00915ED3" w:rsidRDefault="00077765" w:rsidP="006466FB">
      <w:pPr>
        <w:tabs>
          <w:tab w:val="left" w:pos="2160"/>
        </w:tabs>
        <w:ind w:left="1530" w:hanging="1530"/>
        <w:rPr>
          <w:bCs/>
          <w:color w:val="000000" w:themeColor="text1"/>
        </w:rPr>
      </w:pPr>
      <w:r w:rsidRPr="00915ED3">
        <w:rPr>
          <w:bCs/>
          <w:color w:val="000000" w:themeColor="text1"/>
        </w:rPr>
        <w:t>2006 – 2010</w:t>
      </w:r>
      <w:r w:rsidRPr="00915ED3">
        <w:rPr>
          <w:bCs/>
          <w:color w:val="000000" w:themeColor="text1"/>
        </w:rPr>
        <w:tab/>
        <w:t>Presenter at Brain Awareness Day, UIUC: “What’s the Buzz About?”</w:t>
      </w:r>
    </w:p>
    <w:p w14:paraId="030C0523" w14:textId="77777777" w:rsidR="00077765" w:rsidRPr="00915ED3" w:rsidRDefault="00077765" w:rsidP="006466FB">
      <w:pPr>
        <w:tabs>
          <w:tab w:val="left" w:pos="360"/>
          <w:tab w:val="left" w:pos="1440"/>
        </w:tabs>
        <w:ind w:left="1530" w:hanging="1530"/>
        <w:rPr>
          <w:bCs/>
          <w:color w:val="000000" w:themeColor="text1"/>
        </w:rPr>
      </w:pPr>
      <w:r w:rsidRPr="00915ED3">
        <w:rPr>
          <w:bCs/>
          <w:color w:val="000000" w:themeColor="text1"/>
        </w:rPr>
        <w:t>2006 – 2007</w:t>
      </w:r>
      <w:r w:rsidRPr="00915ED3">
        <w:rPr>
          <w:bCs/>
          <w:color w:val="000000" w:themeColor="text1"/>
        </w:rPr>
        <w:tab/>
      </w:r>
      <w:r w:rsidRPr="00915ED3">
        <w:rPr>
          <w:bCs/>
          <w:color w:val="000000" w:themeColor="text1"/>
        </w:rPr>
        <w:tab/>
        <w:t>Student Representative, Admissions Committee, UIUC Neuroscience Program</w:t>
      </w:r>
    </w:p>
    <w:p w14:paraId="7F2DAF68" w14:textId="27468E82" w:rsidR="00077765" w:rsidRPr="00915ED3" w:rsidRDefault="00077765" w:rsidP="006466FB">
      <w:pPr>
        <w:tabs>
          <w:tab w:val="left" w:pos="360"/>
          <w:tab w:val="left" w:pos="2160"/>
        </w:tabs>
        <w:ind w:left="1530" w:hanging="1530"/>
        <w:rPr>
          <w:bCs/>
          <w:color w:val="000000" w:themeColor="text1"/>
        </w:rPr>
      </w:pPr>
      <w:r w:rsidRPr="00915ED3">
        <w:rPr>
          <w:bCs/>
          <w:color w:val="000000" w:themeColor="text1"/>
        </w:rPr>
        <w:t>2007</w:t>
      </w:r>
      <w:r w:rsidRPr="00915ED3">
        <w:rPr>
          <w:bCs/>
          <w:color w:val="000000" w:themeColor="text1"/>
        </w:rPr>
        <w:tab/>
        <w:t>Nontechnical research presentation to the Heart of Illinois Beekeeper’s Association</w:t>
      </w:r>
    </w:p>
    <w:p w14:paraId="16AF229F" w14:textId="77777777" w:rsidR="00077765" w:rsidRPr="00915ED3" w:rsidRDefault="00077765" w:rsidP="006466FB">
      <w:pPr>
        <w:tabs>
          <w:tab w:val="left" w:pos="360"/>
        </w:tabs>
        <w:ind w:left="1530" w:hanging="1530"/>
        <w:rPr>
          <w:bCs/>
          <w:color w:val="000000" w:themeColor="text1"/>
        </w:rPr>
      </w:pPr>
      <w:r w:rsidRPr="00915ED3">
        <w:rPr>
          <w:bCs/>
          <w:color w:val="000000" w:themeColor="text1"/>
        </w:rPr>
        <w:t>2007 – 2008</w:t>
      </w:r>
      <w:r w:rsidRPr="00915ED3">
        <w:rPr>
          <w:bCs/>
          <w:color w:val="000000" w:themeColor="text1"/>
        </w:rPr>
        <w:tab/>
        <w:t>Co-Chair, Student-Invited Speaker Committee, UIUC Neuroscience Program</w:t>
      </w:r>
    </w:p>
    <w:p w14:paraId="57CFDF23" w14:textId="77777777" w:rsidR="00077765" w:rsidRPr="00915ED3" w:rsidRDefault="00077765" w:rsidP="006466FB">
      <w:pPr>
        <w:tabs>
          <w:tab w:val="left" w:pos="2160"/>
        </w:tabs>
        <w:ind w:left="1530" w:hanging="1530"/>
        <w:rPr>
          <w:bCs/>
          <w:color w:val="000000" w:themeColor="text1"/>
        </w:rPr>
      </w:pPr>
      <w:r w:rsidRPr="00915ED3">
        <w:rPr>
          <w:bCs/>
          <w:color w:val="000000" w:themeColor="text1"/>
        </w:rPr>
        <w:t>2008</w:t>
      </w:r>
      <w:r w:rsidRPr="00915ED3">
        <w:rPr>
          <w:bCs/>
          <w:color w:val="000000" w:themeColor="text1"/>
        </w:rPr>
        <w:tab/>
        <w:t xml:space="preserve">Contributor to </w:t>
      </w:r>
      <w:r w:rsidRPr="00915ED3">
        <w:rPr>
          <w:bCs/>
          <w:i/>
          <w:color w:val="000000" w:themeColor="text1"/>
        </w:rPr>
        <w:t xml:space="preserve">Illinois </w:t>
      </w:r>
      <w:proofErr w:type="spellStart"/>
      <w:r w:rsidRPr="00915ED3">
        <w:rPr>
          <w:bCs/>
          <w:i/>
          <w:color w:val="000000" w:themeColor="text1"/>
        </w:rPr>
        <w:t>NeuroNews</w:t>
      </w:r>
      <w:proofErr w:type="spellEnd"/>
    </w:p>
    <w:p w14:paraId="5CB03674" w14:textId="77777777" w:rsidR="00077765" w:rsidRPr="00915ED3" w:rsidRDefault="00077765" w:rsidP="006466FB">
      <w:pPr>
        <w:tabs>
          <w:tab w:val="left" w:pos="2160"/>
        </w:tabs>
        <w:ind w:left="1530" w:hanging="1530"/>
        <w:rPr>
          <w:bCs/>
          <w:color w:val="000000" w:themeColor="text1"/>
        </w:rPr>
      </w:pPr>
      <w:r w:rsidRPr="00915ED3">
        <w:rPr>
          <w:bCs/>
          <w:color w:val="000000" w:themeColor="text1"/>
        </w:rPr>
        <w:t>2008</w:t>
      </w:r>
      <w:r w:rsidRPr="00915ED3">
        <w:rPr>
          <w:bCs/>
          <w:color w:val="000000" w:themeColor="text1"/>
        </w:rPr>
        <w:tab/>
        <w:t xml:space="preserve">Speaker, University of Illinois Short Course on Bees and Beekeeping </w:t>
      </w:r>
    </w:p>
    <w:p w14:paraId="6F25D9D4" w14:textId="58D5CF0B" w:rsidR="00077765" w:rsidRPr="00915ED3" w:rsidRDefault="00077765" w:rsidP="006466FB">
      <w:pPr>
        <w:tabs>
          <w:tab w:val="left" w:pos="360"/>
          <w:tab w:val="left" w:pos="2160"/>
        </w:tabs>
        <w:ind w:left="1530" w:hanging="1530"/>
        <w:rPr>
          <w:bCs/>
          <w:color w:val="000000" w:themeColor="text1"/>
        </w:rPr>
      </w:pPr>
      <w:r w:rsidRPr="00915ED3">
        <w:rPr>
          <w:bCs/>
          <w:color w:val="000000" w:themeColor="text1"/>
        </w:rPr>
        <w:t>2009</w:t>
      </w:r>
      <w:r w:rsidRPr="00915ED3">
        <w:rPr>
          <w:bCs/>
          <w:color w:val="000000" w:themeColor="text1"/>
        </w:rPr>
        <w:tab/>
        <w:t>Nontechnical research presentation to the Cook-Dupage Beekeeping Association</w:t>
      </w:r>
    </w:p>
    <w:p w14:paraId="1A22841E" w14:textId="1D74AD38" w:rsidR="00077765" w:rsidRPr="00915ED3" w:rsidRDefault="00077765" w:rsidP="006466FB">
      <w:pPr>
        <w:tabs>
          <w:tab w:val="left" w:pos="360"/>
          <w:tab w:val="left" w:pos="2160"/>
        </w:tabs>
        <w:ind w:left="1530" w:hanging="1530"/>
        <w:rPr>
          <w:bCs/>
          <w:color w:val="000000" w:themeColor="text1"/>
        </w:rPr>
      </w:pPr>
      <w:r w:rsidRPr="00915ED3">
        <w:rPr>
          <w:bCs/>
          <w:color w:val="000000" w:themeColor="text1"/>
        </w:rPr>
        <w:t>2009</w:t>
      </w:r>
      <w:r w:rsidRPr="00915ED3">
        <w:rPr>
          <w:bCs/>
          <w:color w:val="000000" w:themeColor="text1"/>
        </w:rPr>
        <w:tab/>
        <w:t>Speaker at the University of Illinois Pollinator Museum</w:t>
      </w:r>
    </w:p>
    <w:p w14:paraId="39332E2B" w14:textId="2025F71E" w:rsidR="00077765" w:rsidRPr="00915ED3" w:rsidRDefault="00077765" w:rsidP="006466FB">
      <w:pPr>
        <w:tabs>
          <w:tab w:val="left" w:pos="360"/>
        </w:tabs>
        <w:ind w:left="1530" w:hanging="1530"/>
        <w:rPr>
          <w:bCs/>
          <w:color w:val="000000" w:themeColor="text1"/>
        </w:rPr>
      </w:pPr>
      <w:r w:rsidRPr="00915ED3">
        <w:rPr>
          <w:bCs/>
          <w:color w:val="000000" w:themeColor="text1"/>
        </w:rPr>
        <w:t>2011</w:t>
      </w:r>
      <w:r w:rsidRPr="00915ED3">
        <w:rPr>
          <w:bCs/>
          <w:color w:val="000000" w:themeColor="text1"/>
        </w:rPr>
        <w:tab/>
        <w:t>Co-Chair for Professional Development, UC Berkeley Postdoctoral Association</w:t>
      </w:r>
    </w:p>
    <w:p w14:paraId="7B7EF518" w14:textId="77777777" w:rsidR="00077765" w:rsidRPr="00915ED3" w:rsidRDefault="00077765" w:rsidP="006466FB">
      <w:pPr>
        <w:ind w:left="1530" w:hanging="1530"/>
        <w:rPr>
          <w:color w:val="000000" w:themeColor="text1"/>
        </w:rPr>
      </w:pPr>
      <w:r w:rsidRPr="00915ED3">
        <w:rPr>
          <w:color w:val="000000" w:themeColor="text1"/>
        </w:rPr>
        <w:t>2012 – 2013</w:t>
      </w:r>
      <w:r w:rsidRPr="00915ED3">
        <w:rPr>
          <w:color w:val="000000" w:themeColor="text1"/>
        </w:rPr>
        <w:tab/>
        <w:t>Co-Chair, Postdoctoral Advisory Board, Institute for Systems Biology</w:t>
      </w:r>
    </w:p>
    <w:p w14:paraId="508D92E1" w14:textId="6B85EF18" w:rsidR="00077765" w:rsidRPr="00915ED3" w:rsidRDefault="00077765" w:rsidP="006466FB">
      <w:pPr>
        <w:tabs>
          <w:tab w:val="left" w:pos="360"/>
          <w:tab w:val="left" w:pos="2160"/>
        </w:tabs>
        <w:ind w:left="1530" w:hanging="1530"/>
        <w:rPr>
          <w:bCs/>
          <w:color w:val="000000" w:themeColor="text1"/>
        </w:rPr>
      </w:pPr>
      <w:r w:rsidRPr="00915ED3">
        <w:rPr>
          <w:bCs/>
          <w:color w:val="000000" w:themeColor="text1"/>
        </w:rPr>
        <w:t>2013</w:t>
      </w:r>
      <w:r w:rsidRPr="00915ED3">
        <w:rPr>
          <w:bCs/>
          <w:color w:val="000000" w:themeColor="text1"/>
        </w:rPr>
        <w:tab/>
        <w:t>Guest Speaker, HERO Institute, STEM Education Enrichment Program for Underrepresented Youth</w:t>
      </w:r>
    </w:p>
    <w:p w14:paraId="624890A3" w14:textId="77777777" w:rsidR="00077765" w:rsidRPr="00915ED3" w:rsidRDefault="00077765" w:rsidP="006466FB">
      <w:pPr>
        <w:tabs>
          <w:tab w:val="left" w:pos="2160"/>
        </w:tabs>
        <w:ind w:left="1530" w:hanging="1530"/>
        <w:rPr>
          <w:bCs/>
          <w:color w:val="000000" w:themeColor="text1"/>
        </w:rPr>
      </w:pPr>
      <w:r w:rsidRPr="00915ED3">
        <w:rPr>
          <w:bCs/>
          <w:color w:val="000000" w:themeColor="text1"/>
        </w:rPr>
        <w:t>2014</w:t>
      </w:r>
      <w:r w:rsidRPr="00915ED3">
        <w:rPr>
          <w:bCs/>
          <w:color w:val="000000" w:themeColor="text1"/>
        </w:rPr>
        <w:tab/>
        <w:t>Judge, Aki Kurose Middle School Science Fair, Seattle, Washington</w:t>
      </w:r>
    </w:p>
    <w:p w14:paraId="14E1A152" w14:textId="77777777" w:rsidR="00077765" w:rsidRPr="00915ED3" w:rsidRDefault="00077765" w:rsidP="006466FB">
      <w:pPr>
        <w:tabs>
          <w:tab w:val="left" w:pos="2160"/>
        </w:tabs>
        <w:ind w:left="1530" w:hanging="1530"/>
        <w:rPr>
          <w:bCs/>
          <w:color w:val="000000" w:themeColor="text1"/>
        </w:rPr>
      </w:pPr>
      <w:r w:rsidRPr="00915ED3">
        <w:rPr>
          <w:bCs/>
          <w:color w:val="000000" w:themeColor="text1"/>
        </w:rPr>
        <w:t>2018</w:t>
      </w:r>
      <w:r w:rsidRPr="00915ED3">
        <w:rPr>
          <w:bCs/>
          <w:color w:val="000000" w:themeColor="text1"/>
        </w:rPr>
        <w:tab/>
        <w:t>Poster Judge, Baltimore Chapter, Society for Neuroscience</w:t>
      </w:r>
    </w:p>
    <w:p w14:paraId="2EF6940B" w14:textId="77777777" w:rsidR="00077765" w:rsidRPr="00915ED3" w:rsidRDefault="00077765" w:rsidP="006466FB">
      <w:pPr>
        <w:tabs>
          <w:tab w:val="left" w:pos="2160"/>
        </w:tabs>
        <w:ind w:left="1530" w:hanging="1530"/>
        <w:rPr>
          <w:bCs/>
          <w:color w:val="000000" w:themeColor="text1"/>
        </w:rPr>
      </w:pPr>
      <w:r w:rsidRPr="00915ED3">
        <w:rPr>
          <w:bCs/>
          <w:color w:val="000000" w:themeColor="text1"/>
        </w:rPr>
        <w:t>2019</w:t>
      </w:r>
      <w:r w:rsidRPr="00915ED3">
        <w:rPr>
          <w:bCs/>
          <w:color w:val="000000" w:themeColor="text1"/>
        </w:rPr>
        <w:tab/>
        <w:t>Guest lecturer, Coppin State University, Baltimore, MD</w:t>
      </w:r>
    </w:p>
    <w:p w14:paraId="449A27E3" w14:textId="77777777" w:rsidR="00077765" w:rsidRDefault="00077765" w:rsidP="006466FB">
      <w:pPr>
        <w:tabs>
          <w:tab w:val="left" w:pos="2160"/>
        </w:tabs>
        <w:ind w:left="1530" w:hanging="1530"/>
        <w:rPr>
          <w:bCs/>
          <w:color w:val="000000" w:themeColor="text1"/>
        </w:rPr>
      </w:pPr>
      <w:r w:rsidRPr="00915ED3">
        <w:rPr>
          <w:bCs/>
          <w:color w:val="000000" w:themeColor="text1"/>
        </w:rPr>
        <w:t>2021</w:t>
      </w:r>
      <w:r w:rsidRPr="00915ED3">
        <w:rPr>
          <w:bCs/>
          <w:color w:val="000000" w:themeColor="text1"/>
        </w:rPr>
        <w:tab/>
        <w:t>Judge, Falmouth Academy Science Fair, Falmouth, MA</w:t>
      </w:r>
    </w:p>
    <w:p w14:paraId="1B261C6E" w14:textId="27807C43" w:rsidR="00253302" w:rsidRDefault="00253302" w:rsidP="006466FB">
      <w:pPr>
        <w:tabs>
          <w:tab w:val="left" w:pos="2160"/>
        </w:tabs>
        <w:ind w:left="1530" w:hanging="1530"/>
        <w:rPr>
          <w:bCs/>
          <w:color w:val="000000" w:themeColor="text1"/>
        </w:rPr>
      </w:pPr>
      <w:r>
        <w:rPr>
          <w:bCs/>
          <w:color w:val="000000" w:themeColor="text1"/>
        </w:rPr>
        <w:lastRenderedPageBreak/>
        <w:t>2025</w:t>
      </w:r>
      <w:r>
        <w:rPr>
          <w:bCs/>
          <w:color w:val="000000" w:themeColor="text1"/>
        </w:rPr>
        <w:tab/>
        <w:t>Research/America Civic Engagement Microgrant ($4,000), “</w:t>
      </w:r>
      <w:r w:rsidR="004F3312">
        <w:rPr>
          <w:bCs/>
          <w:color w:val="000000" w:themeColor="text1"/>
        </w:rPr>
        <w:t>Rewire Baltimore: How science and politics save lives in the opioid epidemic</w:t>
      </w:r>
      <w:r>
        <w:rPr>
          <w:bCs/>
          <w:color w:val="000000" w:themeColor="text1"/>
        </w:rPr>
        <w:t>.” This microgrant supported the development of a public forum</w:t>
      </w:r>
      <w:r w:rsidR="004F3312">
        <w:rPr>
          <w:bCs/>
          <w:color w:val="000000" w:themeColor="text1"/>
        </w:rPr>
        <w:t xml:space="preserve"> on the interplay between addiction research, addiction services, and the community</w:t>
      </w:r>
      <w:r>
        <w:rPr>
          <w:bCs/>
          <w:color w:val="000000" w:themeColor="text1"/>
        </w:rPr>
        <w:t>, held in coordination with the Kahlert Institute on Addiction Medicine, led primarily by a trainee in my group, Bareera Qamar, with my support and mentorship.</w:t>
      </w:r>
    </w:p>
    <w:p w14:paraId="018EC0D3" w14:textId="628DB474" w:rsidR="008A3CF2" w:rsidRPr="00915ED3" w:rsidRDefault="008A3CF2" w:rsidP="006466FB">
      <w:pPr>
        <w:tabs>
          <w:tab w:val="left" w:pos="2160"/>
        </w:tabs>
        <w:ind w:left="1530" w:hanging="1530"/>
        <w:rPr>
          <w:bCs/>
          <w:color w:val="000000" w:themeColor="text1"/>
        </w:rPr>
      </w:pPr>
      <w:r>
        <w:rPr>
          <w:bCs/>
          <w:color w:val="000000" w:themeColor="text1"/>
        </w:rPr>
        <w:t>2026</w:t>
      </w:r>
      <w:r>
        <w:rPr>
          <w:bCs/>
          <w:color w:val="000000" w:themeColor="text1"/>
        </w:rPr>
        <w:tab/>
        <w:t>Panelist, “</w:t>
      </w:r>
      <w:r w:rsidRPr="008A3CF2">
        <w:rPr>
          <w:bCs/>
          <w:color w:val="000000" w:themeColor="text1"/>
        </w:rPr>
        <w:t>So, You're Interested in.</w:t>
      </w:r>
      <w:proofErr w:type="gramStart"/>
      <w:r w:rsidRPr="008A3CF2">
        <w:rPr>
          <w:bCs/>
          <w:color w:val="000000" w:themeColor="text1"/>
        </w:rPr>
        <w:t>..a</w:t>
      </w:r>
      <w:proofErr w:type="gramEnd"/>
      <w:r w:rsidRPr="008A3CF2">
        <w:rPr>
          <w:bCs/>
          <w:color w:val="000000" w:themeColor="text1"/>
        </w:rPr>
        <w:t xml:space="preserve"> Career in Neuropsychiatry?"</w:t>
      </w:r>
      <w:r>
        <w:rPr>
          <w:bCs/>
          <w:color w:val="000000" w:themeColor="text1"/>
        </w:rPr>
        <w:t xml:space="preserve">, April 13, 2026. Virtual panel discussion organized by the </w:t>
      </w:r>
      <w:r w:rsidRPr="008A3CF2">
        <w:rPr>
          <w:bCs/>
          <w:color w:val="000000" w:themeColor="text1"/>
        </w:rPr>
        <w:t>UMD Neuroscience Ambassador</w:t>
      </w:r>
      <w:r>
        <w:rPr>
          <w:bCs/>
          <w:color w:val="000000" w:themeColor="text1"/>
        </w:rPr>
        <w:t xml:space="preserve">s program, </w:t>
      </w:r>
    </w:p>
    <w:p w14:paraId="2CC89ABB" w14:textId="77777777" w:rsidR="00CC32BA" w:rsidRPr="00915ED3" w:rsidRDefault="00CC32BA" w:rsidP="002E1703">
      <w:pPr>
        <w:tabs>
          <w:tab w:val="left" w:pos="360"/>
          <w:tab w:val="left" w:pos="2160"/>
        </w:tabs>
        <w:rPr>
          <w:color w:val="000000" w:themeColor="text1"/>
          <w:u w:val="single"/>
        </w:rPr>
      </w:pPr>
    </w:p>
    <w:p w14:paraId="26E4C99C" w14:textId="0E1652F7" w:rsidR="00DB6F2D" w:rsidRPr="00915ED3" w:rsidRDefault="00DB6F2D" w:rsidP="00DB6F2D">
      <w:pPr>
        <w:tabs>
          <w:tab w:val="left" w:pos="360"/>
          <w:tab w:val="left" w:pos="2160"/>
        </w:tabs>
        <w:rPr>
          <w:b/>
          <w:bCs/>
          <w:color w:val="000000" w:themeColor="text1"/>
          <w:u w:val="single"/>
        </w:rPr>
      </w:pPr>
      <w:r w:rsidRPr="00915ED3">
        <w:rPr>
          <w:b/>
          <w:bCs/>
          <w:color w:val="000000" w:themeColor="text1"/>
          <w:u w:val="single"/>
        </w:rPr>
        <w:t>National Service</w:t>
      </w:r>
      <w:r w:rsidR="006120BE">
        <w:rPr>
          <w:b/>
          <w:bCs/>
          <w:color w:val="000000" w:themeColor="text1"/>
          <w:u w:val="single"/>
        </w:rPr>
        <w:t xml:space="preserve"> and Leadership</w:t>
      </w:r>
    </w:p>
    <w:p w14:paraId="32172FB4" w14:textId="50A5CD3B" w:rsidR="00DB6F2D" w:rsidRPr="00915ED3" w:rsidRDefault="00DB6F2D" w:rsidP="00DB6F2D">
      <w:pPr>
        <w:tabs>
          <w:tab w:val="left" w:pos="360"/>
          <w:tab w:val="left" w:pos="2160"/>
        </w:tabs>
        <w:rPr>
          <w:b/>
          <w:bCs/>
          <w:color w:val="000000" w:themeColor="text1"/>
          <w:u w:val="single"/>
        </w:rPr>
      </w:pPr>
    </w:p>
    <w:p w14:paraId="09A7C258" w14:textId="68F90AA7" w:rsidR="007C4E26" w:rsidRPr="00077765" w:rsidRDefault="007C4E26" w:rsidP="00DB6F2D">
      <w:pPr>
        <w:tabs>
          <w:tab w:val="left" w:pos="360"/>
          <w:tab w:val="left" w:pos="2160"/>
        </w:tabs>
        <w:rPr>
          <w:b/>
          <w:bCs/>
          <w:color w:val="000000" w:themeColor="text1"/>
        </w:rPr>
      </w:pPr>
      <w:r w:rsidRPr="00077765">
        <w:rPr>
          <w:b/>
          <w:bCs/>
          <w:color w:val="000000" w:themeColor="text1"/>
        </w:rPr>
        <w:t>Peer Reviewer of Journal Articles</w:t>
      </w:r>
    </w:p>
    <w:p w14:paraId="00F6FDC7" w14:textId="77777777" w:rsidR="00077765" w:rsidRDefault="00077765" w:rsidP="00D81F29">
      <w:pPr>
        <w:tabs>
          <w:tab w:val="left" w:pos="360"/>
          <w:tab w:val="left" w:pos="2160"/>
        </w:tabs>
        <w:ind w:left="360" w:hanging="360"/>
        <w:rPr>
          <w:color w:val="000000" w:themeColor="text1"/>
        </w:rPr>
      </w:pPr>
    </w:p>
    <w:p w14:paraId="3E8DD18D" w14:textId="5560E326" w:rsidR="00D81F29" w:rsidRPr="00915ED3" w:rsidRDefault="00D81F29" w:rsidP="006466FB">
      <w:pPr>
        <w:tabs>
          <w:tab w:val="left" w:pos="360"/>
          <w:tab w:val="left" w:pos="1530"/>
        </w:tabs>
        <w:ind w:left="360" w:hanging="360"/>
        <w:rPr>
          <w:bCs/>
          <w:i/>
          <w:color w:val="000000" w:themeColor="text1"/>
        </w:rPr>
      </w:pPr>
      <w:r w:rsidRPr="00915ED3">
        <w:rPr>
          <w:color w:val="000000" w:themeColor="text1"/>
        </w:rPr>
        <w:t>2008 – 2012</w:t>
      </w:r>
      <w:r w:rsidRPr="00915ED3">
        <w:rPr>
          <w:color w:val="000000" w:themeColor="text1"/>
        </w:rPr>
        <w:tab/>
      </w:r>
      <w:r w:rsidRPr="00915ED3">
        <w:rPr>
          <w:i/>
          <w:color w:val="000000" w:themeColor="text1"/>
        </w:rPr>
        <w:t>Ad Hoc</w:t>
      </w:r>
      <w:r w:rsidRPr="00915ED3">
        <w:rPr>
          <w:color w:val="000000" w:themeColor="text1"/>
        </w:rPr>
        <w:t xml:space="preserve"> Reviewer, </w:t>
      </w:r>
      <w:r w:rsidRPr="00915ED3">
        <w:rPr>
          <w:bCs/>
          <w:i/>
          <w:color w:val="000000" w:themeColor="text1"/>
        </w:rPr>
        <w:t>Insect Molecular Biology (1x/yr)</w:t>
      </w:r>
    </w:p>
    <w:p w14:paraId="3F52B660" w14:textId="44003838" w:rsidR="00D81F29" w:rsidRPr="00915ED3" w:rsidRDefault="00D81F29" w:rsidP="006466FB">
      <w:pPr>
        <w:tabs>
          <w:tab w:val="left" w:pos="1530"/>
        </w:tabs>
        <w:rPr>
          <w:bCs/>
          <w:i/>
          <w:color w:val="000000" w:themeColor="text1"/>
        </w:rPr>
      </w:pPr>
      <w:r w:rsidRPr="00915ED3">
        <w:rPr>
          <w:color w:val="000000" w:themeColor="text1"/>
        </w:rPr>
        <w:t>2010</w:t>
      </w:r>
      <w:r w:rsidRPr="00915ED3">
        <w:rPr>
          <w:color w:val="000000" w:themeColor="text1"/>
        </w:rPr>
        <w:tab/>
      </w:r>
      <w:r w:rsidRPr="00915ED3">
        <w:rPr>
          <w:i/>
          <w:color w:val="000000" w:themeColor="text1"/>
        </w:rPr>
        <w:t>Ad Hoc</w:t>
      </w:r>
      <w:r w:rsidRPr="00915ED3">
        <w:rPr>
          <w:color w:val="000000" w:themeColor="text1"/>
        </w:rPr>
        <w:t xml:space="preserve"> Reviewer, </w:t>
      </w:r>
      <w:r w:rsidRPr="00915ED3">
        <w:rPr>
          <w:bCs/>
          <w:i/>
          <w:color w:val="000000" w:themeColor="text1"/>
        </w:rPr>
        <w:t>Molecular Ecology</w:t>
      </w:r>
      <w:r w:rsidR="009A59B2" w:rsidRPr="00915ED3">
        <w:rPr>
          <w:bCs/>
          <w:i/>
          <w:color w:val="000000" w:themeColor="text1"/>
        </w:rPr>
        <w:t xml:space="preserve"> (1x/yr)</w:t>
      </w:r>
    </w:p>
    <w:p w14:paraId="632B5ACA" w14:textId="77777777" w:rsidR="00D81F29" w:rsidRPr="00915ED3" w:rsidRDefault="00D81F29" w:rsidP="006466FB">
      <w:pPr>
        <w:tabs>
          <w:tab w:val="left" w:pos="1530"/>
        </w:tabs>
        <w:rPr>
          <w:bCs/>
          <w:i/>
          <w:color w:val="000000" w:themeColor="text1"/>
        </w:rPr>
      </w:pPr>
      <w:r w:rsidRPr="00915ED3">
        <w:rPr>
          <w:color w:val="000000" w:themeColor="text1"/>
        </w:rPr>
        <w:t>2010 – 2012</w:t>
      </w:r>
      <w:r w:rsidRPr="00915ED3">
        <w:rPr>
          <w:color w:val="000000" w:themeColor="text1"/>
        </w:rPr>
        <w:tab/>
      </w:r>
      <w:r w:rsidRPr="00915ED3">
        <w:rPr>
          <w:i/>
          <w:color w:val="000000" w:themeColor="text1"/>
        </w:rPr>
        <w:t xml:space="preserve">Ad Hoc </w:t>
      </w:r>
      <w:r w:rsidRPr="00915ED3">
        <w:rPr>
          <w:color w:val="000000" w:themeColor="text1"/>
        </w:rPr>
        <w:t xml:space="preserve">Reviewer, </w:t>
      </w:r>
      <w:proofErr w:type="spellStart"/>
      <w:r w:rsidRPr="00915ED3">
        <w:rPr>
          <w:bCs/>
          <w:i/>
          <w:color w:val="000000" w:themeColor="text1"/>
        </w:rPr>
        <w:t>Naturwissenschaften</w:t>
      </w:r>
      <w:proofErr w:type="spellEnd"/>
      <w:r w:rsidRPr="00915ED3">
        <w:rPr>
          <w:bCs/>
          <w:i/>
          <w:color w:val="000000" w:themeColor="text1"/>
        </w:rPr>
        <w:t xml:space="preserve"> (1x/yr)</w:t>
      </w:r>
    </w:p>
    <w:p w14:paraId="1146D007" w14:textId="086C1E06" w:rsidR="00D81F29" w:rsidRPr="00915ED3" w:rsidRDefault="00D81F29" w:rsidP="006466FB">
      <w:pPr>
        <w:tabs>
          <w:tab w:val="left" w:pos="1530"/>
        </w:tabs>
        <w:rPr>
          <w:bCs/>
          <w:i/>
          <w:color w:val="000000" w:themeColor="text1"/>
        </w:rPr>
      </w:pPr>
      <w:r w:rsidRPr="00915ED3">
        <w:rPr>
          <w:bCs/>
          <w:color w:val="000000" w:themeColor="text1"/>
        </w:rPr>
        <w:t>2010</w:t>
      </w:r>
      <w:r w:rsidR="000641DA" w:rsidRPr="00915ED3">
        <w:rPr>
          <w:bCs/>
          <w:color w:val="000000" w:themeColor="text1"/>
        </w:rPr>
        <w:t xml:space="preserve"> – 2018</w:t>
      </w:r>
      <w:r w:rsidRPr="00915ED3">
        <w:rPr>
          <w:bCs/>
          <w:color w:val="000000" w:themeColor="text1"/>
        </w:rPr>
        <w:tab/>
      </w:r>
      <w:r w:rsidRPr="00915ED3">
        <w:rPr>
          <w:bCs/>
          <w:i/>
          <w:color w:val="000000" w:themeColor="text1"/>
        </w:rPr>
        <w:t>Ad Hoc</w:t>
      </w:r>
      <w:r w:rsidRPr="00915ED3">
        <w:rPr>
          <w:bCs/>
          <w:color w:val="000000" w:themeColor="text1"/>
        </w:rPr>
        <w:t xml:space="preserve"> Reviewer, </w:t>
      </w:r>
      <w:proofErr w:type="spellStart"/>
      <w:r w:rsidRPr="00915ED3">
        <w:rPr>
          <w:bCs/>
          <w:i/>
          <w:color w:val="000000" w:themeColor="text1"/>
        </w:rPr>
        <w:t>PLoS</w:t>
      </w:r>
      <w:proofErr w:type="spellEnd"/>
      <w:r w:rsidRPr="00915ED3">
        <w:rPr>
          <w:bCs/>
          <w:i/>
          <w:color w:val="000000" w:themeColor="text1"/>
        </w:rPr>
        <w:t xml:space="preserve"> One (</w:t>
      </w:r>
      <w:r w:rsidR="000641DA" w:rsidRPr="00915ED3">
        <w:rPr>
          <w:bCs/>
          <w:i/>
          <w:color w:val="000000" w:themeColor="text1"/>
        </w:rPr>
        <w:t>3x)</w:t>
      </w:r>
    </w:p>
    <w:p w14:paraId="64A74B72" w14:textId="77777777" w:rsidR="00D81F29" w:rsidRPr="00915ED3" w:rsidRDefault="00D81F29" w:rsidP="006466FB">
      <w:pPr>
        <w:tabs>
          <w:tab w:val="left" w:pos="1530"/>
        </w:tabs>
        <w:rPr>
          <w:bCs/>
          <w:i/>
          <w:color w:val="000000" w:themeColor="text1"/>
        </w:rPr>
      </w:pPr>
      <w:r w:rsidRPr="00915ED3">
        <w:rPr>
          <w:bCs/>
          <w:color w:val="000000" w:themeColor="text1"/>
        </w:rPr>
        <w:t>2010 – 2014</w:t>
      </w:r>
      <w:r w:rsidRPr="00915ED3">
        <w:rPr>
          <w:bCs/>
          <w:color w:val="000000" w:themeColor="text1"/>
        </w:rPr>
        <w:tab/>
      </w:r>
      <w:r w:rsidRPr="00915ED3">
        <w:rPr>
          <w:bCs/>
          <w:i/>
          <w:color w:val="000000" w:themeColor="text1"/>
        </w:rPr>
        <w:t>Ad Hoc</w:t>
      </w:r>
      <w:r w:rsidRPr="00915ED3">
        <w:rPr>
          <w:bCs/>
          <w:color w:val="000000" w:themeColor="text1"/>
        </w:rPr>
        <w:t xml:space="preserve"> Reviewer, </w:t>
      </w:r>
      <w:r w:rsidRPr="00915ED3">
        <w:rPr>
          <w:bCs/>
          <w:i/>
          <w:color w:val="000000" w:themeColor="text1"/>
        </w:rPr>
        <w:t>Journal of Experimental Biology (1x/yr)</w:t>
      </w:r>
    </w:p>
    <w:p w14:paraId="01064962" w14:textId="7F9D58F7" w:rsidR="00D81F29" w:rsidRPr="00915ED3" w:rsidRDefault="00D81F29" w:rsidP="006466FB">
      <w:pPr>
        <w:tabs>
          <w:tab w:val="left" w:pos="1530"/>
        </w:tabs>
        <w:rPr>
          <w:bCs/>
          <w:i/>
          <w:color w:val="000000" w:themeColor="text1"/>
        </w:rPr>
      </w:pPr>
      <w:r w:rsidRPr="00915ED3">
        <w:rPr>
          <w:bCs/>
          <w:color w:val="000000" w:themeColor="text1"/>
        </w:rPr>
        <w:t>2011</w:t>
      </w:r>
      <w:r w:rsidRPr="00915ED3">
        <w:rPr>
          <w:bCs/>
          <w:i/>
          <w:color w:val="000000" w:themeColor="text1"/>
        </w:rPr>
        <w:tab/>
        <w:t xml:space="preserve">Ad Hoc </w:t>
      </w:r>
      <w:r w:rsidRPr="00915ED3">
        <w:rPr>
          <w:bCs/>
          <w:color w:val="000000" w:themeColor="text1"/>
        </w:rPr>
        <w:t xml:space="preserve">Reviewer, </w:t>
      </w:r>
      <w:proofErr w:type="spellStart"/>
      <w:r w:rsidRPr="00915ED3">
        <w:rPr>
          <w:bCs/>
          <w:i/>
          <w:color w:val="000000" w:themeColor="text1"/>
        </w:rPr>
        <w:t>PLoS</w:t>
      </w:r>
      <w:proofErr w:type="spellEnd"/>
      <w:r w:rsidRPr="00915ED3">
        <w:rPr>
          <w:bCs/>
          <w:i/>
          <w:color w:val="000000" w:themeColor="text1"/>
        </w:rPr>
        <w:t xml:space="preserve"> Genetics</w:t>
      </w:r>
      <w:r w:rsidR="009A59B2" w:rsidRPr="00915ED3">
        <w:rPr>
          <w:bCs/>
          <w:i/>
          <w:color w:val="000000" w:themeColor="text1"/>
        </w:rPr>
        <w:t xml:space="preserve"> (1x)</w:t>
      </w:r>
    </w:p>
    <w:p w14:paraId="6939D678" w14:textId="47C5FBF5" w:rsidR="00D81F29" w:rsidRPr="00915ED3" w:rsidRDefault="00D81F29" w:rsidP="006466FB">
      <w:pPr>
        <w:tabs>
          <w:tab w:val="left" w:pos="360"/>
          <w:tab w:val="left" w:pos="1530"/>
        </w:tabs>
        <w:rPr>
          <w:bCs/>
          <w:color w:val="000000" w:themeColor="text1"/>
        </w:rPr>
      </w:pPr>
      <w:r w:rsidRPr="00915ED3">
        <w:rPr>
          <w:bCs/>
          <w:color w:val="000000" w:themeColor="text1"/>
        </w:rPr>
        <w:t>2011, 2019</w:t>
      </w:r>
      <w:r w:rsidRPr="00915ED3">
        <w:rPr>
          <w:bCs/>
          <w:color w:val="000000" w:themeColor="text1"/>
        </w:rPr>
        <w:tab/>
      </w:r>
      <w:r w:rsidRPr="00915ED3">
        <w:rPr>
          <w:bCs/>
          <w:i/>
          <w:color w:val="000000" w:themeColor="text1"/>
        </w:rPr>
        <w:t xml:space="preserve">Ad Hoc </w:t>
      </w:r>
      <w:r w:rsidRPr="00915ED3">
        <w:rPr>
          <w:bCs/>
          <w:color w:val="000000" w:themeColor="text1"/>
        </w:rPr>
        <w:t xml:space="preserve">Reviewer, </w:t>
      </w:r>
      <w:r w:rsidRPr="00915ED3">
        <w:rPr>
          <w:bCs/>
          <w:i/>
          <w:color w:val="000000" w:themeColor="text1"/>
        </w:rPr>
        <w:t>Proc. National Academy of Sciences, U.S.A.</w:t>
      </w:r>
      <w:r w:rsidR="009A59B2" w:rsidRPr="00915ED3">
        <w:rPr>
          <w:bCs/>
          <w:i/>
          <w:color w:val="000000" w:themeColor="text1"/>
        </w:rPr>
        <w:t xml:space="preserve"> (1x/yr)</w:t>
      </w:r>
    </w:p>
    <w:p w14:paraId="13ED4875" w14:textId="05BD0EEB" w:rsidR="00DB6F2D" w:rsidRPr="00915ED3" w:rsidRDefault="00DB6F2D" w:rsidP="006466FB">
      <w:pPr>
        <w:tabs>
          <w:tab w:val="left" w:pos="1530"/>
        </w:tabs>
        <w:rPr>
          <w:bCs/>
          <w:i/>
          <w:color w:val="000000" w:themeColor="text1"/>
        </w:rPr>
      </w:pPr>
      <w:r w:rsidRPr="00915ED3">
        <w:rPr>
          <w:bCs/>
          <w:color w:val="000000" w:themeColor="text1"/>
        </w:rPr>
        <w:t>2016</w:t>
      </w:r>
      <w:r w:rsidR="00F806A8" w:rsidRPr="00915ED3">
        <w:rPr>
          <w:bCs/>
          <w:color w:val="000000" w:themeColor="text1"/>
        </w:rPr>
        <w:t>, 2018</w:t>
      </w:r>
      <w:r w:rsidRPr="00915ED3">
        <w:rPr>
          <w:bCs/>
          <w:i/>
          <w:color w:val="000000" w:themeColor="text1"/>
        </w:rPr>
        <w:tab/>
        <w:t>Ad Hoc</w:t>
      </w:r>
      <w:r w:rsidRPr="00915ED3">
        <w:rPr>
          <w:bCs/>
          <w:color w:val="000000" w:themeColor="text1"/>
        </w:rPr>
        <w:t xml:space="preserve"> Reviewer, </w:t>
      </w:r>
      <w:r w:rsidRPr="00915ED3">
        <w:rPr>
          <w:bCs/>
          <w:i/>
          <w:color w:val="000000" w:themeColor="text1"/>
        </w:rPr>
        <w:t>JAMA Psychiatry</w:t>
      </w:r>
      <w:r w:rsidR="009A59B2" w:rsidRPr="00915ED3">
        <w:rPr>
          <w:bCs/>
          <w:i/>
          <w:color w:val="000000" w:themeColor="text1"/>
        </w:rPr>
        <w:t xml:space="preserve"> (1x/yr)</w:t>
      </w:r>
    </w:p>
    <w:p w14:paraId="11016D6C" w14:textId="52637104" w:rsidR="00E93415" w:rsidRPr="00915ED3" w:rsidRDefault="00E93415" w:rsidP="006466FB">
      <w:pPr>
        <w:tabs>
          <w:tab w:val="left" w:pos="1530"/>
        </w:tabs>
        <w:rPr>
          <w:bCs/>
          <w:i/>
          <w:color w:val="000000" w:themeColor="text1"/>
        </w:rPr>
      </w:pPr>
      <w:r w:rsidRPr="00915ED3">
        <w:rPr>
          <w:bCs/>
          <w:color w:val="000000" w:themeColor="text1"/>
        </w:rPr>
        <w:t>2016</w:t>
      </w:r>
      <w:r w:rsidRPr="00915ED3">
        <w:rPr>
          <w:bCs/>
          <w:color w:val="000000" w:themeColor="text1"/>
        </w:rPr>
        <w:tab/>
      </w:r>
      <w:r w:rsidRPr="00915ED3">
        <w:rPr>
          <w:bCs/>
          <w:i/>
          <w:color w:val="000000" w:themeColor="text1"/>
        </w:rPr>
        <w:t xml:space="preserve">Ad Hoc </w:t>
      </w:r>
      <w:r w:rsidRPr="00915ED3">
        <w:rPr>
          <w:bCs/>
          <w:color w:val="000000" w:themeColor="text1"/>
        </w:rPr>
        <w:t xml:space="preserve">Reviewer, </w:t>
      </w:r>
      <w:r w:rsidRPr="00915ED3">
        <w:rPr>
          <w:bCs/>
          <w:i/>
          <w:color w:val="000000" w:themeColor="text1"/>
        </w:rPr>
        <w:t>Molecular Neuropsychiatry</w:t>
      </w:r>
      <w:r w:rsidR="009A59B2" w:rsidRPr="00915ED3">
        <w:rPr>
          <w:bCs/>
          <w:i/>
          <w:color w:val="000000" w:themeColor="text1"/>
        </w:rPr>
        <w:t xml:space="preserve"> (1x/yr)</w:t>
      </w:r>
    </w:p>
    <w:p w14:paraId="7ECF958F" w14:textId="77777777" w:rsidR="00E93415" w:rsidRPr="00915ED3" w:rsidRDefault="00E93415" w:rsidP="006466FB">
      <w:pPr>
        <w:tabs>
          <w:tab w:val="left" w:pos="1530"/>
        </w:tabs>
        <w:rPr>
          <w:bCs/>
          <w:color w:val="000000" w:themeColor="text1"/>
        </w:rPr>
      </w:pPr>
      <w:r w:rsidRPr="00915ED3">
        <w:rPr>
          <w:bCs/>
          <w:color w:val="000000" w:themeColor="text1"/>
        </w:rPr>
        <w:t>2016</w:t>
      </w:r>
      <w:r w:rsidR="00FE2220" w:rsidRPr="00915ED3">
        <w:rPr>
          <w:bCs/>
          <w:color w:val="000000" w:themeColor="text1"/>
        </w:rPr>
        <w:t>, 2018</w:t>
      </w:r>
      <w:r w:rsidRPr="00915ED3">
        <w:rPr>
          <w:bCs/>
          <w:color w:val="000000" w:themeColor="text1"/>
        </w:rPr>
        <w:tab/>
      </w:r>
      <w:r w:rsidRPr="00915ED3">
        <w:rPr>
          <w:bCs/>
          <w:i/>
          <w:color w:val="000000" w:themeColor="text1"/>
        </w:rPr>
        <w:t>Ad Hoc</w:t>
      </w:r>
      <w:r w:rsidRPr="00915ED3">
        <w:rPr>
          <w:bCs/>
          <w:color w:val="000000" w:themeColor="text1"/>
        </w:rPr>
        <w:t xml:space="preserve"> Reviewer, </w:t>
      </w:r>
      <w:r w:rsidRPr="00915ED3">
        <w:rPr>
          <w:bCs/>
          <w:i/>
          <w:color w:val="000000" w:themeColor="text1"/>
        </w:rPr>
        <w:t>Psychiatric Genetics</w:t>
      </w:r>
      <w:r w:rsidR="00FE2220" w:rsidRPr="00915ED3">
        <w:rPr>
          <w:bCs/>
          <w:i/>
          <w:color w:val="000000" w:themeColor="text1"/>
        </w:rPr>
        <w:t xml:space="preserve"> </w:t>
      </w:r>
      <w:r w:rsidR="006A0F10" w:rsidRPr="00915ED3">
        <w:rPr>
          <w:bCs/>
          <w:color w:val="000000" w:themeColor="text1"/>
        </w:rPr>
        <w:t>(</w:t>
      </w:r>
      <w:r w:rsidR="004128D9" w:rsidRPr="00915ED3">
        <w:rPr>
          <w:bCs/>
          <w:color w:val="000000" w:themeColor="text1"/>
        </w:rPr>
        <w:t>1</w:t>
      </w:r>
      <w:r w:rsidR="00FE2220" w:rsidRPr="00915ED3">
        <w:rPr>
          <w:bCs/>
          <w:color w:val="000000" w:themeColor="text1"/>
        </w:rPr>
        <w:t>x/yr)</w:t>
      </w:r>
    </w:p>
    <w:p w14:paraId="7CA97A2B" w14:textId="2DADF757" w:rsidR="0029529F" w:rsidRPr="00915ED3" w:rsidRDefault="0029529F" w:rsidP="006466FB">
      <w:pPr>
        <w:tabs>
          <w:tab w:val="left" w:pos="1530"/>
        </w:tabs>
        <w:rPr>
          <w:bCs/>
          <w:i/>
          <w:color w:val="000000" w:themeColor="text1"/>
        </w:rPr>
      </w:pPr>
      <w:r w:rsidRPr="00915ED3">
        <w:rPr>
          <w:bCs/>
          <w:color w:val="000000" w:themeColor="text1"/>
        </w:rPr>
        <w:t>2017</w:t>
      </w:r>
      <w:r w:rsidRPr="00915ED3">
        <w:rPr>
          <w:bCs/>
          <w:color w:val="000000" w:themeColor="text1"/>
        </w:rPr>
        <w:tab/>
      </w:r>
      <w:r w:rsidRPr="00915ED3">
        <w:rPr>
          <w:bCs/>
          <w:i/>
          <w:color w:val="000000" w:themeColor="text1"/>
        </w:rPr>
        <w:t>Ad Hoc</w:t>
      </w:r>
      <w:r w:rsidRPr="00915ED3">
        <w:rPr>
          <w:bCs/>
          <w:color w:val="000000" w:themeColor="text1"/>
        </w:rPr>
        <w:t xml:space="preserve"> Reviewer, </w:t>
      </w:r>
      <w:r w:rsidRPr="00915ED3">
        <w:rPr>
          <w:bCs/>
          <w:i/>
          <w:color w:val="000000" w:themeColor="text1"/>
        </w:rPr>
        <w:t>Biological Psychiatry</w:t>
      </w:r>
      <w:r w:rsidR="009A59B2" w:rsidRPr="00915ED3">
        <w:rPr>
          <w:bCs/>
          <w:i/>
          <w:color w:val="000000" w:themeColor="text1"/>
        </w:rPr>
        <w:t xml:space="preserve"> (1x/yr)</w:t>
      </w:r>
    </w:p>
    <w:p w14:paraId="0CC0C121" w14:textId="62341BFA" w:rsidR="008D7BF1" w:rsidRPr="00915ED3" w:rsidRDefault="008D7BF1" w:rsidP="006466FB">
      <w:pPr>
        <w:tabs>
          <w:tab w:val="left" w:pos="1530"/>
        </w:tabs>
        <w:rPr>
          <w:bCs/>
          <w:i/>
          <w:color w:val="000000" w:themeColor="text1"/>
        </w:rPr>
      </w:pPr>
      <w:r w:rsidRPr="00915ED3">
        <w:rPr>
          <w:bCs/>
          <w:color w:val="000000" w:themeColor="text1"/>
        </w:rPr>
        <w:t>2017</w:t>
      </w:r>
      <w:r w:rsidR="004128D9" w:rsidRPr="00915ED3">
        <w:rPr>
          <w:bCs/>
          <w:color w:val="000000" w:themeColor="text1"/>
        </w:rPr>
        <w:t>, 2018</w:t>
      </w:r>
      <w:r w:rsidRPr="00915ED3">
        <w:rPr>
          <w:bCs/>
          <w:color w:val="000000" w:themeColor="text1"/>
        </w:rPr>
        <w:tab/>
      </w:r>
      <w:r w:rsidRPr="00915ED3">
        <w:rPr>
          <w:bCs/>
          <w:i/>
          <w:color w:val="000000" w:themeColor="text1"/>
        </w:rPr>
        <w:t xml:space="preserve">Ad Hoc </w:t>
      </w:r>
      <w:r w:rsidRPr="00915ED3">
        <w:rPr>
          <w:bCs/>
          <w:color w:val="000000" w:themeColor="text1"/>
        </w:rPr>
        <w:t xml:space="preserve">Reviewer, </w:t>
      </w:r>
      <w:r w:rsidRPr="00915ED3">
        <w:rPr>
          <w:bCs/>
          <w:i/>
          <w:color w:val="000000" w:themeColor="text1"/>
        </w:rPr>
        <w:t>Schizophrenia Bulletin</w:t>
      </w:r>
      <w:r w:rsidR="009A59B2" w:rsidRPr="00915ED3">
        <w:rPr>
          <w:bCs/>
          <w:i/>
          <w:color w:val="000000" w:themeColor="text1"/>
        </w:rPr>
        <w:t xml:space="preserve"> (1x/yr)</w:t>
      </w:r>
    </w:p>
    <w:p w14:paraId="4FF087CC" w14:textId="699364D6" w:rsidR="009A59B2" w:rsidRPr="00915ED3" w:rsidRDefault="009A59B2" w:rsidP="006466FB">
      <w:pPr>
        <w:tabs>
          <w:tab w:val="left" w:pos="1530"/>
        </w:tabs>
        <w:ind w:left="2160" w:hanging="2160"/>
        <w:rPr>
          <w:bCs/>
          <w:i/>
          <w:iCs/>
          <w:color w:val="000000" w:themeColor="text1"/>
        </w:rPr>
      </w:pPr>
      <w:r w:rsidRPr="00915ED3">
        <w:rPr>
          <w:bCs/>
          <w:color w:val="000000" w:themeColor="text1"/>
        </w:rPr>
        <w:t>2019</w:t>
      </w:r>
      <w:r w:rsidRPr="00915ED3">
        <w:rPr>
          <w:bCs/>
          <w:color w:val="000000" w:themeColor="text1"/>
        </w:rPr>
        <w:tab/>
        <w:t xml:space="preserve">Guest Associate Editor, </w:t>
      </w:r>
      <w:proofErr w:type="spellStart"/>
      <w:r w:rsidRPr="00915ED3">
        <w:rPr>
          <w:bCs/>
          <w:i/>
          <w:iCs/>
          <w:color w:val="000000" w:themeColor="text1"/>
        </w:rPr>
        <w:t>PLoS</w:t>
      </w:r>
      <w:proofErr w:type="spellEnd"/>
      <w:r w:rsidRPr="00915ED3">
        <w:rPr>
          <w:bCs/>
          <w:i/>
          <w:iCs/>
          <w:color w:val="000000" w:themeColor="text1"/>
        </w:rPr>
        <w:t xml:space="preserve"> Genetics</w:t>
      </w:r>
      <w:r w:rsidR="00232A45" w:rsidRPr="00915ED3">
        <w:rPr>
          <w:bCs/>
          <w:i/>
          <w:iCs/>
          <w:color w:val="000000" w:themeColor="text1"/>
        </w:rPr>
        <w:t xml:space="preserve"> (1x</w:t>
      </w:r>
      <w:r w:rsidR="0052434C" w:rsidRPr="00915ED3">
        <w:rPr>
          <w:bCs/>
          <w:i/>
          <w:iCs/>
          <w:color w:val="000000" w:themeColor="text1"/>
        </w:rPr>
        <w:t>)</w:t>
      </w:r>
    </w:p>
    <w:p w14:paraId="614A1059" w14:textId="0AFCEE95" w:rsidR="00D81F29" w:rsidRPr="00915ED3" w:rsidRDefault="00D81F29" w:rsidP="006466FB">
      <w:pPr>
        <w:tabs>
          <w:tab w:val="left" w:pos="1530"/>
        </w:tabs>
        <w:ind w:left="2160" w:hanging="2160"/>
        <w:rPr>
          <w:bCs/>
          <w:i/>
          <w:iCs/>
          <w:color w:val="000000" w:themeColor="text1"/>
        </w:rPr>
      </w:pPr>
      <w:r w:rsidRPr="00915ED3">
        <w:rPr>
          <w:bCs/>
          <w:color w:val="000000" w:themeColor="text1"/>
        </w:rPr>
        <w:t>2020</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proofErr w:type="spellStart"/>
      <w:r w:rsidRPr="00915ED3">
        <w:rPr>
          <w:bCs/>
          <w:i/>
          <w:iCs/>
          <w:color w:val="000000" w:themeColor="text1"/>
        </w:rPr>
        <w:t>PLoS</w:t>
      </w:r>
      <w:proofErr w:type="spellEnd"/>
      <w:r w:rsidRPr="00915ED3">
        <w:rPr>
          <w:bCs/>
          <w:i/>
          <w:iCs/>
          <w:color w:val="000000" w:themeColor="text1"/>
        </w:rPr>
        <w:t xml:space="preserve"> Computational Biology</w:t>
      </w:r>
      <w:r w:rsidR="009A59B2" w:rsidRPr="00915ED3">
        <w:rPr>
          <w:bCs/>
          <w:i/>
          <w:iCs/>
          <w:color w:val="000000" w:themeColor="text1"/>
        </w:rPr>
        <w:t xml:space="preserve"> (1x/yr)</w:t>
      </w:r>
    </w:p>
    <w:p w14:paraId="56F076B4" w14:textId="77777777" w:rsidR="007C4E26" w:rsidRPr="00915ED3" w:rsidRDefault="007C4E26" w:rsidP="006466FB">
      <w:pPr>
        <w:tabs>
          <w:tab w:val="left" w:pos="1530"/>
        </w:tabs>
        <w:ind w:left="2160" w:hanging="2160"/>
        <w:rPr>
          <w:bCs/>
          <w:i/>
          <w:iCs/>
          <w:color w:val="000000" w:themeColor="text1"/>
        </w:rPr>
      </w:pPr>
      <w:r w:rsidRPr="00915ED3">
        <w:rPr>
          <w:bCs/>
          <w:color w:val="000000" w:themeColor="text1"/>
        </w:rPr>
        <w:t>2021</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Nature Communications (1x)</w:t>
      </w:r>
    </w:p>
    <w:p w14:paraId="1E1EEFDA" w14:textId="77777777" w:rsidR="007C4E26" w:rsidRPr="00915ED3" w:rsidRDefault="007C4E26" w:rsidP="006466FB">
      <w:pPr>
        <w:tabs>
          <w:tab w:val="left" w:pos="1530"/>
        </w:tabs>
        <w:ind w:left="2160" w:hanging="2160"/>
        <w:rPr>
          <w:bCs/>
          <w:i/>
          <w:iCs/>
          <w:color w:val="000000" w:themeColor="text1"/>
        </w:rPr>
      </w:pPr>
      <w:r w:rsidRPr="00915ED3">
        <w:rPr>
          <w:bCs/>
          <w:color w:val="000000" w:themeColor="text1"/>
        </w:rPr>
        <w:t>2021</w:t>
      </w:r>
      <w:r w:rsidRPr="00915ED3">
        <w:rPr>
          <w:bCs/>
          <w:color w:val="000000" w:themeColor="text1"/>
        </w:rPr>
        <w:tab/>
      </w:r>
      <w:r w:rsidRPr="00915ED3">
        <w:rPr>
          <w:bCs/>
          <w:i/>
          <w:iCs/>
          <w:color w:val="000000" w:themeColor="text1"/>
        </w:rPr>
        <w:t>Ad Hoc</w:t>
      </w:r>
      <w:r w:rsidRPr="00915ED3">
        <w:rPr>
          <w:bCs/>
          <w:color w:val="000000" w:themeColor="text1"/>
        </w:rPr>
        <w:t xml:space="preserve"> Reviewer, </w:t>
      </w:r>
      <w:r w:rsidRPr="00915ED3">
        <w:rPr>
          <w:bCs/>
          <w:i/>
          <w:iCs/>
          <w:color w:val="000000" w:themeColor="text1"/>
        </w:rPr>
        <w:t>Cell Reports (1x)</w:t>
      </w:r>
    </w:p>
    <w:p w14:paraId="23E4380B" w14:textId="77777777" w:rsidR="007C4E26" w:rsidRPr="00915ED3" w:rsidRDefault="007C4E26" w:rsidP="006466FB">
      <w:pPr>
        <w:tabs>
          <w:tab w:val="left" w:pos="1530"/>
        </w:tabs>
        <w:ind w:left="2160" w:hanging="2160"/>
        <w:rPr>
          <w:bCs/>
          <w:i/>
          <w:iCs/>
          <w:color w:val="000000" w:themeColor="text1"/>
        </w:rPr>
      </w:pPr>
      <w:r w:rsidRPr="00915ED3">
        <w:rPr>
          <w:bCs/>
          <w:color w:val="000000" w:themeColor="text1"/>
        </w:rPr>
        <w:t>2021</w:t>
      </w:r>
      <w:r w:rsidRPr="00915ED3">
        <w:rPr>
          <w:bCs/>
          <w:color w:val="000000" w:themeColor="text1"/>
        </w:rPr>
        <w:tab/>
      </w:r>
      <w:r w:rsidRPr="00915ED3">
        <w:rPr>
          <w:bCs/>
          <w:i/>
          <w:iCs/>
          <w:color w:val="000000" w:themeColor="text1"/>
        </w:rPr>
        <w:t>Ad Hoc</w:t>
      </w:r>
      <w:r w:rsidRPr="00915ED3">
        <w:rPr>
          <w:bCs/>
          <w:color w:val="000000" w:themeColor="text1"/>
        </w:rPr>
        <w:t xml:space="preserve"> Reviewer, </w:t>
      </w:r>
      <w:r w:rsidRPr="00915ED3">
        <w:rPr>
          <w:bCs/>
          <w:i/>
          <w:iCs/>
          <w:color w:val="000000" w:themeColor="text1"/>
        </w:rPr>
        <w:t>Schizophrenia Bulletin (1x)</w:t>
      </w:r>
    </w:p>
    <w:p w14:paraId="0BB7377E" w14:textId="634AE87B" w:rsidR="007C4E26" w:rsidRPr="00915ED3" w:rsidRDefault="007C4E26" w:rsidP="006466FB">
      <w:pPr>
        <w:tabs>
          <w:tab w:val="left" w:pos="1530"/>
        </w:tabs>
        <w:ind w:left="2160" w:hanging="2160"/>
        <w:rPr>
          <w:bCs/>
          <w:color w:val="000000" w:themeColor="text1"/>
        </w:rPr>
      </w:pPr>
      <w:r w:rsidRPr="00915ED3">
        <w:rPr>
          <w:bCs/>
          <w:color w:val="000000" w:themeColor="text1"/>
        </w:rPr>
        <w:t>2022</w:t>
      </w:r>
      <w:r w:rsidR="00BC1D2C" w:rsidRPr="00915ED3">
        <w:rPr>
          <w:bCs/>
          <w:color w:val="000000" w:themeColor="text1"/>
        </w:rPr>
        <w:t>, 2023</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 xml:space="preserve">J </w:t>
      </w:r>
      <w:proofErr w:type="spellStart"/>
      <w:r w:rsidRPr="00915ED3">
        <w:rPr>
          <w:bCs/>
          <w:i/>
          <w:iCs/>
          <w:color w:val="000000" w:themeColor="text1"/>
        </w:rPr>
        <w:t>Neurosci</w:t>
      </w:r>
      <w:proofErr w:type="spellEnd"/>
      <w:r w:rsidRPr="00915ED3">
        <w:rPr>
          <w:bCs/>
          <w:i/>
          <w:iCs/>
          <w:color w:val="000000" w:themeColor="text1"/>
        </w:rPr>
        <w:t xml:space="preserve"> (1x</w:t>
      </w:r>
      <w:r w:rsidR="00BC1D2C" w:rsidRPr="00915ED3">
        <w:rPr>
          <w:bCs/>
          <w:i/>
          <w:iCs/>
          <w:color w:val="000000" w:themeColor="text1"/>
        </w:rPr>
        <w:t>/yr</w:t>
      </w:r>
      <w:r w:rsidRPr="00915ED3">
        <w:rPr>
          <w:bCs/>
          <w:i/>
          <w:iCs/>
          <w:color w:val="000000" w:themeColor="text1"/>
        </w:rPr>
        <w:t>)</w:t>
      </w:r>
    </w:p>
    <w:p w14:paraId="0ED8A48F" w14:textId="224AD8EF" w:rsidR="007C4E26" w:rsidRPr="00915ED3" w:rsidRDefault="007C4E26" w:rsidP="006466FB">
      <w:pPr>
        <w:tabs>
          <w:tab w:val="left" w:pos="1530"/>
        </w:tabs>
        <w:ind w:left="2160" w:hanging="2160"/>
        <w:rPr>
          <w:bCs/>
          <w:i/>
          <w:iCs/>
          <w:color w:val="000000" w:themeColor="text1"/>
        </w:rPr>
      </w:pPr>
      <w:r w:rsidRPr="00915ED3">
        <w:rPr>
          <w:bCs/>
          <w:color w:val="000000" w:themeColor="text1"/>
        </w:rPr>
        <w:t>2022</w:t>
      </w:r>
      <w:r w:rsidR="00831A52" w:rsidRPr="00915ED3">
        <w:rPr>
          <w:bCs/>
          <w:color w:val="000000" w:themeColor="text1"/>
        </w:rPr>
        <w:t>, 2024</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proofErr w:type="spellStart"/>
      <w:r w:rsidRPr="00915ED3">
        <w:rPr>
          <w:bCs/>
          <w:i/>
          <w:iCs/>
          <w:color w:val="000000" w:themeColor="text1"/>
        </w:rPr>
        <w:t>Transl</w:t>
      </w:r>
      <w:proofErr w:type="spellEnd"/>
      <w:r w:rsidRPr="00915ED3">
        <w:rPr>
          <w:bCs/>
          <w:i/>
          <w:iCs/>
          <w:color w:val="000000" w:themeColor="text1"/>
        </w:rPr>
        <w:t xml:space="preserve"> Psychiatry (</w:t>
      </w:r>
      <w:r w:rsidR="00831A52" w:rsidRPr="00915ED3">
        <w:rPr>
          <w:bCs/>
          <w:i/>
          <w:iCs/>
          <w:color w:val="000000" w:themeColor="text1"/>
        </w:rPr>
        <w:t>3</w:t>
      </w:r>
      <w:r w:rsidRPr="00915ED3">
        <w:rPr>
          <w:bCs/>
          <w:i/>
          <w:iCs/>
          <w:color w:val="000000" w:themeColor="text1"/>
        </w:rPr>
        <w:t>x)</w:t>
      </w:r>
    </w:p>
    <w:p w14:paraId="06CF9093" w14:textId="35676A0F" w:rsidR="00BC1D2C" w:rsidRPr="00915ED3" w:rsidRDefault="00BC1D2C" w:rsidP="006466FB">
      <w:pPr>
        <w:tabs>
          <w:tab w:val="left" w:pos="1530"/>
        </w:tabs>
        <w:ind w:left="2160" w:hanging="2160"/>
        <w:rPr>
          <w:bCs/>
          <w:color w:val="000000" w:themeColor="text1"/>
        </w:rPr>
      </w:pPr>
      <w:r w:rsidRPr="00915ED3">
        <w:rPr>
          <w:bCs/>
          <w:color w:val="000000" w:themeColor="text1"/>
        </w:rPr>
        <w:t>2023</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Neuron (</w:t>
      </w:r>
      <w:r w:rsidR="00AD2ED4" w:rsidRPr="00915ED3">
        <w:rPr>
          <w:bCs/>
          <w:i/>
          <w:iCs/>
          <w:color w:val="000000" w:themeColor="text1"/>
        </w:rPr>
        <w:t>2</w:t>
      </w:r>
      <w:r w:rsidRPr="00915ED3">
        <w:rPr>
          <w:bCs/>
          <w:i/>
          <w:iCs/>
          <w:color w:val="000000" w:themeColor="text1"/>
        </w:rPr>
        <w:t>x)</w:t>
      </w:r>
    </w:p>
    <w:p w14:paraId="015CD497" w14:textId="7536D2D3" w:rsidR="000641DA" w:rsidRPr="00915ED3" w:rsidRDefault="000641DA" w:rsidP="006466FB">
      <w:pPr>
        <w:tabs>
          <w:tab w:val="left" w:pos="1530"/>
        </w:tabs>
        <w:ind w:left="2160" w:hanging="2160"/>
        <w:rPr>
          <w:bCs/>
          <w:color w:val="000000" w:themeColor="text1"/>
        </w:rPr>
      </w:pPr>
      <w:r w:rsidRPr="00915ED3">
        <w:rPr>
          <w:bCs/>
          <w:color w:val="000000" w:themeColor="text1"/>
        </w:rPr>
        <w:t>2023</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 xml:space="preserve">J </w:t>
      </w:r>
      <w:proofErr w:type="spellStart"/>
      <w:r w:rsidRPr="00915ED3">
        <w:rPr>
          <w:bCs/>
          <w:i/>
          <w:iCs/>
          <w:color w:val="000000" w:themeColor="text1"/>
        </w:rPr>
        <w:t>Neurosci</w:t>
      </w:r>
      <w:proofErr w:type="spellEnd"/>
      <w:r w:rsidRPr="00915ED3">
        <w:rPr>
          <w:bCs/>
          <w:i/>
          <w:iCs/>
          <w:color w:val="000000" w:themeColor="text1"/>
        </w:rPr>
        <w:t xml:space="preserve"> (1x)</w:t>
      </w:r>
    </w:p>
    <w:p w14:paraId="5342E75B" w14:textId="32AF43CD" w:rsidR="000641DA" w:rsidRPr="00915ED3" w:rsidRDefault="000641DA" w:rsidP="006466FB">
      <w:pPr>
        <w:tabs>
          <w:tab w:val="left" w:pos="1530"/>
        </w:tabs>
        <w:ind w:left="2160" w:hanging="2160"/>
        <w:rPr>
          <w:bCs/>
          <w:i/>
          <w:iCs/>
          <w:color w:val="000000" w:themeColor="text1"/>
        </w:rPr>
      </w:pPr>
      <w:r w:rsidRPr="00915ED3">
        <w:rPr>
          <w:bCs/>
          <w:color w:val="000000" w:themeColor="text1"/>
        </w:rPr>
        <w:t>2023</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Proc Natl Acad Sci USA (1x)</w:t>
      </w:r>
    </w:p>
    <w:p w14:paraId="08C8EFFC" w14:textId="417969EF" w:rsidR="009047DD" w:rsidRPr="00915ED3" w:rsidRDefault="009047DD" w:rsidP="006466FB">
      <w:pPr>
        <w:tabs>
          <w:tab w:val="left" w:pos="1530"/>
        </w:tabs>
        <w:ind w:left="2160" w:hanging="2160"/>
        <w:rPr>
          <w:bCs/>
          <w:color w:val="000000" w:themeColor="text1"/>
        </w:rPr>
      </w:pPr>
      <w:r w:rsidRPr="00915ED3">
        <w:rPr>
          <w:bCs/>
          <w:color w:val="000000" w:themeColor="text1"/>
        </w:rPr>
        <w:t>2023</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Nature Medicine (1x)</w:t>
      </w:r>
    </w:p>
    <w:p w14:paraId="1DE177C5" w14:textId="48916AA1" w:rsidR="00707DAD" w:rsidRPr="00915ED3" w:rsidRDefault="00707DAD" w:rsidP="006466FB">
      <w:pPr>
        <w:tabs>
          <w:tab w:val="left" w:pos="1530"/>
        </w:tabs>
        <w:ind w:left="2160" w:hanging="2160"/>
        <w:rPr>
          <w:bCs/>
          <w:i/>
          <w:iCs/>
          <w:color w:val="000000" w:themeColor="text1"/>
        </w:rPr>
      </w:pPr>
      <w:r w:rsidRPr="00915ED3">
        <w:rPr>
          <w:bCs/>
          <w:color w:val="000000" w:themeColor="text1"/>
        </w:rPr>
        <w:t>2023</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Cell Reports (1x)</w:t>
      </w:r>
    </w:p>
    <w:p w14:paraId="2CB15DFE" w14:textId="581465B4" w:rsidR="00831A52" w:rsidRDefault="00831A52" w:rsidP="006466FB">
      <w:pPr>
        <w:tabs>
          <w:tab w:val="left" w:pos="1530"/>
        </w:tabs>
        <w:ind w:left="2160" w:hanging="2160"/>
        <w:rPr>
          <w:bCs/>
          <w:i/>
          <w:iCs/>
          <w:color w:val="000000" w:themeColor="text1"/>
        </w:rPr>
      </w:pPr>
      <w:r w:rsidRPr="00915ED3">
        <w:rPr>
          <w:bCs/>
          <w:color w:val="000000" w:themeColor="text1"/>
        </w:rPr>
        <w:t>2024</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w:t>
      </w:r>
      <w:r w:rsidRPr="00915ED3">
        <w:rPr>
          <w:bCs/>
          <w:i/>
          <w:iCs/>
          <w:color w:val="000000" w:themeColor="text1"/>
        </w:rPr>
        <w:t>Science Advances (1x)</w:t>
      </w:r>
    </w:p>
    <w:p w14:paraId="6BA2B2C2" w14:textId="5AC4ED6B" w:rsidR="00CA4387" w:rsidRDefault="00CA4387" w:rsidP="006466FB">
      <w:pPr>
        <w:tabs>
          <w:tab w:val="left" w:pos="1530"/>
        </w:tabs>
        <w:ind w:left="2160" w:hanging="2160"/>
        <w:rPr>
          <w:bCs/>
          <w:color w:val="000000" w:themeColor="text1"/>
        </w:rPr>
      </w:pPr>
      <w:r>
        <w:rPr>
          <w:bCs/>
          <w:color w:val="000000" w:themeColor="text1"/>
        </w:rPr>
        <w:t>2024</w:t>
      </w:r>
      <w:r w:rsidR="00D075A2">
        <w:rPr>
          <w:bCs/>
          <w:color w:val="000000" w:themeColor="text1"/>
        </w:rPr>
        <w:t>, 2025</w:t>
      </w:r>
      <w:r>
        <w:rPr>
          <w:bCs/>
          <w:color w:val="000000" w:themeColor="text1"/>
        </w:rPr>
        <w:tab/>
      </w:r>
      <w:r>
        <w:rPr>
          <w:bCs/>
          <w:i/>
          <w:iCs/>
          <w:color w:val="000000" w:themeColor="text1"/>
        </w:rPr>
        <w:t xml:space="preserve">Ad Hoc </w:t>
      </w:r>
      <w:r>
        <w:rPr>
          <w:bCs/>
          <w:color w:val="000000" w:themeColor="text1"/>
        </w:rPr>
        <w:t xml:space="preserve">Reviewer, </w:t>
      </w:r>
      <w:r>
        <w:rPr>
          <w:bCs/>
          <w:i/>
          <w:iCs/>
          <w:color w:val="000000" w:themeColor="text1"/>
        </w:rPr>
        <w:t>Nature (1x)</w:t>
      </w:r>
    </w:p>
    <w:p w14:paraId="3E74686D" w14:textId="77777777" w:rsidR="00D075A2" w:rsidRPr="006515D3" w:rsidRDefault="00D075A2" w:rsidP="006466FB">
      <w:pPr>
        <w:tabs>
          <w:tab w:val="left" w:pos="1530"/>
        </w:tabs>
        <w:ind w:left="2160" w:hanging="2160"/>
        <w:rPr>
          <w:bCs/>
          <w:i/>
          <w:iCs/>
          <w:color w:val="000000" w:themeColor="text1"/>
        </w:rPr>
      </w:pPr>
      <w:r>
        <w:rPr>
          <w:bCs/>
          <w:color w:val="000000" w:themeColor="text1"/>
        </w:rPr>
        <w:t>2025</w:t>
      </w:r>
      <w:r>
        <w:rPr>
          <w:bCs/>
          <w:color w:val="000000" w:themeColor="text1"/>
        </w:rPr>
        <w:tab/>
      </w:r>
      <w:r>
        <w:rPr>
          <w:bCs/>
          <w:i/>
          <w:iCs/>
          <w:color w:val="000000" w:themeColor="text1"/>
        </w:rPr>
        <w:t xml:space="preserve">Ad Hoc </w:t>
      </w:r>
      <w:r>
        <w:rPr>
          <w:bCs/>
          <w:color w:val="000000" w:themeColor="text1"/>
        </w:rPr>
        <w:t xml:space="preserve">Reviewer, </w:t>
      </w:r>
      <w:r>
        <w:rPr>
          <w:bCs/>
          <w:i/>
          <w:iCs/>
          <w:color w:val="000000" w:themeColor="text1"/>
        </w:rPr>
        <w:t>Nat Commun (1x)</w:t>
      </w:r>
    </w:p>
    <w:p w14:paraId="27FF8D04" w14:textId="77777777" w:rsidR="007C4E26" w:rsidRPr="00915ED3" w:rsidRDefault="007C4E26" w:rsidP="005531AE">
      <w:pPr>
        <w:tabs>
          <w:tab w:val="left" w:pos="2160"/>
        </w:tabs>
        <w:rPr>
          <w:bCs/>
          <w:color w:val="000000" w:themeColor="text1"/>
        </w:rPr>
      </w:pPr>
    </w:p>
    <w:p w14:paraId="2C920509" w14:textId="351A84AE" w:rsidR="007C4E26" w:rsidRDefault="007C4E26" w:rsidP="007C4E26">
      <w:pPr>
        <w:tabs>
          <w:tab w:val="left" w:pos="360"/>
          <w:tab w:val="left" w:pos="2160"/>
        </w:tabs>
        <w:rPr>
          <w:b/>
          <w:bCs/>
          <w:color w:val="000000" w:themeColor="text1"/>
        </w:rPr>
      </w:pPr>
      <w:r w:rsidRPr="00077765">
        <w:rPr>
          <w:b/>
          <w:bCs/>
          <w:color w:val="000000" w:themeColor="text1"/>
        </w:rPr>
        <w:t>Organizer or Chair of Conferences and Symposia</w:t>
      </w:r>
    </w:p>
    <w:p w14:paraId="26F38E89" w14:textId="77777777" w:rsidR="00077765" w:rsidRPr="00077765" w:rsidRDefault="00077765" w:rsidP="007C4E26">
      <w:pPr>
        <w:tabs>
          <w:tab w:val="left" w:pos="360"/>
          <w:tab w:val="left" w:pos="2160"/>
        </w:tabs>
        <w:rPr>
          <w:b/>
          <w:bCs/>
          <w:color w:val="000000" w:themeColor="text1"/>
        </w:rPr>
      </w:pPr>
    </w:p>
    <w:p w14:paraId="78D802BF" w14:textId="77777777" w:rsidR="007C4E26" w:rsidRPr="00915ED3" w:rsidRDefault="007C4E26" w:rsidP="006466FB">
      <w:pPr>
        <w:ind w:left="1530" w:hanging="1530"/>
        <w:rPr>
          <w:bCs/>
          <w:color w:val="000000" w:themeColor="text1"/>
        </w:rPr>
      </w:pPr>
      <w:r w:rsidRPr="00915ED3">
        <w:rPr>
          <w:bCs/>
          <w:color w:val="000000" w:themeColor="text1"/>
        </w:rPr>
        <w:t>2010</w:t>
      </w:r>
      <w:r w:rsidRPr="00915ED3">
        <w:rPr>
          <w:bCs/>
          <w:color w:val="000000" w:themeColor="text1"/>
        </w:rPr>
        <w:tab/>
        <w:t>Chair, Gordon Research Seminar on Genes and Behavior, Ventura, CA</w:t>
      </w:r>
    </w:p>
    <w:p w14:paraId="11EE5E33" w14:textId="77777777" w:rsidR="007C4E26" w:rsidRPr="00915ED3" w:rsidRDefault="007C4E26" w:rsidP="006466FB">
      <w:pPr>
        <w:ind w:left="1530" w:hanging="1530"/>
        <w:rPr>
          <w:color w:val="000000" w:themeColor="text1"/>
        </w:rPr>
      </w:pPr>
      <w:r w:rsidRPr="00915ED3">
        <w:rPr>
          <w:color w:val="000000" w:themeColor="text1"/>
        </w:rPr>
        <w:lastRenderedPageBreak/>
        <w:t>2014</w:t>
      </w:r>
      <w:r w:rsidRPr="00915ED3">
        <w:rPr>
          <w:color w:val="000000" w:themeColor="text1"/>
        </w:rPr>
        <w:tab/>
      </w:r>
      <w:r w:rsidRPr="00915ED3">
        <w:rPr>
          <w:bCs/>
          <w:color w:val="000000" w:themeColor="text1"/>
        </w:rPr>
        <w:t>Discussion Leader, “Bioinformatics and Behavior,” Gordon Research Conference on Genes &amp; Behavior, Galveston, TX</w:t>
      </w:r>
    </w:p>
    <w:p w14:paraId="00A08FB1" w14:textId="77777777" w:rsidR="007C4E26" w:rsidRPr="00915ED3" w:rsidRDefault="007C4E26" w:rsidP="006466FB">
      <w:pPr>
        <w:ind w:left="1530" w:hanging="1530"/>
        <w:rPr>
          <w:color w:val="000000" w:themeColor="text1"/>
        </w:rPr>
      </w:pPr>
      <w:r w:rsidRPr="00915ED3">
        <w:rPr>
          <w:color w:val="000000" w:themeColor="text1"/>
        </w:rPr>
        <w:t>2015</w:t>
      </w:r>
      <w:r w:rsidRPr="00915ED3">
        <w:rPr>
          <w:color w:val="000000" w:themeColor="text1"/>
        </w:rPr>
        <w:tab/>
        <w:t>Discussion Leader, “Extending the Interpretation of the Exome / Noncoding Genomics: Beyond the Exome,” Gordon Research Seminar on Human Genetics and Genomics, Newport, RI</w:t>
      </w:r>
    </w:p>
    <w:p w14:paraId="2AB51F84" w14:textId="77777777" w:rsidR="007C4E26" w:rsidRPr="00915ED3" w:rsidRDefault="007C4E26" w:rsidP="006466FB">
      <w:pPr>
        <w:ind w:left="1530" w:hanging="1530"/>
        <w:rPr>
          <w:color w:val="000000" w:themeColor="text1"/>
        </w:rPr>
      </w:pPr>
      <w:r w:rsidRPr="00915ED3">
        <w:rPr>
          <w:color w:val="000000" w:themeColor="text1"/>
        </w:rPr>
        <w:t>2015</w:t>
      </w:r>
      <w:r w:rsidRPr="00915ED3">
        <w:rPr>
          <w:color w:val="000000" w:themeColor="text1"/>
        </w:rPr>
        <w:tab/>
        <w:t xml:space="preserve">Chair, </w:t>
      </w:r>
      <w:proofErr w:type="spellStart"/>
      <w:r w:rsidRPr="00915ED3">
        <w:rPr>
          <w:color w:val="000000" w:themeColor="text1"/>
        </w:rPr>
        <w:t>Nanosymposium</w:t>
      </w:r>
      <w:proofErr w:type="spellEnd"/>
      <w:r w:rsidRPr="00915ED3">
        <w:rPr>
          <w:color w:val="000000" w:themeColor="text1"/>
        </w:rPr>
        <w:t xml:space="preserve">, </w:t>
      </w:r>
      <w:r w:rsidRPr="00915ED3">
        <w:rPr>
          <w:bCs/>
          <w:color w:val="000000" w:themeColor="text1"/>
        </w:rPr>
        <w:t>“Genomic and Systems Level Analyses of Neurologic Disease,” Society for Neuroscience, Chicago, IL</w:t>
      </w:r>
    </w:p>
    <w:p w14:paraId="0186D6DC" w14:textId="77777777" w:rsidR="007C4E26" w:rsidRPr="00915ED3" w:rsidRDefault="007C4E26" w:rsidP="006466FB">
      <w:pPr>
        <w:tabs>
          <w:tab w:val="left" w:pos="2160"/>
        </w:tabs>
        <w:ind w:left="1530" w:hanging="1530"/>
        <w:rPr>
          <w:bCs/>
          <w:color w:val="000000" w:themeColor="text1"/>
        </w:rPr>
      </w:pPr>
      <w:r w:rsidRPr="00915ED3">
        <w:rPr>
          <w:bCs/>
          <w:color w:val="000000" w:themeColor="text1"/>
        </w:rPr>
        <w:t>2017</w:t>
      </w:r>
      <w:r w:rsidRPr="00915ED3">
        <w:rPr>
          <w:bCs/>
          <w:color w:val="000000" w:themeColor="text1"/>
        </w:rPr>
        <w:tab/>
        <w:t xml:space="preserve">Chair, </w:t>
      </w:r>
      <w:proofErr w:type="spellStart"/>
      <w:r w:rsidRPr="00915ED3">
        <w:rPr>
          <w:bCs/>
          <w:color w:val="000000" w:themeColor="text1"/>
        </w:rPr>
        <w:t>Nanosymposium</w:t>
      </w:r>
      <w:proofErr w:type="spellEnd"/>
      <w:r w:rsidRPr="00915ED3">
        <w:rPr>
          <w:bCs/>
          <w:color w:val="000000" w:themeColor="text1"/>
        </w:rPr>
        <w:t>, “Corticolimbic Circuits in Emotion and Psychiatric Disorders,” Society for Neuroscience, Washington, DC</w:t>
      </w:r>
    </w:p>
    <w:p w14:paraId="2CED74FA" w14:textId="77777777" w:rsidR="007C4E26" w:rsidRPr="00915ED3" w:rsidRDefault="007C4E26" w:rsidP="007C4E26">
      <w:pPr>
        <w:ind w:left="2160" w:hanging="2160"/>
        <w:rPr>
          <w:bCs/>
          <w:color w:val="000000" w:themeColor="text1"/>
        </w:rPr>
      </w:pPr>
    </w:p>
    <w:p w14:paraId="3255DBBB" w14:textId="4AE6F8D5" w:rsidR="007C4E26" w:rsidRPr="00077765" w:rsidRDefault="007C4E26" w:rsidP="00F806A8">
      <w:pPr>
        <w:tabs>
          <w:tab w:val="left" w:pos="2160"/>
        </w:tabs>
        <w:ind w:left="2160" w:hanging="2160"/>
        <w:rPr>
          <w:b/>
          <w:color w:val="000000" w:themeColor="text1"/>
        </w:rPr>
      </w:pPr>
      <w:r w:rsidRPr="00077765">
        <w:rPr>
          <w:b/>
          <w:color w:val="000000" w:themeColor="text1"/>
        </w:rPr>
        <w:t xml:space="preserve">NIH </w:t>
      </w:r>
      <w:r w:rsidR="00D075A2">
        <w:rPr>
          <w:b/>
          <w:color w:val="000000" w:themeColor="text1"/>
        </w:rPr>
        <w:t xml:space="preserve">and VA </w:t>
      </w:r>
      <w:r w:rsidRPr="00077765">
        <w:rPr>
          <w:b/>
          <w:color w:val="000000" w:themeColor="text1"/>
        </w:rPr>
        <w:t>Study Sections</w:t>
      </w:r>
    </w:p>
    <w:p w14:paraId="11A58F92" w14:textId="77777777" w:rsidR="007C4E26" w:rsidRPr="00915ED3" w:rsidRDefault="007C4E26" w:rsidP="00F806A8">
      <w:pPr>
        <w:tabs>
          <w:tab w:val="left" w:pos="2160"/>
        </w:tabs>
        <w:ind w:left="2160" w:hanging="2160"/>
        <w:rPr>
          <w:bCs/>
          <w:color w:val="000000" w:themeColor="text1"/>
        </w:rPr>
      </w:pPr>
    </w:p>
    <w:p w14:paraId="590C19E1" w14:textId="052F50D0" w:rsidR="008557C7" w:rsidRPr="00915ED3" w:rsidRDefault="009A59B2" w:rsidP="006466FB">
      <w:pPr>
        <w:tabs>
          <w:tab w:val="left" w:pos="1530"/>
        </w:tabs>
        <w:ind w:left="1530" w:hanging="1530"/>
        <w:rPr>
          <w:bCs/>
          <w:i/>
          <w:iCs/>
          <w:color w:val="000000" w:themeColor="text1"/>
        </w:rPr>
      </w:pPr>
      <w:r w:rsidRPr="00915ED3">
        <w:rPr>
          <w:bCs/>
          <w:color w:val="000000" w:themeColor="text1"/>
        </w:rPr>
        <w:t>2</w:t>
      </w:r>
      <w:r w:rsidR="008557C7" w:rsidRPr="00915ED3">
        <w:rPr>
          <w:bCs/>
          <w:color w:val="000000" w:themeColor="text1"/>
        </w:rPr>
        <w:t>020</w:t>
      </w:r>
      <w:r w:rsidR="008557C7" w:rsidRPr="00915ED3">
        <w:rPr>
          <w:bCs/>
          <w:color w:val="000000" w:themeColor="text1"/>
        </w:rPr>
        <w:tab/>
        <w:t xml:space="preserve">Early Career Reviewer, NIH </w:t>
      </w:r>
      <w:r w:rsidR="00D81F29" w:rsidRPr="00915ED3">
        <w:rPr>
          <w:bCs/>
          <w:color w:val="000000" w:themeColor="text1"/>
        </w:rPr>
        <w:t>special emphasis panel</w:t>
      </w:r>
      <w:r w:rsidR="008557C7" w:rsidRPr="00915ED3">
        <w:rPr>
          <w:bCs/>
          <w:color w:val="000000" w:themeColor="text1"/>
        </w:rPr>
        <w:t>, ZRG1 MDCN P (57),</w:t>
      </w:r>
      <w:r w:rsidR="006466FB">
        <w:rPr>
          <w:bCs/>
          <w:color w:val="000000" w:themeColor="text1"/>
        </w:rPr>
        <w:t xml:space="preserve"> </w:t>
      </w:r>
      <w:r w:rsidR="008557C7" w:rsidRPr="00915ED3">
        <w:rPr>
          <w:bCs/>
          <w:color w:val="000000" w:themeColor="text1"/>
        </w:rPr>
        <w:t>Cellular and Molecular Biology of Complex Brain Disorders</w:t>
      </w:r>
      <w:r w:rsidRPr="00915ED3">
        <w:rPr>
          <w:bCs/>
          <w:color w:val="000000" w:themeColor="text1"/>
        </w:rPr>
        <w:t>, June 2020</w:t>
      </w:r>
    </w:p>
    <w:p w14:paraId="4049A215" w14:textId="758E75CB" w:rsidR="00DB6F2D" w:rsidRPr="00915ED3" w:rsidRDefault="00D81F29" w:rsidP="006466FB">
      <w:pPr>
        <w:tabs>
          <w:tab w:val="left" w:pos="1530"/>
        </w:tabs>
        <w:ind w:left="1530" w:hanging="1530"/>
        <w:rPr>
          <w:bCs/>
          <w:color w:val="000000" w:themeColor="text1"/>
        </w:rPr>
      </w:pPr>
      <w:r w:rsidRPr="00915ED3">
        <w:rPr>
          <w:bCs/>
          <w:color w:val="000000" w:themeColor="text1"/>
        </w:rPr>
        <w:t>2020</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Reviewer, NIH special emphasis panel, ZRG1 MDCN P (57), Cellular and Molecular Biology of Complex Brain Disorders</w:t>
      </w:r>
      <w:r w:rsidR="009A59B2" w:rsidRPr="00915ED3">
        <w:rPr>
          <w:bCs/>
          <w:color w:val="000000" w:themeColor="text1"/>
        </w:rPr>
        <w:t>, October 2020</w:t>
      </w:r>
    </w:p>
    <w:p w14:paraId="0C50C48E" w14:textId="2EB827C0" w:rsidR="000900FE" w:rsidRPr="00915ED3" w:rsidRDefault="000900FE" w:rsidP="006466FB">
      <w:pPr>
        <w:tabs>
          <w:tab w:val="left" w:pos="1530"/>
        </w:tabs>
        <w:ind w:left="1530" w:hanging="1530"/>
        <w:rPr>
          <w:bCs/>
          <w:color w:val="000000" w:themeColor="text1"/>
        </w:rPr>
      </w:pPr>
      <w:r w:rsidRPr="00915ED3">
        <w:rPr>
          <w:bCs/>
          <w:color w:val="000000" w:themeColor="text1"/>
        </w:rPr>
        <w:t>2021</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Reviewer, NIH PRAT fellowship review panel, March 2021</w:t>
      </w:r>
    </w:p>
    <w:p w14:paraId="5F361CAC" w14:textId="69D9B1B6" w:rsidR="00C778CC" w:rsidRPr="00915ED3" w:rsidRDefault="00C778CC" w:rsidP="006466FB">
      <w:pPr>
        <w:tabs>
          <w:tab w:val="left" w:pos="1530"/>
        </w:tabs>
        <w:ind w:left="1530" w:hanging="1530"/>
        <w:rPr>
          <w:bCs/>
          <w:color w:val="000000" w:themeColor="text1"/>
        </w:rPr>
      </w:pPr>
      <w:r w:rsidRPr="00915ED3">
        <w:rPr>
          <w:bCs/>
          <w:color w:val="000000" w:themeColor="text1"/>
        </w:rPr>
        <w:t>2021</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Reviewer, NI</w:t>
      </w:r>
      <w:r w:rsidR="0018372F" w:rsidRPr="00915ED3">
        <w:rPr>
          <w:bCs/>
          <w:color w:val="000000" w:themeColor="text1"/>
        </w:rPr>
        <w:t>M</w:t>
      </w:r>
      <w:r w:rsidRPr="00915ED3">
        <w:rPr>
          <w:bCs/>
          <w:color w:val="000000" w:themeColor="text1"/>
        </w:rPr>
        <w:t>H K99/R00 fellowship applications, July 2021</w:t>
      </w:r>
    </w:p>
    <w:p w14:paraId="3643143D" w14:textId="5F837F76" w:rsidR="005B471E" w:rsidRPr="00915ED3" w:rsidRDefault="005B471E" w:rsidP="006466FB">
      <w:pPr>
        <w:tabs>
          <w:tab w:val="left" w:pos="1530"/>
        </w:tabs>
        <w:ind w:left="1530" w:hanging="1530"/>
        <w:rPr>
          <w:bCs/>
          <w:color w:val="000000" w:themeColor="text1"/>
        </w:rPr>
      </w:pPr>
      <w:r w:rsidRPr="00915ED3">
        <w:rPr>
          <w:bCs/>
          <w:color w:val="000000" w:themeColor="text1"/>
        </w:rPr>
        <w:t>2022</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Reviewer, NIH review panel, Neural Basis of Psychopathology, Addictions and Sleep Disorders Study Section</w:t>
      </w:r>
    </w:p>
    <w:p w14:paraId="637C3980" w14:textId="44FD5CB7" w:rsidR="00BC3E6D" w:rsidRPr="00915ED3" w:rsidRDefault="00BC3E6D" w:rsidP="006466FB">
      <w:pPr>
        <w:tabs>
          <w:tab w:val="left" w:pos="1530"/>
        </w:tabs>
        <w:ind w:left="1530" w:hanging="1530"/>
        <w:rPr>
          <w:bCs/>
          <w:color w:val="000000" w:themeColor="text1"/>
        </w:rPr>
      </w:pPr>
      <w:r w:rsidRPr="00915ED3">
        <w:rPr>
          <w:bCs/>
          <w:color w:val="000000" w:themeColor="text1"/>
        </w:rPr>
        <w:t>2022</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 xml:space="preserve">Reviewer, NIH </w:t>
      </w:r>
      <w:r w:rsidR="00E22310">
        <w:rPr>
          <w:bCs/>
          <w:color w:val="000000" w:themeColor="text1"/>
        </w:rPr>
        <w:t>special emphasis</w:t>
      </w:r>
      <w:r w:rsidR="00E22310" w:rsidRPr="00915ED3">
        <w:rPr>
          <w:bCs/>
          <w:color w:val="000000" w:themeColor="text1"/>
        </w:rPr>
        <w:t xml:space="preserve"> panel</w:t>
      </w:r>
      <w:r w:rsidRPr="00915ED3">
        <w:rPr>
          <w:bCs/>
          <w:color w:val="000000" w:themeColor="text1"/>
        </w:rPr>
        <w:t>, NIDA Animal Genetics Con</w:t>
      </w:r>
      <w:r w:rsidR="00D66398" w:rsidRPr="00915ED3">
        <w:rPr>
          <w:bCs/>
          <w:color w:val="000000" w:themeColor="text1"/>
        </w:rPr>
        <w:t>s</w:t>
      </w:r>
      <w:r w:rsidRPr="00915ED3">
        <w:rPr>
          <w:bCs/>
          <w:color w:val="000000" w:themeColor="text1"/>
        </w:rPr>
        <w:t>ortium</w:t>
      </w:r>
      <w:r w:rsidR="002452A1" w:rsidRPr="00915ED3">
        <w:rPr>
          <w:bCs/>
          <w:color w:val="000000" w:themeColor="text1"/>
        </w:rPr>
        <w:t>,</w:t>
      </w:r>
      <w:r w:rsidR="000A354E" w:rsidRPr="00915ED3">
        <w:rPr>
          <w:bCs/>
          <w:color w:val="000000" w:themeColor="text1"/>
        </w:rPr>
        <w:t xml:space="preserve"> Genetics &amp; SUD ZDA1 IXR-N (J1),</w:t>
      </w:r>
      <w:r w:rsidR="002452A1" w:rsidRPr="00915ED3">
        <w:rPr>
          <w:bCs/>
          <w:color w:val="000000" w:themeColor="text1"/>
        </w:rPr>
        <w:t xml:space="preserve"> June 2022</w:t>
      </w:r>
    </w:p>
    <w:p w14:paraId="5BF230F5" w14:textId="5531253B" w:rsidR="0018372F" w:rsidRPr="00915ED3" w:rsidRDefault="0018372F" w:rsidP="006466FB">
      <w:pPr>
        <w:tabs>
          <w:tab w:val="left" w:pos="1530"/>
        </w:tabs>
        <w:ind w:left="1530" w:hanging="1530"/>
        <w:rPr>
          <w:bCs/>
          <w:color w:val="000000" w:themeColor="text1"/>
        </w:rPr>
      </w:pPr>
      <w:r w:rsidRPr="00915ED3">
        <w:rPr>
          <w:bCs/>
          <w:color w:val="000000" w:themeColor="text1"/>
        </w:rPr>
        <w:t>2022</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Reviewer, NIMH K99/R00 fellowship applications, July 2022</w:t>
      </w:r>
    </w:p>
    <w:p w14:paraId="07140B49" w14:textId="3AD9FCB8" w:rsidR="00530FF2" w:rsidRPr="00915ED3" w:rsidRDefault="00530FF2" w:rsidP="006466FB">
      <w:pPr>
        <w:tabs>
          <w:tab w:val="left" w:pos="1530"/>
        </w:tabs>
        <w:ind w:left="1530" w:hanging="1530"/>
        <w:rPr>
          <w:bCs/>
          <w:color w:val="000000" w:themeColor="text1"/>
        </w:rPr>
      </w:pPr>
      <w:r w:rsidRPr="00915ED3">
        <w:rPr>
          <w:bCs/>
          <w:color w:val="000000" w:themeColor="text1"/>
        </w:rPr>
        <w:t>2022</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 xml:space="preserve">Reviewer, NIH </w:t>
      </w:r>
      <w:r w:rsidR="00E22310">
        <w:rPr>
          <w:bCs/>
          <w:color w:val="000000" w:themeColor="text1"/>
        </w:rPr>
        <w:t>special emphasis</w:t>
      </w:r>
      <w:r w:rsidR="00E22310" w:rsidRPr="00915ED3">
        <w:rPr>
          <w:bCs/>
          <w:color w:val="000000" w:themeColor="text1"/>
        </w:rPr>
        <w:t xml:space="preserve"> panel</w:t>
      </w:r>
      <w:r w:rsidRPr="00915ED3">
        <w:rPr>
          <w:bCs/>
          <w:color w:val="000000" w:themeColor="text1"/>
        </w:rPr>
        <w:t xml:space="preserve">, NIDA Animal Genetics Consortium, </w:t>
      </w:r>
      <w:r w:rsidR="000A354E" w:rsidRPr="00915ED3">
        <w:rPr>
          <w:bCs/>
          <w:color w:val="000000" w:themeColor="text1"/>
        </w:rPr>
        <w:t xml:space="preserve">Genetics &amp; SUD ZDA1 IXR-N (J1), </w:t>
      </w:r>
      <w:r w:rsidRPr="00915ED3">
        <w:rPr>
          <w:bCs/>
          <w:color w:val="000000" w:themeColor="text1"/>
        </w:rPr>
        <w:t>Oct. 2022</w:t>
      </w:r>
    </w:p>
    <w:p w14:paraId="43FF2DCE" w14:textId="1D652D8A" w:rsidR="007C4E26" w:rsidRPr="00915ED3" w:rsidRDefault="00497F44" w:rsidP="006466FB">
      <w:pPr>
        <w:tabs>
          <w:tab w:val="left" w:pos="1530"/>
        </w:tabs>
        <w:ind w:left="1530" w:hanging="1530"/>
        <w:rPr>
          <w:bCs/>
          <w:color w:val="000000" w:themeColor="text1"/>
        </w:rPr>
      </w:pPr>
      <w:r w:rsidRPr="00915ED3">
        <w:rPr>
          <w:bCs/>
          <w:color w:val="000000" w:themeColor="text1"/>
        </w:rPr>
        <w:t>2022</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 xml:space="preserve">Reviewer, NIH </w:t>
      </w:r>
      <w:r w:rsidR="00E22310">
        <w:rPr>
          <w:bCs/>
          <w:color w:val="000000" w:themeColor="text1"/>
        </w:rPr>
        <w:t>special emphasis</w:t>
      </w:r>
      <w:r w:rsidR="00E22310" w:rsidRPr="00915ED3">
        <w:rPr>
          <w:bCs/>
          <w:color w:val="000000" w:themeColor="text1"/>
        </w:rPr>
        <w:t xml:space="preserve"> panel</w:t>
      </w:r>
      <w:r w:rsidRPr="00915ED3">
        <w:rPr>
          <w:bCs/>
          <w:color w:val="000000" w:themeColor="text1"/>
        </w:rPr>
        <w:t>, NIDA Center for Genetic Studies, Nov. 2022</w:t>
      </w:r>
    </w:p>
    <w:p w14:paraId="1FE6CAAB" w14:textId="14E4170A" w:rsidR="000641DA" w:rsidRPr="00915ED3" w:rsidRDefault="000641DA" w:rsidP="006466FB">
      <w:pPr>
        <w:tabs>
          <w:tab w:val="left" w:pos="1530"/>
        </w:tabs>
        <w:ind w:left="1530" w:hanging="1530"/>
        <w:rPr>
          <w:bCs/>
          <w:color w:val="000000" w:themeColor="text1"/>
        </w:rPr>
      </w:pPr>
      <w:r w:rsidRPr="00915ED3">
        <w:rPr>
          <w:bCs/>
          <w:color w:val="000000" w:themeColor="text1"/>
        </w:rPr>
        <w:t>2023</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 xml:space="preserve">Reviewer, NIH </w:t>
      </w:r>
      <w:r w:rsidR="00685102" w:rsidRPr="00915ED3">
        <w:rPr>
          <w:bCs/>
          <w:color w:val="000000" w:themeColor="text1"/>
        </w:rPr>
        <w:t>S</w:t>
      </w:r>
      <w:r w:rsidRPr="00915ED3">
        <w:rPr>
          <w:bCs/>
          <w:color w:val="000000" w:themeColor="text1"/>
        </w:rPr>
        <w:t xml:space="preserve">pecial </w:t>
      </w:r>
      <w:r w:rsidR="00685102" w:rsidRPr="00915ED3">
        <w:rPr>
          <w:bCs/>
          <w:color w:val="000000" w:themeColor="text1"/>
        </w:rPr>
        <w:t>E</w:t>
      </w:r>
      <w:r w:rsidRPr="00915ED3">
        <w:rPr>
          <w:bCs/>
          <w:color w:val="000000" w:themeColor="text1"/>
        </w:rPr>
        <w:t xml:space="preserve">mphasis </w:t>
      </w:r>
      <w:r w:rsidR="00685102" w:rsidRPr="00915ED3">
        <w:rPr>
          <w:bCs/>
          <w:color w:val="000000" w:themeColor="text1"/>
        </w:rPr>
        <w:t>P</w:t>
      </w:r>
      <w:r w:rsidRPr="00915ED3">
        <w:rPr>
          <w:bCs/>
          <w:color w:val="000000" w:themeColor="text1"/>
        </w:rPr>
        <w:t>anel, ZRG1 MDCN P (57), Cellular and Molecular Biology of Complex Brain Disorders, February 2023</w:t>
      </w:r>
    </w:p>
    <w:p w14:paraId="214733D4" w14:textId="23B9F1A8" w:rsidR="002452A1" w:rsidRPr="00915ED3" w:rsidRDefault="002452A1" w:rsidP="006466FB">
      <w:pPr>
        <w:tabs>
          <w:tab w:val="left" w:pos="1530"/>
        </w:tabs>
        <w:ind w:left="1530" w:hanging="1530"/>
        <w:rPr>
          <w:bCs/>
          <w:color w:val="000000" w:themeColor="text1"/>
        </w:rPr>
      </w:pPr>
      <w:r w:rsidRPr="00915ED3">
        <w:rPr>
          <w:bCs/>
          <w:color w:val="000000" w:themeColor="text1"/>
        </w:rPr>
        <w:t>2023</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 xml:space="preserve">Reviewer, NIH </w:t>
      </w:r>
      <w:r w:rsidR="00E22310">
        <w:rPr>
          <w:bCs/>
          <w:color w:val="000000" w:themeColor="text1"/>
        </w:rPr>
        <w:t>special emphasis</w:t>
      </w:r>
      <w:r w:rsidR="00E22310" w:rsidRPr="00915ED3">
        <w:rPr>
          <w:bCs/>
          <w:color w:val="000000" w:themeColor="text1"/>
        </w:rPr>
        <w:t xml:space="preserve"> panel</w:t>
      </w:r>
      <w:r w:rsidRPr="00915ED3">
        <w:rPr>
          <w:bCs/>
          <w:color w:val="000000" w:themeColor="text1"/>
        </w:rPr>
        <w:t xml:space="preserve">, NIDA Animal Genetics Consortium, </w:t>
      </w:r>
      <w:r w:rsidR="000A354E" w:rsidRPr="00915ED3">
        <w:rPr>
          <w:bCs/>
          <w:color w:val="000000" w:themeColor="text1"/>
        </w:rPr>
        <w:t xml:space="preserve">Genetics &amp; SUD ZDA1 IXR-N (J1), </w:t>
      </w:r>
      <w:r w:rsidRPr="00915ED3">
        <w:rPr>
          <w:bCs/>
          <w:color w:val="000000" w:themeColor="text1"/>
        </w:rPr>
        <w:t>June 2023</w:t>
      </w:r>
    </w:p>
    <w:p w14:paraId="74133E3A" w14:textId="6A802156" w:rsidR="002452A1" w:rsidRPr="00915ED3" w:rsidRDefault="001F1518" w:rsidP="006466FB">
      <w:pPr>
        <w:tabs>
          <w:tab w:val="left" w:pos="1530"/>
        </w:tabs>
        <w:ind w:left="1530" w:hanging="1530"/>
        <w:rPr>
          <w:bCs/>
          <w:color w:val="000000" w:themeColor="text1"/>
        </w:rPr>
      </w:pPr>
      <w:r w:rsidRPr="00915ED3">
        <w:rPr>
          <w:bCs/>
          <w:color w:val="000000" w:themeColor="text1"/>
        </w:rPr>
        <w:t>2023</w:t>
      </w:r>
      <w:r w:rsidRPr="00915ED3">
        <w:rPr>
          <w:bCs/>
          <w:color w:val="000000" w:themeColor="text1"/>
        </w:rPr>
        <w:tab/>
      </w:r>
      <w:r w:rsidR="000A354E" w:rsidRPr="00915ED3">
        <w:rPr>
          <w:bCs/>
          <w:i/>
          <w:iCs/>
          <w:color w:val="000000" w:themeColor="text1"/>
        </w:rPr>
        <w:t>Ad Hoc</w:t>
      </w:r>
      <w:r w:rsidR="000A354E" w:rsidRPr="00915ED3">
        <w:rPr>
          <w:bCs/>
          <w:color w:val="000000" w:themeColor="text1"/>
        </w:rPr>
        <w:t xml:space="preserve"> </w:t>
      </w:r>
      <w:r w:rsidRPr="00915ED3">
        <w:rPr>
          <w:bCs/>
          <w:color w:val="000000" w:themeColor="text1"/>
        </w:rPr>
        <w:t xml:space="preserve">Reviewer, NIH </w:t>
      </w:r>
      <w:r w:rsidR="00E22310">
        <w:rPr>
          <w:bCs/>
          <w:color w:val="000000" w:themeColor="text1"/>
        </w:rPr>
        <w:t>special emphasis</w:t>
      </w:r>
      <w:r w:rsidR="00E22310" w:rsidRPr="00915ED3">
        <w:rPr>
          <w:bCs/>
          <w:color w:val="000000" w:themeColor="text1"/>
        </w:rPr>
        <w:t xml:space="preserve"> panel</w:t>
      </w:r>
      <w:r w:rsidRPr="00915ED3">
        <w:rPr>
          <w:bCs/>
          <w:color w:val="000000" w:themeColor="text1"/>
        </w:rPr>
        <w:t xml:space="preserve">, ZAG1 ZIJ-S (O2) U19, </w:t>
      </w:r>
      <w:r w:rsidR="00AD2ED4" w:rsidRPr="00915ED3">
        <w:rPr>
          <w:bCs/>
          <w:color w:val="000000" w:themeColor="text1"/>
        </w:rPr>
        <w:t>June</w:t>
      </w:r>
      <w:r w:rsidRPr="00915ED3">
        <w:rPr>
          <w:bCs/>
          <w:color w:val="000000" w:themeColor="text1"/>
        </w:rPr>
        <w:t xml:space="preserve"> 2023</w:t>
      </w:r>
    </w:p>
    <w:p w14:paraId="4145A435" w14:textId="076215A6" w:rsidR="00CD1E34" w:rsidRPr="00915ED3" w:rsidRDefault="00CD1E34" w:rsidP="006466FB">
      <w:pPr>
        <w:tabs>
          <w:tab w:val="left" w:pos="1530"/>
        </w:tabs>
        <w:ind w:left="1530" w:hanging="1530"/>
        <w:rPr>
          <w:bCs/>
          <w:color w:val="000000" w:themeColor="text1"/>
        </w:rPr>
      </w:pPr>
      <w:r w:rsidRPr="00915ED3">
        <w:rPr>
          <w:bCs/>
          <w:color w:val="000000" w:themeColor="text1"/>
        </w:rPr>
        <w:t>2023</w:t>
      </w:r>
      <w:r w:rsidRPr="00915ED3">
        <w:rPr>
          <w:bCs/>
          <w:color w:val="000000" w:themeColor="text1"/>
        </w:rPr>
        <w:tab/>
      </w:r>
      <w:r w:rsidR="004A6723" w:rsidRPr="00915ED3">
        <w:rPr>
          <w:bCs/>
          <w:color w:val="000000" w:themeColor="text1"/>
        </w:rPr>
        <w:t>Chair</w:t>
      </w:r>
      <w:r w:rsidRPr="00915ED3">
        <w:rPr>
          <w:bCs/>
          <w:color w:val="000000" w:themeColor="text1"/>
        </w:rPr>
        <w:t xml:space="preserve">, NIH </w:t>
      </w:r>
      <w:r w:rsidR="00E22310">
        <w:rPr>
          <w:bCs/>
          <w:color w:val="000000" w:themeColor="text1"/>
        </w:rPr>
        <w:t>special emphasis</w:t>
      </w:r>
      <w:r w:rsidR="00E22310" w:rsidRPr="00915ED3">
        <w:rPr>
          <w:bCs/>
          <w:color w:val="000000" w:themeColor="text1"/>
        </w:rPr>
        <w:t xml:space="preserve"> panel</w:t>
      </w:r>
      <w:r w:rsidRPr="00915ED3">
        <w:rPr>
          <w:bCs/>
          <w:color w:val="000000" w:themeColor="text1"/>
        </w:rPr>
        <w:t xml:space="preserve">, ZRG1 MDCN P (57), Cellular and Molecular Biology of Complex Brain Disorders, </w:t>
      </w:r>
      <w:r w:rsidR="004A6723" w:rsidRPr="00915ED3">
        <w:rPr>
          <w:bCs/>
          <w:color w:val="000000" w:themeColor="text1"/>
        </w:rPr>
        <w:t>November</w:t>
      </w:r>
      <w:r w:rsidRPr="00915ED3">
        <w:rPr>
          <w:bCs/>
          <w:color w:val="000000" w:themeColor="text1"/>
        </w:rPr>
        <w:t xml:space="preserve"> 2023</w:t>
      </w:r>
    </w:p>
    <w:p w14:paraId="22175046" w14:textId="3019ACCF" w:rsidR="00CD1E34" w:rsidRPr="00915ED3" w:rsidRDefault="00CD1E34" w:rsidP="006466FB">
      <w:pPr>
        <w:tabs>
          <w:tab w:val="left" w:pos="1530"/>
        </w:tabs>
        <w:ind w:left="1530" w:hanging="1530"/>
        <w:rPr>
          <w:bCs/>
          <w:color w:val="000000" w:themeColor="text1"/>
        </w:rPr>
      </w:pPr>
      <w:r w:rsidRPr="00915ED3">
        <w:rPr>
          <w:bCs/>
          <w:color w:val="000000" w:themeColor="text1"/>
        </w:rPr>
        <w:t>2023</w:t>
      </w:r>
      <w:r w:rsidRPr="00915ED3">
        <w:rPr>
          <w:bCs/>
          <w:color w:val="000000" w:themeColor="text1"/>
        </w:rPr>
        <w:tab/>
      </w:r>
      <w:r w:rsidR="004A6723" w:rsidRPr="00915ED3">
        <w:rPr>
          <w:bCs/>
          <w:i/>
          <w:iCs/>
          <w:color w:val="000000" w:themeColor="text1"/>
        </w:rPr>
        <w:t xml:space="preserve">Ad Hoc </w:t>
      </w:r>
      <w:r w:rsidR="000B7180" w:rsidRPr="00915ED3">
        <w:rPr>
          <w:bCs/>
          <w:color w:val="000000" w:themeColor="text1"/>
        </w:rPr>
        <w:t xml:space="preserve">Reviewer, NIH </w:t>
      </w:r>
      <w:r w:rsidR="00E22310">
        <w:rPr>
          <w:bCs/>
          <w:color w:val="000000" w:themeColor="text1"/>
        </w:rPr>
        <w:t>special emphasis</w:t>
      </w:r>
      <w:r w:rsidR="00E22310" w:rsidRPr="00915ED3">
        <w:rPr>
          <w:bCs/>
          <w:color w:val="000000" w:themeColor="text1"/>
        </w:rPr>
        <w:t xml:space="preserve"> panel</w:t>
      </w:r>
      <w:r w:rsidR="000B7180" w:rsidRPr="00915ED3">
        <w:rPr>
          <w:bCs/>
          <w:color w:val="000000" w:themeColor="text1"/>
        </w:rPr>
        <w:t xml:space="preserve">, NIDA Animal Genetics Consortium, </w:t>
      </w:r>
      <w:r w:rsidR="000A354E" w:rsidRPr="00915ED3">
        <w:rPr>
          <w:bCs/>
          <w:color w:val="000000" w:themeColor="text1"/>
        </w:rPr>
        <w:t xml:space="preserve">Genetics &amp; SUD ZDA1 IXR-N (J1), </w:t>
      </w:r>
      <w:r w:rsidR="004A6723" w:rsidRPr="00915ED3">
        <w:rPr>
          <w:bCs/>
          <w:color w:val="000000" w:themeColor="text1"/>
        </w:rPr>
        <w:t>November</w:t>
      </w:r>
      <w:r w:rsidR="000B7180" w:rsidRPr="00915ED3">
        <w:rPr>
          <w:bCs/>
          <w:color w:val="000000" w:themeColor="text1"/>
        </w:rPr>
        <w:t xml:space="preserve"> 2023</w:t>
      </w:r>
    </w:p>
    <w:p w14:paraId="7611C7A2" w14:textId="2E49963A" w:rsidR="0091681E" w:rsidRPr="00915ED3" w:rsidRDefault="0091681E" w:rsidP="006466FB">
      <w:pPr>
        <w:tabs>
          <w:tab w:val="left" w:pos="1530"/>
        </w:tabs>
        <w:ind w:left="1530" w:hanging="1530"/>
        <w:rPr>
          <w:bCs/>
          <w:color w:val="000000" w:themeColor="text1"/>
        </w:rPr>
      </w:pPr>
      <w:r w:rsidRPr="00915ED3">
        <w:rPr>
          <w:bCs/>
          <w:color w:val="000000" w:themeColor="text1"/>
        </w:rPr>
        <w:t>2024</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NIH </w:t>
      </w:r>
      <w:r w:rsidR="00E22310">
        <w:rPr>
          <w:bCs/>
          <w:color w:val="000000" w:themeColor="text1"/>
        </w:rPr>
        <w:t>study section</w:t>
      </w:r>
      <w:r w:rsidRPr="00915ED3">
        <w:rPr>
          <w:bCs/>
          <w:color w:val="000000" w:themeColor="text1"/>
        </w:rPr>
        <w:t>, GNOM-G, Genome Research Study Section, March 2024</w:t>
      </w:r>
    </w:p>
    <w:p w14:paraId="5C371A26" w14:textId="7373175B" w:rsidR="00AB6F5C" w:rsidRPr="00915ED3" w:rsidRDefault="00AB6F5C" w:rsidP="006466FB">
      <w:pPr>
        <w:tabs>
          <w:tab w:val="left" w:pos="1530"/>
        </w:tabs>
        <w:ind w:left="1530" w:hanging="1530"/>
        <w:rPr>
          <w:bCs/>
          <w:color w:val="000000" w:themeColor="text1"/>
        </w:rPr>
      </w:pPr>
      <w:r w:rsidRPr="00915ED3">
        <w:rPr>
          <w:bCs/>
          <w:color w:val="000000" w:themeColor="text1"/>
        </w:rPr>
        <w:t>2024</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NIDA Special Emphasis Panel (SEP), ZDA1 IXR-N (A2), </w:t>
      </w:r>
      <w:r w:rsidR="00685102" w:rsidRPr="00915ED3">
        <w:rPr>
          <w:bCs/>
          <w:color w:val="000000" w:themeColor="text1"/>
        </w:rPr>
        <w:t xml:space="preserve">HEAL Initiative: Novel Targets for Opioid Use Disorders and Opioid Overdose (R01/R21 Clinical Trial Not Allowed), </w:t>
      </w:r>
      <w:r w:rsidRPr="00915ED3">
        <w:rPr>
          <w:bCs/>
          <w:color w:val="000000" w:themeColor="text1"/>
        </w:rPr>
        <w:t>May 2024</w:t>
      </w:r>
    </w:p>
    <w:p w14:paraId="04A2721A" w14:textId="17F61B15" w:rsidR="00AB6F5C" w:rsidRPr="00915ED3" w:rsidRDefault="00AB6F5C" w:rsidP="006466FB">
      <w:pPr>
        <w:tabs>
          <w:tab w:val="left" w:pos="1530"/>
        </w:tabs>
        <w:ind w:left="1530" w:hanging="1530"/>
        <w:rPr>
          <w:bCs/>
          <w:color w:val="000000" w:themeColor="text1"/>
        </w:rPr>
      </w:pPr>
      <w:r w:rsidRPr="00915ED3">
        <w:rPr>
          <w:bCs/>
          <w:color w:val="000000" w:themeColor="text1"/>
        </w:rPr>
        <w:t>2024</w:t>
      </w:r>
      <w:r w:rsidRPr="00915ED3">
        <w:rPr>
          <w:bCs/>
          <w:color w:val="000000" w:themeColor="text1"/>
        </w:rPr>
        <w:tab/>
      </w:r>
      <w:r w:rsidRPr="00915ED3">
        <w:rPr>
          <w:bCs/>
          <w:i/>
          <w:iCs/>
          <w:color w:val="000000" w:themeColor="text1"/>
        </w:rPr>
        <w:t xml:space="preserve">Ad Hoc </w:t>
      </w:r>
      <w:r w:rsidRPr="00915ED3">
        <w:rPr>
          <w:bCs/>
          <w:color w:val="000000" w:themeColor="text1"/>
        </w:rPr>
        <w:t xml:space="preserve">Reviewer, NIH </w:t>
      </w:r>
      <w:r w:rsidR="00F30BE9">
        <w:rPr>
          <w:bCs/>
          <w:color w:val="000000" w:themeColor="text1"/>
        </w:rPr>
        <w:t>special emphasis</w:t>
      </w:r>
      <w:r w:rsidRPr="00915ED3">
        <w:rPr>
          <w:bCs/>
          <w:color w:val="000000" w:themeColor="text1"/>
        </w:rPr>
        <w:t xml:space="preserve"> panel, </w:t>
      </w:r>
      <w:r w:rsidR="00F30BE9" w:rsidRPr="00F30BE9">
        <w:rPr>
          <w:bCs/>
          <w:color w:val="000000" w:themeColor="text1"/>
        </w:rPr>
        <w:t>ZMH1 ERB-</w:t>
      </w:r>
      <w:proofErr w:type="gramStart"/>
      <w:r w:rsidR="00F30BE9" w:rsidRPr="00F30BE9">
        <w:rPr>
          <w:bCs/>
          <w:color w:val="000000" w:themeColor="text1"/>
        </w:rPr>
        <w:t>L(</w:t>
      </w:r>
      <w:proofErr w:type="gramEnd"/>
      <w:r w:rsidR="00F30BE9" w:rsidRPr="00F30BE9">
        <w:rPr>
          <w:bCs/>
          <w:color w:val="000000" w:themeColor="text1"/>
        </w:rPr>
        <w:t xml:space="preserve">07): BRAIN Initiative Cell Atlas Network (BICAN): R01 Specialized </w:t>
      </w:r>
      <w:proofErr w:type="spellStart"/>
      <w:r w:rsidR="00F30BE9" w:rsidRPr="00F30BE9">
        <w:rPr>
          <w:bCs/>
          <w:color w:val="000000" w:themeColor="text1"/>
        </w:rPr>
        <w:t>Collaboratories</w:t>
      </w:r>
      <w:proofErr w:type="spellEnd"/>
      <w:r w:rsidRPr="00915ED3">
        <w:rPr>
          <w:bCs/>
          <w:color w:val="000000" w:themeColor="text1"/>
        </w:rPr>
        <w:t>, June 2024</w:t>
      </w:r>
    </w:p>
    <w:p w14:paraId="1A460FD4" w14:textId="4F526B52" w:rsidR="00E22310" w:rsidRDefault="00E22310" w:rsidP="006466FB">
      <w:pPr>
        <w:tabs>
          <w:tab w:val="left" w:pos="1530"/>
        </w:tabs>
        <w:ind w:left="1530" w:hanging="1530"/>
        <w:rPr>
          <w:bCs/>
          <w:color w:val="000000" w:themeColor="text1"/>
        </w:rPr>
      </w:pPr>
      <w:r w:rsidRPr="00915ED3">
        <w:rPr>
          <w:bCs/>
          <w:color w:val="000000" w:themeColor="text1"/>
        </w:rPr>
        <w:lastRenderedPageBreak/>
        <w:t>202</w:t>
      </w:r>
      <w:r>
        <w:rPr>
          <w:bCs/>
          <w:color w:val="000000" w:themeColor="text1"/>
        </w:rPr>
        <w:t>4</w:t>
      </w:r>
      <w:r w:rsidRPr="00915ED3">
        <w:rPr>
          <w:bCs/>
          <w:color w:val="000000" w:themeColor="text1"/>
        </w:rPr>
        <w:tab/>
      </w:r>
      <w:r>
        <w:rPr>
          <w:bCs/>
          <w:i/>
          <w:iCs/>
          <w:color w:val="000000" w:themeColor="text1"/>
        </w:rPr>
        <w:t xml:space="preserve">Ad Hoc </w:t>
      </w:r>
      <w:r>
        <w:rPr>
          <w:bCs/>
          <w:color w:val="000000" w:themeColor="text1"/>
        </w:rPr>
        <w:t>Reviewer</w:t>
      </w:r>
      <w:r w:rsidRPr="00915ED3">
        <w:rPr>
          <w:bCs/>
          <w:color w:val="000000" w:themeColor="text1"/>
        </w:rPr>
        <w:t xml:space="preserve">, NIH </w:t>
      </w:r>
      <w:r>
        <w:rPr>
          <w:bCs/>
          <w:color w:val="000000" w:themeColor="text1"/>
        </w:rPr>
        <w:t>special emphasis</w:t>
      </w:r>
      <w:r w:rsidRPr="00915ED3">
        <w:rPr>
          <w:bCs/>
          <w:color w:val="000000" w:themeColor="text1"/>
        </w:rPr>
        <w:t xml:space="preserve"> panel, ZRG1 MDCN P (57), Cellular and Molecular Biology of Complex Brain Disorders, November 202</w:t>
      </w:r>
      <w:r>
        <w:rPr>
          <w:bCs/>
          <w:color w:val="000000" w:themeColor="text1"/>
        </w:rPr>
        <w:t>4</w:t>
      </w:r>
    </w:p>
    <w:p w14:paraId="7A1BF521" w14:textId="684B5AAE" w:rsidR="00D075A2" w:rsidRPr="00D075A2" w:rsidRDefault="00D075A2" w:rsidP="006466FB">
      <w:pPr>
        <w:tabs>
          <w:tab w:val="left" w:pos="1530"/>
        </w:tabs>
        <w:ind w:left="1530" w:hanging="1530"/>
        <w:rPr>
          <w:bCs/>
          <w:color w:val="000000" w:themeColor="text1"/>
        </w:rPr>
      </w:pPr>
      <w:r>
        <w:rPr>
          <w:bCs/>
          <w:color w:val="000000" w:themeColor="text1"/>
        </w:rPr>
        <w:t>2025</w:t>
      </w:r>
      <w:r>
        <w:rPr>
          <w:bCs/>
          <w:color w:val="000000" w:themeColor="text1"/>
        </w:rPr>
        <w:tab/>
      </w:r>
      <w:r>
        <w:rPr>
          <w:bCs/>
          <w:i/>
          <w:iCs/>
          <w:color w:val="000000" w:themeColor="text1"/>
        </w:rPr>
        <w:t xml:space="preserve">Ad Hoc </w:t>
      </w:r>
      <w:r>
        <w:rPr>
          <w:bCs/>
          <w:color w:val="000000" w:themeColor="text1"/>
        </w:rPr>
        <w:t xml:space="preserve">Reviewer, </w:t>
      </w:r>
      <w:r w:rsidRPr="00D075A2">
        <w:rPr>
          <w:bCs/>
          <w:color w:val="000000" w:themeColor="text1"/>
        </w:rPr>
        <w:t>VA Neurobiology - A (NURA)</w:t>
      </w:r>
      <w:r>
        <w:rPr>
          <w:bCs/>
          <w:color w:val="000000" w:themeColor="text1"/>
        </w:rPr>
        <w:t xml:space="preserve"> review panel, April 2025</w:t>
      </w:r>
    </w:p>
    <w:p w14:paraId="59ACD0D5" w14:textId="19E4D068" w:rsidR="008C6DAF" w:rsidRDefault="008C6DAF" w:rsidP="006466FB">
      <w:pPr>
        <w:tabs>
          <w:tab w:val="left" w:pos="1530"/>
        </w:tabs>
        <w:ind w:left="1530" w:hanging="1530"/>
        <w:rPr>
          <w:bCs/>
          <w:color w:val="000000" w:themeColor="text1"/>
        </w:rPr>
      </w:pPr>
      <w:r w:rsidRPr="00915ED3">
        <w:rPr>
          <w:bCs/>
          <w:color w:val="000000" w:themeColor="text1"/>
        </w:rPr>
        <w:t>202</w:t>
      </w:r>
      <w:r>
        <w:rPr>
          <w:bCs/>
          <w:color w:val="000000" w:themeColor="text1"/>
        </w:rPr>
        <w:t>5</w:t>
      </w:r>
      <w:r w:rsidRPr="00915ED3">
        <w:rPr>
          <w:bCs/>
          <w:color w:val="000000" w:themeColor="text1"/>
        </w:rPr>
        <w:tab/>
      </w:r>
      <w:r w:rsidR="007F01E5">
        <w:rPr>
          <w:bCs/>
          <w:color w:val="000000" w:themeColor="text1"/>
        </w:rPr>
        <w:t>Chair</w:t>
      </w:r>
      <w:r w:rsidRPr="00915ED3">
        <w:rPr>
          <w:bCs/>
          <w:color w:val="000000" w:themeColor="text1"/>
        </w:rPr>
        <w:t xml:space="preserve">, NIH </w:t>
      </w:r>
      <w:r>
        <w:rPr>
          <w:bCs/>
          <w:color w:val="000000" w:themeColor="text1"/>
        </w:rPr>
        <w:t>special emphasis</w:t>
      </w:r>
      <w:r w:rsidRPr="00915ED3">
        <w:rPr>
          <w:bCs/>
          <w:color w:val="000000" w:themeColor="text1"/>
        </w:rPr>
        <w:t xml:space="preserve"> panel, ZRG1 MDCN P (57), Cellular and Molecular Biology of Complex Brain Disorders, </w:t>
      </w:r>
      <w:r w:rsidR="002B1A88">
        <w:rPr>
          <w:bCs/>
          <w:color w:val="000000" w:themeColor="text1"/>
        </w:rPr>
        <w:t>April</w:t>
      </w:r>
      <w:r w:rsidRPr="00915ED3">
        <w:rPr>
          <w:bCs/>
          <w:color w:val="000000" w:themeColor="text1"/>
        </w:rPr>
        <w:t xml:space="preserve"> 202</w:t>
      </w:r>
      <w:r>
        <w:rPr>
          <w:bCs/>
          <w:color w:val="000000" w:themeColor="text1"/>
        </w:rPr>
        <w:t>5</w:t>
      </w:r>
    </w:p>
    <w:p w14:paraId="305E552A" w14:textId="2B79F765" w:rsidR="00C83713" w:rsidRDefault="00C83713" w:rsidP="006466FB">
      <w:pPr>
        <w:tabs>
          <w:tab w:val="left" w:pos="1530"/>
        </w:tabs>
        <w:ind w:left="2160" w:hanging="2160"/>
        <w:rPr>
          <w:bCs/>
          <w:color w:val="000000" w:themeColor="text1"/>
        </w:rPr>
      </w:pPr>
      <w:r>
        <w:rPr>
          <w:bCs/>
          <w:color w:val="000000" w:themeColor="text1"/>
        </w:rPr>
        <w:t>2025</w:t>
      </w:r>
      <w:r>
        <w:rPr>
          <w:bCs/>
          <w:color w:val="000000" w:themeColor="text1"/>
        </w:rPr>
        <w:tab/>
      </w:r>
      <w:r>
        <w:rPr>
          <w:bCs/>
          <w:i/>
          <w:iCs/>
          <w:color w:val="000000" w:themeColor="text1"/>
        </w:rPr>
        <w:t xml:space="preserve">Ad Hoc </w:t>
      </w:r>
      <w:r>
        <w:rPr>
          <w:bCs/>
          <w:color w:val="000000" w:themeColor="text1"/>
        </w:rPr>
        <w:t>Reviewer, Autism Data Science Initiative (NIH)</w:t>
      </w:r>
    </w:p>
    <w:p w14:paraId="1DD0C24C" w14:textId="5A309979" w:rsidR="00952906" w:rsidRPr="00C83713" w:rsidRDefault="00952906" w:rsidP="00666E20">
      <w:pPr>
        <w:tabs>
          <w:tab w:val="left" w:pos="1530"/>
        </w:tabs>
        <w:ind w:left="1530" w:hanging="1530"/>
        <w:rPr>
          <w:bCs/>
          <w:color w:val="000000" w:themeColor="text1"/>
        </w:rPr>
      </w:pPr>
      <w:r>
        <w:rPr>
          <w:bCs/>
          <w:color w:val="000000" w:themeColor="text1"/>
        </w:rPr>
        <w:t>2026</w:t>
      </w:r>
      <w:r>
        <w:rPr>
          <w:bCs/>
          <w:color w:val="000000" w:themeColor="text1"/>
        </w:rPr>
        <w:tab/>
        <w:t xml:space="preserve">Acting Chair, NIH special emphasis panel, </w:t>
      </w:r>
      <w:r w:rsidRPr="00952906">
        <w:rPr>
          <w:bCs/>
          <w:color w:val="000000" w:themeColor="text1"/>
        </w:rPr>
        <w:t>ZRG1 BN-F (92) S</w:t>
      </w:r>
      <w:r>
        <w:rPr>
          <w:bCs/>
          <w:color w:val="000000" w:themeColor="text1"/>
        </w:rPr>
        <w:t xml:space="preserve">, </w:t>
      </w:r>
      <w:r w:rsidR="00666E20" w:rsidRPr="00666E20">
        <w:rPr>
          <w:bCs/>
          <w:color w:val="000000" w:themeColor="text1"/>
        </w:rPr>
        <w:t>Basi</w:t>
      </w:r>
      <w:r w:rsidR="00666E20">
        <w:rPr>
          <w:bCs/>
          <w:color w:val="000000" w:themeColor="text1"/>
        </w:rPr>
        <w:t xml:space="preserve">c </w:t>
      </w:r>
      <w:r w:rsidR="00666E20" w:rsidRPr="00666E20">
        <w:rPr>
          <w:bCs/>
          <w:color w:val="000000" w:themeColor="text1"/>
        </w:rPr>
        <w:t>Mechanisms in Neural Systems and Associated Disorders</w:t>
      </w:r>
      <w:r w:rsidR="00666E20">
        <w:rPr>
          <w:bCs/>
          <w:color w:val="000000" w:themeColor="text1"/>
        </w:rPr>
        <w:t>,</w:t>
      </w:r>
      <w:r w:rsidR="00666E20" w:rsidRPr="00666E20">
        <w:rPr>
          <w:bCs/>
          <w:color w:val="000000" w:themeColor="text1"/>
        </w:rPr>
        <w:t xml:space="preserve"> </w:t>
      </w:r>
      <w:r>
        <w:rPr>
          <w:bCs/>
          <w:color w:val="000000" w:themeColor="text1"/>
        </w:rPr>
        <w:t>January 2026</w:t>
      </w:r>
    </w:p>
    <w:p w14:paraId="4D79CA21" w14:textId="77777777" w:rsidR="00CC32BA" w:rsidRDefault="00CC32BA" w:rsidP="003456D3">
      <w:pPr>
        <w:tabs>
          <w:tab w:val="left" w:pos="360"/>
          <w:tab w:val="left" w:pos="2160"/>
        </w:tabs>
        <w:rPr>
          <w:b/>
          <w:bCs/>
          <w:color w:val="000000" w:themeColor="text1"/>
          <w:u w:val="single"/>
        </w:rPr>
      </w:pPr>
    </w:p>
    <w:p w14:paraId="1856B6B7" w14:textId="43DD02DD" w:rsidR="006466FB" w:rsidRDefault="006466FB" w:rsidP="003456D3">
      <w:pPr>
        <w:tabs>
          <w:tab w:val="left" w:pos="360"/>
          <w:tab w:val="left" w:pos="2160"/>
        </w:tabs>
        <w:rPr>
          <w:color w:val="000000" w:themeColor="text1"/>
        </w:rPr>
      </w:pPr>
      <w:r>
        <w:rPr>
          <w:b/>
          <w:bCs/>
          <w:color w:val="000000" w:themeColor="text1"/>
        </w:rPr>
        <w:t>Leadership Roles in National Research Consortia</w:t>
      </w:r>
    </w:p>
    <w:p w14:paraId="28483A3C" w14:textId="77777777" w:rsidR="006466FB" w:rsidRDefault="006466FB" w:rsidP="003456D3">
      <w:pPr>
        <w:tabs>
          <w:tab w:val="left" w:pos="360"/>
          <w:tab w:val="left" w:pos="2160"/>
        </w:tabs>
        <w:rPr>
          <w:color w:val="000000" w:themeColor="text1"/>
        </w:rPr>
      </w:pPr>
    </w:p>
    <w:p w14:paraId="3F3C99B9" w14:textId="32AA05D1" w:rsidR="006466FB" w:rsidRDefault="006466FB" w:rsidP="006466FB">
      <w:pPr>
        <w:tabs>
          <w:tab w:val="left" w:pos="360"/>
          <w:tab w:val="left" w:pos="1530"/>
        </w:tabs>
        <w:rPr>
          <w:color w:val="000000" w:themeColor="text1"/>
        </w:rPr>
      </w:pPr>
      <w:r>
        <w:rPr>
          <w:color w:val="000000" w:themeColor="text1"/>
        </w:rPr>
        <w:t>2021-2022</w:t>
      </w:r>
      <w:r>
        <w:rPr>
          <w:color w:val="000000" w:themeColor="text1"/>
        </w:rPr>
        <w:tab/>
      </w:r>
      <w:r w:rsidRPr="006466FB">
        <w:rPr>
          <w:color w:val="000000" w:themeColor="text1"/>
        </w:rPr>
        <w:t xml:space="preserve">Co-Chair, Analysis Working Group, </w:t>
      </w:r>
      <w:r>
        <w:rPr>
          <w:color w:val="000000" w:themeColor="text1"/>
        </w:rPr>
        <w:t>SCORCH consortium</w:t>
      </w:r>
    </w:p>
    <w:p w14:paraId="7CEB4FD4" w14:textId="5E5A51B6" w:rsidR="006466FB" w:rsidRPr="006466FB" w:rsidRDefault="006466FB" w:rsidP="006466FB">
      <w:pPr>
        <w:tabs>
          <w:tab w:val="left" w:pos="360"/>
          <w:tab w:val="left" w:pos="1530"/>
        </w:tabs>
        <w:rPr>
          <w:color w:val="000000" w:themeColor="text1"/>
        </w:rPr>
      </w:pPr>
      <w:r>
        <w:rPr>
          <w:color w:val="000000" w:themeColor="text1"/>
        </w:rPr>
        <w:t>2023-2025</w:t>
      </w:r>
      <w:r>
        <w:rPr>
          <w:color w:val="000000" w:themeColor="text1"/>
        </w:rPr>
        <w:tab/>
        <w:t>Chair, Integrative Analysis Working Group, Hearing Restoration Project</w:t>
      </w:r>
    </w:p>
    <w:p w14:paraId="6987CE33" w14:textId="77777777" w:rsidR="00666E20" w:rsidRDefault="00666E20" w:rsidP="00666E20">
      <w:pPr>
        <w:tabs>
          <w:tab w:val="left" w:pos="360"/>
          <w:tab w:val="left" w:pos="1530"/>
        </w:tabs>
        <w:rPr>
          <w:color w:val="000000" w:themeColor="text1"/>
        </w:rPr>
      </w:pPr>
      <w:r>
        <w:rPr>
          <w:color w:val="000000" w:themeColor="text1"/>
        </w:rPr>
        <w:t>2023-present</w:t>
      </w:r>
      <w:r>
        <w:rPr>
          <w:color w:val="000000" w:themeColor="text1"/>
        </w:rPr>
        <w:tab/>
      </w:r>
      <w:r w:rsidRPr="006466FB">
        <w:rPr>
          <w:color w:val="000000" w:themeColor="text1"/>
        </w:rPr>
        <w:t xml:space="preserve">Co-Chair, </w:t>
      </w:r>
      <w:proofErr w:type="spellStart"/>
      <w:r w:rsidRPr="006466FB">
        <w:rPr>
          <w:color w:val="000000" w:themeColor="text1"/>
        </w:rPr>
        <w:t>NAc</w:t>
      </w:r>
      <w:proofErr w:type="spellEnd"/>
      <w:r w:rsidRPr="006466FB">
        <w:rPr>
          <w:color w:val="000000" w:themeColor="text1"/>
        </w:rPr>
        <w:t>/PFC Joint Analysis Task Force</w:t>
      </w:r>
      <w:r>
        <w:rPr>
          <w:color w:val="000000" w:themeColor="text1"/>
        </w:rPr>
        <w:t>, SCORCH consortium</w:t>
      </w:r>
    </w:p>
    <w:p w14:paraId="5B5E08CF" w14:textId="77777777" w:rsidR="006466FB" w:rsidRPr="00915ED3" w:rsidRDefault="006466FB" w:rsidP="003456D3">
      <w:pPr>
        <w:tabs>
          <w:tab w:val="left" w:pos="360"/>
          <w:tab w:val="left" w:pos="2160"/>
        </w:tabs>
        <w:rPr>
          <w:b/>
          <w:bCs/>
          <w:color w:val="000000" w:themeColor="text1"/>
          <w:u w:val="single"/>
        </w:rPr>
      </w:pPr>
    </w:p>
    <w:p w14:paraId="544C2117" w14:textId="77777777" w:rsidR="003456D3" w:rsidRPr="00915ED3" w:rsidRDefault="003456D3" w:rsidP="003456D3">
      <w:pPr>
        <w:tabs>
          <w:tab w:val="left" w:pos="360"/>
          <w:tab w:val="left" w:pos="2160"/>
        </w:tabs>
        <w:rPr>
          <w:b/>
          <w:bCs/>
          <w:color w:val="000000" w:themeColor="text1"/>
          <w:u w:val="single"/>
        </w:rPr>
      </w:pPr>
      <w:r w:rsidRPr="00915ED3">
        <w:rPr>
          <w:b/>
          <w:bCs/>
          <w:color w:val="000000" w:themeColor="text1"/>
          <w:u w:val="single"/>
        </w:rPr>
        <w:t>Teaching Service</w:t>
      </w:r>
    </w:p>
    <w:p w14:paraId="079E45AD" w14:textId="77777777" w:rsidR="003456D3" w:rsidRPr="00915ED3" w:rsidRDefault="003456D3" w:rsidP="003456D3">
      <w:pPr>
        <w:tabs>
          <w:tab w:val="left" w:pos="360"/>
          <w:tab w:val="left" w:pos="2160"/>
        </w:tabs>
        <w:rPr>
          <w:b/>
          <w:bCs/>
          <w:color w:val="000000" w:themeColor="text1"/>
        </w:rPr>
      </w:pPr>
    </w:p>
    <w:p w14:paraId="5DE3BAEA" w14:textId="77777777" w:rsidR="003456D3" w:rsidRPr="00915ED3" w:rsidRDefault="003456D3" w:rsidP="003456D3">
      <w:pPr>
        <w:tabs>
          <w:tab w:val="left" w:pos="360"/>
          <w:tab w:val="left" w:pos="2160"/>
        </w:tabs>
        <w:rPr>
          <w:b/>
          <w:bCs/>
          <w:color w:val="000000" w:themeColor="text1"/>
          <w:u w:val="single"/>
        </w:rPr>
      </w:pPr>
      <w:r w:rsidRPr="00915ED3">
        <w:rPr>
          <w:b/>
          <w:bCs/>
          <w:color w:val="000000" w:themeColor="text1"/>
          <w:u w:val="single"/>
        </w:rPr>
        <w:t>Undergraduate Student Teaching</w:t>
      </w:r>
    </w:p>
    <w:p w14:paraId="04867E46" w14:textId="26F44FC3" w:rsidR="003456D3" w:rsidRPr="00915ED3" w:rsidRDefault="003456D3" w:rsidP="003456D3">
      <w:pPr>
        <w:tabs>
          <w:tab w:val="left" w:pos="360"/>
          <w:tab w:val="left" w:pos="2160"/>
        </w:tabs>
        <w:rPr>
          <w:b/>
          <w:bCs/>
          <w:color w:val="000000" w:themeColor="text1"/>
          <w:u w:val="single"/>
        </w:rPr>
      </w:pPr>
    </w:p>
    <w:p w14:paraId="05A4B69F" w14:textId="636A9806" w:rsidR="00B45366" w:rsidRPr="00915ED3" w:rsidRDefault="00444A6A" w:rsidP="003456D3">
      <w:pPr>
        <w:tabs>
          <w:tab w:val="left" w:pos="360"/>
          <w:tab w:val="left" w:pos="2160"/>
        </w:tabs>
        <w:rPr>
          <w:b/>
          <w:bCs/>
          <w:color w:val="000000" w:themeColor="text1"/>
        </w:rPr>
      </w:pPr>
      <w:r>
        <w:rPr>
          <w:b/>
          <w:bCs/>
          <w:color w:val="000000" w:themeColor="text1"/>
        </w:rPr>
        <w:t>Supervision</w:t>
      </w:r>
      <w:r w:rsidR="00B3510B">
        <w:rPr>
          <w:b/>
          <w:bCs/>
          <w:color w:val="000000" w:themeColor="text1"/>
        </w:rPr>
        <w:t xml:space="preserve"> of Undergraduate Students</w:t>
      </w:r>
    </w:p>
    <w:p w14:paraId="37AE1478" w14:textId="77777777" w:rsidR="00B45366" w:rsidRPr="00915ED3" w:rsidRDefault="00B45366" w:rsidP="003456D3">
      <w:pPr>
        <w:tabs>
          <w:tab w:val="left" w:pos="360"/>
          <w:tab w:val="left" w:pos="2160"/>
        </w:tabs>
        <w:rPr>
          <w:b/>
          <w:bCs/>
          <w:color w:val="000000" w:themeColor="text1"/>
          <w:u w:val="single"/>
        </w:rPr>
      </w:pPr>
    </w:p>
    <w:p w14:paraId="3FB9A42D" w14:textId="1B8AEABA" w:rsidR="003456D3" w:rsidRPr="00915ED3" w:rsidRDefault="003456D3" w:rsidP="000C6FCF">
      <w:pPr>
        <w:tabs>
          <w:tab w:val="left" w:pos="360"/>
          <w:tab w:val="left" w:pos="1710"/>
        </w:tabs>
        <w:ind w:left="1710" w:hanging="1710"/>
        <w:rPr>
          <w:bCs/>
          <w:color w:val="000000" w:themeColor="text1"/>
        </w:rPr>
      </w:pPr>
      <w:r w:rsidRPr="00915ED3">
        <w:rPr>
          <w:bCs/>
          <w:color w:val="000000" w:themeColor="text1"/>
        </w:rPr>
        <w:t>2003 –</w:t>
      </w:r>
      <w:r w:rsidR="00B26953" w:rsidRPr="00915ED3">
        <w:rPr>
          <w:bCs/>
          <w:color w:val="000000" w:themeColor="text1"/>
        </w:rPr>
        <w:t xml:space="preserve"> 2004</w:t>
      </w:r>
      <w:r w:rsidR="00B26953" w:rsidRPr="00915ED3">
        <w:rPr>
          <w:bCs/>
          <w:color w:val="000000" w:themeColor="text1"/>
        </w:rPr>
        <w:tab/>
      </w:r>
      <w:r w:rsidR="0075371B">
        <w:rPr>
          <w:bCs/>
          <w:color w:val="000000" w:themeColor="text1"/>
        </w:rPr>
        <w:t xml:space="preserve">Supervisor of </w:t>
      </w:r>
      <w:r w:rsidRPr="00915ED3">
        <w:rPr>
          <w:bCs/>
          <w:color w:val="000000" w:themeColor="text1"/>
        </w:rPr>
        <w:t xml:space="preserve">Research Assistants, </w:t>
      </w:r>
      <w:r w:rsidR="0075371B">
        <w:rPr>
          <w:bCs/>
          <w:color w:val="000000" w:themeColor="text1"/>
        </w:rPr>
        <w:t>Department of Biology</w:t>
      </w:r>
      <w:r w:rsidRPr="00915ED3">
        <w:rPr>
          <w:bCs/>
          <w:color w:val="000000" w:themeColor="text1"/>
        </w:rPr>
        <w:t>, Boston University</w:t>
      </w:r>
      <w:r w:rsidR="0075371B">
        <w:rPr>
          <w:bCs/>
          <w:color w:val="000000" w:themeColor="text1"/>
        </w:rPr>
        <w:t xml:space="preserve">, Boston, MA, </w:t>
      </w:r>
      <w:r w:rsidR="002E1703" w:rsidRPr="00915ED3">
        <w:rPr>
          <w:bCs/>
          <w:color w:val="000000" w:themeColor="text1"/>
        </w:rPr>
        <w:t>3 undergraduate</w:t>
      </w:r>
      <w:r w:rsidRPr="00915ED3">
        <w:rPr>
          <w:bCs/>
          <w:color w:val="000000" w:themeColor="text1"/>
        </w:rPr>
        <w:t>, ~10 hours per week</w:t>
      </w:r>
    </w:p>
    <w:p w14:paraId="71183221" w14:textId="57A5D2A4" w:rsidR="00176410" w:rsidRPr="00915ED3" w:rsidRDefault="003456D3" w:rsidP="000C6FCF">
      <w:pPr>
        <w:tabs>
          <w:tab w:val="left" w:pos="1710"/>
        </w:tabs>
        <w:ind w:left="1710" w:hanging="1710"/>
        <w:rPr>
          <w:bCs/>
          <w:color w:val="000000" w:themeColor="text1"/>
        </w:rPr>
      </w:pPr>
      <w:r w:rsidRPr="00915ED3">
        <w:rPr>
          <w:bCs/>
          <w:color w:val="000000" w:themeColor="text1"/>
        </w:rPr>
        <w:t>2004 –</w:t>
      </w:r>
      <w:r w:rsidR="00B26953" w:rsidRPr="00915ED3">
        <w:rPr>
          <w:bCs/>
          <w:color w:val="000000" w:themeColor="text1"/>
        </w:rPr>
        <w:t xml:space="preserve"> 20</w:t>
      </w:r>
      <w:r w:rsidR="0075371B">
        <w:rPr>
          <w:bCs/>
          <w:color w:val="000000" w:themeColor="text1"/>
        </w:rPr>
        <w:t>10</w:t>
      </w:r>
      <w:r w:rsidR="00B26953" w:rsidRPr="00915ED3">
        <w:rPr>
          <w:bCs/>
          <w:color w:val="000000" w:themeColor="text1"/>
        </w:rPr>
        <w:tab/>
      </w:r>
      <w:r w:rsidR="0075371B">
        <w:rPr>
          <w:bCs/>
          <w:color w:val="000000" w:themeColor="text1"/>
        </w:rPr>
        <w:t>Supervisor of</w:t>
      </w:r>
      <w:r w:rsidRPr="00915ED3">
        <w:rPr>
          <w:bCs/>
          <w:color w:val="000000" w:themeColor="text1"/>
        </w:rPr>
        <w:t xml:space="preserve"> Research Assistant</w:t>
      </w:r>
      <w:r w:rsidR="0075371B">
        <w:rPr>
          <w:bCs/>
          <w:color w:val="000000" w:themeColor="text1"/>
        </w:rPr>
        <w:t>s</w:t>
      </w:r>
      <w:r w:rsidRPr="00915ED3">
        <w:rPr>
          <w:bCs/>
          <w:color w:val="000000" w:themeColor="text1"/>
        </w:rPr>
        <w:t xml:space="preserve">, </w:t>
      </w:r>
      <w:r w:rsidR="0075371B">
        <w:rPr>
          <w:bCs/>
          <w:color w:val="000000" w:themeColor="text1"/>
        </w:rPr>
        <w:t>Department of Entomology</w:t>
      </w:r>
      <w:r w:rsidRPr="00915ED3">
        <w:rPr>
          <w:bCs/>
          <w:color w:val="000000" w:themeColor="text1"/>
        </w:rPr>
        <w:t>, University of Illinois</w:t>
      </w:r>
      <w:r w:rsidR="0075371B">
        <w:rPr>
          <w:bCs/>
          <w:color w:val="000000" w:themeColor="text1"/>
        </w:rPr>
        <w:t xml:space="preserve"> at Urbana-Champaign, Urbana, IL, 4 undergraduate</w:t>
      </w:r>
      <w:r w:rsidR="00444A6A">
        <w:rPr>
          <w:bCs/>
          <w:color w:val="000000" w:themeColor="text1"/>
        </w:rPr>
        <w:t xml:space="preserve"> and post-baccalaureate student</w:t>
      </w:r>
      <w:r w:rsidR="0075371B">
        <w:rPr>
          <w:bCs/>
          <w:color w:val="000000" w:themeColor="text1"/>
        </w:rPr>
        <w:t>s</w:t>
      </w:r>
      <w:r w:rsidR="00444A6A">
        <w:rPr>
          <w:bCs/>
          <w:color w:val="000000" w:themeColor="text1"/>
        </w:rPr>
        <w:t xml:space="preserve">, </w:t>
      </w:r>
      <w:r w:rsidRPr="00915ED3">
        <w:rPr>
          <w:bCs/>
          <w:color w:val="000000" w:themeColor="text1"/>
        </w:rPr>
        <w:t>6 hours per week</w:t>
      </w:r>
      <w:r w:rsidR="00B26953" w:rsidRPr="00915ED3">
        <w:rPr>
          <w:bCs/>
          <w:color w:val="000000" w:themeColor="text1"/>
        </w:rPr>
        <w:t xml:space="preserve"> and daily contact during the summer</w:t>
      </w:r>
      <w:r w:rsidR="00444A6A">
        <w:rPr>
          <w:bCs/>
          <w:color w:val="000000" w:themeColor="text1"/>
        </w:rPr>
        <w:t>s</w:t>
      </w:r>
    </w:p>
    <w:p w14:paraId="51574654" w14:textId="54DBF08F" w:rsidR="00176410" w:rsidRPr="00915ED3" w:rsidRDefault="00176410" w:rsidP="000C6FCF">
      <w:pPr>
        <w:tabs>
          <w:tab w:val="left" w:pos="360"/>
          <w:tab w:val="left" w:pos="1710"/>
        </w:tabs>
        <w:ind w:left="1710" w:hanging="1710"/>
        <w:rPr>
          <w:bCs/>
          <w:color w:val="000000" w:themeColor="text1"/>
        </w:rPr>
      </w:pPr>
      <w:r w:rsidRPr="00915ED3">
        <w:rPr>
          <w:bCs/>
          <w:color w:val="000000" w:themeColor="text1"/>
        </w:rPr>
        <w:t>2012</w:t>
      </w:r>
      <w:r w:rsidR="00444A6A">
        <w:rPr>
          <w:bCs/>
          <w:color w:val="000000" w:themeColor="text1"/>
        </w:rPr>
        <w:t>, 2015</w:t>
      </w:r>
      <w:r w:rsidRPr="00915ED3">
        <w:rPr>
          <w:bCs/>
          <w:color w:val="000000" w:themeColor="text1"/>
        </w:rPr>
        <w:tab/>
      </w:r>
      <w:r w:rsidR="00444A6A">
        <w:rPr>
          <w:bCs/>
          <w:color w:val="000000" w:themeColor="text1"/>
        </w:rPr>
        <w:t xml:space="preserve">Supervisor of Summer Research Interns, </w:t>
      </w:r>
      <w:r w:rsidRPr="00915ED3">
        <w:rPr>
          <w:bCs/>
          <w:color w:val="000000" w:themeColor="text1"/>
        </w:rPr>
        <w:t>Institute for Systems Biology</w:t>
      </w:r>
      <w:r w:rsidR="00444A6A">
        <w:rPr>
          <w:bCs/>
          <w:color w:val="000000" w:themeColor="text1"/>
        </w:rPr>
        <w:t xml:space="preserve">, Seattle, WA, 2 undergraduates, </w:t>
      </w:r>
      <w:r w:rsidRPr="00915ED3">
        <w:rPr>
          <w:bCs/>
          <w:color w:val="000000" w:themeColor="text1"/>
        </w:rPr>
        <w:t xml:space="preserve">daily contact for </w:t>
      </w:r>
      <w:r w:rsidR="00444A6A">
        <w:rPr>
          <w:bCs/>
          <w:color w:val="000000" w:themeColor="text1"/>
        </w:rPr>
        <w:t>each</w:t>
      </w:r>
      <w:r w:rsidRPr="00915ED3">
        <w:rPr>
          <w:bCs/>
          <w:color w:val="000000" w:themeColor="text1"/>
        </w:rPr>
        <w:t xml:space="preserve"> summer</w:t>
      </w:r>
    </w:p>
    <w:p w14:paraId="126AC4B4" w14:textId="712DFB0D" w:rsidR="00176410" w:rsidRPr="00915ED3" w:rsidRDefault="00176410" w:rsidP="000C6FCF">
      <w:pPr>
        <w:tabs>
          <w:tab w:val="left" w:pos="1710"/>
        </w:tabs>
        <w:ind w:left="1710" w:hanging="1710"/>
        <w:rPr>
          <w:bCs/>
          <w:color w:val="000000" w:themeColor="text1"/>
        </w:rPr>
      </w:pPr>
      <w:r w:rsidRPr="00915ED3">
        <w:rPr>
          <w:bCs/>
          <w:color w:val="000000" w:themeColor="text1"/>
        </w:rPr>
        <w:t>2020 – 202</w:t>
      </w:r>
      <w:r w:rsidR="00444A6A">
        <w:rPr>
          <w:bCs/>
          <w:color w:val="000000" w:themeColor="text1"/>
        </w:rPr>
        <w:t>4</w:t>
      </w:r>
      <w:r w:rsidRPr="00915ED3">
        <w:rPr>
          <w:bCs/>
          <w:color w:val="000000" w:themeColor="text1"/>
        </w:rPr>
        <w:tab/>
      </w:r>
      <w:r w:rsidR="00444A6A">
        <w:rPr>
          <w:bCs/>
          <w:color w:val="000000" w:themeColor="text1"/>
        </w:rPr>
        <w:t>Supervisor of Research Assisitants, Institute for Genome Sciences, UMSOM, 4</w:t>
      </w:r>
      <w:r w:rsidRPr="00915ED3">
        <w:rPr>
          <w:bCs/>
          <w:color w:val="000000" w:themeColor="text1"/>
        </w:rPr>
        <w:t xml:space="preserve"> undergraduate,</w:t>
      </w:r>
      <w:r w:rsidR="00444A6A">
        <w:rPr>
          <w:bCs/>
          <w:color w:val="000000" w:themeColor="text1"/>
        </w:rPr>
        <w:t xml:space="preserve"> 1 post-graduate students,</w:t>
      </w:r>
      <w:r w:rsidRPr="00915ED3">
        <w:rPr>
          <w:bCs/>
          <w:color w:val="000000" w:themeColor="text1"/>
        </w:rPr>
        <w:t xml:space="preserve"> </w:t>
      </w:r>
      <w:r w:rsidR="00444A6A">
        <w:rPr>
          <w:bCs/>
          <w:color w:val="000000" w:themeColor="text1"/>
        </w:rPr>
        <w:t>2</w:t>
      </w:r>
      <w:r w:rsidRPr="00915ED3">
        <w:rPr>
          <w:bCs/>
          <w:color w:val="000000" w:themeColor="text1"/>
        </w:rPr>
        <w:t xml:space="preserve"> hours / week</w:t>
      </w:r>
    </w:p>
    <w:p w14:paraId="1EB2653B" w14:textId="77777777" w:rsidR="00176410" w:rsidRPr="00915ED3" w:rsidRDefault="00176410" w:rsidP="00B26953">
      <w:pPr>
        <w:tabs>
          <w:tab w:val="left" w:pos="2160"/>
        </w:tabs>
        <w:ind w:left="2160" w:hanging="2160"/>
        <w:rPr>
          <w:bCs/>
          <w:color w:val="000000" w:themeColor="text1"/>
        </w:rPr>
      </w:pPr>
    </w:p>
    <w:p w14:paraId="6703A7F2" w14:textId="1F92660D" w:rsidR="00176410" w:rsidRPr="00915ED3" w:rsidRDefault="00B3510B" w:rsidP="00B26953">
      <w:pPr>
        <w:tabs>
          <w:tab w:val="left" w:pos="2160"/>
        </w:tabs>
        <w:ind w:left="2160" w:hanging="2160"/>
        <w:rPr>
          <w:b/>
          <w:color w:val="000000" w:themeColor="text1"/>
        </w:rPr>
      </w:pPr>
      <w:r>
        <w:rPr>
          <w:b/>
          <w:color w:val="000000" w:themeColor="text1"/>
        </w:rPr>
        <w:t xml:space="preserve">Instructor, </w:t>
      </w:r>
      <w:r w:rsidR="00176410" w:rsidRPr="00915ED3">
        <w:rPr>
          <w:b/>
          <w:color w:val="000000" w:themeColor="text1"/>
        </w:rPr>
        <w:t>Undergraduate Courses</w:t>
      </w:r>
    </w:p>
    <w:p w14:paraId="7466FB0C" w14:textId="77777777" w:rsidR="00176410" w:rsidRPr="00915ED3" w:rsidRDefault="00176410" w:rsidP="00B26953">
      <w:pPr>
        <w:tabs>
          <w:tab w:val="left" w:pos="2160"/>
        </w:tabs>
        <w:ind w:left="2160" w:hanging="2160"/>
        <w:rPr>
          <w:bCs/>
          <w:color w:val="000000" w:themeColor="text1"/>
        </w:rPr>
      </w:pPr>
    </w:p>
    <w:p w14:paraId="2825EBFD" w14:textId="6054A6BF" w:rsidR="00444A6A" w:rsidRDefault="003456D3" w:rsidP="000C6FCF">
      <w:pPr>
        <w:tabs>
          <w:tab w:val="left" w:pos="1710"/>
          <w:tab w:val="left" w:pos="2160"/>
        </w:tabs>
        <w:ind w:left="1440" w:hanging="1440"/>
        <w:rPr>
          <w:bCs/>
          <w:color w:val="000000" w:themeColor="text1"/>
        </w:rPr>
      </w:pPr>
      <w:r w:rsidRPr="00915ED3">
        <w:rPr>
          <w:bCs/>
          <w:color w:val="000000" w:themeColor="text1"/>
        </w:rPr>
        <w:t>2007</w:t>
      </w:r>
      <w:r w:rsidR="00444A6A">
        <w:rPr>
          <w:bCs/>
          <w:color w:val="000000" w:themeColor="text1"/>
        </w:rPr>
        <w:t>, 2008</w:t>
      </w:r>
      <w:r w:rsidRPr="00915ED3">
        <w:rPr>
          <w:bCs/>
          <w:color w:val="000000" w:themeColor="text1"/>
        </w:rPr>
        <w:tab/>
      </w:r>
      <w:r w:rsidR="00444A6A">
        <w:rPr>
          <w:bCs/>
          <w:color w:val="000000" w:themeColor="text1"/>
        </w:rPr>
        <w:tab/>
      </w:r>
      <w:r w:rsidRPr="00915ED3">
        <w:rPr>
          <w:bCs/>
          <w:color w:val="000000" w:themeColor="text1"/>
        </w:rPr>
        <w:t>Laboratory Coordinator, Illinois Summer Neuroscience Institute</w:t>
      </w:r>
      <w:r w:rsidR="00444A6A">
        <w:rPr>
          <w:bCs/>
          <w:color w:val="000000" w:themeColor="text1"/>
        </w:rPr>
        <w:t xml:space="preserve">, </w:t>
      </w:r>
      <w:r w:rsidR="00444A6A">
        <w:rPr>
          <w:bCs/>
          <w:color w:val="000000" w:themeColor="text1"/>
        </w:rPr>
        <w:tab/>
        <w:t>University of Illinois at Urbana-Champaign, Urbana, IL</w:t>
      </w:r>
    </w:p>
    <w:p w14:paraId="384D4FD1" w14:textId="32757D4C" w:rsidR="00B26953" w:rsidRPr="00915ED3" w:rsidRDefault="00444A6A" w:rsidP="000C6FCF">
      <w:pPr>
        <w:tabs>
          <w:tab w:val="left" w:pos="1710"/>
          <w:tab w:val="left" w:pos="2160"/>
        </w:tabs>
        <w:rPr>
          <w:bCs/>
          <w:color w:val="000000" w:themeColor="text1"/>
        </w:rPr>
      </w:pPr>
      <w:r>
        <w:rPr>
          <w:bCs/>
          <w:color w:val="000000" w:themeColor="text1"/>
        </w:rPr>
        <w:tab/>
      </w:r>
      <w:r w:rsidR="00B26953" w:rsidRPr="00915ED3">
        <w:rPr>
          <w:bCs/>
          <w:color w:val="000000" w:themeColor="text1"/>
        </w:rPr>
        <w:t>~20</w:t>
      </w:r>
      <w:r w:rsidR="002E1703" w:rsidRPr="00915ED3">
        <w:rPr>
          <w:bCs/>
          <w:color w:val="000000" w:themeColor="text1"/>
        </w:rPr>
        <w:t xml:space="preserve"> undergraduate</w:t>
      </w:r>
      <w:r w:rsidR="00B26953" w:rsidRPr="00915ED3">
        <w:rPr>
          <w:bCs/>
          <w:color w:val="000000" w:themeColor="text1"/>
        </w:rPr>
        <w:t>, daily contact for one week</w:t>
      </w:r>
    </w:p>
    <w:p w14:paraId="45103D11" w14:textId="2CB98D2C" w:rsidR="003456D3" w:rsidRPr="00915ED3" w:rsidRDefault="003456D3" w:rsidP="000C6FCF">
      <w:pPr>
        <w:tabs>
          <w:tab w:val="left" w:pos="1710"/>
        </w:tabs>
        <w:ind w:left="1710" w:hanging="1710"/>
        <w:rPr>
          <w:bCs/>
          <w:color w:val="000000" w:themeColor="text1"/>
        </w:rPr>
      </w:pPr>
      <w:r w:rsidRPr="00915ED3">
        <w:rPr>
          <w:bCs/>
          <w:color w:val="000000" w:themeColor="text1"/>
        </w:rPr>
        <w:t>2009</w:t>
      </w:r>
      <w:r w:rsidRPr="00915ED3">
        <w:rPr>
          <w:bCs/>
          <w:color w:val="000000" w:themeColor="text1"/>
        </w:rPr>
        <w:tab/>
        <w:t>Teaching Assistant for Merit Sections, MCB 252, “Cells, Tissues, and Development”</w:t>
      </w:r>
      <w:r w:rsidR="00B26953" w:rsidRPr="00915ED3">
        <w:rPr>
          <w:bCs/>
          <w:color w:val="000000" w:themeColor="text1"/>
        </w:rPr>
        <w:t>, University of Illinois</w:t>
      </w:r>
      <w:r w:rsidR="00444A6A" w:rsidRPr="00444A6A">
        <w:rPr>
          <w:bCs/>
          <w:color w:val="000000" w:themeColor="text1"/>
        </w:rPr>
        <w:t xml:space="preserve"> </w:t>
      </w:r>
      <w:r w:rsidR="00444A6A">
        <w:rPr>
          <w:bCs/>
          <w:color w:val="000000" w:themeColor="text1"/>
        </w:rPr>
        <w:t>at Urbana-Champaign, Urbana, IL</w:t>
      </w:r>
    </w:p>
    <w:p w14:paraId="1B0380C8" w14:textId="411A84FA" w:rsidR="00B26953" w:rsidRPr="00915ED3" w:rsidRDefault="00B26953" w:rsidP="000C6FCF">
      <w:pPr>
        <w:tabs>
          <w:tab w:val="left" w:pos="1710"/>
        </w:tabs>
        <w:ind w:left="1710" w:hanging="1710"/>
        <w:rPr>
          <w:bCs/>
          <w:color w:val="000000" w:themeColor="text1"/>
        </w:rPr>
      </w:pPr>
      <w:r w:rsidRPr="00915ED3">
        <w:rPr>
          <w:bCs/>
          <w:color w:val="000000" w:themeColor="text1"/>
        </w:rPr>
        <w:tab/>
        <w:t xml:space="preserve">30 </w:t>
      </w:r>
      <w:r w:rsidR="002E1703" w:rsidRPr="00915ED3">
        <w:rPr>
          <w:bCs/>
          <w:color w:val="000000" w:themeColor="text1"/>
        </w:rPr>
        <w:t>undergraduate</w:t>
      </w:r>
      <w:r w:rsidRPr="00915ED3">
        <w:rPr>
          <w:bCs/>
          <w:color w:val="000000" w:themeColor="text1"/>
        </w:rPr>
        <w:t xml:space="preserve">, 1.5 hours per week for 1 semester </w:t>
      </w:r>
    </w:p>
    <w:p w14:paraId="707036B2" w14:textId="29523D90" w:rsidR="003456D3" w:rsidRPr="00915ED3" w:rsidRDefault="003456D3" w:rsidP="000C6FCF">
      <w:pPr>
        <w:tabs>
          <w:tab w:val="left" w:pos="1710"/>
        </w:tabs>
        <w:ind w:left="1710" w:hanging="1710"/>
        <w:rPr>
          <w:bCs/>
          <w:color w:val="000000" w:themeColor="text1"/>
        </w:rPr>
      </w:pPr>
      <w:r w:rsidRPr="00915ED3">
        <w:rPr>
          <w:bCs/>
          <w:color w:val="000000" w:themeColor="text1"/>
        </w:rPr>
        <w:t>2012</w:t>
      </w:r>
      <w:r w:rsidRPr="00915ED3">
        <w:rPr>
          <w:bCs/>
          <w:color w:val="000000" w:themeColor="text1"/>
        </w:rPr>
        <w:tab/>
        <w:t xml:space="preserve">Lecturer, </w:t>
      </w:r>
      <w:r w:rsidR="00AB20C3" w:rsidRPr="00915ED3">
        <w:rPr>
          <w:bCs/>
          <w:color w:val="000000" w:themeColor="text1"/>
        </w:rPr>
        <w:t>Summer</w:t>
      </w:r>
      <w:r w:rsidRPr="00915ED3">
        <w:rPr>
          <w:bCs/>
          <w:color w:val="000000" w:themeColor="text1"/>
        </w:rPr>
        <w:t xml:space="preserve"> Intern Program, Institute for Systems Biology</w:t>
      </w:r>
      <w:r w:rsidR="00444A6A">
        <w:rPr>
          <w:bCs/>
          <w:color w:val="000000" w:themeColor="text1"/>
        </w:rPr>
        <w:t>, Seattle, WA</w:t>
      </w:r>
    </w:p>
    <w:p w14:paraId="1BEF33CA" w14:textId="7CF83F6A" w:rsidR="00AB20C3" w:rsidRPr="00915ED3" w:rsidRDefault="00AB20C3" w:rsidP="000C6FCF">
      <w:pPr>
        <w:tabs>
          <w:tab w:val="left" w:pos="1710"/>
        </w:tabs>
        <w:ind w:left="1710" w:hanging="1710"/>
        <w:rPr>
          <w:bCs/>
          <w:color w:val="000000" w:themeColor="text1"/>
        </w:rPr>
      </w:pPr>
      <w:r w:rsidRPr="00915ED3">
        <w:rPr>
          <w:bCs/>
          <w:color w:val="000000" w:themeColor="text1"/>
        </w:rPr>
        <w:tab/>
        <w:t>10 undergraduates, 1 hour</w:t>
      </w:r>
    </w:p>
    <w:p w14:paraId="67C70D5F" w14:textId="512C7821" w:rsidR="003456D3" w:rsidRPr="00915ED3" w:rsidRDefault="003456D3" w:rsidP="000C6FCF">
      <w:pPr>
        <w:tabs>
          <w:tab w:val="left" w:pos="1710"/>
        </w:tabs>
        <w:ind w:left="1710" w:hanging="1710"/>
        <w:rPr>
          <w:bCs/>
          <w:color w:val="000000" w:themeColor="text1"/>
        </w:rPr>
      </w:pPr>
      <w:r w:rsidRPr="00915ED3">
        <w:rPr>
          <w:bCs/>
          <w:color w:val="000000" w:themeColor="text1"/>
        </w:rPr>
        <w:t>2013</w:t>
      </w:r>
      <w:r w:rsidRPr="00915ED3">
        <w:rPr>
          <w:bCs/>
          <w:color w:val="000000" w:themeColor="text1"/>
        </w:rPr>
        <w:tab/>
        <w:t>Panelist, Undergraduate Intern Program, Institute for Systems Biology</w:t>
      </w:r>
      <w:r w:rsidR="00444A6A">
        <w:rPr>
          <w:bCs/>
          <w:color w:val="000000" w:themeColor="text1"/>
        </w:rPr>
        <w:t>, Seattle, WA</w:t>
      </w:r>
    </w:p>
    <w:p w14:paraId="5A58F291" w14:textId="22537067" w:rsidR="00AB20C3" w:rsidRPr="00915ED3" w:rsidRDefault="00AB20C3" w:rsidP="000C6FCF">
      <w:pPr>
        <w:tabs>
          <w:tab w:val="left" w:pos="1710"/>
        </w:tabs>
        <w:ind w:left="2160" w:hanging="2160"/>
        <w:rPr>
          <w:bCs/>
          <w:color w:val="000000" w:themeColor="text1"/>
        </w:rPr>
      </w:pPr>
      <w:r w:rsidRPr="00915ED3">
        <w:rPr>
          <w:bCs/>
          <w:color w:val="000000" w:themeColor="text1"/>
        </w:rPr>
        <w:tab/>
        <w:t>10</w:t>
      </w:r>
      <w:r w:rsidR="002E1703" w:rsidRPr="00915ED3">
        <w:rPr>
          <w:bCs/>
          <w:color w:val="000000" w:themeColor="text1"/>
        </w:rPr>
        <w:t xml:space="preserve"> </w:t>
      </w:r>
      <w:proofErr w:type="gramStart"/>
      <w:r w:rsidR="002E1703" w:rsidRPr="00915ED3">
        <w:rPr>
          <w:bCs/>
          <w:color w:val="000000" w:themeColor="text1"/>
        </w:rPr>
        <w:t>undergraduate</w:t>
      </w:r>
      <w:proofErr w:type="gramEnd"/>
      <w:r w:rsidRPr="00915ED3">
        <w:rPr>
          <w:bCs/>
          <w:color w:val="000000" w:themeColor="text1"/>
        </w:rPr>
        <w:t>, 1 hour</w:t>
      </w:r>
    </w:p>
    <w:p w14:paraId="10FD6FBA" w14:textId="77777777" w:rsidR="003456D3" w:rsidRPr="00915ED3" w:rsidRDefault="003456D3" w:rsidP="003456D3">
      <w:pPr>
        <w:tabs>
          <w:tab w:val="left" w:pos="360"/>
          <w:tab w:val="left" w:pos="2160"/>
        </w:tabs>
        <w:rPr>
          <w:b/>
          <w:bCs/>
          <w:color w:val="000000" w:themeColor="text1"/>
        </w:rPr>
      </w:pPr>
    </w:p>
    <w:p w14:paraId="65B3E0E0" w14:textId="77777777" w:rsidR="003456D3" w:rsidRPr="00915ED3" w:rsidRDefault="00AB20C3" w:rsidP="003456D3">
      <w:pPr>
        <w:tabs>
          <w:tab w:val="left" w:pos="360"/>
          <w:tab w:val="left" w:pos="2160"/>
        </w:tabs>
        <w:rPr>
          <w:b/>
          <w:bCs/>
          <w:color w:val="000000" w:themeColor="text1"/>
          <w:u w:val="single"/>
        </w:rPr>
      </w:pPr>
      <w:r w:rsidRPr="00915ED3">
        <w:rPr>
          <w:b/>
          <w:bCs/>
          <w:color w:val="000000" w:themeColor="text1"/>
          <w:u w:val="single"/>
        </w:rPr>
        <w:t>Post-Graduate Teaching</w:t>
      </w:r>
    </w:p>
    <w:p w14:paraId="40C6D4F4" w14:textId="77777777" w:rsidR="003456D3" w:rsidRPr="00915ED3" w:rsidRDefault="003456D3" w:rsidP="00B26953">
      <w:pPr>
        <w:tabs>
          <w:tab w:val="left" w:pos="360"/>
          <w:tab w:val="left" w:pos="1800"/>
        </w:tabs>
        <w:ind w:left="1800" w:hanging="1800"/>
        <w:rPr>
          <w:bCs/>
          <w:color w:val="000000" w:themeColor="text1"/>
        </w:rPr>
      </w:pPr>
      <w:r w:rsidRPr="00915ED3">
        <w:rPr>
          <w:bCs/>
          <w:color w:val="000000" w:themeColor="text1"/>
        </w:rPr>
        <w:lastRenderedPageBreak/>
        <w:tab/>
      </w:r>
    </w:p>
    <w:p w14:paraId="33DE5CCA" w14:textId="32C28327" w:rsidR="00B45366" w:rsidRPr="00915ED3" w:rsidRDefault="00B45366" w:rsidP="00B45366">
      <w:pPr>
        <w:ind w:left="2160" w:hanging="2160"/>
        <w:rPr>
          <w:b/>
          <w:color w:val="000000" w:themeColor="text1"/>
        </w:rPr>
      </w:pPr>
      <w:r w:rsidRPr="00915ED3">
        <w:rPr>
          <w:b/>
          <w:color w:val="000000" w:themeColor="text1"/>
        </w:rPr>
        <w:t>Course Director, Graduate Student Courses</w:t>
      </w:r>
    </w:p>
    <w:p w14:paraId="643D5118" w14:textId="77777777" w:rsidR="007B36C1" w:rsidRPr="00915ED3" w:rsidRDefault="007B36C1" w:rsidP="00B45366">
      <w:pPr>
        <w:ind w:left="2160" w:hanging="2160"/>
        <w:rPr>
          <w:bCs/>
          <w:color w:val="000000" w:themeColor="text1"/>
        </w:rPr>
      </w:pPr>
    </w:p>
    <w:p w14:paraId="66F305DA" w14:textId="55425FFA" w:rsidR="00B45366" w:rsidRPr="00915ED3" w:rsidRDefault="00B45366" w:rsidP="000C6FCF">
      <w:pPr>
        <w:tabs>
          <w:tab w:val="left" w:pos="360"/>
          <w:tab w:val="left" w:pos="1800"/>
        </w:tabs>
        <w:ind w:left="2160" w:hanging="2160"/>
        <w:rPr>
          <w:color w:val="000000" w:themeColor="text1"/>
        </w:rPr>
      </w:pPr>
      <w:r w:rsidRPr="00915ED3">
        <w:rPr>
          <w:color w:val="000000" w:themeColor="text1"/>
        </w:rPr>
        <w:t>2022</w:t>
      </w:r>
      <w:r w:rsidR="001E1697" w:rsidRPr="00915ED3">
        <w:rPr>
          <w:color w:val="000000" w:themeColor="text1"/>
        </w:rPr>
        <w:t xml:space="preserve"> – present</w:t>
      </w:r>
      <w:r w:rsidRPr="00915ED3">
        <w:rPr>
          <w:color w:val="000000" w:themeColor="text1"/>
        </w:rPr>
        <w:tab/>
      </w:r>
      <w:r w:rsidR="000B7180" w:rsidRPr="00915ED3">
        <w:rPr>
          <w:color w:val="000000" w:themeColor="text1"/>
        </w:rPr>
        <w:t xml:space="preserve">GPLS 717, </w:t>
      </w:r>
      <w:r w:rsidRPr="00915ED3">
        <w:rPr>
          <w:color w:val="000000" w:themeColor="text1"/>
        </w:rPr>
        <w:t>Applications of Genomics (Co-director: Tim O’Connor)</w:t>
      </w:r>
    </w:p>
    <w:p w14:paraId="14347090" w14:textId="121EDF66" w:rsidR="00B45366" w:rsidRPr="00915ED3" w:rsidRDefault="00B45366" w:rsidP="000C6FCF">
      <w:pPr>
        <w:tabs>
          <w:tab w:val="left" w:pos="360"/>
          <w:tab w:val="left" w:pos="1800"/>
        </w:tabs>
        <w:ind w:left="2160" w:hanging="2160"/>
        <w:rPr>
          <w:color w:val="000000" w:themeColor="text1"/>
        </w:rPr>
      </w:pPr>
      <w:r w:rsidRPr="00915ED3">
        <w:rPr>
          <w:color w:val="000000" w:themeColor="text1"/>
        </w:rPr>
        <w:tab/>
      </w:r>
      <w:r w:rsidRPr="00915ED3">
        <w:rPr>
          <w:color w:val="000000" w:themeColor="text1"/>
        </w:rPr>
        <w:tab/>
        <w:t>8</w:t>
      </w:r>
      <w:r w:rsidR="000B7180" w:rsidRPr="00915ED3">
        <w:rPr>
          <w:color w:val="000000" w:themeColor="text1"/>
        </w:rPr>
        <w:t>-10</w:t>
      </w:r>
      <w:r w:rsidRPr="00915ED3">
        <w:rPr>
          <w:color w:val="000000" w:themeColor="text1"/>
        </w:rPr>
        <w:t xml:space="preserve"> post-graduate, </w:t>
      </w:r>
      <w:r w:rsidR="003F61C2">
        <w:rPr>
          <w:color w:val="000000" w:themeColor="text1"/>
        </w:rPr>
        <w:t>3</w:t>
      </w:r>
      <w:r w:rsidRPr="00915ED3">
        <w:rPr>
          <w:color w:val="000000" w:themeColor="text1"/>
        </w:rPr>
        <w:t xml:space="preserve"> </w:t>
      </w:r>
      <w:proofErr w:type="spellStart"/>
      <w:r w:rsidRPr="00915ED3">
        <w:rPr>
          <w:color w:val="000000" w:themeColor="text1"/>
        </w:rPr>
        <w:t>hrs</w:t>
      </w:r>
      <w:proofErr w:type="spellEnd"/>
      <w:r w:rsidRPr="00915ED3">
        <w:rPr>
          <w:color w:val="000000" w:themeColor="text1"/>
        </w:rPr>
        <w:t xml:space="preserve"> / </w:t>
      </w:r>
      <w:proofErr w:type="spellStart"/>
      <w:r w:rsidRPr="00915ED3">
        <w:rPr>
          <w:color w:val="000000" w:themeColor="text1"/>
        </w:rPr>
        <w:t>wk</w:t>
      </w:r>
      <w:proofErr w:type="spellEnd"/>
    </w:p>
    <w:p w14:paraId="3DFAE908" w14:textId="43A528D5" w:rsidR="004A0078" w:rsidRPr="00915ED3" w:rsidRDefault="004A0078" w:rsidP="000C6FCF">
      <w:pPr>
        <w:tabs>
          <w:tab w:val="left" w:pos="360"/>
          <w:tab w:val="left" w:pos="1800"/>
        </w:tabs>
        <w:ind w:left="2160" w:hanging="2160"/>
        <w:rPr>
          <w:color w:val="000000" w:themeColor="text1"/>
        </w:rPr>
      </w:pPr>
      <w:r w:rsidRPr="00915ED3">
        <w:rPr>
          <w:color w:val="000000" w:themeColor="text1"/>
        </w:rPr>
        <w:t>2023 – present</w:t>
      </w:r>
      <w:r w:rsidRPr="00915ED3">
        <w:rPr>
          <w:color w:val="000000" w:themeColor="text1"/>
        </w:rPr>
        <w:tab/>
      </w:r>
      <w:r w:rsidR="000B7180" w:rsidRPr="00915ED3">
        <w:rPr>
          <w:color w:val="000000" w:themeColor="text1"/>
        </w:rPr>
        <w:t xml:space="preserve">GPLS 629, </w:t>
      </w:r>
      <w:r w:rsidRPr="00915ED3">
        <w:rPr>
          <w:color w:val="000000" w:themeColor="text1"/>
        </w:rPr>
        <w:t>Neuroscience Journal Club</w:t>
      </w:r>
    </w:p>
    <w:p w14:paraId="5E143A89" w14:textId="4D558851" w:rsidR="004A0078" w:rsidRPr="00915ED3" w:rsidRDefault="004A0078" w:rsidP="000C6FCF">
      <w:pPr>
        <w:tabs>
          <w:tab w:val="left" w:pos="360"/>
          <w:tab w:val="left" w:pos="1800"/>
        </w:tabs>
        <w:ind w:left="2160" w:hanging="2160"/>
        <w:rPr>
          <w:color w:val="000000" w:themeColor="text1"/>
        </w:rPr>
      </w:pPr>
      <w:r w:rsidRPr="00915ED3">
        <w:rPr>
          <w:color w:val="000000" w:themeColor="text1"/>
        </w:rPr>
        <w:tab/>
      </w:r>
      <w:r w:rsidRPr="00915ED3">
        <w:rPr>
          <w:color w:val="000000" w:themeColor="text1"/>
        </w:rPr>
        <w:tab/>
        <w:t xml:space="preserve">32 post-graduate, 1 </w:t>
      </w:r>
      <w:proofErr w:type="spellStart"/>
      <w:r w:rsidRPr="00915ED3">
        <w:rPr>
          <w:color w:val="000000" w:themeColor="text1"/>
        </w:rPr>
        <w:t>hr</w:t>
      </w:r>
      <w:proofErr w:type="spellEnd"/>
      <w:r w:rsidRPr="00915ED3">
        <w:rPr>
          <w:color w:val="000000" w:themeColor="text1"/>
        </w:rPr>
        <w:t xml:space="preserve"> / </w:t>
      </w:r>
      <w:proofErr w:type="spellStart"/>
      <w:r w:rsidRPr="00915ED3">
        <w:rPr>
          <w:color w:val="000000" w:themeColor="text1"/>
        </w:rPr>
        <w:t>wk</w:t>
      </w:r>
      <w:proofErr w:type="spellEnd"/>
    </w:p>
    <w:p w14:paraId="3ACEFB29" w14:textId="77777777" w:rsidR="00B45366" w:rsidRPr="00915ED3" w:rsidRDefault="00B45366" w:rsidP="00B45366">
      <w:pPr>
        <w:ind w:left="2160" w:hanging="2160"/>
        <w:rPr>
          <w:bCs/>
          <w:color w:val="000000" w:themeColor="text1"/>
        </w:rPr>
      </w:pPr>
    </w:p>
    <w:p w14:paraId="31862C3C" w14:textId="2F4CDBE3" w:rsidR="00B45366" w:rsidRPr="00915ED3" w:rsidRDefault="00B45366" w:rsidP="00B45366">
      <w:pPr>
        <w:ind w:left="2160" w:hanging="2160"/>
        <w:rPr>
          <w:b/>
          <w:color w:val="000000" w:themeColor="text1"/>
        </w:rPr>
      </w:pPr>
      <w:r w:rsidRPr="00915ED3">
        <w:rPr>
          <w:b/>
          <w:color w:val="000000" w:themeColor="text1"/>
        </w:rPr>
        <w:t>Instructor/Lecturer, Graduate Student Courses</w:t>
      </w:r>
    </w:p>
    <w:p w14:paraId="329C4F2F" w14:textId="0560C243" w:rsidR="007B36C1" w:rsidRPr="00915ED3" w:rsidRDefault="007B36C1" w:rsidP="00B45366">
      <w:pPr>
        <w:ind w:left="2160" w:hanging="2160"/>
        <w:rPr>
          <w:bCs/>
          <w:i/>
          <w:iCs/>
          <w:color w:val="000000" w:themeColor="text1"/>
        </w:rPr>
      </w:pPr>
      <w:r w:rsidRPr="00915ED3">
        <w:rPr>
          <w:bCs/>
          <w:i/>
          <w:iCs/>
          <w:color w:val="000000" w:themeColor="text1"/>
        </w:rPr>
        <w:t>GPLS = University of Maryland Graduate Program in Life Sciences</w:t>
      </w:r>
    </w:p>
    <w:p w14:paraId="035BD98F" w14:textId="77777777" w:rsidR="00B45366" w:rsidRPr="00915ED3" w:rsidRDefault="00B45366" w:rsidP="00B45366">
      <w:pPr>
        <w:ind w:left="2160" w:hanging="2160"/>
        <w:rPr>
          <w:bCs/>
          <w:color w:val="000000" w:themeColor="text1"/>
        </w:rPr>
      </w:pPr>
    </w:p>
    <w:p w14:paraId="75B5FBAB" w14:textId="77777777" w:rsidR="00B45366" w:rsidRPr="00915ED3" w:rsidRDefault="00B45366" w:rsidP="000C6FCF">
      <w:pPr>
        <w:tabs>
          <w:tab w:val="left" w:pos="1800"/>
        </w:tabs>
        <w:ind w:left="1800" w:hanging="1800"/>
        <w:rPr>
          <w:bCs/>
          <w:color w:val="000000" w:themeColor="text1"/>
        </w:rPr>
      </w:pPr>
      <w:r w:rsidRPr="00915ED3">
        <w:rPr>
          <w:bCs/>
          <w:color w:val="000000" w:themeColor="text1"/>
        </w:rPr>
        <w:t>2014</w:t>
      </w:r>
      <w:r w:rsidRPr="00915ED3">
        <w:rPr>
          <w:bCs/>
          <w:color w:val="000000" w:themeColor="text1"/>
        </w:rPr>
        <w:tab/>
        <w:t>Summer Course on Systems Biology, Institute for Systems Biology</w:t>
      </w:r>
    </w:p>
    <w:p w14:paraId="6184BC37" w14:textId="0AA2ED3F" w:rsidR="00B45366" w:rsidRPr="00915ED3" w:rsidRDefault="00B45366" w:rsidP="000C6FCF">
      <w:pPr>
        <w:tabs>
          <w:tab w:val="left" w:pos="1800"/>
        </w:tabs>
        <w:ind w:left="1800" w:hanging="1800"/>
        <w:rPr>
          <w:bCs/>
          <w:color w:val="000000" w:themeColor="text1"/>
        </w:rPr>
      </w:pPr>
      <w:r w:rsidRPr="00915ED3">
        <w:rPr>
          <w:bCs/>
          <w:color w:val="000000" w:themeColor="text1"/>
        </w:rPr>
        <w:tab/>
        <w:t xml:space="preserve">50 post-graduate, 1 </w:t>
      </w:r>
      <w:proofErr w:type="spellStart"/>
      <w:r w:rsidR="007B36C1" w:rsidRPr="00915ED3">
        <w:rPr>
          <w:bCs/>
          <w:color w:val="000000" w:themeColor="text1"/>
        </w:rPr>
        <w:t>h</w:t>
      </w:r>
      <w:r w:rsidRPr="00915ED3">
        <w:rPr>
          <w:bCs/>
          <w:color w:val="000000" w:themeColor="text1"/>
        </w:rPr>
        <w:t>r</w:t>
      </w:r>
      <w:r w:rsidR="007B36C1" w:rsidRPr="00915ED3">
        <w:rPr>
          <w:bCs/>
          <w:color w:val="000000" w:themeColor="text1"/>
        </w:rPr>
        <w:t>s</w:t>
      </w:r>
      <w:proofErr w:type="spellEnd"/>
    </w:p>
    <w:p w14:paraId="3C3575CE" w14:textId="77777777" w:rsidR="00B45366" w:rsidRPr="00915ED3" w:rsidRDefault="00B45366" w:rsidP="000C6FCF">
      <w:pPr>
        <w:tabs>
          <w:tab w:val="left" w:pos="1800"/>
        </w:tabs>
        <w:ind w:left="1800" w:hanging="1800"/>
        <w:rPr>
          <w:bCs/>
          <w:color w:val="000000" w:themeColor="text1"/>
        </w:rPr>
      </w:pPr>
      <w:r w:rsidRPr="00915ED3">
        <w:rPr>
          <w:bCs/>
          <w:color w:val="000000" w:themeColor="text1"/>
        </w:rPr>
        <w:t>2015</w:t>
      </w:r>
      <w:r w:rsidRPr="00915ED3">
        <w:rPr>
          <w:bCs/>
          <w:color w:val="000000" w:themeColor="text1"/>
        </w:rPr>
        <w:tab/>
        <w:t>Summer Course on Systems Biology, Institute for Systems Biology</w:t>
      </w:r>
    </w:p>
    <w:p w14:paraId="69F521EC" w14:textId="3DE8F5E0" w:rsidR="00B45366" w:rsidRPr="00915ED3" w:rsidRDefault="00B45366" w:rsidP="000C6FCF">
      <w:pPr>
        <w:tabs>
          <w:tab w:val="left" w:pos="1800"/>
        </w:tabs>
        <w:ind w:left="1800" w:hanging="1800"/>
        <w:rPr>
          <w:bCs/>
          <w:color w:val="000000" w:themeColor="text1"/>
        </w:rPr>
      </w:pPr>
      <w:r w:rsidRPr="00915ED3">
        <w:rPr>
          <w:bCs/>
          <w:color w:val="000000" w:themeColor="text1"/>
        </w:rPr>
        <w:tab/>
        <w:t xml:space="preserve">50 post-graduate, 1 </w:t>
      </w:r>
      <w:proofErr w:type="spellStart"/>
      <w:r w:rsidRPr="00915ED3">
        <w:rPr>
          <w:bCs/>
          <w:color w:val="000000" w:themeColor="text1"/>
        </w:rPr>
        <w:t>h</w:t>
      </w:r>
      <w:r w:rsidR="007B36C1" w:rsidRPr="00915ED3">
        <w:rPr>
          <w:bCs/>
          <w:color w:val="000000" w:themeColor="text1"/>
        </w:rPr>
        <w:t>rs</w:t>
      </w:r>
      <w:proofErr w:type="spellEnd"/>
    </w:p>
    <w:p w14:paraId="7C233C83" w14:textId="5EB872D0" w:rsidR="00B45366" w:rsidRPr="00915ED3" w:rsidRDefault="00B45366" w:rsidP="000C6FCF">
      <w:pPr>
        <w:tabs>
          <w:tab w:val="left" w:pos="1800"/>
        </w:tabs>
        <w:ind w:left="1800" w:hanging="1800"/>
        <w:rPr>
          <w:bCs/>
          <w:color w:val="000000" w:themeColor="text1"/>
        </w:rPr>
      </w:pPr>
      <w:r w:rsidRPr="00915ED3">
        <w:rPr>
          <w:bCs/>
          <w:color w:val="000000" w:themeColor="text1"/>
        </w:rPr>
        <w:t>2016 – present</w:t>
      </w:r>
      <w:r w:rsidRPr="00915ED3">
        <w:rPr>
          <w:bCs/>
          <w:color w:val="000000" w:themeColor="text1"/>
        </w:rPr>
        <w:tab/>
      </w:r>
      <w:bookmarkStart w:id="2" w:name="OLE_LINK3"/>
      <w:bookmarkStart w:id="3" w:name="OLE_LINK4"/>
      <w:r w:rsidR="000B7180" w:rsidRPr="00915ED3">
        <w:rPr>
          <w:bCs/>
          <w:color w:val="000000" w:themeColor="text1"/>
        </w:rPr>
        <w:t xml:space="preserve">GPLS 692, </w:t>
      </w:r>
      <w:r w:rsidRPr="00915ED3">
        <w:rPr>
          <w:bCs/>
          <w:color w:val="000000" w:themeColor="text1"/>
        </w:rPr>
        <w:t xml:space="preserve">Current Topics in Genome Biology </w:t>
      </w:r>
      <w:bookmarkEnd w:id="2"/>
      <w:bookmarkEnd w:id="3"/>
    </w:p>
    <w:p w14:paraId="141397A0" w14:textId="2F1D3AD9" w:rsidR="007B36C1" w:rsidRPr="00915ED3" w:rsidRDefault="007B36C1" w:rsidP="000C6FCF">
      <w:pPr>
        <w:tabs>
          <w:tab w:val="left" w:pos="1800"/>
        </w:tabs>
        <w:ind w:left="1800" w:hanging="1800"/>
        <w:rPr>
          <w:bCs/>
          <w:color w:val="000000" w:themeColor="text1"/>
        </w:rPr>
      </w:pPr>
      <w:r w:rsidRPr="00915ED3">
        <w:rPr>
          <w:bCs/>
          <w:color w:val="000000" w:themeColor="text1"/>
        </w:rPr>
        <w:tab/>
        <w:t>Lecture topic: Systems genetics</w:t>
      </w:r>
    </w:p>
    <w:p w14:paraId="6ED56F5D" w14:textId="452F937D" w:rsidR="00B45366" w:rsidRPr="00915ED3" w:rsidRDefault="00B45366" w:rsidP="000C6FCF">
      <w:pPr>
        <w:tabs>
          <w:tab w:val="left" w:pos="1800"/>
        </w:tabs>
        <w:ind w:left="1800" w:hanging="1800"/>
        <w:rPr>
          <w:bCs/>
          <w:color w:val="000000" w:themeColor="text1"/>
        </w:rPr>
      </w:pPr>
      <w:r w:rsidRPr="00915ED3">
        <w:rPr>
          <w:bCs/>
          <w:color w:val="000000" w:themeColor="text1"/>
        </w:rPr>
        <w:tab/>
        <w:t xml:space="preserve">10 post-graduate, 1.5 </w:t>
      </w:r>
      <w:proofErr w:type="spellStart"/>
      <w:r w:rsidRPr="00915ED3">
        <w:rPr>
          <w:bCs/>
          <w:color w:val="000000" w:themeColor="text1"/>
        </w:rPr>
        <w:t>h</w:t>
      </w:r>
      <w:r w:rsidR="007B36C1" w:rsidRPr="00915ED3">
        <w:rPr>
          <w:bCs/>
          <w:color w:val="000000" w:themeColor="text1"/>
        </w:rPr>
        <w:t>r</w:t>
      </w:r>
      <w:r w:rsidRPr="00915ED3">
        <w:rPr>
          <w:bCs/>
          <w:color w:val="000000" w:themeColor="text1"/>
        </w:rPr>
        <w:t>s</w:t>
      </w:r>
      <w:proofErr w:type="spellEnd"/>
      <w:r w:rsidR="007B36C1" w:rsidRPr="00915ED3">
        <w:rPr>
          <w:bCs/>
          <w:color w:val="000000" w:themeColor="text1"/>
        </w:rPr>
        <w:t xml:space="preserve"> / yr</w:t>
      </w:r>
    </w:p>
    <w:p w14:paraId="0D1E33B5" w14:textId="65197F0F" w:rsidR="00B45366" w:rsidRPr="00915ED3" w:rsidRDefault="00B45366" w:rsidP="000C6FCF">
      <w:pPr>
        <w:tabs>
          <w:tab w:val="left" w:pos="1800"/>
        </w:tabs>
        <w:ind w:left="1800" w:hanging="1800"/>
        <w:rPr>
          <w:bCs/>
          <w:color w:val="000000" w:themeColor="text1"/>
        </w:rPr>
      </w:pPr>
      <w:r w:rsidRPr="00915ED3">
        <w:rPr>
          <w:bCs/>
          <w:color w:val="000000" w:themeColor="text1"/>
        </w:rPr>
        <w:t>2017 – present</w:t>
      </w:r>
      <w:r w:rsidRPr="00915ED3">
        <w:rPr>
          <w:bCs/>
          <w:color w:val="000000" w:themeColor="text1"/>
        </w:rPr>
        <w:tab/>
      </w:r>
      <w:r w:rsidR="000B7180" w:rsidRPr="00915ED3">
        <w:rPr>
          <w:bCs/>
          <w:color w:val="000000" w:themeColor="text1"/>
        </w:rPr>
        <w:t xml:space="preserve">PREV 711, </w:t>
      </w:r>
      <w:r w:rsidRPr="00915ED3">
        <w:rPr>
          <w:bCs/>
          <w:color w:val="000000" w:themeColor="text1"/>
        </w:rPr>
        <w:t xml:space="preserve">Genetic Epidemiology </w:t>
      </w:r>
    </w:p>
    <w:p w14:paraId="773C7DCB" w14:textId="16B596C6" w:rsidR="007B36C1" w:rsidRPr="00915ED3" w:rsidRDefault="007B36C1" w:rsidP="000C6FCF">
      <w:pPr>
        <w:tabs>
          <w:tab w:val="left" w:pos="1800"/>
        </w:tabs>
        <w:ind w:left="1800" w:hanging="1800"/>
        <w:rPr>
          <w:bCs/>
          <w:color w:val="000000" w:themeColor="text1"/>
        </w:rPr>
      </w:pPr>
      <w:r w:rsidRPr="00915ED3">
        <w:rPr>
          <w:bCs/>
          <w:color w:val="000000" w:themeColor="text1"/>
        </w:rPr>
        <w:tab/>
        <w:t>Lecture topic: psychiatric genetics</w:t>
      </w:r>
    </w:p>
    <w:p w14:paraId="5AB2500A" w14:textId="55891ED8" w:rsidR="00B45366" w:rsidRPr="00915ED3" w:rsidRDefault="00B45366" w:rsidP="000C6FCF">
      <w:pPr>
        <w:tabs>
          <w:tab w:val="left" w:pos="1800"/>
        </w:tabs>
        <w:ind w:left="1800" w:hanging="1800"/>
        <w:rPr>
          <w:bCs/>
          <w:color w:val="000000" w:themeColor="text1"/>
        </w:rPr>
      </w:pPr>
      <w:r w:rsidRPr="00915ED3">
        <w:rPr>
          <w:bCs/>
          <w:color w:val="000000" w:themeColor="text1"/>
        </w:rPr>
        <w:tab/>
        <w:t xml:space="preserve">20 post-graduate, 1.5 </w:t>
      </w:r>
      <w:proofErr w:type="spellStart"/>
      <w:r w:rsidRPr="00915ED3">
        <w:rPr>
          <w:bCs/>
          <w:color w:val="000000" w:themeColor="text1"/>
        </w:rPr>
        <w:t>h</w:t>
      </w:r>
      <w:r w:rsidR="007B36C1" w:rsidRPr="00915ED3">
        <w:rPr>
          <w:bCs/>
          <w:color w:val="000000" w:themeColor="text1"/>
        </w:rPr>
        <w:t>rs</w:t>
      </w:r>
      <w:proofErr w:type="spellEnd"/>
      <w:r w:rsidR="007B36C1" w:rsidRPr="00915ED3">
        <w:rPr>
          <w:bCs/>
          <w:color w:val="000000" w:themeColor="text1"/>
        </w:rPr>
        <w:t xml:space="preserve"> / yr</w:t>
      </w:r>
    </w:p>
    <w:p w14:paraId="05B56CB3" w14:textId="1E2C5910" w:rsidR="00B45366" w:rsidRPr="00915ED3" w:rsidRDefault="00B45366" w:rsidP="000C6FCF">
      <w:pPr>
        <w:tabs>
          <w:tab w:val="left" w:pos="1800"/>
        </w:tabs>
        <w:ind w:left="1800" w:hanging="1800"/>
        <w:rPr>
          <w:bCs/>
          <w:color w:val="000000" w:themeColor="text1"/>
        </w:rPr>
      </w:pPr>
      <w:r w:rsidRPr="00915ED3">
        <w:rPr>
          <w:bCs/>
          <w:color w:val="000000" w:themeColor="text1"/>
        </w:rPr>
        <w:t>2017 – present</w:t>
      </w:r>
      <w:r w:rsidRPr="00915ED3">
        <w:rPr>
          <w:bCs/>
          <w:color w:val="000000" w:themeColor="text1"/>
        </w:rPr>
        <w:tab/>
      </w:r>
      <w:r w:rsidR="000B7180" w:rsidRPr="00915ED3">
        <w:rPr>
          <w:bCs/>
          <w:color w:val="000000" w:themeColor="text1"/>
        </w:rPr>
        <w:t xml:space="preserve">GPLS 716, </w:t>
      </w:r>
      <w:r w:rsidRPr="00915ED3">
        <w:rPr>
          <w:bCs/>
          <w:color w:val="000000" w:themeColor="text1"/>
        </w:rPr>
        <w:t xml:space="preserve">Genomics and Bioinformatics </w:t>
      </w:r>
    </w:p>
    <w:p w14:paraId="007B6CB2" w14:textId="69960AB1" w:rsidR="007B36C1" w:rsidRPr="00915ED3" w:rsidRDefault="007B36C1" w:rsidP="000C6FCF">
      <w:pPr>
        <w:tabs>
          <w:tab w:val="left" w:pos="1800"/>
        </w:tabs>
        <w:ind w:left="1800" w:hanging="1800"/>
        <w:rPr>
          <w:bCs/>
          <w:color w:val="000000" w:themeColor="text1"/>
        </w:rPr>
      </w:pPr>
      <w:r w:rsidRPr="00915ED3">
        <w:rPr>
          <w:bCs/>
          <w:color w:val="000000" w:themeColor="text1"/>
        </w:rPr>
        <w:tab/>
        <w:t>Lecture topics: Epigenomics, single-cell genomics, research presentation</w:t>
      </w:r>
    </w:p>
    <w:p w14:paraId="1C17B312" w14:textId="3A2D87F5" w:rsidR="00B45366" w:rsidRPr="00915ED3" w:rsidRDefault="00B45366" w:rsidP="000C6FCF">
      <w:pPr>
        <w:tabs>
          <w:tab w:val="left" w:pos="1800"/>
        </w:tabs>
        <w:ind w:left="1800" w:hanging="1800"/>
        <w:rPr>
          <w:bCs/>
          <w:color w:val="000000" w:themeColor="text1"/>
        </w:rPr>
      </w:pPr>
      <w:r w:rsidRPr="00915ED3">
        <w:rPr>
          <w:bCs/>
          <w:color w:val="000000" w:themeColor="text1"/>
        </w:rPr>
        <w:tab/>
        <w:t xml:space="preserve">10 post-graduate, three 1.5 </w:t>
      </w:r>
      <w:proofErr w:type="spellStart"/>
      <w:r w:rsidRPr="00915ED3">
        <w:rPr>
          <w:bCs/>
          <w:color w:val="000000" w:themeColor="text1"/>
        </w:rPr>
        <w:t>hrs</w:t>
      </w:r>
      <w:proofErr w:type="spellEnd"/>
      <w:r w:rsidRPr="00915ED3">
        <w:rPr>
          <w:bCs/>
          <w:color w:val="000000" w:themeColor="text1"/>
        </w:rPr>
        <w:t xml:space="preserve"> / yr</w:t>
      </w:r>
    </w:p>
    <w:p w14:paraId="543D7B2D" w14:textId="266182E5" w:rsidR="00B45366" w:rsidRPr="00915ED3" w:rsidRDefault="00B45366" w:rsidP="000C6FCF">
      <w:pPr>
        <w:tabs>
          <w:tab w:val="left" w:pos="1800"/>
        </w:tabs>
        <w:ind w:left="1800" w:hanging="1800"/>
        <w:rPr>
          <w:bCs/>
          <w:color w:val="000000" w:themeColor="text1"/>
        </w:rPr>
      </w:pPr>
      <w:r w:rsidRPr="00915ED3">
        <w:rPr>
          <w:bCs/>
          <w:color w:val="000000" w:themeColor="text1"/>
        </w:rPr>
        <w:t>2017 – present</w:t>
      </w:r>
      <w:r w:rsidRPr="00915ED3">
        <w:rPr>
          <w:bCs/>
          <w:color w:val="000000" w:themeColor="text1"/>
        </w:rPr>
        <w:tab/>
      </w:r>
      <w:r w:rsidR="000B7180" w:rsidRPr="00915ED3">
        <w:rPr>
          <w:bCs/>
          <w:color w:val="000000" w:themeColor="text1"/>
        </w:rPr>
        <w:t xml:space="preserve">HGEN 601, </w:t>
      </w:r>
      <w:r w:rsidRPr="00915ED3">
        <w:rPr>
          <w:bCs/>
          <w:color w:val="000000" w:themeColor="text1"/>
        </w:rPr>
        <w:t xml:space="preserve">Human Genetics I </w:t>
      </w:r>
    </w:p>
    <w:p w14:paraId="3C06EC25" w14:textId="776067AD" w:rsidR="007B36C1" w:rsidRPr="00915ED3" w:rsidRDefault="007B36C1" w:rsidP="000C6FCF">
      <w:pPr>
        <w:tabs>
          <w:tab w:val="left" w:pos="1800"/>
        </w:tabs>
        <w:ind w:left="1800" w:hanging="1800"/>
        <w:rPr>
          <w:bCs/>
          <w:color w:val="000000" w:themeColor="text1"/>
        </w:rPr>
      </w:pPr>
      <w:r w:rsidRPr="00915ED3">
        <w:rPr>
          <w:bCs/>
          <w:color w:val="000000" w:themeColor="text1"/>
        </w:rPr>
        <w:tab/>
        <w:t>Lecture topic: psychiatric genetics</w:t>
      </w:r>
    </w:p>
    <w:p w14:paraId="55AB4BAE" w14:textId="33993E54" w:rsidR="00B45366" w:rsidRPr="00915ED3" w:rsidRDefault="00B45366" w:rsidP="000C6FCF">
      <w:pPr>
        <w:tabs>
          <w:tab w:val="left" w:pos="1800"/>
        </w:tabs>
        <w:ind w:left="1800" w:hanging="1800"/>
        <w:rPr>
          <w:bCs/>
          <w:color w:val="000000" w:themeColor="text1"/>
        </w:rPr>
      </w:pPr>
      <w:r w:rsidRPr="00915ED3">
        <w:rPr>
          <w:bCs/>
          <w:color w:val="000000" w:themeColor="text1"/>
        </w:rPr>
        <w:tab/>
        <w:t xml:space="preserve">10 post-graduate, 1.5 </w:t>
      </w:r>
      <w:proofErr w:type="spellStart"/>
      <w:r w:rsidRPr="00915ED3">
        <w:rPr>
          <w:bCs/>
          <w:color w:val="000000" w:themeColor="text1"/>
        </w:rPr>
        <w:t>h</w:t>
      </w:r>
      <w:r w:rsidR="007B36C1" w:rsidRPr="00915ED3">
        <w:rPr>
          <w:bCs/>
          <w:color w:val="000000" w:themeColor="text1"/>
        </w:rPr>
        <w:t>rs</w:t>
      </w:r>
      <w:proofErr w:type="spellEnd"/>
      <w:r w:rsidR="007B36C1" w:rsidRPr="00915ED3">
        <w:rPr>
          <w:bCs/>
          <w:color w:val="000000" w:themeColor="text1"/>
        </w:rPr>
        <w:t xml:space="preserve"> / yr</w:t>
      </w:r>
    </w:p>
    <w:p w14:paraId="2783465A" w14:textId="05E75AFE" w:rsidR="00B45366" w:rsidRPr="00915ED3" w:rsidRDefault="00B45366" w:rsidP="000C6FCF">
      <w:pPr>
        <w:tabs>
          <w:tab w:val="left" w:pos="1800"/>
        </w:tabs>
        <w:ind w:left="1800" w:hanging="1800"/>
        <w:rPr>
          <w:bCs/>
          <w:color w:val="000000" w:themeColor="text1"/>
        </w:rPr>
      </w:pPr>
      <w:r w:rsidRPr="00915ED3">
        <w:rPr>
          <w:bCs/>
          <w:color w:val="000000" w:themeColor="text1"/>
        </w:rPr>
        <w:t>2018</w:t>
      </w:r>
      <w:r w:rsidRPr="00915ED3">
        <w:rPr>
          <w:bCs/>
          <w:color w:val="000000" w:themeColor="text1"/>
        </w:rPr>
        <w:tab/>
      </w:r>
      <w:r w:rsidR="000B7180" w:rsidRPr="00915ED3">
        <w:rPr>
          <w:bCs/>
          <w:color w:val="000000" w:themeColor="text1"/>
        </w:rPr>
        <w:t xml:space="preserve">PREV 720, </w:t>
      </w:r>
      <w:r w:rsidRPr="00915ED3">
        <w:rPr>
          <w:bCs/>
          <w:color w:val="000000" w:themeColor="text1"/>
        </w:rPr>
        <w:t xml:space="preserve">Statistical Methods </w:t>
      </w:r>
      <w:r w:rsidR="007B36C1" w:rsidRPr="00915ED3">
        <w:rPr>
          <w:bCs/>
          <w:color w:val="000000" w:themeColor="text1"/>
        </w:rPr>
        <w:t>i</w:t>
      </w:r>
      <w:r w:rsidRPr="00915ED3">
        <w:rPr>
          <w:bCs/>
          <w:color w:val="000000" w:themeColor="text1"/>
        </w:rPr>
        <w:t xml:space="preserve">n Epidemiology </w:t>
      </w:r>
    </w:p>
    <w:p w14:paraId="37DF841A" w14:textId="155CEB4C" w:rsidR="007B36C1" w:rsidRPr="00915ED3" w:rsidRDefault="007B36C1" w:rsidP="000C6FCF">
      <w:pPr>
        <w:tabs>
          <w:tab w:val="left" w:pos="1800"/>
        </w:tabs>
        <w:ind w:left="1800" w:hanging="1800"/>
        <w:rPr>
          <w:bCs/>
          <w:color w:val="000000" w:themeColor="text1"/>
        </w:rPr>
      </w:pPr>
      <w:r w:rsidRPr="00915ED3">
        <w:rPr>
          <w:bCs/>
          <w:color w:val="000000" w:themeColor="text1"/>
        </w:rPr>
        <w:tab/>
        <w:t>Lecture topic: Segregation analysis</w:t>
      </w:r>
    </w:p>
    <w:p w14:paraId="722EB300" w14:textId="77777777" w:rsidR="00B45366" w:rsidRPr="00915ED3" w:rsidRDefault="00B45366" w:rsidP="000C6FCF">
      <w:pPr>
        <w:tabs>
          <w:tab w:val="left" w:pos="1800"/>
        </w:tabs>
        <w:ind w:left="1800" w:hanging="1800"/>
        <w:rPr>
          <w:bCs/>
          <w:color w:val="000000" w:themeColor="text1"/>
        </w:rPr>
      </w:pPr>
      <w:r w:rsidRPr="00915ED3">
        <w:rPr>
          <w:bCs/>
          <w:color w:val="000000" w:themeColor="text1"/>
        </w:rPr>
        <w:tab/>
        <w:t>10 post-graduate, 1.5 hours</w:t>
      </w:r>
    </w:p>
    <w:p w14:paraId="0495EBB5" w14:textId="179A86E9" w:rsidR="00B45366" w:rsidRPr="00915ED3" w:rsidRDefault="00B45366" w:rsidP="000C6FCF">
      <w:pPr>
        <w:tabs>
          <w:tab w:val="left" w:pos="360"/>
          <w:tab w:val="left" w:pos="1800"/>
        </w:tabs>
        <w:ind w:left="1800" w:hanging="1800"/>
        <w:rPr>
          <w:color w:val="000000" w:themeColor="text1"/>
        </w:rPr>
      </w:pPr>
      <w:r w:rsidRPr="00915ED3">
        <w:rPr>
          <w:color w:val="000000" w:themeColor="text1"/>
        </w:rPr>
        <w:t>2019</w:t>
      </w:r>
      <w:r w:rsidRPr="00915ED3">
        <w:rPr>
          <w:color w:val="000000" w:themeColor="text1"/>
        </w:rPr>
        <w:tab/>
      </w:r>
      <w:r w:rsidR="000B7180" w:rsidRPr="00915ED3">
        <w:rPr>
          <w:color w:val="000000" w:themeColor="text1"/>
        </w:rPr>
        <w:t xml:space="preserve">GPLS 691, </w:t>
      </w:r>
      <w:r w:rsidRPr="00915ED3">
        <w:rPr>
          <w:color w:val="000000" w:themeColor="text1"/>
        </w:rPr>
        <w:t xml:space="preserve">Molecular Neuroscience and Biophysics </w:t>
      </w:r>
    </w:p>
    <w:p w14:paraId="1973053F" w14:textId="4318E72B" w:rsidR="007B36C1" w:rsidRPr="00915ED3" w:rsidRDefault="007B36C1" w:rsidP="000C6FCF">
      <w:pPr>
        <w:tabs>
          <w:tab w:val="left" w:pos="360"/>
          <w:tab w:val="left" w:pos="1800"/>
        </w:tabs>
        <w:ind w:left="1800" w:hanging="1800"/>
        <w:rPr>
          <w:color w:val="000000" w:themeColor="text1"/>
        </w:rPr>
      </w:pPr>
      <w:r w:rsidRPr="00915ED3">
        <w:rPr>
          <w:color w:val="000000" w:themeColor="text1"/>
        </w:rPr>
        <w:tab/>
      </w:r>
      <w:r w:rsidRPr="00915ED3">
        <w:rPr>
          <w:color w:val="000000" w:themeColor="text1"/>
        </w:rPr>
        <w:tab/>
        <w:t xml:space="preserve">Lecture topic: </w:t>
      </w:r>
      <w:proofErr w:type="spellStart"/>
      <w:r w:rsidRPr="00915ED3">
        <w:rPr>
          <w:color w:val="000000" w:themeColor="text1"/>
        </w:rPr>
        <w:t>Neurogenomics</w:t>
      </w:r>
      <w:proofErr w:type="spellEnd"/>
    </w:p>
    <w:p w14:paraId="06803707" w14:textId="77777777" w:rsidR="00B45366" w:rsidRPr="00915ED3" w:rsidRDefault="00B45366" w:rsidP="000C6FCF">
      <w:pPr>
        <w:tabs>
          <w:tab w:val="left" w:pos="360"/>
          <w:tab w:val="left" w:pos="1800"/>
        </w:tabs>
        <w:ind w:left="1800" w:hanging="1800"/>
        <w:rPr>
          <w:color w:val="000000" w:themeColor="text1"/>
        </w:rPr>
      </w:pPr>
      <w:r w:rsidRPr="00915ED3">
        <w:rPr>
          <w:color w:val="000000" w:themeColor="text1"/>
        </w:rPr>
        <w:tab/>
      </w:r>
      <w:r w:rsidRPr="00915ED3">
        <w:rPr>
          <w:color w:val="000000" w:themeColor="text1"/>
        </w:rPr>
        <w:tab/>
        <w:t>16 post-graduate, 1.5 hours</w:t>
      </w:r>
    </w:p>
    <w:p w14:paraId="7FCBCAD3" w14:textId="1CAE541A" w:rsidR="00B45366" w:rsidRPr="00915ED3" w:rsidRDefault="00B45366" w:rsidP="000C6FCF">
      <w:pPr>
        <w:tabs>
          <w:tab w:val="left" w:pos="360"/>
          <w:tab w:val="left" w:pos="1800"/>
        </w:tabs>
        <w:ind w:left="1800" w:hanging="1800"/>
        <w:rPr>
          <w:color w:val="000000" w:themeColor="text1"/>
        </w:rPr>
      </w:pPr>
      <w:r w:rsidRPr="00915ED3">
        <w:rPr>
          <w:color w:val="000000" w:themeColor="text1"/>
        </w:rPr>
        <w:t>2021</w:t>
      </w:r>
      <w:r w:rsidR="007B36C1" w:rsidRPr="00915ED3">
        <w:rPr>
          <w:color w:val="000000" w:themeColor="text1"/>
        </w:rPr>
        <w:t xml:space="preserve"> – </w:t>
      </w:r>
      <w:r w:rsidR="008E67B3">
        <w:rPr>
          <w:color w:val="000000" w:themeColor="text1"/>
        </w:rPr>
        <w:t>present</w:t>
      </w:r>
      <w:r w:rsidRPr="00915ED3">
        <w:rPr>
          <w:color w:val="000000" w:themeColor="text1"/>
        </w:rPr>
        <w:tab/>
      </w:r>
      <w:r w:rsidR="000B7180" w:rsidRPr="00915ED3">
        <w:rPr>
          <w:color w:val="000000" w:themeColor="text1"/>
        </w:rPr>
        <w:t xml:space="preserve">GPLS 618, </w:t>
      </w:r>
      <w:r w:rsidR="007B36C1" w:rsidRPr="00915ED3">
        <w:rPr>
          <w:color w:val="000000" w:themeColor="text1"/>
        </w:rPr>
        <w:t xml:space="preserve">Special Topics in Neuroscience: </w:t>
      </w:r>
      <w:r w:rsidRPr="00915ED3">
        <w:rPr>
          <w:color w:val="000000" w:themeColor="text1"/>
        </w:rPr>
        <w:t xml:space="preserve">Experimental Design and Quantitative Analysis </w:t>
      </w:r>
    </w:p>
    <w:p w14:paraId="474B297B" w14:textId="00146C61" w:rsidR="007B36C1" w:rsidRPr="00915ED3" w:rsidRDefault="007B36C1" w:rsidP="000C6FCF">
      <w:pPr>
        <w:tabs>
          <w:tab w:val="left" w:pos="360"/>
          <w:tab w:val="left" w:pos="1800"/>
        </w:tabs>
        <w:ind w:left="1800" w:hanging="1800"/>
        <w:rPr>
          <w:color w:val="000000" w:themeColor="text1"/>
        </w:rPr>
      </w:pPr>
      <w:r w:rsidRPr="00915ED3">
        <w:rPr>
          <w:color w:val="000000" w:themeColor="text1"/>
        </w:rPr>
        <w:tab/>
      </w:r>
      <w:r w:rsidRPr="00915ED3">
        <w:rPr>
          <w:color w:val="000000" w:themeColor="text1"/>
        </w:rPr>
        <w:tab/>
        <w:t>Lecture topics: t-tests, RNA-seq, proseminar integration</w:t>
      </w:r>
    </w:p>
    <w:p w14:paraId="48310533" w14:textId="699A84C6" w:rsidR="00B45366" w:rsidRPr="00915ED3" w:rsidRDefault="00B45366" w:rsidP="000C6FCF">
      <w:pPr>
        <w:tabs>
          <w:tab w:val="left" w:pos="360"/>
          <w:tab w:val="left" w:pos="1800"/>
        </w:tabs>
        <w:ind w:left="1800" w:hanging="1800"/>
        <w:rPr>
          <w:color w:val="000000" w:themeColor="text1"/>
        </w:rPr>
      </w:pPr>
      <w:r w:rsidRPr="00915ED3">
        <w:rPr>
          <w:color w:val="000000" w:themeColor="text1"/>
        </w:rPr>
        <w:tab/>
      </w:r>
      <w:r w:rsidRPr="00915ED3">
        <w:rPr>
          <w:color w:val="000000" w:themeColor="text1"/>
        </w:rPr>
        <w:tab/>
        <w:t>16 post-graduate, 6 hours / yr</w:t>
      </w:r>
    </w:p>
    <w:p w14:paraId="67E4866E" w14:textId="6A15E063" w:rsidR="007B36C1" w:rsidRPr="00915ED3" w:rsidRDefault="007B36C1" w:rsidP="000C6FCF">
      <w:pPr>
        <w:tabs>
          <w:tab w:val="left" w:pos="360"/>
          <w:tab w:val="left" w:pos="1800"/>
        </w:tabs>
        <w:ind w:left="1800" w:hanging="1800"/>
        <w:rPr>
          <w:color w:val="000000" w:themeColor="text1"/>
        </w:rPr>
      </w:pPr>
      <w:r w:rsidRPr="00915ED3">
        <w:rPr>
          <w:color w:val="000000" w:themeColor="text1"/>
        </w:rPr>
        <w:t>2023</w:t>
      </w:r>
      <w:r w:rsidR="008E67B3">
        <w:rPr>
          <w:color w:val="000000" w:themeColor="text1"/>
        </w:rPr>
        <w:t xml:space="preserve"> – present</w:t>
      </w:r>
      <w:r w:rsidR="008E67B3">
        <w:rPr>
          <w:color w:val="000000" w:themeColor="text1"/>
        </w:rPr>
        <w:tab/>
      </w:r>
      <w:r w:rsidR="000B7180" w:rsidRPr="00915ED3">
        <w:rPr>
          <w:color w:val="000000" w:themeColor="text1"/>
        </w:rPr>
        <w:t xml:space="preserve">GPLS 655, </w:t>
      </w:r>
      <w:r w:rsidRPr="00915ED3">
        <w:rPr>
          <w:color w:val="000000" w:themeColor="text1"/>
        </w:rPr>
        <w:t xml:space="preserve">Advanced Neuroscience Investigation </w:t>
      </w:r>
    </w:p>
    <w:p w14:paraId="33613CB2" w14:textId="7F56E1A4" w:rsidR="007B36C1" w:rsidRPr="00915ED3" w:rsidRDefault="007B36C1" w:rsidP="000C6FCF">
      <w:pPr>
        <w:tabs>
          <w:tab w:val="left" w:pos="360"/>
          <w:tab w:val="left" w:pos="1800"/>
        </w:tabs>
        <w:ind w:left="1800" w:hanging="1800"/>
        <w:rPr>
          <w:color w:val="000000" w:themeColor="text1"/>
        </w:rPr>
      </w:pPr>
      <w:r w:rsidRPr="00915ED3">
        <w:rPr>
          <w:color w:val="000000" w:themeColor="text1"/>
        </w:rPr>
        <w:tab/>
      </w:r>
      <w:r w:rsidRPr="00915ED3">
        <w:rPr>
          <w:color w:val="000000" w:themeColor="text1"/>
        </w:rPr>
        <w:tab/>
        <w:t>Lecture topic: Single-cell genomics</w:t>
      </w:r>
    </w:p>
    <w:p w14:paraId="48063D70" w14:textId="5ED7540E" w:rsidR="007B36C1" w:rsidRPr="00915ED3" w:rsidRDefault="007B36C1" w:rsidP="000C6FCF">
      <w:pPr>
        <w:tabs>
          <w:tab w:val="left" w:pos="360"/>
          <w:tab w:val="left" w:pos="1800"/>
        </w:tabs>
        <w:ind w:left="1800" w:hanging="1800"/>
        <w:rPr>
          <w:color w:val="000000" w:themeColor="text1"/>
        </w:rPr>
      </w:pPr>
      <w:r w:rsidRPr="00915ED3">
        <w:rPr>
          <w:color w:val="000000" w:themeColor="text1"/>
        </w:rPr>
        <w:tab/>
      </w:r>
      <w:r w:rsidRPr="00915ED3">
        <w:rPr>
          <w:color w:val="000000" w:themeColor="text1"/>
        </w:rPr>
        <w:tab/>
        <w:t>16 post-graduate, 1.5 hours / yr</w:t>
      </w:r>
    </w:p>
    <w:p w14:paraId="57B773B2" w14:textId="77777777" w:rsidR="00B45366" w:rsidRPr="00915ED3" w:rsidRDefault="00B45366" w:rsidP="00B45366">
      <w:pPr>
        <w:rPr>
          <w:b/>
          <w:color w:val="000000" w:themeColor="text1"/>
        </w:rPr>
      </w:pPr>
    </w:p>
    <w:p w14:paraId="3F4DAFF9" w14:textId="7BD923B8" w:rsidR="000262D0" w:rsidRDefault="000262D0" w:rsidP="00B45366">
      <w:pPr>
        <w:ind w:left="2160" w:hanging="2160"/>
        <w:rPr>
          <w:b/>
          <w:color w:val="000000" w:themeColor="text1"/>
        </w:rPr>
      </w:pPr>
      <w:r>
        <w:rPr>
          <w:b/>
          <w:color w:val="000000" w:themeColor="text1"/>
        </w:rPr>
        <w:t xml:space="preserve">Supervision of </w:t>
      </w:r>
      <w:r w:rsidR="00EB7AFA">
        <w:rPr>
          <w:b/>
          <w:color w:val="000000" w:themeColor="text1"/>
        </w:rPr>
        <w:t xml:space="preserve">Graduate Students, Fellows, and </w:t>
      </w:r>
      <w:r>
        <w:rPr>
          <w:b/>
          <w:color w:val="000000" w:themeColor="text1"/>
        </w:rPr>
        <w:t>Junior Faculty</w:t>
      </w:r>
    </w:p>
    <w:p w14:paraId="439B1538" w14:textId="73CBE899" w:rsidR="000262D0" w:rsidRPr="00915ED3" w:rsidRDefault="000262D0" w:rsidP="000262D0">
      <w:pPr>
        <w:ind w:left="2160" w:hanging="2160"/>
        <w:rPr>
          <w:b/>
          <w:i/>
          <w:iCs/>
          <w:color w:val="000000" w:themeColor="text1"/>
        </w:rPr>
      </w:pPr>
      <w:r w:rsidRPr="00915ED3">
        <w:rPr>
          <w:bCs/>
          <w:i/>
          <w:iCs/>
          <w:color w:val="000000" w:themeColor="text1"/>
        </w:rPr>
        <w:t xml:space="preserve">For each </w:t>
      </w:r>
      <w:r>
        <w:rPr>
          <w:bCs/>
          <w:i/>
          <w:iCs/>
          <w:color w:val="000000" w:themeColor="text1"/>
        </w:rPr>
        <w:t>mentee</w:t>
      </w:r>
      <w:r w:rsidRPr="00915ED3">
        <w:rPr>
          <w:bCs/>
          <w:i/>
          <w:iCs/>
          <w:color w:val="000000" w:themeColor="text1"/>
        </w:rPr>
        <w:t>, daily/weekly contact for the periods indicated</w:t>
      </w:r>
    </w:p>
    <w:p w14:paraId="3E215827" w14:textId="77777777" w:rsidR="000262D0" w:rsidRDefault="000262D0" w:rsidP="00B45366">
      <w:pPr>
        <w:ind w:left="2160" w:hanging="2160"/>
        <w:rPr>
          <w:b/>
          <w:color w:val="000000" w:themeColor="text1"/>
        </w:rPr>
      </w:pPr>
    </w:p>
    <w:p w14:paraId="54465FB6" w14:textId="4847492B" w:rsidR="004F302D" w:rsidRDefault="004F302D" w:rsidP="000262D0">
      <w:pPr>
        <w:tabs>
          <w:tab w:val="left" w:pos="360"/>
          <w:tab w:val="left" w:pos="1800"/>
        </w:tabs>
        <w:ind w:left="1800" w:hanging="1800"/>
        <w:rPr>
          <w:color w:val="000000" w:themeColor="text1"/>
        </w:rPr>
      </w:pPr>
      <w:r>
        <w:rPr>
          <w:color w:val="000000" w:themeColor="text1"/>
        </w:rPr>
        <w:t>2017 – present</w:t>
      </w:r>
      <w:r>
        <w:rPr>
          <w:color w:val="000000" w:themeColor="text1"/>
        </w:rPr>
        <w:tab/>
        <w:t xml:space="preserve">PhD Students Mentored for Rotation Projects, 28 students, each for 2-3 months </w:t>
      </w:r>
    </w:p>
    <w:p w14:paraId="6A58F395" w14:textId="552D63F3" w:rsidR="000262D0" w:rsidRDefault="000262D0" w:rsidP="000262D0">
      <w:pPr>
        <w:tabs>
          <w:tab w:val="left" w:pos="360"/>
          <w:tab w:val="left" w:pos="1800"/>
        </w:tabs>
        <w:ind w:left="1800" w:hanging="1800"/>
        <w:rPr>
          <w:color w:val="000000" w:themeColor="text1"/>
        </w:rPr>
      </w:pPr>
      <w:r>
        <w:rPr>
          <w:color w:val="000000" w:themeColor="text1"/>
        </w:rPr>
        <w:lastRenderedPageBreak/>
        <w:t>2017 – present</w:t>
      </w:r>
      <w:r>
        <w:rPr>
          <w:color w:val="000000" w:themeColor="text1"/>
        </w:rPr>
        <w:tab/>
        <w:t xml:space="preserve">Dissertation Advisor, </w:t>
      </w:r>
      <w:r w:rsidR="00CD59FE">
        <w:rPr>
          <w:color w:val="000000" w:themeColor="text1"/>
        </w:rPr>
        <w:t>Graduate Program</w:t>
      </w:r>
      <w:r>
        <w:rPr>
          <w:color w:val="000000" w:themeColor="text1"/>
        </w:rPr>
        <w:t xml:space="preserve"> in Molecular Medicine</w:t>
      </w:r>
      <w:r w:rsidR="00CD59FE">
        <w:rPr>
          <w:color w:val="000000" w:themeColor="text1"/>
        </w:rPr>
        <w:t xml:space="preserve"> (PhD)</w:t>
      </w:r>
      <w:r>
        <w:rPr>
          <w:color w:val="000000" w:themeColor="text1"/>
        </w:rPr>
        <w:t>, 6 students, each for ~5 years</w:t>
      </w:r>
    </w:p>
    <w:p w14:paraId="770F07B9" w14:textId="6435434A" w:rsidR="000262D0" w:rsidRDefault="000262D0" w:rsidP="000262D0">
      <w:pPr>
        <w:tabs>
          <w:tab w:val="left" w:pos="360"/>
          <w:tab w:val="left" w:pos="1800"/>
        </w:tabs>
        <w:ind w:left="1800" w:hanging="1800"/>
        <w:rPr>
          <w:color w:val="000000" w:themeColor="text1"/>
        </w:rPr>
      </w:pPr>
      <w:r>
        <w:rPr>
          <w:color w:val="000000" w:themeColor="text1"/>
        </w:rPr>
        <w:t>2017 – present</w:t>
      </w:r>
      <w:r>
        <w:rPr>
          <w:color w:val="000000" w:themeColor="text1"/>
        </w:rPr>
        <w:tab/>
        <w:t xml:space="preserve">Dissertation Advisor, </w:t>
      </w:r>
      <w:r w:rsidR="00CD59FE">
        <w:rPr>
          <w:color w:val="000000" w:themeColor="text1"/>
        </w:rPr>
        <w:t>Graduate Program</w:t>
      </w:r>
      <w:r>
        <w:rPr>
          <w:color w:val="000000" w:themeColor="text1"/>
        </w:rPr>
        <w:t xml:space="preserve"> in Epidemiology and Human Genetics</w:t>
      </w:r>
      <w:r w:rsidR="00CD59FE">
        <w:rPr>
          <w:color w:val="000000" w:themeColor="text1"/>
        </w:rPr>
        <w:t xml:space="preserve"> (PhD), 2 students, each for ~5 years</w:t>
      </w:r>
    </w:p>
    <w:p w14:paraId="06524F9D" w14:textId="77777777" w:rsidR="00CD59FE" w:rsidRDefault="00CD59FE" w:rsidP="00CD59FE">
      <w:pPr>
        <w:tabs>
          <w:tab w:val="left" w:pos="360"/>
          <w:tab w:val="left" w:pos="1800"/>
        </w:tabs>
        <w:ind w:left="1800" w:hanging="1800"/>
        <w:rPr>
          <w:color w:val="000000" w:themeColor="text1"/>
        </w:rPr>
      </w:pPr>
      <w:r>
        <w:rPr>
          <w:color w:val="000000" w:themeColor="text1"/>
        </w:rPr>
        <w:t>2017 – present</w:t>
      </w:r>
      <w:r>
        <w:rPr>
          <w:color w:val="000000" w:themeColor="text1"/>
        </w:rPr>
        <w:tab/>
        <w:t>Dissertation Advisor, Medical Scientist Training Program (MD/PhD), 2 students, each for 4 years</w:t>
      </w:r>
    </w:p>
    <w:p w14:paraId="20E7ECFA" w14:textId="77777777" w:rsidR="00CD59FE" w:rsidRDefault="00CD59FE" w:rsidP="00CD59FE">
      <w:pPr>
        <w:tabs>
          <w:tab w:val="left" w:pos="360"/>
          <w:tab w:val="left" w:pos="1800"/>
        </w:tabs>
        <w:ind w:left="1800" w:hanging="1800"/>
        <w:rPr>
          <w:color w:val="000000" w:themeColor="text1"/>
        </w:rPr>
      </w:pPr>
      <w:r>
        <w:rPr>
          <w:color w:val="000000" w:themeColor="text1"/>
        </w:rPr>
        <w:t>2017 – present</w:t>
      </w:r>
      <w:r>
        <w:rPr>
          <w:color w:val="000000" w:themeColor="text1"/>
        </w:rPr>
        <w:tab/>
        <w:t>Supervisor of Postdoctoral Fellows, 6 fellows, each for up to 5 years</w:t>
      </w:r>
    </w:p>
    <w:p w14:paraId="6A62EBA0" w14:textId="77777777" w:rsidR="00CD59FE" w:rsidRDefault="00CD59FE" w:rsidP="00CD59FE">
      <w:pPr>
        <w:tabs>
          <w:tab w:val="left" w:pos="360"/>
          <w:tab w:val="left" w:pos="1800"/>
        </w:tabs>
        <w:ind w:left="1800" w:hanging="1800"/>
        <w:rPr>
          <w:color w:val="000000" w:themeColor="text1"/>
        </w:rPr>
      </w:pPr>
      <w:r>
        <w:rPr>
          <w:color w:val="000000" w:themeColor="text1"/>
        </w:rPr>
        <w:t>2018 – present</w:t>
      </w:r>
      <w:r>
        <w:rPr>
          <w:color w:val="000000" w:themeColor="text1"/>
        </w:rPr>
        <w:tab/>
        <w:t xml:space="preserve">Thesis Advisor, </w:t>
      </w:r>
      <w:proofErr w:type="gramStart"/>
      <w:r>
        <w:rPr>
          <w:color w:val="000000" w:themeColor="text1"/>
        </w:rPr>
        <w:t>Masters in Human</w:t>
      </w:r>
      <w:proofErr w:type="gramEnd"/>
      <w:r>
        <w:rPr>
          <w:color w:val="000000" w:themeColor="text1"/>
        </w:rPr>
        <w:t xml:space="preserve"> Genetics, 4 students, each for 1-2 years</w:t>
      </w:r>
    </w:p>
    <w:p w14:paraId="25DCB99E" w14:textId="529A651C" w:rsidR="00CD59FE" w:rsidRDefault="00CD59FE" w:rsidP="00CD59FE">
      <w:pPr>
        <w:tabs>
          <w:tab w:val="left" w:pos="360"/>
          <w:tab w:val="left" w:pos="1800"/>
        </w:tabs>
        <w:ind w:left="1800" w:hanging="1800"/>
        <w:rPr>
          <w:color w:val="000000" w:themeColor="text1"/>
        </w:rPr>
      </w:pPr>
      <w:r>
        <w:rPr>
          <w:color w:val="000000" w:themeColor="text1"/>
        </w:rPr>
        <w:t>2019 – present</w:t>
      </w:r>
      <w:r>
        <w:rPr>
          <w:color w:val="000000" w:themeColor="text1"/>
        </w:rPr>
        <w:tab/>
        <w:t>Supervisor of Research Fellows, 3 fellows, each for 1-3 years</w:t>
      </w:r>
    </w:p>
    <w:p w14:paraId="415FD19B" w14:textId="77777777" w:rsidR="00CD59FE" w:rsidRDefault="00CD59FE" w:rsidP="00CD59FE">
      <w:pPr>
        <w:tabs>
          <w:tab w:val="left" w:pos="360"/>
          <w:tab w:val="left" w:pos="1800"/>
        </w:tabs>
        <w:ind w:left="1800" w:hanging="1800"/>
        <w:rPr>
          <w:color w:val="000000" w:themeColor="text1"/>
        </w:rPr>
      </w:pPr>
      <w:r>
        <w:rPr>
          <w:color w:val="000000" w:themeColor="text1"/>
        </w:rPr>
        <w:t>2021 – 2022</w:t>
      </w:r>
      <w:r>
        <w:rPr>
          <w:color w:val="000000" w:themeColor="text1"/>
        </w:rPr>
        <w:tab/>
        <w:t>Thesis Advisor, Masters in Cellular and Molecular Biomedical Science, 1 student, 1 year</w:t>
      </w:r>
    </w:p>
    <w:p w14:paraId="1E5BEF99" w14:textId="7CBD0A22" w:rsidR="000262D0" w:rsidRDefault="000262D0" w:rsidP="000262D0">
      <w:pPr>
        <w:tabs>
          <w:tab w:val="left" w:pos="360"/>
          <w:tab w:val="left" w:pos="1800"/>
        </w:tabs>
        <w:ind w:left="1800" w:hanging="1800"/>
        <w:rPr>
          <w:color w:val="000000" w:themeColor="text1"/>
        </w:rPr>
      </w:pPr>
      <w:r>
        <w:rPr>
          <w:color w:val="000000" w:themeColor="text1"/>
        </w:rPr>
        <w:t>2023 – present</w:t>
      </w:r>
      <w:r>
        <w:rPr>
          <w:color w:val="000000" w:themeColor="text1"/>
        </w:rPr>
        <w:tab/>
        <w:t>Dissertation Advisor, PhD in Neuroscience</w:t>
      </w:r>
      <w:r w:rsidR="00CD59FE">
        <w:rPr>
          <w:color w:val="000000" w:themeColor="text1"/>
        </w:rPr>
        <w:t>, 2 students, each for ~5 years</w:t>
      </w:r>
    </w:p>
    <w:p w14:paraId="50665ABB" w14:textId="3D306E6D" w:rsidR="00CD59FE" w:rsidRDefault="00CD59FE" w:rsidP="00CD59FE">
      <w:pPr>
        <w:tabs>
          <w:tab w:val="left" w:pos="360"/>
          <w:tab w:val="left" w:pos="1800"/>
        </w:tabs>
        <w:ind w:left="1800" w:hanging="1800"/>
        <w:rPr>
          <w:color w:val="000000" w:themeColor="text1"/>
        </w:rPr>
      </w:pPr>
      <w:r w:rsidRPr="00915ED3">
        <w:rPr>
          <w:color w:val="000000" w:themeColor="text1"/>
        </w:rPr>
        <w:t>2023</w:t>
      </w:r>
      <w:r>
        <w:rPr>
          <w:color w:val="000000" w:themeColor="text1"/>
        </w:rPr>
        <w:t xml:space="preserve"> – present</w:t>
      </w:r>
      <w:r>
        <w:rPr>
          <w:color w:val="000000" w:themeColor="text1"/>
        </w:rPr>
        <w:tab/>
        <w:t>Supervisor of Research Associates, 2 non-tenure track faculty, each for up to 5 years</w:t>
      </w:r>
    </w:p>
    <w:p w14:paraId="0B3A2081" w14:textId="77777777" w:rsidR="004F302D" w:rsidRDefault="004F302D" w:rsidP="004F302D">
      <w:pPr>
        <w:tabs>
          <w:tab w:val="left" w:pos="360"/>
          <w:tab w:val="left" w:pos="1800"/>
        </w:tabs>
        <w:ind w:left="1800" w:hanging="1800"/>
        <w:rPr>
          <w:color w:val="000000" w:themeColor="text1"/>
        </w:rPr>
      </w:pPr>
    </w:p>
    <w:p w14:paraId="19AF4D9E" w14:textId="1653F743" w:rsidR="000262D0" w:rsidRPr="004F302D" w:rsidRDefault="00EB7AFA" w:rsidP="004F302D">
      <w:pPr>
        <w:tabs>
          <w:tab w:val="left" w:pos="360"/>
          <w:tab w:val="left" w:pos="1800"/>
        </w:tabs>
        <w:rPr>
          <w:b/>
          <w:bCs/>
          <w:color w:val="000000" w:themeColor="text1"/>
        </w:rPr>
      </w:pPr>
      <w:r>
        <w:rPr>
          <w:b/>
          <w:bCs/>
          <w:color w:val="000000" w:themeColor="text1"/>
        </w:rPr>
        <w:t xml:space="preserve">Graduate </w:t>
      </w:r>
      <w:r w:rsidR="004F302D">
        <w:rPr>
          <w:b/>
          <w:bCs/>
          <w:color w:val="000000" w:themeColor="text1"/>
        </w:rPr>
        <w:t>Student, Fellow, and Junior Faculty Mentorship Committees</w:t>
      </w:r>
    </w:p>
    <w:p w14:paraId="28BA2E31" w14:textId="328AF9E4" w:rsidR="000262D0" w:rsidRDefault="004F302D" w:rsidP="00B45366">
      <w:pPr>
        <w:ind w:left="2160" w:hanging="2160"/>
        <w:rPr>
          <w:color w:val="000000" w:themeColor="text1"/>
        </w:rPr>
      </w:pPr>
      <w:r>
        <w:rPr>
          <w:i/>
          <w:iCs/>
          <w:color w:val="000000" w:themeColor="text1"/>
        </w:rPr>
        <w:t>For each mentee, ~2-3 meetings per year</w:t>
      </w:r>
      <w:r w:rsidR="0021426F">
        <w:rPr>
          <w:i/>
          <w:iCs/>
          <w:color w:val="000000" w:themeColor="text1"/>
        </w:rPr>
        <w:t>, typical duration of 3-5 years</w:t>
      </w:r>
    </w:p>
    <w:p w14:paraId="5E36EA44" w14:textId="77777777" w:rsidR="004F302D" w:rsidRDefault="004F302D" w:rsidP="00B45366">
      <w:pPr>
        <w:ind w:left="2160" w:hanging="2160"/>
        <w:rPr>
          <w:color w:val="000000" w:themeColor="text1"/>
        </w:rPr>
      </w:pPr>
    </w:p>
    <w:p w14:paraId="6968F255" w14:textId="77DE6D7D" w:rsidR="004F302D" w:rsidRDefault="004F302D" w:rsidP="004F302D">
      <w:pPr>
        <w:tabs>
          <w:tab w:val="left" w:pos="360"/>
          <w:tab w:val="left" w:pos="1800"/>
        </w:tabs>
        <w:ind w:left="1800" w:hanging="1800"/>
        <w:rPr>
          <w:color w:val="000000" w:themeColor="text1"/>
        </w:rPr>
      </w:pPr>
      <w:r>
        <w:rPr>
          <w:color w:val="000000" w:themeColor="text1"/>
        </w:rPr>
        <w:t>2017 – present</w:t>
      </w:r>
      <w:r>
        <w:rPr>
          <w:color w:val="000000" w:themeColor="text1"/>
        </w:rPr>
        <w:tab/>
      </w:r>
      <w:r w:rsidRPr="00915ED3">
        <w:rPr>
          <w:bCs/>
          <w:color w:val="000000" w:themeColor="text1"/>
        </w:rPr>
        <w:t>Advisory Committee, Program in Neuroscience</w:t>
      </w:r>
      <w:r>
        <w:rPr>
          <w:bCs/>
          <w:color w:val="000000" w:themeColor="text1"/>
        </w:rPr>
        <w:t xml:space="preserve">, 7 </w:t>
      </w:r>
      <w:r w:rsidR="0021426F">
        <w:rPr>
          <w:bCs/>
          <w:color w:val="000000" w:themeColor="text1"/>
        </w:rPr>
        <w:t>mentees</w:t>
      </w:r>
    </w:p>
    <w:p w14:paraId="57CAD021" w14:textId="77777777" w:rsidR="00EB7AFA" w:rsidRDefault="00EB7AFA" w:rsidP="00EB7AFA">
      <w:pPr>
        <w:ind w:left="1800" w:hanging="1800"/>
        <w:rPr>
          <w:color w:val="000000" w:themeColor="text1"/>
        </w:rPr>
      </w:pPr>
      <w:r>
        <w:rPr>
          <w:color w:val="000000" w:themeColor="text1"/>
        </w:rPr>
        <w:t>2017 – present</w:t>
      </w:r>
      <w:r>
        <w:rPr>
          <w:color w:val="000000" w:themeColor="text1"/>
        </w:rPr>
        <w:tab/>
      </w:r>
      <w:r w:rsidRPr="00915ED3">
        <w:rPr>
          <w:color w:val="000000" w:themeColor="text1"/>
        </w:rPr>
        <w:t>Thesis Committee, Program in Molecular Medicine</w:t>
      </w:r>
      <w:r>
        <w:rPr>
          <w:color w:val="000000" w:themeColor="text1"/>
        </w:rPr>
        <w:t xml:space="preserve">, 4 </w:t>
      </w:r>
      <w:r>
        <w:rPr>
          <w:bCs/>
          <w:color w:val="000000" w:themeColor="text1"/>
        </w:rPr>
        <w:t>mentees</w:t>
      </w:r>
    </w:p>
    <w:p w14:paraId="6DEECD0E" w14:textId="77777777" w:rsidR="00EB7AFA" w:rsidRDefault="00EB7AFA" w:rsidP="00EB7AFA">
      <w:pPr>
        <w:ind w:left="1800" w:hanging="1800"/>
        <w:rPr>
          <w:bCs/>
          <w:color w:val="000000" w:themeColor="text1"/>
        </w:rPr>
      </w:pPr>
      <w:r>
        <w:rPr>
          <w:color w:val="000000" w:themeColor="text1"/>
        </w:rPr>
        <w:t>2017 – present</w:t>
      </w:r>
      <w:r>
        <w:rPr>
          <w:color w:val="000000" w:themeColor="text1"/>
        </w:rPr>
        <w:tab/>
      </w:r>
      <w:r w:rsidRPr="00915ED3">
        <w:rPr>
          <w:bCs/>
          <w:color w:val="000000" w:themeColor="text1"/>
        </w:rPr>
        <w:t>Qualifying Examination Committee, Program in Molecular Medicine</w:t>
      </w:r>
      <w:r>
        <w:rPr>
          <w:bCs/>
          <w:color w:val="000000" w:themeColor="text1"/>
        </w:rPr>
        <w:t>, 4 examinees</w:t>
      </w:r>
    </w:p>
    <w:p w14:paraId="45109ED1" w14:textId="77777777" w:rsidR="00EB7AFA" w:rsidRDefault="00EB7AFA" w:rsidP="00EB7AFA">
      <w:pPr>
        <w:ind w:left="1800" w:hanging="1800"/>
        <w:rPr>
          <w:bCs/>
          <w:color w:val="000000" w:themeColor="text1"/>
        </w:rPr>
      </w:pPr>
      <w:r>
        <w:rPr>
          <w:color w:val="000000" w:themeColor="text1"/>
        </w:rPr>
        <w:t>2018 – present</w:t>
      </w:r>
      <w:r>
        <w:rPr>
          <w:color w:val="000000" w:themeColor="text1"/>
        </w:rPr>
        <w:tab/>
        <w:t xml:space="preserve">Thesis Committee, Program in Neuroscience, 5 </w:t>
      </w:r>
      <w:r>
        <w:rPr>
          <w:bCs/>
          <w:color w:val="000000" w:themeColor="text1"/>
        </w:rPr>
        <w:t>mentees</w:t>
      </w:r>
    </w:p>
    <w:p w14:paraId="29A9A27A" w14:textId="77777777" w:rsidR="00EB7AFA" w:rsidRDefault="00EB7AFA" w:rsidP="00EB7AFA">
      <w:pPr>
        <w:ind w:left="1800" w:hanging="1800"/>
        <w:rPr>
          <w:bCs/>
          <w:color w:val="000000" w:themeColor="text1"/>
        </w:rPr>
      </w:pPr>
      <w:r>
        <w:rPr>
          <w:bCs/>
          <w:color w:val="000000" w:themeColor="text1"/>
        </w:rPr>
        <w:t>2018 – present</w:t>
      </w:r>
      <w:r>
        <w:rPr>
          <w:bCs/>
          <w:color w:val="000000" w:themeColor="text1"/>
        </w:rPr>
        <w:tab/>
        <w:t>Qualifying Examination Committee, Program in Neuroscience, 3 examinees</w:t>
      </w:r>
    </w:p>
    <w:p w14:paraId="6127F161" w14:textId="77777777" w:rsidR="00EB7AFA" w:rsidRDefault="00EB7AFA" w:rsidP="00EB7AFA">
      <w:pPr>
        <w:ind w:left="1800" w:hanging="1800"/>
        <w:rPr>
          <w:color w:val="000000" w:themeColor="text1"/>
        </w:rPr>
      </w:pPr>
      <w:r>
        <w:rPr>
          <w:bCs/>
          <w:color w:val="000000" w:themeColor="text1"/>
        </w:rPr>
        <w:t>2019 – present</w:t>
      </w:r>
      <w:r>
        <w:rPr>
          <w:bCs/>
          <w:color w:val="000000" w:themeColor="text1"/>
        </w:rPr>
        <w:tab/>
        <w:t>Thesis Committee, Program in Epidemiology and Human Genetics, 2 mentees</w:t>
      </w:r>
    </w:p>
    <w:p w14:paraId="1E05C700" w14:textId="77777777" w:rsidR="00EB7AFA" w:rsidRDefault="00EB7AFA" w:rsidP="00EB7AFA">
      <w:pPr>
        <w:ind w:left="1800" w:hanging="1800"/>
        <w:rPr>
          <w:bCs/>
          <w:color w:val="000000" w:themeColor="text1"/>
        </w:rPr>
      </w:pPr>
      <w:r>
        <w:rPr>
          <w:bCs/>
          <w:color w:val="000000" w:themeColor="text1"/>
        </w:rPr>
        <w:t>2020 – 2021</w:t>
      </w:r>
      <w:r>
        <w:rPr>
          <w:bCs/>
          <w:color w:val="000000" w:themeColor="text1"/>
        </w:rPr>
        <w:tab/>
      </w:r>
      <w:r w:rsidRPr="00915ED3">
        <w:rPr>
          <w:bCs/>
          <w:color w:val="000000" w:themeColor="text1"/>
        </w:rPr>
        <w:t xml:space="preserve">Thesis Committee, </w:t>
      </w:r>
      <w:proofErr w:type="gramStart"/>
      <w:r w:rsidRPr="00915ED3">
        <w:rPr>
          <w:bCs/>
          <w:color w:val="000000" w:themeColor="text1"/>
        </w:rPr>
        <w:t>Masters in Human</w:t>
      </w:r>
      <w:proofErr w:type="gramEnd"/>
      <w:r w:rsidRPr="00915ED3">
        <w:rPr>
          <w:bCs/>
          <w:color w:val="000000" w:themeColor="text1"/>
        </w:rPr>
        <w:t xml:space="preserve"> Genetics</w:t>
      </w:r>
      <w:r>
        <w:rPr>
          <w:bCs/>
          <w:color w:val="000000" w:themeColor="text1"/>
        </w:rPr>
        <w:t>, 1 mentee</w:t>
      </w:r>
    </w:p>
    <w:p w14:paraId="47A5A7B6" w14:textId="30791696" w:rsidR="004F302D" w:rsidRDefault="004F302D" w:rsidP="004F302D">
      <w:pPr>
        <w:tabs>
          <w:tab w:val="left" w:pos="360"/>
          <w:tab w:val="left" w:pos="1800"/>
        </w:tabs>
        <w:ind w:left="1800" w:hanging="1800"/>
        <w:rPr>
          <w:color w:val="000000" w:themeColor="text1"/>
        </w:rPr>
      </w:pPr>
      <w:r>
        <w:rPr>
          <w:color w:val="000000" w:themeColor="text1"/>
        </w:rPr>
        <w:t>2022 – present</w:t>
      </w:r>
      <w:r>
        <w:rPr>
          <w:color w:val="000000" w:themeColor="text1"/>
        </w:rPr>
        <w:tab/>
        <w:t xml:space="preserve">Co-Sponsor of NIH Pre- and Postdoctoral Training Grants, 3 </w:t>
      </w:r>
      <w:r w:rsidR="0021426F">
        <w:rPr>
          <w:bCs/>
          <w:color w:val="000000" w:themeColor="text1"/>
        </w:rPr>
        <w:t>mentees</w:t>
      </w:r>
    </w:p>
    <w:p w14:paraId="25B8E6D5" w14:textId="77777777" w:rsidR="00EB7AFA" w:rsidRPr="00EB7AFA" w:rsidRDefault="00EB7AFA" w:rsidP="00EB7AFA">
      <w:pPr>
        <w:ind w:left="1800" w:hanging="1800"/>
        <w:rPr>
          <w:color w:val="000000" w:themeColor="text1"/>
        </w:rPr>
      </w:pPr>
      <w:r>
        <w:rPr>
          <w:color w:val="000000" w:themeColor="text1"/>
        </w:rPr>
        <w:t>2023 – present</w:t>
      </w:r>
      <w:r>
        <w:rPr>
          <w:color w:val="000000" w:themeColor="text1"/>
        </w:rPr>
        <w:tab/>
      </w:r>
      <w:r w:rsidRPr="00915ED3">
        <w:rPr>
          <w:color w:val="000000" w:themeColor="text1"/>
        </w:rPr>
        <w:t>Comprehensive Examination Committee</w:t>
      </w:r>
      <w:r>
        <w:rPr>
          <w:color w:val="000000" w:themeColor="text1"/>
        </w:rPr>
        <w:t>, Program in Epidemiology and Human Genetics, 4 examinees</w:t>
      </w:r>
    </w:p>
    <w:p w14:paraId="0C409F16" w14:textId="12220ACA" w:rsidR="004F302D" w:rsidRDefault="004F302D" w:rsidP="004F302D">
      <w:pPr>
        <w:tabs>
          <w:tab w:val="left" w:pos="360"/>
          <w:tab w:val="left" w:pos="1800"/>
        </w:tabs>
        <w:ind w:left="1800" w:hanging="1800"/>
        <w:rPr>
          <w:color w:val="000000" w:themeColor="text1"/>
        </w:rPr>
      </w:pPr>
      <w:r>
        <w:rPr>
          <w:color w:val="000000" w:themeColor="text1"/>
        </w:rPr>
        <w:t>2024 – present</w:t>
      </w:r>
      <w:r>
        <w:rPr>
          <w:color w:val="000000" w:themeColor="text1"/>
        </w:rPr>
        <w:tab/>
        <w:t xml:space="preserve">Faculty Mentorship Committees, 4 </w:t>
      </w:r>
      <w:r w:rsidR="0021426F">
        <w:rPr>
          <w:bCs/>
          <w:color w:val="000000" w:themeColor="text1"/>
        </w:rPr>
        <w:t>mentees</w:t>
      </w:r>
    </w:p>
    <w:p w14:paraId="65F1302A" w14:textId="77777777" w:rsidR="00F62659" w:rsidRPr="00915ED3" w:rsidRDefault="00F62659" w:rsidP="00E128AA">
      <w:pPr>
        <w:tabs>
          <w:tab w:val="left" w:pos="720"/>
        </w:tabs>
        <w:rPr>
          <w:b/>
          <w:color w:val="000000" w:themeColor="text1"/>
          <w:u w:val="single"/>
        </w:rPr>
      </w:pPr>
    </w:p>
    <w:p w14:paraId="70D1A282" w14:textId="77777777" w:rsidR="00347FE9" w:rsidRPr="00915ED3" w:rsidRDefault="00347FE9" w:rsidP="00E128AA">
      <w:pPr>
        <w:tabs>
          <w:tab w:val="left" w:pos="720"/>
        </w:tabs>
        <w:rPr>
          <w:b/>
          <w:color w:val="000000" w:themeColor="text1"/>
          <w:u w:val="single"/>
        </w:rPr>
      </w:pPr>
      <w:r w:rsidRPr="00915ED3">
        <w:rPr>
          <w:b/>
          <w:color w:val="000000" w:themeColor="text1"/>
          <w:u w:val="single"/>
        </w:rPr>
        <w:t>Grant Support</w:t>
      </w:r>
    </w:p>
    <w:p w14:paraId="35543A9B" w14:textId="77777777" w:rsidR="00347FE9" w:rsidRPr="00915ED3" w:rsidRDefault="00347FE9" w:rsidP="00E128AA">
      <w:pPr>
        <w:tabs>
          <w:tab w:val="left" w:pos="720"/>
        </w:tabs>
        <w:rPr>
          <w:b/>
          <w:color w:val="000000" w:themeColor="text1"/>
          <w:u w:val="single"/>
        </w:rPr>
      </w:pPr>
    </w:p>
    <w:p w14:paraId="7B591D01" w14:textId="77777777" w:rsidR="00347FE9" w:rsidRPr="00915ED3" w:rsidRDefault="00347FE9" w:rsidP="00E128AA">
      <w:pPr>
        <w:tabs>
          <w:tab w:val="left" w:pos="720"/>
        </w:tabs>
        <w:rPr>
          <w:b/>
          <w:color w:val="000000" w:themeColor="text1"/>
          <w:u w:val="single"/>
        </w:rPr>
      </w:pPr>
      <w:r w:rsidRPr="00915ED3">
        <w:rPr>
          <w:b/>
          <w:color w:val="000000" w:themeColor="text1"/>
          <w:u w:val="single"/>
        </w:rPr>
        <w:t>Active Grants:</w:t>
      </w:r>
    </w:p>
    <w:p w14:paraId="24BAA142" w14:textId="77777777" w:rsidR="004128D9" w:rsidRPr="00915ED3" w:rsidRDefault="004128D9" w:rsidP="004128D9">
      <w:pPr>
        <w:tabs>
          <w:tab w:val="center" w:pos="-450"/>
          <w:tab w:val="left" w:pos="2700"/>
          <w:tab w:val="left" w:pos="5400"/>
          <w:tab w:val="right" w:pos="10800"/>
        </w:tabs>
        <w:jc w:val="both"/>
        <w:rPr>
          <w:b/>
          <w:color w:val="000000" w:themeColor="text1"/>
          <w:u w:val="single"/>
        </w:rPr>
      </w:pPr>
    </w:p>
    <w:p w14:paraId="400E31CE" w14:textId="101418AF" w:rsidR="0018372F" w:rsidRPr="00915ED3" w:rsidRDefault="0018372F" w:rsidP="0018372F">
      <w:pPr>
        <w:rPr>
          <w:color w:val="000000" w:themeColor="text1"/>
        </w:rPr>
      </w:pPr>
      <w:r w:rsidRPr="00915ED3">
        <w:rPr>
          <w:color w:val="000000" w:themeColor="text1"/>
        </w:rPr>
        <w:t>9/15/17 – 7/31/2</w:t>
      </w:r>
      <w:r w:rsidR="001005B4" w:rsidRPr="00915ED3">
        <w:rPr>
          <w:color w:val="000000" w:themeColor="text1"/>
        </w:rPr>
        <w:t>7</w:t>
      </w:r>
      <w:r w:rsidRPr="00915ED3">
        <w:rPr>
          <w:color w:val="000000" w:themeColor="text1"/>
        </w:rPr>
        <w:tab/>
        <w:t>Co-I, 1</w:t>
      </w:r>
      <w:r w:rsidR="004A126F">
        <w:rPr>
          <w:color w:val="000000" w:themeColor="text1"/>
        </w:rPr>
        <w:t>0</w:t>
      </w:r>
      <w:r w:rsidRPr="00915ED3">
        <w:rPr>
          <w:color w:val="000000" w:themeColor="text1"/>
        </w:rPr>
        <w:t>%</w:t>
      </w:r>
      <w:r w:rsidR="004A126F">
        <w:rPr>
          <w:color w:val="000000" w:themeColor="text1"/>
        </w:rPr>
        <w:t xml:space="preserve"> (</w:t>
      </w:r>
      <w:r w:rsidRPr="00915ED3">
        <w:rPr>
          <w:color w:val="000000" w:themeColor="text1"/>
        </w:rPr>
        <w:t>PI – White)</w:t>
      </w:r>
    </w:p>
    <w:p w14:paraId="7B9973D7" w14:textId="77777777" w:rsidR="0018372F" w:rsidRPr="00915ED3" w:rsidRDefault="0018372F" w:rsidP="0018372F">
      <w:pPr>
        <w:ind w:left="2160"/>
        <w:rPr>
          <w:color w:val="000000" w:themeColor="text1"/>
        </w:rPr>
      </w:pPr>
      <w:r w:rsidRPr="00915ED3">
        <w:rPr>
          <w:i/>
          <w:iCs/>
          <w:color w:val="000000" w:themeColor="text1"/>
        </w:rPr>
        <w:t>“A BRAIN Initiative Resource: The Neuroscience Multi-</w:t>
      </w:r>
      <w:proofErr w:type="spellStart"/>
      <w:r w:rsidRPr="00915ED3">
        <w:rPr>
          <w:i/>
          <w:iCs/>
          <w:color w:val="000000" w:themeColor="text1"/>
        </w:rPr>
        <w:t>omic</w:t>
      </w:r>
      <w:proofErr w:type="spellEnd"/>
      <w:r w:rsidRPr="00915ED3">
        <w:rPr>
          <w:i/>
          <w:iCs/>
          <w:color w:val="000000" w:themeColor="text1"/>
        </w:rPr>
        <w:t xml:space="preserve"> Data Archive”</w:t>
      </w:r>
    </w:p>
    <w:p w14:paraId="48FDEE4D" w14:textId="3229D2F0" w:rsidR="0018372F" w:rsidRPr="00915ED3" w:rsidRDefault="0018372F" w:rsidP="0018372F">
      <w:pPr>
        <w:ind w:left="2160"/>
        <w:rPr>
          <w:color w:val="000000" w:themeColor="text1"/>
        </w:rPr>
      </w:pPr>
      <w:r w:rsidRPr="00915ED3">
        <w:rPr>
          <w:color w:val="000000" w:themeColor="text1"/>
        </w:rPr>
        <w:t>NIH/NIMH, R24 MH114788</w:t>
      </w:r>
    </w:p>
    <w:p w14:paraId="50ABC8BA" w14:textId="6670CF44" w:rsidR="0018372F" w:rsidRPr="00915ED3" w:rsidRDefault="00062883" w:rsidP="0018372F">
      <w:pPr>
        <w:ind w:left="2160"/>
        <w:rPr>
          <w:color w:val="000000" w:themeColor="text1"/>
        </w:rPr>
      </w:pPr>
      <w:r>
        <w:rPr>
          <w:color w:val="000000" w:themeColor="text1"/>
        </w:rPr>
        <w:t>Total</w:t>
      </w:r>
      <w:r w:rsidR="0018372F" w:rsidRPr="00915ED3">
        <w:rPr>
          <w:color w:val="000000" w:themeColor="text1"/>
        </w:rPr>
        <w:t xml:space="preserve"> Costs: </w:t>
      </w:r>
      <w:r w:rsidRPr="00062883">
        <w:rPr>
          <w:color w:val="000000" w:themeColor="text1"/>
        </w:rPr>
        <w:t>$7,316,569</w:t>
      </w:r>
    </w:p>
    <w:p w14:paraId="1C4139C2" w14:textId="77777777" w:rsidR="007F73A9" w:rsidRPr="00915ED3" w:rsidRDefault="007F73A9" w:rsidP="007F73A9">
      <w:pPr>
        <w:ind w:left="2160"/>
        <w:rPr>
          <w:color w:val="000000" w:themeColor="text1"/>
        </w:rPr>
      </w:pPr>
    </w:p>
    <w:p w14:paraId="6EEF6573" w14:textId="06C552F7" w:rsidR="00062883" w:rsidRDefault="00062883" w:rsidP="0018372F">
      <w:pPr>
        <w:adjustRightInd w:val="0"/>
        <w:rPr>
          <w:bCs/>
          <w:color w:val="000000" w:themeColor="text1"/>
        </w:rPr>
      </w:pPr>
      <w:r w:rsidRPr="00062883">
        <w:rPr>
          <w:bCs/>
          <w:color w:val="000000" w:themeColor="text1"/>
        </w:rPr>
        <w:t>9/30/21 – 6/30/26</w:t>
      </w:r>
      <w:r>
        <w:rPr>
          <w:bCs/>
          <w:color w:val="000000" w:themeColor="text1"/>
        </w:rPr>
        <w:tab/>
        <w:t>Co-I</w:t>
      </w:r>
      <w:r w:rsidR="004A126F">
        <w:rPr>
          <w:bCs/>
          <w:color w:val="000000" w:themeColor="text1"/>
        </w:rPr>
        <w:t>, 1% (</w:t>
      </w:r>
      <w:r w:rsidR="00600C99">
        <w:rPr>
          <w:bCs/>
          <w:color w:val="000000" w:themeColor="text1"/>
        </w:rPr>
        <w:t>PI – Lobo)</w:t>
      </w:r>
    </w:p>
    <w:p w14:paraId="0E4793F4" w14:textId="3C99E874" w:rsidR="00600C99" w:rsidRPr="00600C99" w:rsidRDefault="00600C99" w:rsidP="00600C99">
      <w:pPr>
        <w:adjustRightInd w:val="0"/>
        <w:ind w:left="2160"/>
        <w:rPr>
          <w:bCs/>
          <w:i/>
          <w:iCs/>
          <w:color w:val="000000" w:themeColor="text1"/>
        </w:rPr>
      </w:pPr>
      <w:r>
        <w:rPr>
          <w:bCs/>
          <w:i/>
          <w:iCs/>
          <w:color w:val="000000" w:themeColor="text1"/>
        </w:rPr>
        <w:t>“</w:t>
      </w:r>
      <w:r w:rsidRPr="00600C99">
        <w:rPr>
          <w:bCs/>
          <w:i/>
          <w:iCs/>
          <w:color w:val="000000" w:themeColor="text1"/>
        </w:rPr>
        <w:t>Cocaine-induced mitochondrial mechanisms and molecular mediators in reward circuitry</w:t>
      </w:r>
      <w:r>
        <w:rPr>
          <w:bCs/>
          <w:i/>
          <w:iCs/>
          <w:color w:val="000000" w:themeColor="text1"/>
        </w:rPr>
        <w:t>”</w:t>
      </w:r>
    </w:p>
    <w:p w14:paraId="236BD709" w14:textId="45872D4C" w:rsidR="00062883" w:rsidRDefault="00600C99" w:rsidP="0018372F">
      <w:pPr>
        <w:adjustRightInd w:val="0"/>
        <w:rPr>
          <w:bCs/>
          <w:color w:val="000000" w:themeColor="text1"/>
        </w:rPr>
      </w:pPr>
      <w:r>
        <w:rPr>
          <w:bCs/>
          <w:color w:val="000000" w:themeColor="text1"/>
        </w:rPr>
        <w:tab/>
      </w:r>
      <w:r>
        <w:rPr>
          <w:bCs/>
          <w:color w:val="000000" w:themeColor="text1"/>
        </w:rPr>
        <w:tab/>
      </w:r>
      <w:r>
        <w:rPr>
          <w:bCs/>
          <w:color w:val="000000" w:themeColor="text1"/>
        </w:rPr>
        <w:tab/>
        <w:t xml:space="preserve">NIH/NIDA, R01 </w:t>
      </w:r>
      <w:r w:rsidRPr="00600C99">
        <w:rPr>
          <w:bCs/>
          <w:color w:val="000000" w:themeColor="text1"/>
        </w:rPr>
        <w:t>DA038613</w:t>
      </w:r>
    </w:p>
    <w:p w14:paraId="7F7B6C4B" w14:textId="2B4DCE4B" w:rsidR="00600C99" w:rsidRDefault="00600C99" w:rsidP="0018372F">
      <w:pPr>
        <w:adjustRightInd w:val="0"/>
        <w:rPr>
          <w:bCs/>
          <w:color w:val="000000" w:themeColor="text1"/>
        </w:rPr>
      </w:pPr>
      <w:r>
        <w:rPr>
          <w:bCs/>
          <w:color w:val="000000" w:themeColor="text1"/>
        </w:rPr>
        <w:tab/>
      </w:r>
      <w:r>
        <w:rPr>
          <w:bCs/>
          <w:color w:val="000000" w:themeColor="text1"/>
        </w:rPr>
        <w:tab/>
      </w:r>
      <w:r>
        <w:rPr>
          <w:bCs/>
          <w:color w:val="000000" w:themeColor="text1"/>
        </w:rPr>
        <w:tab/>
        <w:t xml:space="preserve">Total Costs: </w:t>
      </w:r>
      <w:r w:rsidRPr="00600C99">
        <w:rPr>
          <w:bCs/>
          <w:color w:val="000000" w:themeColor="text1"/>
        </w:rPr>
        <w:t>$2,629,705</w:t>
      </w:r>
    </w:p>
    <w:p w14:paraId="0D2042BB" w14:textId="77777777" w:rsidR="00600C99" w:rsidRPr="00915ED3" w:rsidRDefault="00600C99" w:rsidP="0018372F">
      <w:pPr>
        <w:adjustRightInd w:val="0"/>
        <w:rPr>
          <w:bCs/>
          <w:color w:val="000000" w:themeColor="text1"/>
        </w:rPr>
      </w:pPr>
    </w:p>
    <w:p w14:paraId="477BEB3A" w14:textId="3D93BC33" w:rsidR="00135485" w:rsidRPr="00915ED3" w:rsidRDefault="00135485" w:rsidP="00135485">
      <w:pPr>
        <w:tabs>
          <w:tab w:val="left" w:pos="2160"/>
        </w:tabs>
        <w:rPr>
          <w:color w:val="000000" w:themeColor="text1"/>
        </w:rPr>
      </w:pPr>
      <w:r w:rsidRPr="00915ED3">
        <w:rPr>
          <w:sz w:val="22"/>
          <w:szCs w:val="22"/>
        </w:rPr>
        <w:t>6/1/22 – 5/31/27</w:t>
      </w:r>
      <w:r w:rsidRPr="00915ED3">
        <w:rPr>
          <w:color w:val="000000" w:themeColor="text1"/>
        </w:rPr>
        <w:tab/>
        <w:t xml:space="preserve">Co-I, </w:t>
      </w:r>
      <w:r w:rsidR="004A126F">
        <w:rPr>
          <w:color w:val="000000" w:themeColor="text1"/>
        </w:rPr>
        <w:t>1% (</w:t>
      </w:r>
      <w:r w:rsidRPr="00915ED3">
        <w:rPr>
          <w:color w:val="000000" w:themeColor="text1"/>
        </w:rPr>
        <w:t>PI -- McCarthy)</w:t>
      </w:r>
    </w:p>
    <w:p w14:paraId="77FBDC58" w14:textId="77777777" w:rsidR="00135485" w:rsidRPr="00915ED3" w:rsidRDefault="00135485" w:rsidP="00135485">
      <w:pPr>
        <w:tabs>
          <w:tab w:val="left" w:pos="2160"/>
        </w:tabs>
        <w:rPr>
          <w:color w:val="000000" w:themeColor="text1"/>
        </w:rPr>
      </w:pPr>
      <w:r w:rsidRPr="00915ED3">
        <w:rPr>
          <w:color w:val="000000" w:themeColor="text1"/>
        </w:rPr>
        <w:tab/>
      </w:r>
      <w:r w:rsidRPr="00915ED3">
        <w:rPr>
          <w:i/>
          <w:iCs/>
          <w:color w:val="000000" w:themeColor="text1"/>
        </w:rPr>
        <w:t>“Endocannabinoids Regulate Microglia in Developing Brain”</w:t>
      </w:r>
    </w:p>
    <w:p w14:paraId="144118BA" w14:textId="2E4E64F5" w:rsidR="00135485" w:rsidRPr="00915ED3" w:rsidRDefault="00135485" w:rsidP="00135485">
      <w:pPr>
        <w:tabs>
          <w:tab w:val="left" w:pos="2160"/>
        </w:tabs>
        <w:rPr>
          <w:color w:val="000000" w:themeColor="text1"/>
        </w:rPr>
      </w:pPr>
      <w:r w:rsidRPr="00915ED3">
        <w:rPr>
          <w:color w:val="000000" w:themeColor="text1"/>
        </w:rPr>
        <w:tab/>
        <w:t>NIH/NIDA, R01</w:t>
      </w:r>
      <w:r w:rsidR="00981CFD" w:rsidRPr="00915ED3">
        <w:rPr>
          <w:color w:val="000000" w:themeColor="text1"/>
        </w:rPr>
        <w:t xml:space="preserve"> DA039062</w:t>
      </w:r>
    </w:p>
    <w:p w14:paraId="205E5BAF" w14:textId="7191055C" w:rsidR="00135485" w:rsidRPr="00915ED3" w:rsidRDefault="00135485" w:rsidP="00135485">
      <w:pPr>
        <w:tabs>
          <w:tab w:val="left" w:pos="2160"/>
        </w:tabs>
        <w:rPr>
          <w:color w:val="000000" w:themeColor="text1"/>
        </w:rPr>
      </w:pPr>
      <w:r w:rsidRPr="00915ED3">
        <w:rPr>
          <w:color w:val="000000" w:themeColor="text1"/>
        </w:rPr>
        <w:tab/>
        <w:t xml:space="preserve">Total Costs: </w:t>
      </w:r>
      <w:r w:rsidR="00600C99" w:rsidRPr="00600C99">
        <w:rPr>
          <w:color w:val="000000" w:themeColor="text1"/>
        </w:rPr>
        <w:t>$440,134</w:t>
      </w:r>
    </w:p>
    <w:p w14:paraId="68BF0307" w14:textId="77777777" w:rsidR="007F73A9" w:rsidRPr="00915ED3" w:rsidRDefault="007F73A9" w:rsidP="007F73A9">
      <w:pPr>
        <w:adjustRightInd w:val="0"/>
        <w:rPr>
          <w:bCs/>
          <w:color w:val="000000" w:themeColor="text1"/>
        </w:rPr>
      </w:pPr>
    </w:p>
    <w:p w14:paraId="36F5443B" w14:textId="2A808462" w:rsidR="0018372F" w:rsidRPr="00915ED3" w:rsidRDefault="0018372F" w:rsidP="0018372F">
      <w:pPr>
        <w:tabs>
          <w:tab w:val="left" w:pos="720"/>
        </w:tabs>
        <w:rPr>
          <w:bCs/>
          <w:color w:val="000000" w:themeColor="text1"/>
        </w:rPr>
      </w:pPr>
      <w:r w:rsidRPr="00915ED3">
        <w:rPr>
          <w:bCs/>
          <w:color w:val="000000" w:themeColor="text1"/>
        </w:rPr>
        <w:t>7/1/22 – 6/30/27</w:t>
      </w:r>
      <w:r w:rsidRPr="00915ED3">
        <w:rPr>
          <w:bCs/>
          <w:color w:val="000000" w:themeColor="text1"/>
        </w:rPr>
        <w:tab/>
        <w:t xml:space="preserve">Co-I, </w:t>
      </w:r>
      <w:r w:rsidR="006C661F" w:rsidRPr="00915ED3">
        <w:rPr>
          <w:bCs/>
          <w:color w:val="000000" w:themeColor="text1"/>
        </w:rPr>
        <w:t>1</w:t>
      </w:r>
      <w:r w:rsidRPr="00915ED3">
        <w:rPr>
          <w:bCs/>
          <w:color w:val="000000" w:themeColor="text1"/>
        </w:rPr>
        <w:t>%</w:t>
      </w:r>
      <w:r w:rsidR="004A126F">
        <w:rPr>
          <w:bCs/>
          <w:color w:val="000000" w:themeColor="text1"/>
        </w:rPr>
        <w:t xml:space="preserve"> (</w:t>
      </w:r>
      <w:r w:rsidRPr="00915ED3">
        <w:rPr>
          <w:bCs/>
          <w:color w:val="000000" w:themeColor="text1"/>
        </w:rPr>
        <w:t>PI – McCarthy)</w:t>
      </w:r>
    </w:p>
    <w:p w14:paraId="7A476B30" w14:textId="77777777" w:rsidR="0018372F" w:rsidRPr="00915ED3" w:rsidRDefault="0018372F" w:rsidP="0018372F">
      <w:pPr>
        <w:tabs>
          <w:tab w:val="left" w:pos="720"/>
          <w:tab w:val="left" w:pos="2160"/>
        </w:tabs>
        <w:rPr>
          <w:bCs/>
          <w:i/>
          <w:iCs/>
          <w:color w:val="000000" w:themeColor="text1"/>
        </w:rPr>
      </w:pPr>
      <w:r w:rsidRPr="00915ED3">
        <w:rPr>
          <w:b/>
          <w:color w:val="000000" w:themeColor="text1"/>
        </w:rPr>
        <w:tab/>
      </w:r>
      <w:r w:rsidRPr="00915ED3">
        <w:rPr>
          <w:b/>
          <w:color w:val="000000" w:themeColor="text1"/>
        </w:rPr>
        <w:tab/>
      </w:r>
      <w:r w:rsidRPr="00915ED3">
        <w:rPr>
          <w:bCs/>
          <w:i/>
          <w:iCs/>
          <w:color w:val="000000" w:themeColor="text1"/>
        </w:rPr>
        <w:t>“Neuroinflammation, Epigenetics and Male Vulnerability”</w:t>
      </w:r>
    </w:p>
    <w:p w14:paraId="20E815E3" w14:textId="77777777" w:rsidR="0018372F" w:rsidRPr="00915ED3" w:rsidRDefault="0018372F" w:rsidP="0018372F">
      <w:pPr>
        <w:tabs>
          <w:tab w:val="left" w:pos="720"/>
        </w:tabs>
        <w:rPr>
          <w:sz w:val="22"/>
          <w:szCs w:val="22"/>
        </w:rPr>
      </w:pPr>
      <w:r w:rsidRPr="00915ED3">
        <w:rPr>
          <w:bCs/>
          <w:color w:val="000000" w:themeColor="text1"/>
        </w:rPr>
        <w:tab/>
      </w:r>
      <w:r w:rsidRPr="00915ED3">
        <w:rPr>
          <w:bCs/>
          <w:color w:val="000000" w:themeColor="text1"/>
        </w:rPr>
        <w:tab/>
      </w:r>
      <w:r w:rsidRPr="00915ED3">
        <w:rPr>
          <w:bCs/>
          <w:color w:val="000000" w:themeColor="text1"/>
        </w:rPr>
        <w:tab/>
        <w:t xml:space="preserve">NIH/NIMH, </w:t>
      </w:r>
      <w:r w:rsidRPr="00915ED3">
        <w:rPr>
          <w:sz w:val="22"/>
          <w:szCs w:val="22"/>
        </w:rPr>
        <w:t>2 R01 MH052716-26</w:t>
      </w:r>
    </w:p>
    <w:p w14:paraId="029C6C47" w14:textId="77777777" w:rsidR="0018372F" w:rsidRPr="00915ED3" w:rsidRDefault="0018372F" w:rsidP="0018372F">
      <w:pPr>
        <w:tabs>
          <w:tab w:val="left" w:pos="720"/>
        </w:tabs>
        <w:rPr>
          <w:sz w:val="22"/>
          <w:szCs w:val="22"/>
        </w:rPr>
      </w:pPr>
      <w:r w:rsidRPr="00915ED3">
        <w:rPr>
          <w:sz w:val="22"/>
          <w:szCs w:val="22"/>
        </w:rPr>
        <w:tab/>
      </w:r>
      <w:r w:rsidRPr="00915ED3">
        <w:rPr>
          <w:sz w:val="22"/>
          <w:szCs w:val="22"/>
        </w:rPr>
        <w:tab/>
      </w:r>
      <w:r w:rsidRPr="00915ED3">
        <w:rPr>
          <w:sz w:val="22"/>
          <w:szCs w:val="22"/>
        </w:rPr>
        <w:tab/>
        <w:t>Total Costs: $2,567,394</w:t>
      </w:r>
    </w:p>
    <w:p w14:paraId="2E61861A" w14:textId="2FDA7B99" w:rsidR="00663981" w:rsidRPr="00915ED3" w:rsidRDefault="00663981" w:rsidP="0018372F">
      <w:pPr>
        <w:adjustRightInd w:val="0"/>
        <w:rPr>
          <w:color w:val="000000" w:themeColor="text1"/>
        </w:rPr>
      </w:pPr>
    </w:p>
    <w:p w14:paraId="0F717BCB" w14:textId="3E1F50BA" w:rsidR="002A7931" w:rsidRPr="00915ED3" w:rsidRDefault="002A7931" w:rsidP="002A7931">
      <w:pPr>
        <w:tabs>
          <w:tab w:val="left" w:pos="2160"/>
        </w:tabs>
        <w:rPr>
          <w:bCs/>
          <w:color w:val="000000" w:themeColor="text1"/>
        </w:rPr>
      </w:pPr>
      <w:r w:rsidRPr="00915ED3">
        <w:rPr>
          <w:bCs/>
          <w:color w:val="000000" w:themeColor="text1"/>
        </w:rPr>
        <w:t>8/1/22 – 7/31/27</w:t>
      </w:r>
      <w:r w:rsidRPr="00915ED3">
        <w:rPr>
          <w:bCs/>
          <w:color w:val="000000" w:themeColor="text1"/>
        </w:rPr>
        <w:tab/>
        <w:t xml:space="preserve">Co-I, </w:t>
      </w:r>
      <w:r w:rsidR="00DD7A53" w:rsidRPr="00915ED3">
        <w:rPr>
          <w:bCs/>
          <w:color w:val="000000" w:themeColor="text1"/>
        </w:rPr>
        <w:t>1</w:t>
      </w:r>
      <w:r w:rsidRPr="00915ED3">
        <w:rPr>
          <w:bCs/>
          <w:color w:val="000000" w:themeColor="text1"/>
        </w:rPr>
        <w:t>%</w:t>
      </w:r>
      <w:r w:rsidR="004A126F">
        <w:rPr>
          <w:bCs/>
          <w:color w:val="000000" w:themeColor="text1"/>
        </w:rPr>
        <w:t xml:space="preserve"> (</w:t>
      </w:r>
      <w:r w:rsidRPr="00915ED3">
        <w:rPr>
          <w:bCs/>
          <w:color w:val="000000" w:themeColor="text1"/>
        </w:rPr>
        <w:t>PIs – Stoica, Faden)</w:t>
      </w:r>
    </w:p>
    <w:p w14:paraId="0FA6DF02" w14:textId="77777777" w:rsidR="002A7931" w:rsidRPr="00915ED3" w:rsidRDefault="002A7931" w:rsidP="002A7931">
      <w:pPr>
        <w:tabs>
          <w:tab w:val="left" w:pos="2160"/>
        </w:tabs>
        <w:ind w:left="2160"/>
        <w:rPr>
          <w:bCs/>
          <w:color w:val="000000" w:themeColor="text1"/>
        </w:rPr>
      </w:pPr>
      <w:r w:rsidRPr="00915ED3">
        <w:rPr>
          <w:bCs/>
          <w:i/>
          <w:iCs/>
          <w:color w:val="000000" w:themeColor="text1"/>
        </w:rPr>
        <w:t>“Bidirectional Brain-Gut interactions, chronic neuroinflammation and neurodegeneration after traumatic brain injury”</w:t>
      </w:r>
    </w:p>
    <w:p w14:paraId="0FC6156A" w14:textId="3505AE9F" w:rsidR="002A7931" w:rsidRPr="00915ED3" w:rsidRDefault="002A7931" w:rsidP="002A7931">
      <w:pPr>
        <w:tabs>
          <w:tab w:val="left" w:pos="2160"/>
        </w:tabs>
        <w:ind w:left="2160"/>
        <w:rPr>
          <w:bCs/>
          <w:color w:val="000000" w:themeColor="text1"/>
        </w:rPr>
      </w:pPr>
      <w:r w:rsidRPr="00915ED3">
        <w:rPr>
          <w:bCs/>
          <w:color w:val="000000" w:themeColor="text1"/>
        </w:rPr>
        <w:t>NIH/NINDS, R01</w:t>
      </w:r>
      <w:r w:rsidR="00A41087" w:rsidRPr="00915ED3">
        <w:rPr>
          <w:bCs/>
          <w:color w:val="000000" w:themeColor="text1"/>
        </w:rPr>
        <w:t xml:space="preserve"> NS124687</w:t>
      </w:r>
    </w:p>
    <w:p w14:paraId="3D303423" w14:textId="77777777" w:rsidR="002A7931" w:rsidRPr="00915ED3" w:rsidRDefault="002A7931" w:rsidP="002A7931">
      <w:pPr>
        <w:tabs>
          <w:tab w:val="left" w:pos="2160"/>
        </w:tabs>
        <w:ind w:left="2160"/>
        <w:rPr>
          <w:bCs/>
          <w:color w:val="000000" w:themeColor="text1"/>
        </w:rPr>
      </w:pPr>
      <w:r w:rsidRPr="00915ED3">
        <w:rPr>
          <w:bCs/>
          <w:color w:val="000000" w:themeColor="text1"/>
        </w:rPr>
        <w:t>Total Costs Year 1: $391,979</w:t>
      </w:r>
    </w:p>
    <w:p w14:paraId="6BC45766" w14:textId="77777777" w:rsidR="002A7931" w:rsidRPr="00915ED3" w:rsidRDefault="002A7931" w:rsidP="0018372F">
      <w:pPr>
        <w:adjustRightInd w:val="0"/>
        <w:rPr>
          <w:color w:val="000000" w:themeColor="text1"/>
        </w:rPr>
      </w:pPr>
    </w:p>
    <w:p w14:paraId="195F47EE" w14:textId="79AD81C9" w:rsidR="00DD7A53" w:rsidRPr="00915ED3" w:rsidRDefault="00DD7A53" w:rsidP="000F0BB0">
      <w:pPr>
        <w:tabs>
          <w:tab w:val="left" w:pos="720"/>
        </w:tabs>
        <w:rPr>
          <w:bCs/>
          <w:color w:val="000000" w:themeColor="text1"/>
        </w:rPr>
      </w:pPr>
      <w:r w:rsidRPr="00915ED3">
        <w:rPr>
          <w:bCs/>
          <w:color w:val="000000" w:themeColor="text1"/>
        </w:rPr>
        <w:t>8/1/22 – 7/31/27</w:t>
      </w:r>
      <w:r w:rsidRPr="00915ED3">
        <w:rPr>
          <w:bCs/>
          <w:color w:val="000000" w:themeColor="text1"/>
        </w:rPr>
        <w:tab/>
        <w:t>Co-I, 1%</w:t>
      </w:r>
      <w:r w:rsidR="004A126F">
        <w:rPr>
          <w:bCs/>
          <w:color w:val="000000" w:themeColor="text1"/>
        </w:rPr>
        <w:t xml:space="preserve"> (</w:t>
      </w:r>
      <w:r w:rsidRPr="00915ED3">
        <w:rPr>
          <w:bCs/>
          <w:color w:val="000000" w:themeColor="text1"/>
        </w:rPr>
        <w:t>PI – Stoica)</w:t>
      </w:r>
    </w:p>
    <w:p w14:paraId="0D1C5A30" w14:textId="0D1EE420" w:rsidR="00DD7A53" w:rsidRPr="00915ED3" w:rsidRDefault="00DD7A53" w:rsidP="00DD7A53">
      <w:pPr>
        <w:ind w:left="2160" w:hanging="2160"/>
        <w:rPr>
          <w:bCs/>
          <w:color w:val="000000" w:themeColor="text1"/>
        </w:rPr>
      </w:pPr>
      <w:r w:rsidRPr="00915ED3">
        <w:rPr>
          <w:bCs/>
          <w:color w:val="000000" w:themeColor="text1"/>
        </w:rPr>
        <w:tab/>
      </w:r>
      <w:r w:rsidRPr="00915ED3">
        <w:rPr>
          <w:bCs/>
          <w:i/>
          <w:iCs/>
          <w:color w:val="000000" w:themeColor="text1"/>
        </w:rPr>
        <w:t>“NOX2 drives microglia-dependent neurodegeneration after traumatic brain injury”</w:t>
      </w:r>
    </w:p>
    <w:p w14:paraId="75226A53" w14:textId="3386FC8D" w:rsidR="00DD7A53" w:rsidRPr="00915ED3" w:rsidRDefault="00DD7A53" w:rsidP="00DD7A53">
      <w:pPr>
        <w:ind w:left="2160" w:hanging="2160"/>
        <w:rPr>
          <w:bCs/>
          <w:color w:val="000000" w:themeColor="text1"/>
        </w:rPr>
      </w:pPr>
      <w:r w:rsidRPr="00915ED3">
        <w:rPr>
          <w:bCs/>
          <w:color w:val="000000" w:themeColor="text1"/>
        </w:rPr>
        <w:tab/>
        <w:t>NIH/NINDS, R01</w:t>
      </w:r>
      <w:r w:rsidR="00A41087" w:rsidRPr="00915ED3">
        <w:rPr>
          <w:bCs/>
          <w:color w:val="000000" w:themeColor="text1"/>
        </w:rPr>
        <w:t xml:space="preserve"> NS129094</w:t>
      </w:r>
    </w:p>
    <w:p w14:paraId="00A17C4F" w14:textId="23240768" w:rsidR="00DD7A53" w:rsidRPr="00915ED3" w:rsidRDefault="00DD7A53" w:rsidP="00DD7A53">
      <w:pPr>
        <w:ind w:left="2160" w:hanging="2160"/>
        <w:rPr>
          <w:bCs/>
          <w:color w:val="000000" w:themeColor="text1"/>
        </w:rPr>
      </w:pPr>
      <w:r w:rsidRPr="00915ED3">
        <w:rPr>
          <w:bCs/>
          <w:color w:val="000000" w:themeColor="text1"/>
        </w:rPr>
        <w:tab/>
        <w:t>Total Costs Year 1: $398,316</w:t>
      </w:r>
    </w:p>
    <w:p w14:paraId="66DE4471" w14:textId="77777777" w:rsidR="00DD7A53" w:rsidRPr="00915ED3" w:rsidRDefault="00DD7A53" w:rsidP="000F0BB0">
      <w:pPr>
        <w:tabs>
          <w:tab w:val="left" w:pos="720"/>
        </w:tabs>
        <w:rPr>
          <w:bCs/>
          <w:color w:val="000000" w:themeColor="text1"/>
        </w:rPr>
      </w:pPr>
    </w:p>
    <w:p w14:paraId="7494D5ED" w14:textId="0F27E3B3" w:rsidR="000F0BB0" w:rsidRPr="00915ED3" w:rsidRDefault="000F0BB0" w:rsidP="000F0BB0">
      <w:pPr>
        <w:tabs>
          <w:tab w:val="left" w:pos="720"/>
        </w:tabs>
        <w:rPr>
          <w:bCs/>
          <w:color w:val="000000" w:themeColor="text1"/>
        </w:rPr>
      </w:pPr>
      <w:r w:rsidRPr="00915ED3">
        <w:rPr>
          <w:bCs/>
          <w:color w:val="000000" w:themeColor="text1"/>
        </w:rPr>
        <w:t>8/1/22 – 6/30/27</w:t>
      </w:r>
      <w:r w:rsidRPr="00915ED3">
        <w:rPr>
          <w:bCs/>
          <w:color w:val="000000" w:themeColor="text1"/>
        </w:rPr>
        <w:tab/>
        <w:t xml:space="preserve">MPI, </w:t>
      </w:r>
      <w:r w:rsidR="004A126F">
        <w:rPr>
          <w:bCs/>
          <w:color w:val="000000" w:themeColor="text1"/>
        </w:rPr>
        <w:t>5</w:t>
      </w:r>
      <w:r w:rsidRPr="00915ED3">
        <w:rPr>
          <w:bCs/>
          <w:color w:val="000000" w:themeColor="text1"/>
        </w:rPr>
        <w:t>%</w:t>
      </w:r>
      <w:r w:rsidR="004A126F">
        <w:rPr>
          <w:bCs/>
          <w:color w:val="000000" w:themeColor="text1"/>
        </w:rPr>
        <w:t xml:space="preserve"> (</w:t>
      </w:r>
      <w:r w:rsidRPr="00915ED3">
        <w:rPr>
          <w:bCs/>
          <w:color w:val="000000" w:themeColor="text1"/>
        </w:rPr>
        <w:t xml:space="preserve">PI – </w:t>
      </w:r>
      <w:proofErr w:type="spellStart"/>
      <w:r w:rsidRPr="00915ED3">
        <w:rPr>
          <w:bCs/>
          <w:color w:val="000000" w:themeColor="text1"/>
        </w:rPr>
        <w:t>Venniro</w:t>
      </w:r>
      <w:proofErr w:type="spellEnd"/>
      <w:r w:rsidRPr="00915ED3">
        <w:rPr>
          <w:bCs/>
          <w:color w:val="000000" w:themeColor="text1"/>
        </w:rPr>
        <w:t>, Other MPI – Lobo)</w:t>
      </w:r>
    </w:p>
    <w:p w14:paraId="0CDFE860" w14:textId="77777777" w:rsidR="000F0BB0" w:rsidRPr="00915ED3" w:rsidRDefault="000F0BB0" w:rsidP="000F0BB0">
      <w:pPr>
        <w:tabs>
          <w:tab w:val="left" w:pos="720"/>
        </w:tabs>
        <w:ind w:left="720"/>
        <w:rPr>
          <w:bCs/>
          <w:i/>
          <w:iCs/>
          <w:color w:val="000000" w:themeColor="text1"/>
        </w:rPr>
      </w:pPr>
      <w:r w:rsidRPr="00915ED3">
        <w:rPr>
          <w:bCs/>
          <w:color w:val="000000" w:themeColor="text1"/>
        </w:rPr>
        <w:tab/>
      </w:r>
      <w:r w:rsidRPr="00915ED3">
        <w:rPr>
          <w:bCs/>
          <w:color w:val="000000" w:themeColor="text1"/>
        </w:rPr>
        <w:tab/>
      </w:r>
      <w:r w:rsidRPr="00915ED3">
        <w:rPr>
          <w:bCs/>
          <w:i/>
          <w:iCs/>
          <w:color w:val="000000" w:themeColor="text1"/>
        </w:rPr>
        <w:t xml:space="preserve">“Genomic profiling mediating the protective effect of social reward on </w:t>
      </w:r>
      <w:r w:rsidRPr="00915ED3">
        <w:rPr>
          <w:bCs/>
          <w:i/>
          <w:iCs/>
          <w:color w:val="000000" w:themeColor="text1"/>
        </w:rPr>
        <w:tab/>
      </w:r>
      <w:r w:rsidRPr="00915ED3">
        <w:rPr>
          <w:bCs/>
          <w:i/>
          <w:iCs/>
          <w:color w:val="000000" w:themeColor="text1"/>
        </w:rPr>
        <w:tab/>
      </w:r>
      <w:r w:rsidRPr="00915ED3">
        <w:rPr>
          <w:bCs/>
          <w:i/>
          <w:iCs/>
          <w:color w:val="000000" w:themeColor="text1"/>
        </w:rPr>
        <w:tab/>
        <w:t>opioid craving”</w:t>
      </w:r>
    </w:p>
    <w:p w14:paraId="04E26759" w14:textId="3F05D76A" w:rsidR="000F0BB0" w:rsidRPr="00915ED3" w:rsidRDefault="000F0BB0" w:rsidP="000F0BB0">
      <w:pPr>
        <w:tabs>
          <w:tab w:val="left" w:pos="720"/>
        </w:tabs>
        <w:ind w:left="720"/>
        <w:rPr>
          <w:bCs/>
          <w:color w:val="000000" w:themeColor="text1"/>
        </w:rPr>
      </w:pPr>
      <w:r w:rsidRPr="00915ED3">
        <w:rPr>
          <w:bCs/>
          <w:i/>
          <w:iCs/>
          <w:color w:val="000000" w:themeColor="text1"/>
        </w:rPr>
        <w:tab/>
      </w:r>
      <w:r w:rsidRPr="00915ED3">
        <w:rPr>
          <w:bCs/>
          <w:i/>
          <w:iCs/>
          <w:color w:val="000000" w:themeColor="text1"/>
        </w:rPr>
        <w:tab/>
      </w:r>
      <w:r w:rsidRPr="00915ED3">
        <w:rPr>
          <w:bCs/>
          <w:color w:val="000000" w:themeColor="text1"/>
        </w:rPr>
        <w:t xml:space="preserve">NIH/NIDA, </w:t>
      </w:r>
      <w:r w:rsidR="00E15E6F" w:rsidRPr="00915ED3">
        <w:rPr>
          <w:bCs/>
          <w:color w:val="000000" w:themeColor="text1"/>
        </w:rPr>
        <w:t>R01DA056440</w:t>
      </w:r>
    </w:p>
    <w:p w14:paraId="7CA364D8" w14:textId="77777777" w:rsidR="000F0BB0" w:rsidRPr="00915ED3" w:rsidRDefault="000F0BB0" w:rsidP="000F0BB0">
      <w:pPr>
        <w:tabs>
          <w:tab w:val="left" w:pos="720"/>
        </w:tabs>
        <w:ind w:left="720"/>
        <w:rPr>
          <w:bCs/>
          <w:color w:val="000000" w:themeColor="text1"/>
        </w:rPr>
      </w:pPr>
      <w:r w:rsidRPr="00915ED3">
        <w:rPr>
          <w:bCs/>
          <w:color w:val="000000" w:themeColor="text1"/>
        </w:rPr>
        <w:tab/>
      </w:r>
      <w:r w:rsidRPr="00915ED3">
        <w:rPr>
          <w:bCs/>
          <w:color w:val="000000" w:themeColor="text1"/>
        </w:rPr>
        <w:tab/>
        <w:t>Total Costs: $3,301,288.10</w:t>
      </w:r>
    </w:p>
    <w:p w14:paraId="5042FBC4" w14:textId="77777777" w:rsidR="000F0BB0" w:rsidRPr="00915ED3" w:rsidRDefault="000F0BB0" w:rsidP="000F0BB0">
      <w:pPr>
        <w:tabs>
          <w:tab w:val="left" w:pos="360"/>
        </w:tabs>
        <w:rPr>
          <w:bCs/>
          <w:sz w:val="22"/>
          <w:szCs w:val="22"/>
        </w:rPr>
      </w:pPr>
    </w:p>
    <w:p w14:paraId="34C16053" w14:textId="26DA2495" w:rsidR="000F0BB0" w:rsidRPr="00915ED3" w:rsidRDefault="000F0BB0" w:rsidP="000F0BB0">
      <w:pPr>
        <w:tabs>
          <w:tab w:val="left" w:pos="720"/>
        </w:tabs>
        <w:rPr>
          <w:bCs/>
          <w:color w:val="000000" w:themeColor="text1"/>
        </w:rPr>
      </w:pPr>
      <w:r w:rsidRPr="00915ED3">
        <w:rPr>
          <w:bCs/>
          <w:color w:val="000000" w:themeColor="text1"/>
        </w:rPr>
        <w:t>8/15/22 – 5/31/27</w:t>
      </w:r>
      <w:r w:rsidRPr="00915ED3">
        <w:rPr>
          <w:bCs/>
          <w:color w:val="000000" w:themeColor="text1"/>
        </w:rPr>
        <w:tab/>
        <w:t xml:space="preserve">PI, </w:t>
      </w:r>
      <w:r w:rsidR="00EB7AFA">
        <w:rPr>
          <w:bCs/>
          <w:color w:val="000000" w:themeColor="text1"/>
        </w:rPr>
        <w:t>9</w:t>
      </w:r>
      <w:r w:rsidRPr="00915ED3">
        <w:rPr>
          <w:bCs/>
          <w:color w:val="000000" w:themeColor="text1"/>
        </w:rPr>
        <w:t>%</w:t>
      </w:r>
    </w:p>
    <w:p w14:paraId="79992CFC" w14:textId="77777777" w:rsidR="000F0BB0" w:rsidRPr="00915ED3" w:rsidRDefault="000F0BB0" w:rsidP="000F0BB0">
      <w:pPr>
        <w:tabs>
          <w:tab w:val="left" w:pos="720"/>
        </w:tabs>
        <w:ind w:left="720"/>
        <w:rPr>
          <w:bCs/>
          <w:i/>
          <w:iCs/>
          <w:color w:val="000000" w:themeColor="text1"/>
        </w:rPr>
      </w:pPr>
      <w:r w:rsidRPr="00915ED3">
        <w:rPr>
          <w:bCs/>
          <w:color w:val="000000" w:themeColor="text1"/>
        </w:rPr>
        <w:tab/>
      </w:r>
      <w:r w:rsidRPr="00915ED3">
        <w:rPr>
          <w:bCs/>
          <w:color w:val="000000" w:themeColor="text1"/>
        </w:rPr>
        <w:tab/>
      </w:r>
      <w:r w:rsidRPr="00915ED3">
        <w:rPr>
          <w:bCs/>
          <w:i/>
          <w:iCs/>
          <w:color w:val="000000" w:themeColor="text1"/>
        </w:rPr>
        <w:t xml:space="preserve">“Multi-scale consequences of variants in the neuropsychiatric risk gene </w:t>
      </w:r>
      <w:r w:rsidRPr="00915ED3">
        <w:rPr>
          <w:bCs/>
          <w:i/>
          <w:iCs/>
          <w:color w:val="000000" w:themeColor="text1"/>
        </w:rPr>
        <w:tab/>
      </w:r>
      <w:r w:rsidRPr="00915ED3">
        <w:rPr>
          <w:bCs/>
          <w:i/>
          <w:iCs/>
          <w:color w:val="000000" w:themeColor="text1"/>
        </w:rPr>
        <w:tab/>
      </w:r>
      <w:r w:rsidRPr="00915ED3">
        <w:rPr>
          <w:bCs/>
          <w:i/>
          <w:iCs/>
          <w:color w:val="000000" w:themeColor="text1"/>
        </w:rPr>
        <w:tab/>
        <w:t>SETD1A in a population isolate.”</w:t>
      </w:r>
    </w:p>
    <w:p w14:paraId="045FC1C7" w14:textId="4516C387" w:rsidR="000F0BB0" w:rsidRPr="00915ED3" w:rsidRDefault="000F0BB0" w:rsidP="000F0BB0">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NIH/NIMH, 1R01MH129343-01</w:t>
      </w:r>
    </w:p>
    <w:p w14:paraId="68999714" w14:textId="24545DAA" w:rsidR="000F0BB0" w:rsidRPr="00915ED3" w:rsidRDefault="000F0BB0" w:rsidP="000F0BB0">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Total Costs: $1,931,250.03</w:t>
      </w:r>
    </w:p>
    <w:p w14:paraId="1A010E13" w14:textId="751C802F" w:rsidR="000F0BB0" w:rsidRPr="00915ED3" w:rsidRDefault="000F0BB0" w:rsidP="0018372F">
      <w:pPr>
        <w:adjustRightInd w:val="0"/>
        <w:rPr>
          <w:color w:val="000000" w:themeColor="text1"/>
        </w:rPr>
      </w:pPr>
    </w:p>
    <w:p w14:paraId="616E741F" w14:textId="7410B838" w:rsidR="00176558" w:rsidRPr="00915ED3" w:rsidRDefault="00176558" w:rsidP="0018372F">
      <w:pPr>
        <w:adjustRightInd w:val="0"/>
        <w:rPr>
          <w:color w:val="000000" w:themeColor="text1"/>
        </w:rPr>
      </w:pPr>
      <w:r w:rsidRPr="00915ED3">
        <w:rPr>
          <w:color w:val="000000" w:themeColor="text1"/>
        </w:rPr>
        <w:t>9/30/22 – 7/31/27</w:t>
      </w:r>
      <w:r w:rsidRPr="00915ED3">
        <w:rPr>
          <w:color w:val="000000" w:themeColor="text1"/>
        </w:rPr>
        <w:tab/>
        <w:t>MPI, 5%</w:t>
      </w:r>
      <w:r w:rsidR="004A126F">
        <w:rPr>
          <w:color w:val="000000" w:themeColor="text1"/>
        </w:rPr>
        <w:t xml:space="preserve"> (</w:t>
      </w:r>
      <w:r w:rsidRPr="00915ED3">
        <w:rPr>
          <w:color w:val="000000" w:themeColor="text1"/>
        </w:rPr>
        <w:t>PI – Lobo, Other MPI – Keller)</w:t>
      </w:r>
    </w:p>
    <w:p w14:paraId="6195877C" w14:textId="6A46FA32" w:rsidR="00176558" w:rsidRPr="00915ED3" w:rsidRDefault="00176558" w:rsidP="0018372F">
      <w:pPr>
        <w:adjustRightInd w:val="0"/>
        <w:rPr>
          <w:color w:val="000000" w:themeColor="text1"/>
        </w:rPr>
      </w:pPr>
      <w:r w:rsidRPr="00915ED3">
        <w:rPr>
          <w:color w:val="000000" w:themeColor="text1"/>
        </w:rPr>
        <w:tab/>
      </w:r>
      <w:r w:rsidRPr="00915ED3">
        <w:rPr>
          <w:color w:val="000000" w:themeColor="text1"/>
        </w:rPr>
        <w:tab/>
      </w:r>
      <w:r w:rsidRPr="00915ED3">
        <w:rPr>
          <w:color w:val="000000" w:themeColor="text1"/>
        </w:rPr>
        <w:tab/>
      </w:r>
      <w:r w:rsidRPr="00915ED3">
        <w:rPr>
          <w:i/>
          <w:iCs/>
          <w:color w:val="000000" w:themeColor="text1"/>
        </w:rPr>
        <w:t>“Lasting Neurological Effects of Perinatal Opioids”</w:t>
      </w:r>
    </w:p>
    <w:p w14:paraId="3FF94786" w14:textId="66017EA3" w:rsidR="00176558" w:rsidRPr="00915ED3" w:rsidRDefault="00F069BF" w:rsidP="0018372F">
      <w:pPr>
        <w:adjustRightInd w:val="0"/>
        <w:rPr>
          <w:color w:val="000000" w:themeColor="text1"/>
        </w:rPr>
      </w:pPr>
      <w:r w:rsidRPr="00915ED3">
        <w:rPr>
          <w:color w:val="000000" w:themeColor="text1"/>
        </w:rPr>
        <w:tab/>
      </w:r>
      <w:r w:rsidRPr="00915ED3">
        <w:rPr>
          <w:color w:val="000000" w:themeColor="text1"/>
        </w:rPr>
        <w:tab/>
      </w:r>
      <w:r w:rsidRPr="00915ED3">
        <w:rPr>
          <w:color w:val="000000" w:themeColor="text1"/>
        </w:rPr>
        <w:tab/>
        <w:t>NIH/NIDA, 1R01DA054905-01A1</w:t>
      </w:r>
    </w:p>
    <w:p w14:paraId="626432AB" w14:textId="1B2B093C" w:rsidR="00F069BF" w:rsidRPr="00915ED3" w:rsidRDefault="00F069BF" w:rsidP="0018372F">
      <w:pPr>
        <w:adjustRightInd w:val="0"/>
        <w:rPr>
          <w:color w:val="000000" w:themeColor="text1"/>
        </w:rPr>
      </w:pPr>
      <w:r w:rsidRPr="00915ED3">
        <w:rPr>
          <w:color w:val="000000" w:themeColor="text1"/>
        </w:rPr>
        <w:tab/>
      </w:r>
      <w:r w:rsidRPr="00915ED3">
        <w:rPr>
          <w:color w:val="000000" w:themeColor="text1"/>
        </w:rPr>
        <w:tab/>
      </w:r>
      <w:r w:rsidRPr="00915ED3">
        <w:rPr>
          <w:color w:val="000000" w:themeColor="text1"/>
        </w:rPr>
        <w:tab/>
        <w:t>Total Costs: $3,309,331</w:t>
      </w:r>
    </w:p>
    <w:p w14:paraId="7D121D10" w14:textId="497AA242" w:rsidR="00F069BF" w:rsidRPr="00915ED3" w:rsidRDefault="00F069BF" w:rsidP="0018372F">
      <w:pPr>
        <w:adjustRightInd w:val="0"/>
        <w:rPr>
          <w:color w:val="000000" w:themeColor="text1"/>
        </w:rPr>
      </w:pPr>
    </w:p>
    <w:p w14:paraId="6C3D54A3" w14:textId="0824A282" w:rsidR="009474AA" w:rsidRPr="00915ED3" w:rsidRDefault="009474AA" w:rsidP="009474AA">
      <w:pPr>
        <w:tabs>
          <w:tab w:val="left" w:pos="720"/>
        </w:tabs>
        <w:rPr>
          <w:bCs/>
          <w:color w:val="000000" w:themeColor="text1"/>
        </w:rPr>
      </w:pPr>
      <w:r w:rsidRPr="00915ED3">
        <w:rPr>
          <w:bCs/>
          <w:color w:val="000000" w:themeColor="text1"/>
        </w:rPr>
        <w:t>3/15/23 – 2/29/28</w:t>
      </w:r>
      <w:r w:rsidRPr="00915ED3">
        <w:rPr>
          <w:bCs/>
          <w:color w:val="000000" w:themeColor="text1"/>
        </w:rPr>
        <w:tab/>
        <w:t>Co-I, 1%</w:t>
      </w:r>
      <w:r w:rsidR="004A126F">
        <w:rPr>
          <w:bCs/>
          <w:color w:val="000000" w:themeColor="text1"/>
        </w:rPr>
        <w:t xml:space="preserve"> (</w:t>
      </w:r>
      <w:r w:rsidRPr="00915ED3">
        <w:rPr>
          <w:bCs/>
          <w:color w:val="000000" w:themeColor="text1"/>
        </w:rPr>
        <w:t>PI – Mathur)</w:t>
      </w:r>
    </w:p>
    <w:p w14:paraId="07E4E68F" w14:textId="77777777" w:rsidR="009474AA" w:rsidRPr="00915ED3" w:rsidRDefault="009474AA" w:rsidP="009474AA">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r>
      <w:r w:rsidRPr="00915ED3">
        <w:rPr>
          <w:bCs/>
          <w:i/>
          <w:iCs/>
          <w:color w:val="000000" w:themeColor="text1"/>
        </w:rPr>
        <w:t>“Striatal Microcircuit Dynamics of Ethanol Habits”</w:t>
      </w:r>
    </w:p>
    <w:p w14:paraId="736DA5D5" w14:textId="77777777" w:rsidR="009474AA" w:rsidRPr="00915ED3" w:rsidRDefault="009474AA" w:rsidP="009474AA">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NIH/NIAAA, R01 AA024845</w:t>
      </w:r>
    </w:p>
    <w:p w14:paraId="5194D09A" w14:textId="51E1ED11" w:rsidR="009474AA" w:rsidRPr="00915ED3" w:rsidRDefault="009474AA" w:rsidP="009474AA">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Total Costs: $2,717,796.36</w:t>
      </w:r>
    </w:p>
    <w:p w14:paraId="00AF9D97" w14:textId="74AD2131" w:rsidR="009474AA" w:rsidRPr="00915ED3" w:rsidRDefault="009474AA" w:rsidP="0018372F">
      <w:pPr>
        <w:adjustRightInd w:val="0"/>
        <w:rPr>
          <w:color w:val="000000" w:themeColor="text1"/>
        </w:rPr>
      </w:pPr>
    </w:p>
    <w:p w14:paraId="02DB3864" w14:textId="264C887C" w:rsidR="00072E9C" w:rsidRPr="00915ED3" w:rsidRDefault="00072E9C" w:rsidP="00072E9C">
      <w:pPr>
        <w:tabs>
          <w:tab w:val="left" w:pos="720"/>
        </w:tabs>
        <w:rPr>
          <w:bCs/>
          <w:color w:val="000000" w:themeColor="text1"/>
        </w:rPr>
      </w:pPr>
      <w:r w:rsidRPr="00915ED3">
        <w:rPr>
          <w:sz w:val="22"/>
          <w:szCs w:val="22"/>
        </w:rPr>
        <w:t>4/15/23 – 3/31/28</w:t>
      </w:r>
      <w:r w:rsidRPr="00915ED3">
        <w:rPr>
          <w:bCs/>
          <w:color w:val="000000" w:themeColor="text1"/>
        </w:rPr>
        <w:tab/>
        <w:t>Co-I, 1%</w:t>
      </w:r>
      <w:r w:rsidR="004A126F">
        <w:rPr>
          <w:bCs/>
          <w:color w:val="000000" w:themeColor="text1"/>
        </w:rPr>
        <w:t xml:space="preserve"> (</w:t>
      </w:r>
      <w:r w:rsidRPr="00915ED3">
        <w:rPr>
          <w:bCs/>
          <w:color w:val="000000" w:themeColor="text1"/>
        </w:rPr>
        <w:t>PI – Iffland)</w:t>
      </w:r>
    </w:p>
    <w:p w14:paraId="2F0F191D" w14:textId="77777777" w:rsidR="00072E9C" w:rsidRPr="00915ED3" w:rsidRDefault="00072E9C" w:rsidP="00072E9C">
      <w:pPr>
        <w:tabs>
          <w:tab w:val="left" w:pos="720"/>
        </w:tabs>
        <w:ind w:left="2160"/>
        <w:rPr>
          <w:bCs/>
          <w:i/>
          <w:iCs/>
          <w:color w:val="000000" w:themeColor="text1"/>
        </w:rPr>
      </w:pPr>
      <w:r w:rsidRPr="00915ED3">
        <w:rPr>
          <w:bCs/>
          <w:i/>
          <w:iCs/>
          <w:color w:val="000000" w:themeColor="text1"/>
        </w:rPr>
        <w:t>“The role of NPRL2 loss in focal cortical dysplasia”</w:t>
      </w:r>
    </w:p>
    <w:p w14:paraId="71433DA2" w14:textId="26E85947" w:rsidR="00072E9C" w:rsidRPr="00915ED3" w:rsidRDefault="00072E9C" w:rsidP="00072E9C">
      <w:pPr>
        <w:tabs>
          <w:tab w:val="left" w:pos="720"/>
        </w:tabs>
        <w:ind w:left="2160"/>
        <w:rPr>
          <w:bCs/>
          <w:color w:val="000000" w:themeColor="text1"/>
        </w:rPr>
      </w:pPr>
      <w:r w:rsidRPr="00915ED3">
        <w:rPr>
          <w:bCs/>
          <w:color w:val="000000" w:themeColor="text1"/>
        </w:rPr>
        <w:lastRenderedPageBreak/>
        <w:t xml:space="preserve">NIH/NINDS, </w:t>
      </w:r>
      <w:r w:rsidRPr="00915ED3">
        <w:rPr>
          <w:b/>
          <w:bCs/>
          <w:color w:val="000000" w:themeColor="text1"/>
        </w:rPr>
        <w:t>1R01NS131223-01</w:t>
      </w:r>
    </w:p>
    <w:p w14:paraId="13AA29D6" w14:textId="6BA1C22E" w:rsidR="00072E9C" w:rsidRPr="00915ED3" w:rsidRDefault="00072E9C" w:rsidP="00072E9C">
      <w:pPr>
        <w:tabs>
          <w:tab w:val="left" w:pos="720"/>
        </w:tabs>
        <w:ind w:left="2160"/>
        <w:rPr>
          <w:bCs/>
          <w:color w:val="000000" w:themeColor="text1"/>
        </w:rPr>
      </w:pPr>
      <w:r w:rsidRPr="00915ED3">
        <w:rPr>
          <w:bCs/>
          <w:color w:val="000000" w:themeColor="text1"/>
        </w:rPr>
        <w:t xml:space="preserve">Total Costs: </w:t>
      </w:r>
      <w:r w:rsidRPr="00915ED3">
        <w:rPr>
          <w:sz w:val="22"/>
          <w:szCs w:val="22"/>
        </w:rPr>
        <w:t>$1,931,239.36</w:t>
      </w:r>
    </w:p>
    <w:p w14:paraId="30DF5561" w14:textId="2DBC94EB" w:rsidR="00072E9C" w:rsidRPr="00915ED3" w:rsidRDefault="00072E9C" w:rsidP="0018372F">
      <w:pPr>
        <w:adjustRightInd w:val="0"/>
        <w:rPr>
          <w:color w:val="000000" w:themeColor="text1"/>
        </w:rPr>
      </w:pPr>
    </w:p>
    <w:p w14:paraId="7FAD4B0C" w14:textId="413144EC" w:rsidR="00AF1FED" w:rsidRPr="00915ED3" w:rsidRDefault="00AF1FED" w:rsidP="00AF1FED">
      <w:pPr>
        <w:tabs>
          <w:tab w:val="left" w:pos="720"/>
        </w:tabs>
        <w:rPr>
          <w:bCs/>
          <w:color w:val="000000" w:themeColor="text1"/>
        </w:rPr>
      </w:pPr>
      <w:r>
        <w:rPr>
          <w:bCs/>
          <w:color w:val="000000" w:themeColor="text1"/>
        </w:rPr>
        <w:t>11</w:t>
      </w:r>
      <w:r w:rsidRPr="00915ED3">
        <w:rPr>
          <w:bCs/>
          <w:color w:val="000000" w:themeColor="text1"/>
        </w:rPr>
        <w:t>/1</w:t>
      </w:r>
      <w:r w:rsidR="00AA7EBB">
        <w:rPr>
          <w:bCs/>
          <w:color w:val="000000" w:themeColor="text1"/>
        </w:rPr>
        <w:t>8</w:t>
      </w:r>
      <w:r w:rsidRPr="00915ED3">
        <w:rPr>
          <w:bCs/>
          <w:color w:val="000000" w:themeColor="text1"/>
        </w:rPr>
        <w:t>/24 – 8/31/29</w:t>
      </w:r>
      <w:r w:rsidRPr="00915ED3">
        <w:rPr>
          <w:bCs/>
          <w:color w:val="000000" w:themeColor="text1"/>
        </w:rPr>
        <w:tab/>
        <w:t xml:space="preserve">Co-I, </w:t>
      </w:r>
      <w:r>
        <w:rPr>
          <w:bCs/>
          <w:color w:val="000000" w:themeColor="text1"/>
        </w:rPr>
        <w:t>3</w:t>
      </w:r>
      <w:r w:rsidRPr="00915ED3">
        <w:rPr>
          <w:bCs/>
          <w:color w:val="000000" w:themeColor="text1"/>
        </w:rPr>
        <w:t>%</w:t>
      </w:r>
      <w:r w:rsidR="004A126F">
        <w:rPr>
          <w:bCs/>
          <w:color w:val="000000" w:themeColor="text1"/>
        </w:rPr>
        <w:t xml:space="preserve"> (</w:t>
      </w:r>
      <w:r w:rsidRPr="00915ED3">
        <w:rPr>
          <w:bCs/>
          <w:color w:val="000000" w:themeColor="text1"/>
        </w:rPr>
        <w:t xml:space="preserve">PI – </w:t>
      </w:r>
      <w:proofErr w:type="spellStart"/>
      <w:r w:rsidRPr="00915ED3">
        <w:rPr>
          <w:bCs/>
          <w:color w:val="000000" w:themeColor="text1"/>
        </w:rPr>
        <w:t>Blanpied</w:t>
      </w:r>
      <w:proofErr w:type="spellEnd"/>
      <w:r w:rsidRPr="00915ED3">
        <w:rPr>
          <w:bCs/>
          <w:color w:val="000000" w:themeColor="text1"/>
        </w:rPr>
        <w:t>)</w:t>
      </w:r>
    </w:p>
    <w:p w14:paraId="3624FDC7" w14:textId="77777777" w:rsidR="00AF1FED" w:rsidRPr="00915ED3" w:rsidRDefault="00AF1FED" w:rsidP="00AF1FED">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r>
      <w:r w:rsidRPr="00915ED3">
        <w:rPr>
          <w:bCs/>
          <w:i/>
          <w:iCs/>
          <w:color w:val="000000" w:themeColor="text1"/>
        </w:rPr>
        <w:t>“Internal dynamics of the post-synaptic density”</w:t>
      </w:r>
    </w:p>
    <w:p w14:paraId="44287CDB" w14:textId="77777777" w:rsidR="00AF1FED" w:rsidRDefault="00AF1FED" w:rsidP="00AF1FED">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NIH/NIMH R37 MH080046</w:t>
      </w:r>
    </w:p>
    <w:p w14:paraId="74312D98" w14:textId="6A7B170C" w:rsidR="0056242A" w:rsidRPr="00915ED3" w:rsidRDefault="0056242A" w:rsidP="00AF1FED">
      <w:pPr>
        <w:tabs>
          <w:tab w:val="left" w:pos="720"/>
        </w:tabs>
        <w:rPr>
          <w:bCs/>
          <w:color w:val="000000" w:themeColor="text1"/>
        </w:rPr>
      </w:pPr>
      <w:r>
        <w:rPr>
          <w:bCs/>
          <w:color w:val="000000" w:themeColor="text1"/>
        </w:rPr>
        <w:tab/>
      </w:r>
      <w:r>
        <w:rPr>
          <w:bCs/>
          <w:color w:val="000000" w:themeColor="text1"/>
        </w:rPr>
        <w:tab/>
      </w:r>
      <w:r>
        <w:rPr>
          <w:bCs/>
          <w:color w:val="000000" w:themeColor="text1"/>
        </w:rPr>
        <w:tab/>
        <w:t>Total Costs at IGS: $427k</w:t>
      </w:r>
    </w:p>
    <w:p w14:paraId="047460AC" w14:textId="77777777" w:rsidR="00AF1FED" w:rsidRDefault="00AF1FED" w:rsidP="0018372F">
      <w:pPr>
        <w:adjustRightInd w:val="0"/>
        <w:rPr>
          <w:color w:val="000000" w:themeColor="text1"/>
        </w:rPr>
      </w:pPr>
    </w:p>
    <w:p w14:paraId="4B33641E" w14:textId="766823F0" w:rsidR="001D5257" w:rsidRPr="00915ED3" w:rsidRDefault="001D5257" w:rsidP="001D5257">
      <w:pPr>
        <w:tabs>
          <w:tab w:val="left" w:pos="720"/>
        </w:tabs>
        <w:ind w:left="2160" w:hanging="2160"/>
        <w:rPr>
          <w:bCs/>
          <w:color w:val="000000" w:themeColor="text1"/>
        </w:rPr>
      </w:pPr>
      <w:r>
        <w:rPr>
          <w:bCs/>
          <w:color w:val="000000" w:themeColor="text1"/>
        </w:rPr>
        <w:t>4</w:t>
      </w:r>
      <w:r w:rsidRPr="00915ED3">
        <w:rPr>
          <w:bCs/>
          <w:color w:val="000000" w:themeColor="text1"/>
        </w:rPr>
        <w:t>/1/2</w:t>
      </w:r>
      <w:r>
        <w:rPr>
          <w:bCs/>
          <w:color w:val="000000" w:themeColor="text1"/>
        </w:rPr>
        <w:t>5</w:t>
      </w:r>
      <w:r w:rsidRPr="00915ED3">
        <w:rPr>
          <w:bCs/>
          <w:color w:val="000000" w:themeColor="text1"/>
        </w:rPr>
        <w:t xml:space="preserve"> – </w:t>
      </w:r>
      <w:r>
        <w:rPr>
          <w:bCs/>
          <w:color w:val="000000" w:themeColor="text1"/>
        </w:rPr>
        <w:t>3</w:t>
      </w:r>
      <w:r w:rsidRPr="00915ED3">
        <w:rPr>
          <w:bCs/>
          <w:color w:val="000000" w:themeColor="text1"/>
        </w:rPr>
        <w:t>/3</w:t>
      </w:r>
      <w:r>
        <w:rPr>
          <w:bCs/>
          <w:color w:val="000000" w:themeColor="text1"/>
        </w:rPr>
        <w:t>1</w:t>
      </w:r>
      <w:r w:rsidRPr="00915ED3">
        <w:rPr>
          <w:bCs/>
          <w:color w:val="000000" w:themeColor="text1"/>
        </w:rPr>
        <w:t>/</w:t>
      </w:r>
      <w:r>
        <w:rPr>
          <w:bCs/>
          <w:color w:val="000000" w:themeColor="text1"/>
        </w:rPr>
        <w:t>30</w:t>
      </w:r>
      <w:r w:rsidRPr="00915ED3">
        <w:rPr>
          <w:bCs/>
          <w:color w:val="000000" w:themeColor="text1"/>
        </w:rPr>
        <w:tab/>
        <w:t>Co-I, 5%</w:t>
      </w:r>
      <w:r w:rsidR="004A126F">
        <w:rPr>
          <w:bCs/>
          <w:color w:val="000000" w:themeColor="text1"/>
        </w:rPr>
        <w:t xml:space="preserve"> (</w:t>
      </w:r>
      <w:r w:rsidRPr="00915ED3">
        <w:rPr>
          <w:bCs/>
          <w:color w:val="000000" w:themeColor="text1"/>
        </w:rPr>
        <w:t>PI – Dick)</w:t>
      </w:r>
    </w:p>
    <w:p w14:paraId="0D94BC07" w14:textId="76057E1E" w:rsidR="001D5257" w:rsidRPr="00915ED3" w:rsidRDefault="001D5257" w:rsidP="001D5257">
      <w:pPr>
        <w:tabs>
          <w:tab w:val="left" w:pos="720"/>
        </w:tabs>
        <w:ind w:left="2160" w:hanging="2160"/>
        <w:rPr>
          <w:bCs/>
          <w:color w:val="000000" w:themeColor="text1"/>
        </w:rPr>
      </w:pPr>
      <w:r w:rsidRPr="00915ED3">
        <w:rPr>
          <w:bCs/>
          <w:color w:val="000000" w:themeColor="text1"/>
        </w:rPr>
        <w:tab/>
      </w:r>
      <w:r w:rsidRPr="00915ED3">
        <w:rPr>
          <w:bCs/>
          <w:color w:val="000000" w:themeColor="text1"/>
        </w:rPr>
        <w:tab/>
      </w:r>
      <w:r w:rsidRPr="00915ED3">
        <w:rPr>
          <w:bCs/>
          <w:i/>
          <w:iCs/>
          <w:color w:val="000000" w:themeColor="text1"/>
        </w:rPr>
        <w:t>“Dissecting the role of Ca</w:t>
      </w:r>
      <w:r w:rsidRPr="00915ED3">
        <w:rPr>
          <w:bCs/>
          <w:i/>
          <w:iCs/>
          <w:color w:val="000000" w:themeColor="text1"/>
          <w:vertAlign w:val="superscript"/>
        </w:rPr>
        <w:t>2+</w:t>
      </w:r>
      <w:r w:rsidRPr="00915ED3">
        <w:rPr>
          <w:bCs/>
          <w:i/>
          <w:iCs/>
          <w:color w:val="000000" w:themeColor="text1"/>
        </w:rPr>
        <w:t xml:space="preserve"> channel dysfunction in the pathogenesis of </w:t>
      </w:r>
      <w:r w:rsidR="0054221F">
        <w:rPr>
          <w:bCs/>
          <w:i/>
          <w:iCs/>
          <w:color w:val="000000" w:themeColor="text1"/>
        </w:rPr>
        <w:t>neurodevelopmental</w:t>
      </w:r>
      <w:r w:rsidRPr="00915ED3">
        <w:rPr>
          <w:bCs/>
          <w:i/>
          <w:iCs/>
          <w:color w:val="000000" w:themeColor="text1"/>
        </w:rPr>
        <w:t xml:space="preserve"> disorder</w:t>
      </w:r>
      <w:r w:rsidR="0054221F">
        <w:rPr>
          <w:bCs/>
          <w:i/>
          <w:iCs/>
          <w:color w:val="000000" w:themeColor="text1"/>
        </w:rPr>
        <w:t>s</w:t>
      </w:r>
      <w:r w:rsidRPr="00915ED3">
        <w:rPr>
          <w:bCs/>
          <w:i/>
          <w:iCs/>
          <w:color w:val="000000" w:themeColor="text1"/>
        </w:rPr>
        <w:t>”</w:t>
      </w:r>
    </w:p>
    <w:p w14:paraId="1DFE05F4" w14:textId="44AABE8B" w:rsidR="001D5257" w:rsidRDefault="001D5257" w:rsidP="001D5257">
      <w:pPr>
        <w:tabs>
          <w:tab w:val="left" w:pos="720"/>
        </w:tabs>
        <w:ind w:left="2160" w:hanging="2160"/>
        <w:rPr>
          <w:bCs/>
          <w:color w:val="000000" w:themeColor="text1"/>
        </w:rPr>
      </w:pPr>
      <w:r w:rsidRPr="00915ED3">
        <w:rPr>
          <w:bCs/>
          <w:color w:val="000000" w:themeColor="text1"/>
        </w:rPr>
        <w:tab/>
      </w:r>
      <w:r w:rsidRPr="00915ED3">
        <w:rPr>
          <w:bCs/>
          <w:color w:val="000000" w:themeColor="text1"/>
        </w:rPr>
        <w:tab/>
        <w:t xml:space="preserve">NIH/NIMH </w:t>
      </w:r>
      <w:r w:rsidRPr="001D5257">
        <w:rPr>
          <w:bCs/>
          <w:color w:val="000000" w:themeColor="text1"/>
        </w:rPr>
        <w:t>1R01MH137160</w:t>
      </w:r>
    </w:p>
    <w:p w14:paraId="311A51EF" w14:textId="56CA5948" w:rsidR="001D5257" w:rsidRDefault="001D5257" w:rsidP="001D5257">
      <w:pPr>
        <w:tabs>
          <w:tab w:val="left" w:pos="720"/>
        </w:tabs>
        <w:ind w:left="2160" w:hanging="2160"/>
        <w:rPr>
          <w:bCs/>
          <w:color w:val="000000" w:themeColor="text1"/>
        </w:rPr>
      </w:pPr>
      <w:r>
        <w:rPr>
          <w:bCs/>
          <w:color w:val="000000" w:themeColor="text1"/>
        </w:rPr>
        <w:tab/>
      </w:r>
      <w:r>
        <w:rPr>
          <w:bCs/>
          <w:color w:val="000000" w:themeColor="text1"/>
        </w:rPr>
        <w:tab/>
        <w:t xml:space="preserve">Total Costs, Year 1: </w:t>
      </w:r>
      <w:r w:rsidRPr="001D5257">
        <w:rPr>
          <w:bCs/>
          <w:color w:val="000000" w:themeColor="text1"/>
        </w:rPr>
        <w:t>$743,995</w:t>
      </w:r>
    </w:p>
    <w:p w14:paraId="66C0A717" w14:textId="77777777" w:rsidR="001D5257" w:rsidRDefault="001D5257" w:rsidP="001D5257">
      <w:pPr>
        <w:tabs>
          <w:tab w:val="left" w:pos="720"/>
        </w:tabs>
        <w:ind w:left="2160" w:hanging="2160"/>
        <w:rPr>
          <w:bCs/>
          <w:color w:val="000000" w:themeColor="text1"/>
        </w:rPr>
      </w:pPr>
    </w:p>
    <w:p w14:paraId="36395BF1" w14:textId="1645BE04" w:rsidR="00A64428" w:rsidRDefault="00A64428" w:rsidP="00A64428">
      <w:pPr>
        <w:tabs>
          <w:tab w:val="left" w:pos="720"/>
        </w:tabs>
        <w:rPr>
          <w:bCs/>
          <w:color w:val="000000" w:themeColor="text1"/>
        </w:rPr>
      </w:pPr>
      <w:r>
        <w:rPr>
          <w:bCs/>
          <w:color w:val="000000" w:themeColor="text1"/>
        </w:rPr>
        <w:t>7/1/25 – 6/30/27</w:t>
      </w:r>
      <w:r>
        <w:rPr>
          <w:bCs/>
          <w:color w:val="000000" w:themeColor="text1"/>
        </w:rPr>
        <w:tab/>
        <w:t>PI, 10%</w:t>
      </w:r>
    </w:p>
    <w:p w14:paraId="5188FDD9" w14:textId="77777777" w:rsidR="00A64428" w:rsidRDefault="00A64428" w:rsidP="00A64428">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MSCRF Discovery, </w:t>
      </w:r>
      <w:r w:rsidRPr="0056242A">
        <w:rPr>
          <w:bCs/>
          <w:color w:val="000000" w:themeColor="text1"/>
        </w:rPr>
        <w:t>2025-R2-MSCRFD-00029</w:t>
      </w:r>
    </w:p>
    <w:p w14:paraId="0F7F4ABF" w14:textId="77777777" w:rsidR="00A64428" w:rsidRDefault="00A64428" w:rsidP="00A64428">
      <w:pPr>
        <w:tabs>
          <w:tab w:val="left" w:pos="720"/>
        </w:tabs>
        <w:ind w:left="720"/>
        <w:rPr>
          <w:bCs/>
          <w:color w:val="000000" w:themeColor="text1"/>
        </w:rPr>
      </w:pPr>
      <w:r>
        <w:rPr>
          <w:bCs/>
          <w:color w:val="000000" w:themeColor="text1"/>
        </w:rPr>
        <w:tab/>
      </w:r>
      <w:r>
        <w:rPr>
          <w:bCs/>
          <w:color w:val="000000" w:themeColor="text1"/>
        </w:rPr>
        <w:tab/>
      </w:r>
      <w:r>
        <w:rPr>
          <w:bCs/>
          <w:i/>
          <w:iCs/>
          <w:color w:val="000000" w:themeColor="text1"/>
        </w:rPr>
        <w:t>“</w:t>
      </w:r>
      <w:r w:rsidRPr="0056242A">
        <w:rPr>
          <w:bCs/>
          <w:i/>
          <w:iCs/>
          <w:color w:val="000000" w:themeColor="text1"/>
        </w:rPr>
        <w:t xml:space="preserve">Convergent effects of genetic and inflammatory risk factors for autism </w:t>
      </w:r>
      <w:r>
        <w:rPr>
          <w:bCs/>
          <w:i/>
          <w:iCs/>
          <w:color w:val="000000" w:themeColor="text1"/>
        </w:rPr>
        <w:tab/>
      </w:r>
      <w:r>
        <w:rPr>
          <w:bCs/>
          <w:i/>
          <w:iCs/>
          <w:color w:val="000000" w:themeColor="text1"/>
        </w:rPr>
        <w:tab/>
      </w:r>
      <w:r>
        <w:rPr>
          <w:bCs/>
          <w:i/>
          <w:iCs/>
          <w:color w:val="000000" w:themeColor="text1"/>
        </w:rPr>
        <w:tab/>
      </w:r>
      <w:r w:rsidRPr="0056242A">
        <w:rPr>
          <w:bCs/>
          <w:i/>
          <w:iCs/>
          <w:color w:val="000000" w:themeColor="text1"/>
        </w:rPr>
        <w:t>spectrum disorders on the development of human Purkinje cells</w:t>
      </w:r>
      <w:r>
        <w:rPr>
          <w:bCs/>
          <w:i/>
          <w:iCs/>
          <w:color w:val="000000" w:themeColor="text1"/>
        </w:rPr>
        <w:t>”</w:t>
      </w:r>
    </w:p>
    <w:p w14:paraId="21633DDB" w14:textId="77777777" w:rsidR="00A64428" w:rsidRDefault="00A64428" w:rsidP="00A64428">
      <w:pPr>
        <w:tabs>
          <w:tab w:val="left" w:pos="720"/>
        </w:tabs>
        <w:ind w:left="720"/>
        <w:rPr>
          <w:bCs/>
          <w:color w:val="000000" w:themeColor="text1"/>
        </w:rPr>
      </w:pPr>
      <w:r>
        <w:rPr>
          <w:bCs/>
          <w:color w:val="000000" w:themeColor="text1"/>
        </w:rPr>
        <w:tab/>
      </w:r>
      <w:r>
        <w:rPr>
          <w:bCs/>
          <w:color w:val="000000" w:themeColor="text1"/>
        </w:rPr>
        <w:tab/>
        <w:t>Total Costs: $345,000</w:t>
      </w:r>
    </w:p>
    <w:p w14:paraId="3DA4DA46" w14:textId="77777777" w:rsidR="00A64428" w:rsidRDefault="00A64428" w:rsidP="00A64428">
      <w:pPr>
        <w:tabs>
          <w:tab w:val="left" w:pos="720"/>
        </w:tabs>
        <w:rPr>
          <w:bCs/>
          <w:color w:val="000000" w:themeColor="text1"/>
        </w:rPr>
      </w:pPr>
    </w:p>
    <w:p w14:paraId="78568452" w14:textId="54F868F4" w:rsidR="00A64428" w:rsidRDefault="00A64428" w:rsidP="00A64428">
      <w:pPr>
        <w:tabs>
          <w:tab w:val="left" w:pos="720"/>
        </w:tabs>
        <w:rPr>
          <w:bCs/>
          <w:color w:val="000000" w:themeColor="text1"/>
        </w:rPr>
      </w:pPr>
      <w:r>
        <w:rPr>
          <w:bCs/>
          <w:color w:val="000000" w:themeColor="text1"/>
        </w:rPr>
        <w:t>7/1/25 – 6/30/27</w:t>
      </w:r>
      <w:r>
        <w:rPr>
          <w:bCs/>
          <w:color w:val="000000" w:themeColor="text1"/>
        </w:rPr>
        <w:tab/>
        <w:t>Sponsor, 0%</w:t>
      </w:r>
      <w:r w:rsidR="004A126F">
        <w:rPr>
          <w:bCs/>
          <w:color w:val="000000" w:themeColor="text1"/>
        </w:rPr>
        <w:t xml:space="preserve"> (</w:t>
      </w:r>
      <w:r>
        <w:rPr>
          <w:bCs/>
          <w:color w:val="000000" w:themeColor="text1"/>
        </w:rPr>
        <w:t>PI – Arjona)</w:t>
      </w:r>
    </w:p>
    <w:p w14:paraId="2A1F3647" w14:textId="77777777" w:rsidR="00A64428" w:rsidRPr="00B10470" w:rsidRDefault="00A64428" w:rsidP="00A64428">
      <w:pPr>
        <w:tabs>
          <w:tab w:val="left" w:pos="720"/>
        </w:tabs>
        <w:ind w:left="720"/>
        <w:rPr>
          <w:bCs/>
          <w:i/>
          <w:iCs/>
          <w:color w:val="000000" w:themeColor="text1"/>
        </w:rPr>
      </w:pPr>
      <w:r>
        <w:rPr>
          <w:bCs/>
          <w:color w:val="000000" w:themeColor="text1"/>
        </w:rPr>
        <w:tab/>
      </w:r>
      <w:r>
        <w:rPr>
          <w:bCs/>
          <w:color w:val="000000" w:themeColor="text1"/>
        </w:rPr>
        <w:tab/>
      </w:r>
      <w:r>
        <w:rPr>
          <w:bCs/>
          <w:i/>
          <w:iCs/>
          <w:color w:val="000000" w:themeColor="text1"/>
        </w:rPr>
        <w:t>“</w:t>
      </w:r>
      <w:r w:rsidRPr="00B10470">
        <w:rPr>
          <w:bCs/>
          <w:i/>
          <w:iCs/>
          <w:color w:val="000000" w:themeColor="text1"/>
        </w:rPr>
        <w:t xml:space="preserve">Implication of SETD1A Loss-of-function in DNA Replication Stress </w:t>
      </w:r>
      <w:r>
        <w:rPr>
          <w:bCs/>
          <w:i/>
          <w:iCs/>
          <w:color w:val="000000" w:themeColor="text1"/>
        </w:rPr>
        <w:tab/>
      </w:r>
      <w:r>
        <w:rPr>
          <w:bCs/>
          <w:i/>
          <w:iCs/>
          <w:color w:val="000000" w:themeColor="text1"/>
        </w:rPr>
        <w:tab/>
      </w:r>
      <w:r>
        <w:rPr>
          <w:bCs/>
          <w:i/>
          <w:iCs/>
          <w:color w:val="000000" w:themeColor="text1"/>
        </w:rPr>
        <w:tab/>
      </w:r>
      <w:r w:rsidRPr="00B10470">
        <w:rPr>
          <w:bCs/>
          <w:i/>
          <w:iCs/>
          <w:color w:val="000000" w:themeColor="text1"/>
        </w:rPr>
        <w:t>During Neural Induction</w:t>
      </w:r>
      <w:r>
        <w:rPr>
          <w:bCs/>
          <w:i/>
          <w:iCs/>
          <w:color w:val="000000" w:themeColor="text1"/>
        </w:rPr>
        <w:t>”</w:t>
      </w:r>
    </w:p>
    <w:p w14:paraId="0A71F845" w14:textId="77777777" w:rsidR="00A64428" w:rsidRDefault="00A64428" w:rsidP="00A64428">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MSCRF Postdoctoral Fellowship, </w:t>
      </w:r>
      <w:r w:rsidRPr="00B10470">
        <w:rPr>
          <w:bCs/>
          <w:color w:val="000000" w:themeColor="text1"/>
        </w:rPr>
        <w:t>2025-R2-MSCRFF-00027</w:t>
      </w:r>
    </w:p>
    <w:p w14:paraId="514E2491" w14:textId="77777777" w:rsidR="00A64428" w:rsidRDefault="00A64428" w:rsidP="00A64428">
      <w:pPr>
        <w:tabs>
          <w:tab w:val="left" w:pos="720"/>
        </w:tabs>
        <w:rPr>
          <w:bCs/>
          <w:color w:val="000000" w:themeColor="text1"/>
        </w:rPr>
      </w:pPr>
      <w:r>
        <w:rPr>
          <w:bCs/>
          <w:color w:val="000000" w:themeColor="text1"/>
        </w:rPr>
        <w:tab/>
      </w:r>
      <w:r>
        <w:rPr>
          <w:bCs/>
          <w:color w:val="000000" w:themeColor="text1"/>
        </w:rPr>
        <w:tab/>
      </w:r>
      <w:r>
        <w:rPr>
          <w:bCs/>
          <w:color w:val="000000" w:themeColor="text1"/>
        </w:rPr>
        <w:tab/>
        <w:t>Total Costs: $130,000</w:t>
      </w:r>
    </w:p>
    <w:p w14:paraId="04F14038" w14:textId="77777777" w:rsidR="00A64428" w:rsidRDefault="00A64428" w:rsidP="00A64428">
      <w:pPr>
        <w:tabs>
          <w:tab w:val="left" w:pos="720"/>
        </w:tabs>
        <w:rPr>
          <w:bCs/>
          <w:color w:val="000000" w:themeColor="text1"/>
        </w:rPr>
      </w:pPr>
    </w:p>
    <w:p w14:paraId="32FAFEAE" w14:textId="64D6EDEC" w:rsidR="00A64428" w:rsidRDefault="00A64428" w:rsidP="00A64428">
      <w:pPr>
        <w:tabs>
          <w:tab w:val="left" w:pos="720"/>
        </w:tabs>
        <w:rPr>
          <w:bCs/>
          <w:color w:val="000000" w:themeColor="text1"/>
        </w:rPr>
      </w:pPr>
      <w:r>
        <w:rPr>
          <w:bCs/>
          <w:color w:val="000000" w:themeColor="text1"/>
        </w:rPr>
        <w:t>7/1/25 – 6/30/27</w:t>
      </w:r>
      <w:r>
        <w:rPr>
          <w:bCs/>
          <w:color w:val="000000" w:themeColor="text1"/>
        </w:rPr>
        <w:tab/>
        <w:t>Co-I, 2%</w:t>
      </w:r>
      <w:r w:rsidR="004A126F">
        <w:rPr>
          <w:bCs/>
          <w:color w:val="000000" w:themeColor="text1"/>
        </w:rPr>
        <w:t xml:space="preserve"> (</w:t>
      </w:r>
      <w:r>
        <w:rPr>
          <w:bCs/>
          <w:color w:val="000000" w:themeColor="text1"/>
        </w:rPr>
        <w:t>PI – W. Parker)</w:t>
      </w:r>
    </w:p>
    <w:p w14:paraId="21F56EDA" w14:textId="58BB22D6" w:rsidR="00EC676F" w:rsidRPr="00EC676F" w:rsidRDefault="00EC676F" w:rsidP="00EC676F">
      <w:pPr>
        <w:ind w:left="2160"/>
        <w:rPr>
          <w:bCs/>
          <w:i/>
          <w:iCs/>
          <w:color w:val="000000" w:themeColor="text1"/>
        </w:rPr>
      </w:pPr>
      <w:r>
        <w:rPr>
          <w:bCs/>
          <w:i/>
          <w:iCs/>
          <w:color w:val="000000" w:themeColor="text1"/>
        </w:rPr>
        <w:t>“</w:t>
      </w:r>
      <w:r w:rsidRPr="00EC676F">
        <w:rPr>
          <w:bCs/>
          <w:i/>
          <w:iCs/>
          <w:color w:val="000000" w:themeColor="text1"/>
        </w:rPr>
        <w:t>A Human Neurodevelopmental Model for Investigating the role of STRADA in Inhibitory Neuron Cortical Lamination and Epilepsy</w:t>
      </w:r>
      <w:r>
        <w:rPr>
          <w:bCs/>
          <w:i/>
          <w:iCs/>
          <w:color w:val="000000" w:themeColor="text1"/>
        </w:rPr>
        <w:t>”</w:t>
      </w:r>
    </w:p>
    <w:p w14:paraId="6209275C" w14:textId="1496DC5F" w:rsidR="00A64428" w:rsidRDefault="00A64428" w:rsidP="00A64428">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MSCRF </w:t>
      </w:r>
      <w:r w:rsidR="00EC676F">
        <w:rPr>
          <w:bCs/>
          <w:color w:val="000000" w:themeColor="text1"/>
        </w:rPr>
        <w:t>Launch</w:t>
      </w:r>
    </w:p>
    <w:p w14:paraId="1437DF93" w14:textId="05ED7025" w:rsidR="00A64428" w:rsidRDefault="00A64428" w:rsidP="00A64428">
      <w:pPr>
        <w:tabs>
          <w:tab w:val="left" w:pos="720"/>
        </w:tabs>
        <w:ind w:left="720"/>
        <w:rPr>
          <w:bCs/>
          <w:color w:val="000000" w:themeColor="text1"/>
        </w:rPr>
      </w:pPr>
      <w:r>
        <w:rPr>
          <w:bCs/>
          <w:color w:val="000000" w:themeColor="text1"/>
        </w:rPr>
        <w:tab/>
      </w:r>
      <w:r>
        <w:rPr>
          <w:bCs/>
          <w:color w:val="000000" w:themeColor="text1"/>
        </w:rPr>
        <w:tab/>
        <w:t>Total Costs: $345,000</w:t>
      </w:r>
    </w:p>
    <w:p w14:paraId="35D3E11E" w14:textId="77777777" w:rsidR="00D075A2" w:rsidRDefault="00D075A2" w:rsidP="00D075A2">
      <w:pPr>
        <w:tabs>
          <w:tab w:val="left" w:pos="720"/>
        </w:tabs>
        <w:rPr>
          <w:bCs/>
          <w:color w:val="000000" w:themeColor="text1"/>
        </w:rPr>
      </w:pPr>
    </w:p>
    <w:p w14:paraId="593564FE" w14:textId="2D5DEC20" w:rsidR="00D075A2" w:rsidRDefault="00D075A2" w:rsidP="00D075A2">
      <w:pPr>
        <w:tabs>
          <w:tab w:val="left" w:pos="720"/>
        </w:tabs>
        <w:rPr>
          <w:bCs/>
          <w:color w:val="000000" w:themeColor="text1"/>
        </w:rPr>
      </w:pPr>
      <w:r>
        <w:rPr>
          <w:bCs/>
          <w:color w:val="000000" w:themeColor="text1"/>
        </w:rPr>
        <w:t>8/1/25 – 6/30/30</w:t>
      </w:r>
      <w:r>
        <w:rPr>
          <w:bCs/>
          <w:color w:val="000000" w:themeColor="text1"/>
        </w:rPr>
        <w:tab/>
        <w:t>MPI, 15%</w:t>
      </w:r>
      <w:r w:rsidR="004A126F">
        <w:rPr>
          <w:bCs/>
          <w:color w:val="000000" w:themeColor="text1"/>
        </w:rPr>
        <w:t xml:space="preserve"> (</w:t>
      </w:r>
      <w:r>
        <w:rPr>
          <w:bCs/>
          <w:color w:val="000000" w:themeColor="text1"/>
        </w:rPr>
        <w:t xml:space="preserve">PI – White, </w:t>
      </w:r>
      <w:r w:rsidR="004A126F">
        <w:rPr>
          <w:bCs/>
          <w:color w:val="000000" w:themeColor="text1"/>
        </w:rPr>
        <w:t xml:space="preserve">Other MPI -- </w:t>
      </w:r>
      <w:proofErr w:type="spellStart"/>
      <w:r>
        <w:rPr>
          <w:bCs/>
          <w:color w:val="000000" w:themeColor="text1"/>
        </w:rPr>
        <w:t>Mahurkar</w:t>
      </w:r>
      <w:proofErr w:type="spellEnd"/>
      <w:r>
        <w:rPr>
          <w:bCs/>
          <w:color w:val="000000" w:themeColor="text1"/>
        </w:rPr>
        <w:t>)</w:t>
      </w:r>
    </w:p>
    <w:p w14:paraId="7070544A" w14:textId="77777777" w:rsidR="00D075A2" w:rsidRPr="00915ED3" w:rsidRDefault="00D075A2" w:rsidP="00D075A2">
      <w:pPr>
        <w:adjustRightInd w:val="0"/>
        <w:ind w:left="2160"/>
        <w:rPr>
          <w:bCs/>
          <w:i/>
          <w:iCs/>
          <w:color w:val="000000" w:themeColor="text1"/>
        </w:rPr>
      </w:pPr>
      <w:r>
        <w:rPr>
          <w:bCs/>
          <w:color w:val="000000" w:themeColor="text1"/>
        </w:rPr>
        <w:t>“</w:t>
      </w:r>
      <w:proofErr w:type="spellStart"/>
      <w:r w:rsidRPr="00915ED3">
        <w:rPr>
          <w:bCs/>
          <w:i/>
          <w:iCs/>
          <w:color w:val="000000" w:themeColor="text1"/>
        </w:rPr>
        <w:t>NeMO</w:t>
      </w:r>
      <w:proofErr w:type="spellEnd"/>
      <w:r w:rsidRPr="00915ED3">
        <w:rPr>
          <w:bCs/>
          <w:i/>
          <w:iCs/>
          <w:color w:val="000000" w:themeColor="text1"/>
        </w:rPr>
        <w:t xml:space="preserve"> Archive: SCORCH Support, Coordination and Outreach”</w:t>
      </w:r>
    </w:p>
    <w:p w14:paraId="205E89EE" w14:textId="77777777" w:rsidR="00D075A2" w:rsidRDefault="00D075A2" w:rsidP="00D075A2">
      <w:pPr>
        <w:tabs>
          <w:tab w:val="left" w:pos="720"/>
        </w:tabs>
        <w:rPr>
          <w:color w:val="000000" w:themeColor="text1"/>
        </w:rPr>
      </w:pPr>
      <w:r>
        <w:rPr>
          <w:bCs/>
          <w:color w:val="000000" w:themeColor="text1"/>
        </w:rPr>
        <w:tab/>
      </w:r>
      <w:r>
        <w:rPr>
          <w:bCs/>
          <w:color w:val="000000" w:themeColor="text1"/>
        </w:rPr>
        <w:tab/>
      </w:r>
      <w:r>
        <w:rPr>
          <w:bCs/>
          <w:color w:val="000000" w:themeColor="text1"/>
        </w:rPr>
        <w:tab/>
      </w:r>
      <w:r w:rsidRPr="00915ED3">
        <w:rPr>
          <w:bCs/>
          <w:color w:val="000000" w:themeColor="text1"/>
        </w:rPr>
        <w:t xml:space="preserve">NIH/NIDA, </w:t>
      </w:r>
      <w:r w:rsidRPr="00915ED3">
        <w:rPr>
          <w:color w:val="000000" w:themeColor="text1"/>
        </w:rPr>
        <w:t>UM1 DA052244</w:t>
      </w:r>
      <w:r>
        <w:rPr>
          <w:color w:val="000000" w:themeColor="text1"/>
        </w:rPr>
        <w:t>-06</w:t>
      </w:r>
    </w:p>
    <w:p w14:paraId="65DE2A47" w14:textId="25D7E4CE" w:rsidR="00D075A2" w:rsidRDefault="00D075A2" w:rsidP="00D075A2">
      <w:pPr>
        <w:tabs>
          <w:tab w:val="left" w:pos="720"/>
        </w:tabs>
        <w:rPr>
          <w:color w:val="000000" w:themeColor="text1"/>
        </w:rPr>
      </w:pPr>
      <w:r>
        <w:rPr>
          <w:color w:val="000000" w:themeColor="text1"/>
        </w:rPr>
        <w:tab/>
      </w:r>
      <w:r>
        <w:rPr>
          <w:color w:val="000000" w:themeColor="text1"/>
        </w:rPr>
        <w:tab/>
      </w:r>
      <w:r>
        <w:rPr>
          <w:color w:val="000000" w:themeColor="text1"/>
        </w:rPr>
        <w:tab/>
        <w:t xml:space="preserve">Total Costs: </w:t>
      </w:r>
      <w:r w:rsidRPr="002807DE">
        <w:rPr>
          <w:color w:val="000000" w:themeColor="text1"/>
        </w:rPr>
        <w:t>$8,496,890.19</w:t>
      </w:r>
    </w:p>
    <w:p w14:paraId="65F03523" w14:textId="77777777" w:rsidR="001D5257" w:rsidRDefault="001D5257" w:rsidP="0018372F">
      <w:pPr>
        <w:adjustRightInd w:val="0"/>
        <w:rPr>
          <w:color w:val="000000" w:themeColor="text1"/>
        </w:rPr>
      </w:pPr>
    </w:p>
    <w:p w14:paraId="00CBC003" w14:textId="47A15756" w:rsidR="004A126F" w:rsidRDefault="004A126F" w:rsidP="004A126F">
      <w:pPr>
        <w:tabs>
          <w:tab w:val="left" w:pos="720"/>
        </w:tabs>
        <w:rPr>
          <w:bCs/>
          <w:color w:val="000000" w:themeColor="text1"/>
        </w:rPr>
      </w:pPr>
      <w:r>
        <w:rPr>
          <w:bCs/>
          <w:color w:val="000000" w:themeColor="text1"/>
        </w:rPr>
        <w:t>9/1/25 – 5/31/30</w:t>
      </w:r>
      <w:r>
        <w:rPr>
          <w:bCs/>
          <w:color w:val="000000" w:themeColor="text1"/>
        </w:rPr>
        <w:tab/>
        <w:t>Co-I, 3% (PI – Herb, MPI -- Colantuoni)</w:t>
      </w:r>
    </w:p>
    <w:p w14:paraId="2391D0FD" w14:textId="77777777" w:rsidR="004A126F" w:rsidRPr="00E22310" w:rsidRDefault="004A126F" w:rsidP="004A126F">
      <w:pPr>
        <w:tabs>
          <w:tab w:val="left" w:pos="720"/>
        </w:tabs>
        <w:ind w:left="2160"/>
        <w:rPr>
          <w:bCs/>
          <w:i/>
          <w:iCs/>
          <w:color w:val="000000" w:themeColor="text1"/>
        </w:rPr>
      </w:pPr>
      <w:r>
        <w:rPr>
          <w:bCs/>
          <w:i/>
          <w:iCs/>
          <w:color w:val="000000" w:themeColor="text1"/>
        </w:rPr>
        <w:t>“</w:t>
      </w:r>
      <w:r w:rsidRPr="00E22310">
        <w:rPr>
          <w:bCs/>
          <w:i/>
          <w:iCs/>
          <w:color w:val="000000" w:themeColor="text1"/>
        </w:rPr>
        <w:t xml:space="preserve">Joint decomposition of SCORCH </w:t>
      </w:r>
      <w:proofErr w:type="spellStart"/>
      <w:r w:rsidRPr="00E22310">
        <w:rPr>
          <w:bCs/>
          <w:i/>
          <w:iCs/>
          <w:color w:val="000000" w:themeColor="text1"/>
        </w:rPr>
        <w:t>mulit-omic</w:t>
      </w:r>
      <w:proofErr w:type="spellEnd"/>
      <w:r w:rsidRPr="00E22310">
        <w:rPr>
          <w:bCs/>
          <w:i/>
          <w:iCs/>
          <w:color w:val="000000" w:themeColor="text1"/>
        </w:rPr>
        <w:t xml:space="preserve"> data to explore the impact of SUD and HIV on reward circuitry and neuroinflammation</w:t>
      </w:r>
      <w:r>
        <w:rPr>
          <w:bCs/>
          <w:i/>
          <w:iCs/>
          <w:color w:val="000000" w:themeColor="text1"/>
        </w:rPr>
        <w:t>”</w:t>
      </w:r>
    </w:p>
    <w:p w14:paraId="2C0B3F99" w14:textId="77777777" w:rsidR="004A126F" w:rsidRDefault="004A126F" w:rsidP="004A126F">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NIH/NIDA R01 </w:t>
      </w:r>
      <w:r w:rsidRPr="00EC676F">
        <w:rPr>
          <w:bCs/>
          <w:color w:val="000000" w:themeColor="text1"/>
        </w:rPr>
        <w:t>DA063090</w:t>
      </w:r>
    </w:p>
    <w:p w14:paraId="46938CB6" w14:textId="4333B77C" w:rsidR="004A126F" w:rsidRDefault="004A126F" w:rsidP="004A126F">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Costs: </w:t>
      </w:r>
      <w:r w:rsidR="00C31E68">
        <w:rPr>
          <w:bCs/>
          <w:color w:val="000000" w:themeColor="text1"/>
        </w:rPr>
        <w:t>$</w:t>
      </w:r>
      <w:r w:rsidR="00C31E68" w:rsidRPr="00C31E68">
        <w:rPr>
          <w:bCs/>
          <w:color w:val="000000" w:themeColor="text1"/>
        </w:rPr>
        <w:t>2,709,959</w:t>
      </w:r>
    </w:p>
    <w:p w14:paraId="5F092AD5" w14:textId="77777777" w:rsidR="009F3800" w:rsidRDefault="009F3800" w:rsidP="009F3800">
      <w:pPr>
        <w:tabs>
          <w:tab w:val="left" w:pos="720"/>
        </w:tabs>
        <w:rPr>
          <w:bCs/>
          <w:color w:val="000000" w:themeColor="text1"/>
        </w:rPr>
      </w:pPr>
    </w:p>
    <w:p w14:paraId="6E07C0C7" w14:textId="2EB4896F" w:rsidR="009F3800" w:rsidRDefault="009F3800" w:rsidP="009F3800">
      <w:pPr>
        <w:tabs>
          <w:tab w:val="left" w:pos="720"/>
        </w:tabs>
        <w:rPr>
          <w:bCs/>
          <w:color w:val="000000" w:themeColor="text1"/>
        </w:rPr>
      </w:pPr>
      <w:r>
        <w:rPr>
          <w:bCs/>
          <w:color w:val="000000" w:themeColor="text1"/>
        </w:rPr>
        <w:t>4/1/26 – 12/30/30</w:t>
      </w:r>
      <w:r>
        <w:rPr>
          <w:bCs/>
          <w:color w:val="000000" w:themeColor="text1"/>
        </w:rPr>
        <w:tab/>
        <w:t xml:space="preserve">Contact PI, 15% (MPI – </w:t>
      </w:r>
      <w:proofErr w:type="spellStart"/>
      <w:r>
        <w:rPr>
          <w:bCs/>
          <w:color w:val="000000" w:themeColor="text1"/>
        </w:rPr>
        <w:t>Blanpied</w:t>
      </w:r>
      <w:proofErr w:type="spellEnd"/>
      <w:r>
        <w:rPr>
          <w:bCs/>
          <w:color w:val="000000" w:themeColor="text1"/>
        </w:rPr>
        <w:t>)</w:t>
      </w:r>
    </w:p>
    <w:p w14:paraId="3A7B7E91" w14:textId="77777777" w:rsidR="009F3800" w:rsidRDefault="009F3800" w:rsidP="009F3800">
      <w:pPr>
        <w:tabs>
          <w:tab w:val="left" w:pos="720"/>
        </w:tabs>
        <w:ind w:left="2160"/>
        <w:rPr>
          <w:bCs/>
          <w:color w:val="000000" w:themeColor="text1"/>
        </w:rPr>
      </w:pPr>
      <w:r>
        <w:rPr>
          <w:bCs/>
          <w:i/>
          <w:iCs/>
          <w:color w:val="000000" w:themeColor="text1"/>
        </w:rPr>
        <w:t>“Quantifying cerebellar multi-</w:t>
      </w:r>
      <w:proofErr w:type="spellStart"/>
      <w:r>
        <w:rPr>
          <w:bCs/>
          <w:i/>
          <w:iCs/>
          <w:color w:val="000000" w:themeColor="text1"/>
        </w:rPr>
        <w:t>omic</w:t>
      </w:r>
      <w:proofErr w:type="spellEnd"/>
      <w:r>
        <w:rPr>
          <w:bCs/>
          <w:i/>
          <w:iCs/>
          <w:color w:val="000000" w:themeColor="text1"/>
        </w:rPr>
        <w:t xml:space="preserve"> and synaptic features in autism spectrum disorders”</w:t>
      </w:r>
    </w:p>
    <w:p w14:paraId="2EB34649" w14:textId="77777777" w:rsidR="009F3800" w:rsidRDefault="009F3800" w:rsidP="009F3800">
      <w:pPr>
        <w:tabs>
          <w:tab w:val="left" w:pos="720"/>
        </w:tabs>
        <w:ind w:left="2160"/>
        <w:rPr>
          <w:bCs/>
          <w:color w:val="000000" w:themeColor="text1"/>
        </w:rPr>
      </w:pPr>
      <w:r>
        <w:rPr>
          <w:bCs/>
          <w:color w:val="000000" w:themeColor="text1"/>
        </w:rPr>
        <w:lastRenderedPageBreak/>
        <w:t xml:space="preserve">NIH/NIMH </w:t>
      </w:r>
      <w:r w:rsidRPr="00F30BE9">
        <w:rPr>
          <w:bCs/>
          <w:color w:val="000000" w:themeColor="text1"/>
        </w:rPr>
        <w:t>1R01MH139606-01</w:t>
      </w:r>
      <w:r>
        <w:rPr>
          <w:bCs/>
          <w:color w:val="000000" w:themeColor="text1"/>
        </w:rPr>
        <w:t>A1</w:t>
      </w:r>
    </w:p>
    <w:p w14:paraId="2E9C2E8B" w14:textId="48572975" w:rsidR="009F3800" w:rsidRDefault="009F3800" w:rsidP="009F3800">
      <w:pPr>
        <w:tabs>
          <w:tab w:val="left" w:pos="720"/>
        </w:tabs>
        <w:ind w:left="2160"/>
        <w:rPr>
          <w:bCs/>
          <w:color w:val="000000" w:themeColor="text1"/>
        </w:rPr>
      </w:pPr>
      <w:r>
        <w:rPr>
          <w:bCs/>
          <w:color w:val="000000" w:themeColor="text1"/>
        </w:rPr>
        <w:t>Total Costs: $3,887,293.50</w:t>
      </w:r>
    </w:p>
    <w:p w14:paraId="52DCEF0E" w14:textId="77777777" w:rsidR="004A126F" w:rsidRDefault="004A126F" w:rsidP="0018372F">
      <w:pPr>
        <w:adjustRightInd w:val="0"/>
        <w:rPr>
          <w:color w:val="000000" w:themeColor="text1"/>
        </w:rPr>
      </w:pPr>
    </w:p>
    <w:p w14:paraId="4FCAAF8D" w14:textId="22662CDA" w:rsidR="008538B4" w:rsidRDefault="008538B4" w:rsidP="00A27BDA">
      <w:pPr>
        <w:tabs>
          <w:tab w:val="left" w:pos="720"/>
        </w:tabs>
        <w:rPr>
          <w:bCs/>
          <w:color w:val="000000" w:themeColor="text1"/>
        </w:rPr>
      </w:pPr>
      <w:r>
        <w:rPr>
          <w:bCs/>
          <w:color w:val="000000" w:themeColor="text1"/>
        </w:rPr>
        <w:t>5/1/26 – 4/30/27</w:t>
      </w:r>
      <w:r>
        <w:rPr>
          <w:bCs/>
          <w:color w:val="000000" w:themeColor="text1"/>
        </w:rPr>
        <w:tab/>
        <w:t>MPI, 10%</w:t>
      </w:r>
      <w:r w:rsidR="004930CA">
        <w:rPr>
          <w:bCs/>
          <w:color w:val="000000" w:themeColor="text1"/>
        </w:rPr>
        <w:t xml:space="preserve"> (Other PIs – Fertig, </w:t>
      </w:r>
      <w:proofErr w:type="spellStart"/>
      <w:r w:rsidR="004930CA">
        <w:rPr>
          <w:bCs/>
          <w:color w:val="000000" w:themeColor="text1"/>
        </w:rPr>
        <w:t>Schriml</w:t>
      </w:r>
      <w:proofErr w:type="spellEnd"/>
      <w:r w:rsidR="004930CA">
        <w:rPr>
          <w:bCs/>
          <w:color w:val="000000" w:themeColor="text1"/>
        </w:rPr>
        <w:t>)</w:t>
      </w:r>
    </w:p>
    <w:p w14:paraId="26F44E9B" w14:textId="328D64F5" w:rsidR="008538B4" w:rsidRDefault="008538B4" w:rsidP="00A27BDA">
      <w:pPr>
        <w:tabs>
          <w:tab w:val="left" w:pos="720"/>
        </w:tabs>
        <w:rPr>
          <w:bCs/>
          <w:color w:val="000000" w:themeColor="text1"/>
        </w:rPr>
      </w:pPr>
      <w:r>
        <w:rPr>
          <w:bCs/>
          <w:color w:val="000000" w:themeColor="text1"/>
        </w:rPr>
        <w:tab/>
      </w:r>
      <w:r>
        <w:rPr>
          <w:bCs/>
          <w:color w:val="000000" w:themeColor="text1"/>
        </w:rPr>
        <w:tab/>
      </w:r>
      <w:r>
        <w:rPr>
          <w:bCs/>
          <w:color w:val="000000" w:themeColor="text1"/>
        </w:rPr>
        <w:tab/>
      </w:r>
      <w:r w:rsidR="004930CA">
        <w:rPr>
          <w:bCs/>
          <w:color w:val="000000" w:themeColor="text1"/>
        </w:rPr>
        <w:t xml:space="preserve">UMSOM </w:t>
      </w:r>
      <w:r>
        <w:rPr>
          <w:bCs/>
          <w:color w:val="000000" w:themeColor="text1"/>
        </w:rPr>
        <w:t>PIVOT</w:t>
      </w:r>
      <w:r w:rsidR="004930CA">
        <w:rPr>
          <w:bCs/>
          <w:color w:val="000000" w:themeColor="text1"/>
        </w:rPr>
        <w:t xml:space="preserve"> Award</w:t>
      </w:r>
    </w:p>
    <w:p w14:paraId="7F243DCB" w14:textId="47D95313" w:rsidR="004930CA" w:rsidRPr="004930CA" w:rsidRDefault="004930CA" w:rsidP="004930CA">
      <w:pPr>
        <w:tabs>
          <w:tab w:val="left" w:pos="720"/>
        </w:tabs>
        <w:ind w:left="720"/>
        <w:rPr>
          <w:bCs/>
          <w:i/>
          <w:iCs/>
          <w:color w:val="000000" w:themeColor="text1"/>
        </w:rPr>
      </w:pPr>
      <w:r>
        <w:rPr>
          <w:bCs/>
          <w:color w:val="000000" w:themeColor="text1"/>
        </w:rPr>
        <w:tab/>
      </w:r>
      <w:r>
        <w:rPr>
          <w:bCs/>
          <w:color w:val="000000" w:themeColor="text1"/>
        </w:rPr>
        <w:tab/>
      </w:r>
      <w:r>
        <w:rPr>
          <w:bCs/>
          <w:i/>
          <w:iCs/>
          <w:color w:val="000000" w:themeColor="text1"/>
        </w:rPr>
        <w:t>“</w:t>
      </w:r>
      <w:r w:rsidRPr="004930CA">
        <w:rPr>
          <w:bCs/>
          <w:i/>
          <w:iCs/>
          <w:color w:val="000000" w:themeColor="text1"/>
        </w:rPr>
        <w:t xml:space="preserve">Systems-level perturbations of macrophage interactions in inflammatory </w:t>
      </w:r>
      <w:r>
        <w:rPr>
          <w:bCs/>
          <w:i/>
          <w:iCs/>
          <w:color w:val="000000" w:themeColor="text1"/>
        </w:rPr>
        <w:tab/>
      </w:r>
      <w:r>
        <w:rPr>
          <w:bCs/>
          <w:i/>
          <w:iCs/>
          <w:color w:val="000000" w:themeColor="text1"/>
        </w:rPr>
        <w:tab/>
      </w:r>
      <w:r>
        <w:rPr>
          <w:bCs/>
          <w:i/>
          <w:iCs/>
          <w:color w:val="000000" w:themeColor="text1"/>
        </w:rPr>
        <w:tab/>
      </w:r>
      <w:r w:rsidRPr="004930CA">
        <w:rPr>
          <w:bCs/>
          <w:i/>
          <w:iCs/>
          <w:color w:val="000000" w:themeColor="text1"/>
        </w:rPr>
        <w:t>disease</w:t>
      </w:r>
      <w:r>
        <w:rPr>
          <w:bCs/>
          <w:i/>
          <w:iCs/>
          <w:color w:val="000000" w:themeColor="text1"/>
        </w:rPr>
        <w:t>”</w:t>
      </w:r>
    </w:p>
    <w:p w14:paraId="34C049FF" w14:textId="78B40278" w:rsidR="004930CA" w:rsidRDefault="004930CA" w:rsidP="00A27BDA">
      <w:pPr>
        <w:tabs>
          <w:tab w:val="left" w:pos="720"/>
        </w:tabs>
        <w:rPr>
          <w:bCs/>
          <w:color w:val="000000" w:themeColor="text1"/>
        </w:rPr>
      </w:pPr>
      <w:r>
        <w:rPr>
          <w:bCs/>
          <w:color w:val="000000" w:themeColor="text1"/>
        </w:rPr>
        <w:tab/>
      </w:r>
      <w:r>
        <w:rPr>
          <w:bCs/>
          <w:color w:val="000000" w:themeColor="text1"/>
        </w:rPr>
        <w:tab/>
      </w:r>
      <w:r>
        <w:rPr>
          <w:bCs/>
          <w:color w:val="000000" w:themeColor="text1"/>
        </w:rPr>
        <w:tab/>
        <w:t>Direct Costs: $700,000</w:t>
      </w:r>
    </w:p>
    <w:p w14:paraId="5C16CC73" w14:textId="77777777" w:rsidR="008538B4" w:rsidRDefault="008538B4" w:rsidP="00A27BDA">
      <w:pPr>
        <w:tabs>
          <w:tab w:val="left" w:pos="720"/>
        </w:tabs>
        <w:rPr>
          <w:bCs/>
          <w:color w:val="000000" w:themeColor="text1"/>
        </w:rPr>
      </w:pPr>
    </w:p>
    <w:p w14:paraId="7B2FF4F8" w14:textId="2DBD8EAA" w:rsidR="00A27BDA" w:rsidRDefault="00A27BDA" w:rsidP="00A27BDA">
      <w:pPr>
        <w:tabs>
          <w:tab w:val="left" w:pos="720"/>
        </w:tabs>
        <w:rPr>
          <w:bCs/>
          <w:color w:val="000000" w:themeColor="text1"/>
        </w:rPr>
      </w:pPr>
      <w:r>
        <w:rPr>
          <w:bCs/>
          <w:color w:val="000000" w:themeColor="text1"/>
        </w:rPr>
        <w:t>7/1/26 – 6/30/28</w:t>
      </w:r>
      <w:r>
        <w:rPr>
          <w:bCs/>
          <w:color w:val="000000" w:themeColor="text1"/>
        </w:rPr>
        <w:tab/>
        <w:t>PI, 10%</w:t>
      </w:r>
    </w:p>
    <w:p w14:paraId="79D5CC6B" w14:textId="77777777" w:rsidR="00A27BDA" w:rsidRDefault="00A27BDA" w:rsidP="00A27BDA">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MSCRF Discovery Award, </w:t>
      </w:r>
      <w:r w:rsidRPr="00952906">
        <w:rPr>
          <w:bCs/>
          <w:color w:val="000000" w:themeColor="text1"/>
        </w:rPr>
        <w:t>2026-MSCRFD-6688</w:t>
      </w:r>
    </w:p>
    <w:p w14:paraId="1A102E84" w14:textId="77777777" w:rsidR="00A27BDA" w:rsidRDefault="00A27BDA" w:rsidP="00A27BDA">
      <w:pPr>
        <w:tabs>
          <w:tab w:val="left" w:pos="720"/>
        </w:tabs>
        <w:ind w:left="2160"/>
        <w:rPr>
          <w:bCs/>
          <w:color w:val="000000" w:themeColor="text1"/>
        </w:rPr>
      </w:pPr>
      <w:r>
        <w:rPr>
          <w:bCs/>
          <w:i/>
          <w:iCs/>
          <w:color w:val="000000" w:themeColor="text1"/>
        </w:rPr>
        <w:t>“</w:t>
      </w:r>
      <w:r w:rsidRPr="00952906">
        <w:rPr>
          <w:bCs/>
          <w:i/>
          <w:iCs/>
          <w:color w:val="000000" w:themeColor="text1"/>
        </w:rPr>
        <w:t>High-throughput spatial multimodal genetic screens in human and</w:t>
      </w:r>
      <w:r>
        <w:rPr>
          <w:bCs/>
          <w:i/>
          <w:iCs/>
          <w:color w:val="000000" w:themeColor="text1"/>
        </w:rPr>
        <w:tab/>
      </w:r>
      <w:r w:rsidRPr="00952906">
        <w:rPr>
          <w:bCs/>
          <w:i/>
          <w:iCs/>
          <w:color w:val="000000" w:themeColor="text1"/>
        </w:rPr>
        <w:t xml:space="preserve"> mouse neurons</w:t>
      </w:r>
      <w:r>
        <w:rPr>
          <w:bCs/>
          <w:i/>
          <w:iCs/>
          <w:color w:val="000000" w:themeColor="text1"/>
        </w:rPr>
        <w:t>”</w:t>
      </w:r>
    </w:p>
    <w:p w14:paraId="79D54B5A" w14:textId="77777777" w:rsidR="00A27BDA" w:rsidRDefault="00A27BDA" w:rsidP="00A27BDA">
      <w:pPr>
        <w:tabs>
          <w:tab w:val="left" w:pos="720"/>
        </w:tabs>
        <w:ind w:left="2160"/>
        <w:rPr>
          <w:bCs/>
          <w:color w:val="000000" w:themeColor="text1"/>
        </w:rPr>
      </w:pPr>
      <w:r>
        <w:rPr>
          <w:bCs/>
          <w:color w:val="000000" w:themeColor="text1"/>
        </w:rPr>
        <w:t>Total Funds Requested: $345,000</w:t>
      </w:r>
    </w:p>
    <w:p w14:paraId="38AA5FF4" w14:textId="77777777" w:rsidR="00A27BDA" w:rsidRPr="00915ED3" w:rsidRDefault="00A27BDA" w:rsidP="0018372F">
      <w:pPr>
        <w:adjustRightInd w:val="0"/>
        <w:rPr>
          <w:color w:val="000000" w:themeColor="text1"/>
        </w:rPr>
      </w:pPr>
    </w:p>
    <w:p w14:paraId="50989E21" w14:textId="77777777" w:rsidR="004128D9" w:rsidRPr="00915ED3" w:rsidRDefault="00815261" w:rsidP="004128D9">
      <w:pPr>
        <w:tabs>
          <w:tab w:val="center" w:pos="-450"/>
          <w:tab w:val="left" w:pos="2700"/>
          <w:tab w:val="left" w:pos="5400"/>
          <w:tab w:val="right" w:pos="10800"/>
        </w:tabs>
        <w:jc w:val="both"/>
        <w:rPr>
          <w:b/>
          <w:color w:val="000000" w:themeColor="text1"/>
          <w:u w:val="single"/>
        </w:rPr>
      </w:pPr>
      <w:r w:rsidRPr="00915ED3">
        <w:rPr>
          <w:b/>
          <w:color w:val="000000" w:themeColor="text1"/>
          <w:u w:val="single"/>
        </w:rPr>
        <w:t>Pending Grants</w:t>
      </w:r>
    </w:p>
    <w:p w14:paraId="5886573B" w14:textId="77777777" w:rsidR="00B10470" w:rsidRDefault="00B10470" w:rsidP="00B10470">
      <w:pPr>
        <w:tabs>
          <w:tab w:val="left" w:pos="720"/>
        </w:tabs>
        <w:rPr>
          <w:bCs/>
          <w:color w:val="000000" w:themeColor="text1"/>
        </w:rPr>
      </w:pPr>
    </w:p>
    <w:p w14:paraId="7F9CF2D1" w14:textId="4C87577A" w:rsidR="000C100F" w:rsidRDefault="000C100F" w:rsidP="00E128AA">
      <w:pPr>
        <w:tabs>
          <w:tab w:val="left" w:pos="720"/>
        </w:tabs>
        <w:rPr>
          <w:bCs/>
          <w:color w:val="000000" w:themeColor="text1"/>
        </w:rPr>
      </w:pPr>
      <w:r>
        <w:rPr>
          <w:bCs/>
          <w:color w:val="000000" w:themeColor="text1"/>
        </w:rPr>
        <w:t>7/1/26 – 6/30/31</w:t>
      </w:r>
      <w:r>
        <w:rPr>
          <w:bCs/>
          <w:color w:val="000000" w:themeColor="text1"/>
        </w:rPr>
        <w:tab/>
        <w:t>Project MPI, 15%</w:t>
      </w:r>
      <w:r w:rsidR="00B7607C">
        <w:rPr>
          <w:bCs/>
          <w:color w:val="000000" w:themeColor="text1"/>
        </w:rPr>
        <w:t xml:space="preserve"> (</w:t>
      </w:r>
      <w:r>
        <w:rPr>
          <w:bCs/>
          <w:color w:val="000000" w:themeColor="text1"/>
        </w:rPr>
        <w:t>Other Project PI, Lobo; Overall PI, Dunn)</w:t>
      </w:r>
    </w:p>
    <w:p w14:paraId="03C9AF0A" w14:textId="47D1BCF6" w:rsidR="000C100F" w:rsidRDefault="000C100F" w:rsidP="000C100F">
      <w:pPr>
        <w:tabs>
          <w:tab w:val="left" w:pos="720"/>
        </w:tabs>
        <w:ind w:left="2160"/>
        <w:rPr>
          <w:bCs/>
          <w:color w:val="000000" w:themeColor="text1"/>
        </w:rPr>
      </w:pPr>
      <w:r>
        <w:rPr>
          <w:bCs/>
          <w:i/>
          <w:iCs/>
          <w:color w:val="000000" w:themeColor="text1"/>
        </w:rPr>
        <w:t>“</w:t>
      </w:r>
      <w:r w:rsidRPr="000C100F">
        <w:rPr>
          <w:bCs/>
          <w:i/>
          <w:iCs/>
          <w:color w:val="000000" w:themeColor="text1"/>
        </w:rPr>
        <w:t>Center for Polysubstance Research on Impacts, Susceptibility, and Mechanisms (PRISM)</w:t>
      </w:r>
      <w:r>
        <w:rPr>
          <w:bCs/>
          <w:i/>
          <w:iCs/>
          <w:color w:val="000000" w:themeColor="text1"/>
        </w:rPr>
        <w:t>”</w:t>
      </w:r>
      <w:r>
        <w:rPr>
          <w:bCs/>
          <w:color w:val="000000" w:themeColor="text1"/>
        </w:rPr>
        <w:t xml:space="preserve"> </w:t>
      </w:r>
    </w:p>
    <w:p w14:paraId="5BB5C636" w14:textId="6D8FCAC8" w:rsidR="000C100F" w:rsidRDefault="000C100F" w:rsidP="000C100F">
      <w:pPr>
        <w:tabs>
          <w:tab w:val="left" w:pos="720"/>
        </w:tabs>
        <w:ind w:left="2160"/>
        <w:rPr>
          <w:bCs/>
          <w:color w:val="000000" w:themeColor="text1"/>
        </w:rPr>
      </w:pPr>
      <w:r>
        <w:rPr>
          <w:bCs/>
          <w:color w:val="000000" w:themeColor="text1"/>
        </w:rPr>
        <w:t>NIH/NIDA P50</w:t>
      </w:r>
    </w:p>
    <w:p w14:paraId="3D066E16" w14:textId="0E77FEA4" w:rsidR="000C100F" w:rsidRDefault="000C100F" w:rsidP="000C100F">
      <w:pPr>
        <w:tabs>
          <w:tab w:val="left" w:pos="720"/>
        </w:tabs>
        <w:ind w:left="2160"/>
        <w:rPr>
          <w:bCs/>
          <w:color w:val="000000" w:themeColor="text1"/>
        </w:rPr>
      </w:pPr>
      <w:r>
        <w:rPr>
          <w:bCs/>
          <w:color w:val="000000" w:themeColor="text1"/>
        </w:rPr>
        <w:t>Total Funds Requested:</w:t>
      </w:r>
      <w:r w:rsidR="00851DAE">
        <w:rPr>
          <w:bCs/>
          <w:color w:val="000000" w:themeColor="text1"/>
        </w:rPr>
        <w:t xml:space="preserve"> </w:t>
      </w:r>
      <w:r w:rsidR="00851DAE" w:rsidRPr="00851DAE">
        <w:rPr>
          <w:bCs/>
          <w:color w:val="000000" w:themeColor="text1"/>
        </w:rPr>
        <w:t>$15,523,320</w:t>
      </w:r>
    </w:p>
    <w:p w14:paraId="7EF780D0" w14:textId="71A7767B" w:rsidR="000C100F" w:rsidRDefault="00383D66" w:rsidP="000C100F">
      <w:pPr>
        <w:tabs>
          <w:tab w:val="left" w:pos="720"/>
        </w:tabs>
        <w:ind w:left="2160"/>
        <w:rPr>
          <w:bCs/>
          <w:color w:val="000000" w:themeColor="text1"/>
        </w:rPr>
      </w:pPr>
      <w:r>
        <w:rPr>
          <w:bCs/>
          <w:color w:val="000000" w:themeColor="text1"/>
        </w:rPr>
        <w:t>Council</w:t>
      </w:r>
      <w:r w:rsidR="00B7607C">
        <w:rPr>
          <w:bCs/>
          <w:color w:val="000000" w:themeColor="text1"/>
        </w:rPr>
        <w:t xml:space="preserve"> Review</w:t>
      </w:r>
      <w:r w:rsidR="00851DAE">
        <w:rPr>
          <w:bCs/>
          <w:color w:val="000000" w:themeColor="text1"/>
        </w:rPr>
        <w:t xml:space="preserve"> Completed</w:t>
      </w:r>
      <w:r>
        <w:rPr>
          <w:bCs/>
          <w:color w:val="000000" w:themeColor="text1"/>
        </w:rPr>
        <w:t>; Impact Score = 27</w:t>
      </w:r>
    </w:p>
    <w:p w14:paraId="29298C41" w14:textId="77777777" w:rsidR="00F746CA" w:rsidRDefault="00F746CA" w:rsidP="00F746CA">
      <w:pPr>
        <w:tabs>
          <w:tab w:val="left" w:pos="720"/>
        </w:tabs>
        <w:rPr>
          <w:bCs/>
          <w:color w:val="000000" w:themeColor="text1"/>
        </w:rPr>
      </w:pPr>
    </w:p>
    <w:p w14:paraId="09FD89E1" w14:textId="77777777" w:rsidR="009F3800" w:rsidRDefault="009F3800" w:rsidP="009F3800">
      <w:pPr>
        <w:tabs>
          <w:tab w:val="left" w:pos="720"/>
        </w:tabs>
        <w:rPr>
          <w:bCs/>
          <w:color w:val="000000" w:themeColor="text1"/>
        </w:rPr>
      </w:pPr>
      <w:r>
        <w:rPr>
          <w:bCs/>
          <w:color w:val="000000" w:themeColor="text1"/>
        </w:rPr>
        <w:t>12/1/26 – 11/30/28</w:t>
      </w:r>
      <w:r>
        <w:rPr>
          <w:bCs/>
          <w:color w:val="000000" w:themeColor="text1"/>
        </w:rPr>
        <w:tab/>
        <w:t>PI, 10%</w:t>
      </w:r>
    </w:p>
    <w:p w14:paraId="5E9F3ADA" w14:textId="77777777" w:rsidR="009F3800" w:rsidRDefault="009F3800" w:rsidP="009F3800">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NIH/NIMH R21 </w:t>
      </w:r>
      <w:r w:rsidRPr="00EC676F">
        <w:rPr>
          <w:bCs/>
          <w:color w:val="000000" w:themeColor="text1"/>
        </w:rPr>
        <w:t>MH142814-01</w:t>
      </w:r>
      <w:r>
        <w:rPr>
          <w:bCs/>
          <w:color w:val="000000" w:themeColor="text1"/>
        </w:rPr>
        <w:t>A1</w:t>
      </w:r>
    </w:p>
    <w:p w14:paraId="1DA1AD4A" w14:textId="77777777" w:rsidR="009F3800" w:rsidRDefault="009F3800" w:rsidP="009F3800">
      <w:pPr>
        <w:tabs>
          <w:tab w:val="left" w:pos="720"/>
        </w:tabs>
        <w:ind w:left="2160"/>
        <w:rPr>
          <w:bCs/>
          <w:i/>
          <w:iCs/>
          <w:color w:val="000000" w:themeColor="text1"/>
        </w:rPr>
      </w:pPr>
      <w:r>
        <w:rPr>
          <w:bCs/>
          <w:i/>
          <w:iCs/>
          <w:color w:val="000000" w:themeColor="text1"/>
        </w:rPr>
        <w:t>“</w:t>
      </w:r>
      <w:r w:rsidRPr="00FD127F">
        <w:rPr>
          <w:bCs/>
          <w:i/>
          <w:iCs/>
          <w:color w:val="000000" w:themeColor="text1"/>
        </w:rPr>
        <w:t>A two-hit model for the effects of genetic and inflammatory risk factors for autism spectrum disorders on the maturation of human Purkinje cells</w:t>
      </w:r>
      <w:r>
        <w:rPr>
          <w:bCs/>
          <w:i/>
          <w:iCs/>
          <w:color w:val="000000" w:themeColor="text1"/>
        </w:rPr>
        <w:t>”</w:t>
      </w:r>
    </w:p>
    <w:p w14:paraId="329DA178" w14:textId="644842FF" w:rsidR="009F3800" w:rsidRDefault="009F3800" w:rsidP="009F3800">
      <w:pPr>
        <w:tabs>
          <w:tab w:val="left" w:pos="720"/>
        </w:tabs>
        <w:ind w:left="2160"/>
        <w:rPr>
          <w:bCs/>
          <w:color w:val="000000" w:themeColor="text1"/>
        </w:rPr>
      </w:pPr>
      <w:r>
        <w:rPr>
          <w:bCs/>
          <w:color w:val="000000" w:themeColor="text1"/>
        </w:rPr>
        <w:t>Total Funds Requested: $427,625</w:t>
      </w:r>
    </w:p>
    <w:p w14:paraId="4ECCCF1E" w14:textId="3DF9B2E5" w:rsidR="00B516BF" w:rsidRDefault="00B516BF" w:rsidP="009F3800">
      <w:pPr>
        <w:tabs>
          <w:tab w:val="left" w:pos="720"/>
        </w:tabs>
        <w:ind w:left="2160"/>
        <w:rPr>
          <w:bCs/>
          <w:color w:val="000000" w:themeColor="text1"/>
        </w:rPr>
      </w:pPr>
      <w:r>
        <w:rPr>
          <w:bCs/>
          <w:color w:val="000000" w:themeColor="text1"/>
        </w:rPr>
        <w:t xml:space="preserve">Pending </w:t>
      </w:r>
      <w:r w:rsidR="00851DAE">
        <w:rPr>
          <w:bCs/>
          <w:color w:val="000000" w:themeColor="text1"/>
        </w:rPr>
        <w:t>Council</w:t>
      </w:r>
      <w:r>
        <w:rPr>
          <w:bCs/>
          <w:color w:val="000000" w:themeColor="text1"/>
        </w:rPr>
        <w:t xml:space="preserve"> Review</w:t>
      </w:r>
      <w:r w:rsidR="00851DAE">
        <w:rPr>
          <w:bCs/>
          <w:color w:val="000000" w:themeColor="text1"/>
        </w:rPr>
        <w:t>; Impact Score = 20, Percentile = 3</w:t>
      </w:r>
    </w:p>
    <w:p w14:paraId="627BA8CC" w14:textId="77777777" w:rsidR="00430B6C" w:rsidRDefault="00430B6C" w:rsidP="00430B6C">
      <w:pPr>
        <w:tabs>
          <w:tab w:val="left" w:pos="720"/>
        </w:tabs>
        <w:rPr>
          <w:bCs/>
          <w:color w:val="000000" w:themeColor="text1"/>
        </w:rPr>
      </w:pPr>
    </w:p>
    <w:p w14:paraId="3D677183" w14:textId="5B94BA09" w:rsidR="00430B6C" w:rsidRDefault="00430B6C" w:rsidP="00430B6C">
      <w:pPr>
        <w:tabs>
          <w:tab w:val="left" w:pos="720"/>
        </w:tabs>
        <w:rPr>
          <w:bCs/>
          <w:color w:val="000000" w:themeColor="text1"/>
        </w:rPr>
      </w:pPr>
      <w:r>
        <w:rPr>
          <w:bCs/>
          <w:color w:val="000000" w:themeColor="text1"/>
        </w:rPr>
        <w:t>12</w:t>
      </w:r>
      <w:r w:rsidRPr="00AC0CC5">
        <w:rPr>
          <w:bCs/>
          <w:color w:val="000000" w:themeColor="text1"/>
        </w:rPr>
        <w:t xml:space="preserve">/1/26 – </w:t>
      </w:r>
      <w:r>
        <w:rPr>
          <w:bCs/>
          <w:color w:val="000000" w:themeColor="text1"/>
        </w:rPr>
        <w:t>11</w:t>
      </w:r>
      <w:r w:rsidRPr="00AC0CC5">
        <w:rPr>
          <w:bCs/>
          <w:color w:val="000000" w:themeColor="text1"/>
        </w:rPr>
        <w:t>/3</w:t>
      </w:r>
      <w:r>
        <w:rPr>
          <w:bCs/>
          <w:color w:val="000000" w:themeColor="text1"/>
        </w:rPr>
        <w:t>0</w:t>
      </w:r>
      <w:r w:rsidRPr="00AC0CC5">
        <w:rPr>
          <w:bCs/>
          <w:color w:val="000000" w:themeColor="text1"/>
        </w:rPr>
        <w:t>/31</w:t>
      </w:r>
      <w:r w:rsidRPr="00AC0CC5">
        <w:rPr>
          <w:bCs/>
          <w:color w:val="000000" w:themeColor="text1"/>
        </w:rPr>
        <w:tab/>
      </w:r>
      <w:r>
        <w:rPr>
          <w:bCs/>
          <w:color w:val="000000" w:themeColor="text1"/>
        </w:rPr>
        <w:t>Co-I, 3% (PI, Mathur)</w:t>
      </w:r>
    </w:p>
    <w:p w14:paraId="447A7F5D" w14:textId="77777777" w:rsidR="00430B6C" w:rsidRDefault="00430B6C" w:rsidP="00430B6C">
      <w:pPr>
        <w:tabs>
          <w:tab w:val="left" w:pos="720"/>
        </w:tabs>
        <w:rPr>
          <w:bCs/>
          <w:color w:val="000000" w:themeColor="text1"/>
        </w:rPr>
      </w:pPr>
      <w:r>
        <w:rPr>
          <w:bCs/>
          <w:color w:val="000000" w:themeColor="text1"/>
        </w:rPr>
        <w:tab/>
      </w:r>
      <w:r>
        <w:rPr>
          <w:bCs/>
          <w:color w:val="000000" w:themeColor="text1"/>
        </w:rPr>
        <w:tab/>
      </w:r>
      <w:r>
        <w:rPr>
          <w:bCs/>
          <w:color w:val="000000" w:themeColor="text1"/>
        </w:rPr>
        <w:tab/>
      </w:r>
      <w:r>
        <w:rPr>
          <w:bCs/>
          <w:i/>
          <w:iCs/>
          <w:color w:val="000000" w:themeColor="text1"/>
        </w:rPr>
        <w:t>“</w:t>
      </w:r>
      <w:r w:rsidRPr="00AC0CC5">
        <w:rPr>
          <w:bCs/>
          <w:i/>
          <w:iCs/>
          <w:color w:val="000000" w:themeColor="text1"/>
        </w:rPr>
        <w:t>Targeting the Claustrum in Alcohol Use Disorder</w:t>
      </w:r>
      <w:r>
        <w:rPr>
          <w:bCs/>
          <w:i/>
          <w:iCs/>
          <w:color w:val="000000" w:themeColor="text1"/>
        </w:rPr>
        <w:t>”</w:t>
      </w:r>
    </w:p>
    <w:p w14:paraId="2A74FC49" w14:textId="4F424276" w:rsidR="00430B6C" w:rsidRDefault="00430B6C" w:rsidP="00430B6C">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NIH/NIAAA </w:t>
      </w:r>
      <w:r w:rsidR="00851DAE" w:rsidRPr="00851DAE">
        <w:rPr>
          <w:bCs/>
          <w:color w:val="000000" w:themeColor="text1"/>
        </w:rPr>
        <w:t>R01AA033236</w:t>
      </w:r>
    </w:p>
    <w:p w14:paraId="64FF4CC4" w14:textId="77777777" w:rsidR="00430B6C" w:rsidRDefault="00430B6C" w:rsidP="00430B6C">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Funds Requested: </w:t>
      </w:r>
      <w:r w:rsidRPr="00B97756">
        <w:rPr>
          <w:bCs/>
          <w:color w:val="000000" w:themeColor="text1"/>
        </w:rPr>
        <w:t>$3,395,192</w:t>
      </w:r>
    </w:p>
    <w:p w14:paraId="64AFA3A7" w14:textId="224DB172" w:rsidR="00430B6C" w:rsidRDefault="00430B6C" w:rsidP="00430B6C">
      <w:pPr>
        <w:tabs>
          <w:tab w:val="left" w:pos="720"/>
        </w:tabs>
        <w:rPr>
          <w:bCs/>
          <w:color w:val="000000" w:themeColor="text1"/>
        </w:rPr>
      </w:pPr>
      <w:r>
        <w:rPr>
          <w:bCs/>
          <w:color w:val="000000" w:themeColor="text1"/>
        </w:rPr>
        <w:tab/>
      </w:r>
      <w:r>
        <w:rPr>
          <w:bCs/>
          <w:color w:val="000000" w:themeColor="text1"/>
        </w:rPr>
        <w:tab/>
      </w:r>
      <w:r>
        <w:rPr>
          <w:bCs/>
          <w:color w:val="000000" w:themeColor="text1"/>
        </w:rPr>
        <w:tab/>
        <w:t>Pending IRG Review</w:t>
      </w:r>
    </w:p>
    <w:p w14:paraId="6E2E86FD" w14:textId="77777777" w:rsidR="009F3800" w:rsidRDefault="009F3800" w:rsidP="00E128AA">
      <w:pPr>
        <w:tabs>
          <w:tab w:val="left" w:pos="720"/>
        </w:tabs>
        <w:rPr>
          <w:b/>
          <w:color w:val="000000" w:themeColor="text1"/>
          <w:u w:val="single"/>
        </w:rPr>
      </w:pPr>
    </w:p>
    <w:p w14:paraId="77ACF5AD" w14:textId="77777777" w:rsidR="00430B6C" w:rsidRDefault="00430B6C" w:rsidP="00430B6C">
      <w:pPr>
        <w:tabs>
          <w:tab w:val="left" w:pos="720"/>
        </w:tabs>
        <w:rPr>
          <w:bCs/>
          <w:color w:val="000000" w:themeColor="text1"/>
        </w:rPr>
      </w:pPr>
      <w:r>
        <w:rPr>
          <w:bCs/>
          <w:color w:val="000000" w:themeColor="text1"/>
        </w:rPr>
        <w:t>12/1/26 – 11/30/31</w:t>
      </w:r>
      <w:r>
        <w:rPr>
          <w:bCs/>
          <w:color w:val="000000" w:themeColor="text1"/>
        </w:rPr>
        <w:tab/>
        <w:t>Co-I, 5% (PI – Lipinski)</w:t>
      </w:r>
    </w:p>
    <w:p w14:paraId="4159D360" w14:textId="77777777" w:rsidR="00430B6C" w:rsidRDefault="00430B6C" w:rsidP="00430B6C">
      <w:pPr>
        <w:tabs>
          <w:tab w:val="left" w:pos="720"/>
        </w:tabs>
        <w:ind w:left="2160"/>
        <w:rPr>
          <w:bCs/>
          <w:i/>
          <w:iCs/>
          <w:color w:val="000000" w:themeColor="text1"/>
        </w:rPr>
      </w:pPr>
      <w:r>
        <w:rPr>
          <w:bCs/>
          <w:i/>
          <w:iCs/>
          <w:color w:val="000000" w:themeColor="text1"/>
        </w:rPr>
        <w:t>“</w:t>
      </w:r>
      <w:r w:rsidRPr="00D075A2">
        <w:rPr>
          <w:bCs/>
          <w:i/>
          <w:iCs/>
          <w:color w:val="000000" w:themeColor="text1"/>
        </w:rPr>
        <w:t>Dysregulation of autophagy-lysosomal function links TBI to late-onset</w:t>
      </w:r>
      <w:r>
        <w:rPr>
          <w:bCs/>
          <w:i/>
          <w:iCs/>
          <w:color w:val="000000" w:themeColor="text1"/>
        </w:rPr>
        <w:t xml:space="preserve"> </w:t>
      </w:r>
      <w:r w:rsidRPr="00D075A2">
        <w:rPr>
          <w:bCs/>
          <w:i/>
          <w:iCs/>
          <w:color w:val="000000" w:themeColor="text1"/>
        </w:rPr>
        <w:t>neurodegeneration</w:t>
      </w:r>
      <w:r>
        <w:rPr>
          <w:bCs/>
          <w:i/>
          <w:iCs/>
          <w:color w:val="000000" w:themeColor="text1"/>
        </w:rPr>
        <w:t>”</w:t>
      </w:r>
    </w:p>
    <w:p w14:paraId="2E0EE883" w14:textId="77777777" w:rsidR="00430B6C" w:rsidRDefault="00430B6C" w:rsidP="00430B6C">
      <w:pPr>
        <w:tabs>
          <w:tab w:val="left" w:pos="720"/>
        </w:tabs>
        <w:rPr>
          <w:bCs/>
          <w:color w:val="000000" w:themeColor="text1"/>
        </w:rPr>
      </w:pPr>
      <w:r>
        <w:rPr>
          <w:bCs/>
          <w:i/>
          <w:iCs/>
          <w:color w:val="000000" w:themeColor="text1"/>
        </w:rPr>
        <w:tab/>
      </w:r>
      <w:r>
        <w:rPr>
          <w:bCs/>
          <w:i/>
          <w:iCs/>
          <w:color w:val="000000" w:themeColor="text1"/>
        </w:rPr>
        <w:tab/>
      </w:r>
      <w:r>
        <w:rPr>
          <w:bCs/>
          <w:i/>
          <w:iCs/>
          <w:color w:val="000000" w:themeColor="text1"/>
        </w:rPr>
        <w:tab/>
      </w:r>
      <w:r>
        <w:rPr>
          <w:bCs/>
          <w:color w:val="000000" w:themeColor="text1"/>
        </w:rPr>
        <w:t>NIH/NINDS, R01</w:t>
      </w:r>
    </w:p>
    <w:p w14:paraId="0D480D87" w14:textId="3B6D237E" w:rsidR="00851DAE" w:rsidRDefault="00851DAE" w:rsidP="00430B6C">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Funds Requested: </w:t>
      </w:r>
      <w:r w:rsidRPr="00851DAE">
        <w:rPr>
          <w:bCs/>
          <w:color w:val="000000" w:themeColor="text1"/>
        </w:rPr>
        <w:t>$3,794,215</w:t>
      </w:r>
    </w:p>
    <w:p w14:paraId="0CFAACE1" w14:textId="77777777" w:rsidR="00430B6C" w:rsidRDefault="00430B6C" w:rsidP="00430B6C">
      <w:pPr>
        <w:tabs>
          <w:tab w:val="left" w:pos="720"/>
        </w:tabs>
        <w:rPr>
          <w:bCs/>
          <w:color w:val="000000" w:themeColor="text1"/>
        </w:rPr>
      </w:pPr>
      <w:r>
        <w:rPr>
          <w:bCs/>
          <w:color w:val="000000" w:themeColor="text1"/>
        </w:rPr>
        <w:tab/>
      </w:r>
      <w:r>
        <w:rPr>
          <w:bCs/>
          <w:color w:val="000000" w:themeColor="text1"/>
        </w:rPr>
        <w:tab/>
      </w:r>
      <w:r>
        <w:rPr>
          <w:bCs/>
          <w:color w:val="000000" w:themeColor="text1"/>
        </w:rPr>
        <w:tab/>
        <w:t>Pending IRG Review</w:t>
      </w:r>
    </w:p>
    <w:p w14:paraId="1CC2C930" w14:textId="77777777" w:rsidR="00430B6C" w:rsidRDefault="00430B6C" w:rsidP="00E128AA">
      <w:pPr>
        <w:tabs>
          <w:tab w:val="left" w:pos="720"/>
        </w:tabs>
        <w:rPr>
          <w:b/>
          <w:color w:val="000000" w:themeColor="text1"/>
          <w:u w:val="single"/>
        </w:rPr>
      </w:pPr>
    </w:p>
    <w:p w14:paraId="60927422" w14:textId="77777777" w:rsidR="00B516BF" w:rsidRPr="00915ED3" w:rsidRDefault="00B516BF" w:rsidP="00B516BF">
      <w:pPr>
        <w:tabs>
          <w:tab w:val="left" w:pos="720"/>
        </w:tabs>
        <w:rPr>
          <w:bCs/>
          <w:color w:val="000000" w:themeColor="text1"/>
        </w:rPr>
      </w:pPr>
      <w:r>
        <w:rPr>
          <w:bCs/>
          <w:color w:val="000000" w:themeColor="text1"/>
        </w:rPr>
        <w:t>4</w:t>
      </w:r>
      <w:r w:rsidRPr="00915ED3">
        <w:rPr>
          <w:bCs/>
          <w:color w:val="000000" w:themeColor="text1"/>
        </w:rPr>
        <w:t>/1/2</w:t>
      </w:r>
      <w:r>
        <w:rPr>
          <w:bCs/>
          <w:color w:val="000000" w:themeColor="text1"/>
        </w:rPr>
        <w:t>7</w:t>
      </w:r>
      <w:r w:rsidRPr="00915ED3">
        <w:rPr>
          <w:bCs/>
          <w:color w:val="000000" w:themeColor="text1"/>
        </w:rPr>
        <w:t xml:space="preserve"> – </w:t>
      </w:r>
      <w:r>
        <w:rPr>
          <w:bCs/>
          <w:color w:val="000000" w:themeColor="text1"/>
        </w:rPr>
        <w:t>3</w:t>
      </w:r>
      <w:r w:rsidRPr="00915ED3">
        <w:rPr>
          <w:bCs/>
          <w:color w:val="000000" w:themeColor="text1"/>
        </w:rPr>
        <w:t>/3</w:t>
      </w:r>
      <w:r>
        <w:rPr>
          <w:bCs/>
          <w:color w:val="000000" w:themeColor="text1"/>
        </w:rPr>
        <w:t>1</w:t>
      </w:r>
      <w:r w:rsidRPr="00915ED3">
        <w:rPr>
          <w:bCs/>
          <w:color w:val="000000" w:themeColor="text1"/>
        </w:rPr>
        <w:t>/</w:t>
      </w:r>
      <w:r>
        <w:rPr>
          <w:bCs/>
          <w:color w:val="000000" w:themeColor="text1"/>
        </w:rPr>
        <w:t>32</w:t>
      </w:r>
      <w:r w:rsidRPr="00915ED3">
        <w:rPr>
          <w:bCs/>
          <w:color w:val="000000" w:themeColor="text1"/>
        </w:rPr>
        <w:tab/>
      </w:r>
      <w:r>
        <w:rPr>
          <w:bCs/>
          <w:color w:val="000000" w:themeColor="text1"/>
        </w:rPr>
        <w:t>MPI</w:t>
      </w:r>
      <w:r w:rsidRPr="00915ED3">
        <w:rPr>
          <w:bCs/>
          <w:color w:val="000000" w:themeColor="text1"/>
        </w:rPr>
        <w:t xml:space="preserve">, </w:t>
      </w:r>
      <w:r>
        <w:rPr>
          <w:bCs/>
          <w:color w:val="000000" w:themeColor="text1"/>
        </w:rPr>
        <w:t>8</w:t>
      </w:r>
      <w:r w:rsidRPr="00915ED3">
        <w:rPr>
          <w:bCs/>
          <w:color w:val="000000" w:themeColor="text1"/>
        </w:rPr>
        <w:t>%</w:t>
      </w:r>
      <w:r>
        <w:rPr>
          <w:bCs/>
          <w:color w:val="000000" w:themeColor="text1"/>
        </w:rPr>
        <w:t xml:space="preserve"> (Other </w:t>
      </w:r>
      <w:r w:rsidRPr="00915ED3">
        <w:rPr>
          <w:bCs/>
          <w:color w:val="000000" w:themeColor="text1"/>
        </w:rPr>
        <w:t>PI</w:t>
      </w:r>
      <w:r>
        <w:rPr>
          <w:bCs/>
          <w:color w:val="000000" w:themeColor="text1"/>
        </w:rPr>
        <w:t>s</w:t>
      </w:r>
      <w:r w:rsidRPr="00915ED3">
        <w:rPr>
          <w:bCs/>
          <w:color w:val="000000" w:themeColor="text1"/>
        </w:rPr>
        <w:t xml:space="preserve"> – Kelly</w:t>
      </w:r>
      <w:r>
        <w:rPr>
          <w:bCs/>
          <w:color w:val="000000" w:themeColor="text1"/>
        </w:rPr>
        <w:t>, Clark</w:t>
      </w:r>
      <w:r w:rsidRPr="00915ED3">
        <w:rPr>
          <w:bCs/>
          <w:color w:val="000000" w:themeColor="text1"/>
        </w:rPr>
        <w:t>)</w:t>
      </w:r>
    </w:p>
    <w:p w14:paraId="6D7E2805" w14:textId="573326AE" w:rsidR="00B516BF" w:rsidRPr="00915ED3" w:rsidRDefault="00B516BF" w:rsidP="00B516BF">
      <w:pPr>
        <w:tabs>
          <w:tab w:val="left" w:pos="720"/>
        </w:tabs>
        <w:ind w:left="2160"/>
        <w:rPr>
          <w:bCs/>
          <w:i/>
          <w:iCs/>
          <w:color w:val="000000" w:themeColor="text1"/>
        </w:rPr>
      </w:pPr>
      <w:r w:rsidRPr="00915ED3">
        <w:rPr>
          <w:bCs/>
          <w:i/>
          <w:iCs/>
          <w:color w:val="000000" w:themeColor="text1"/>
        </w:rPr>
        <w:lastRenderedPageBreak/>
        <w:t>“</w:t>
      </w:r>
      <w:r w:rsidR="007573AA" w:rsidRPr="007573AA">
        <w:rPr>
          <w:bCs/>
          <w:i/>
          <w:iCs/>
          <w:color w:val="000000" w:themeColor="text1"/>
        </w:rPr>
        <w:t>Defining a Th17-Driven Immune Subtype of Schizophrenia Through Multimodal Analysis</w:t>
      </w:r>
      <w:r w:rsidRPr="00915ED3">
        <w:rPr>
          <w:bCs/>
          <w:i/>
          <w:iCs/>
          <w:color w:val="000000" w:themeColor="text1"/>
        </w:rPr>
        <w:t>”</w:t>
      </w:r>
    </w:p>
    <w:p w14:paraId="1BD248B2" w14:textId="405A1BD6" w:rsidR="00B516BF" w:rsidRDefault="00B516BF" w:rsidP="00B516BF">
      <w:pPr>
        <w:tabs>
          <w:tab w:val="left" w:pos="720"/>
        </w:tabs>
        <w:rPr>
          <w:bCs/>
          <w:color w:val="000000" w:themeColor="text1"/>
        </w:rPr>
      </w:pPr>
      <w:r w:rsidRPr="00915ED3">
        <w:rPr>
          <w:bCs/>
          <w:i/>
          <w:iCs/>
          <w:color w:val="000000" w:themeColor="text1"/>
        </w:rPr>
        <w:tab/>
      </w:r>
      <w:r w:rsidRPr="00915ED3">
        <w:rPr>
          <w:bCs/>
          <w:i/>
          <w:iCs/>
          <w:color w:val="000000" w:themeColor="text1"/>
        </w:rPr>
        <w:tab/>
      </w:r>
      <w:r w:rsidRPr="00915ED3">
        <w:rPr>
          <w:bCs/>
          <w:i/>
          <w:iCs/>
          <w:color w:val="000000" w:themeColor="text1"/>
        </w:rPr>
        <w:tab/>
      </w:r>
      <w:r w:rsidRPr="00915ED3">
        <w:rPr>
          <w:bCs/>
          <w:color w:val="000000" w:themeColor="text1"/>
        </w:rPr>
        <w:t xml:space="preserve">NIH/NIMH </w:t>
      </w:r>
      <w:r>
        <w:rPr>
          <w:bCs/>
          <w:color w:val="000000" w:themeColor="text1"/>
        </w:rPr>
        <w:t xml:space="preserve">2 </w:t>
      </w:r>
      <w:r w:rsidRPr="00915ED3">
        <w:rPr>
          <w:bCs/>
          <w:color w:val="000000" w:themeColor="text1"/>
        </w:rPr>
        <w:t>R0</w:t>
      </w:r>
      <w:r>
        <w:rPr>
          <w:bCs/>
          <w:color w:val="000000" w:themeColor="text1"/>
        </w:rPr>
        <w:t>1</w:t>
      </w:r>
    </w:p>
    <w:p w14:paraId="4882A2AD" w14:textId="1E5623D8" w:rsidR="00851DAE" w:rsidRPr="00915ED3" w:rsidRDefault="00851DAE"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Funds Requested: </w:t>
      </w:r>
      <w:r w:rsidRPr="00851DAE">
        <w:rPr>
          <w:bCs/>
          <w:color w:val="000000" w:themeColor="text1"/>
        </w:rPr>
        <w:t>$5,442,247</w:t>
      </w:r>
    </w:p>
    <w:p w14:paraId="46A6EFD4" w14:textId="0676E6FE" w:rsidR="00B516BF" w:rsidRDefault="007573AA"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Submitted</w:t>
      </w:r>
    </w:p>
    <w:p w14:paraId="2916F9C5" w14:textId="77777777" w:rsidR="007573AA" w:rsidRDefault="007573AA" w:rsidP="00B516BF">
      <w:pPr>
        <w:tabs>
          <w:tab w:val="left" w:pos="720"/>
        </w:tabs>
        <w:rPr>
          <w:bCs/>
          <w:color w:val="000000" w:themeColor="text1"/>
        </w:rPr>
      </w:pPr>
    </w:p>
    <w:p w14:paraId="20B5233E" w14:textId="716D4BA1" w:rsidR="00B516BF" w:rsidRDefault="00B516BF" w:rsidP="00B516BF">
      <w:pPr>
        <w:tabs>
          <w:tab w:val="left" w:pos="720"/>
        </w:tabs>
        <w:rPr>
          <w:bCs/>
          <w:color w:val="000000" w:themeColor="text1"/>
        </w:rPr>
      </w:pPr>
      <w:r>
        <w:rPr>
          <w:bCs/>
          <w:color w:val="000000" w:themeColor="text1"/>
        </w:rPr>
        <w:t>4/1/27 – 3/31/32</w:t>
      </w:r>
      <w:r>
        <w:rPr>
          <w:bCs/>
          <w:color w:val="000000" w:themeColor="text1"/>
        </w:rPr>
        <w:tab/>
        <w:t>MPI, 8% (Other PI – Crino)</w:t>
      </w:r>
    </w:p>
    <w:p w14:paraId="2AFDE43B" w14:textId="2FDB762D" w:rsid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r>
      <w:r>
        <w:rPr>
          <w:bCs/>
          <w:i/>
          <w:iCs/>
          <w:color w:val="000000" w:themeColor="text1"/>
        </w:rPr>
        <w:t>“</w:t>
      </w:r>
      <w:r w:rsidR="007573AA" w:rsidRPr="007573AA">
        <w:rPr>
          <w:bCs/>
          <w:i/>
          <w:iCs/>
          <w:color w:val="000000" w:themeColor="text1"/>
        </w:rPr>
        <w:t>Purkinje Cell Degeneration in KPTN-related Disorder</w:t>
      </w:r>
      <w:r>
        <w:rPr>
          <w:bCs/>
          <w:i/>
          <w:iCs/>
          <w:color w:val="000000" w:themeColor="text1"/>
        </w:rPr>
        <w:t>”</w:t>
      </w:r>
    </w:p>
    <w:p w14:paraId="02D40D0E" w14:textId="54CF4313" w:rsid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NIH/NINDS R01</w:t>
      </w:r>
    </w:p>
    <w:p w14:paraId="1EB786DC" w14:textId="33A8E932" w:rsidR="00851DAE" w:rsidRDefault="00851DAE"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Funds Requested: </w:t>
      </w:r>
      <w:r w:rsidRPr="00851DAE">
        <w:rPr>
          <w:bCs/>
          <w:color w:val="000000" w:themeColor="text1"/>
        </w:rPr>
        <w:t>$3,666,776</w:t>
      </w:r>
    </w:p>
    <w:p w14:paraId="1902E7FC" w14:textId="3505A654" w:rsid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Submitted</w:t>
      </w:r>
    </w:p>
    <w:p w14:paraId="559D67F7" w14:textId="77777777" w:rsidR="00B516BF" w:rsidRDefault="00B516BF" w:rsidP="00B516BF">
      <w:pPr>
        <w:tabs>
          <w:tab w:val="left" w:pos="720"/>
        </w:tabs>
        <w:rPr>
          <w:bCs/>
          <w:color w:val="000000" w:themeColor="text1"/>
        </w:rPr>
      </w:pPr>
    </w:p>
    <w:p w14:paraId="2C131F2B" w14:textId="5FC337E0" w:rsidR="00B516BF" w:rsidRDefault="00B516BF" w:rsidP="00B516BF">
      <w:pPr>
        <w:tabs>
          <w:tab w:val="left" w:pos="720"/>
        </w:tabs>
        <w:rPr>
          <w:bCs/>
          <w:color w:val="000000" w:themeColor="text1"/>
        </w:rPr>
      </w:pPr>
      <w:r>
        <w:rPr>
          <w:bCs/>
          <w:color w:val="000000" w:themeColor="text1"/>
        </w:rPr>
        <w:t>4/1/27 – 3/31/32</w:t>
      </w:r>
      <w:r>
        <w:rPr>
          <w:bCs/>
          <w:color w:val="000000" w:themeColor="text1"/>
        </w:rPr>
        <w:tab/>
        <w:t>Co-I, 3% (PIs – Simard, Colantuoni)</w:t>
      </w:r>
    </w:p>
    <w:p w14:paraId="3CAE845D" w14:textId="538D5DD4" w:rsidR="00B516BF" w:rsidRDefault="00B516BF" w:rsidP="007573AA">
      <w:pPr>
        <w:tabs>
          <w:tab w:val="left" w:pos="720"/>
        </w:tabs>
        <w:ind w:left="2160"/>
        <w:rPr>
          <w:bCs/>
          <w:color w:val="000000" w:themeColor="text1"/>
        </w:rPr>
      </w:pPr>
      <w:r>
        <w:rPr>
          <w:bCs/>
          <w:i/>
          <w:iCs/>
          <w:color w:val="000000" w:themeColor="text1"/>
        </w:rPr>
        <w:t>“</w:t>
      </w:r>
      <w:r w:rsidR="007573AA" w:rsidRPr="007573AA">
        <w:rPr>
          <w:bCs/>
          <w:i/>
          <w:iCs/>
          <w:color w:val="000000" w:themeColor="text1"/>
        </w:rPr>
        <w:t>Master Regulator of Reactive Astrocyte Phenotype in Spinal Cord Injury</w:t>
      </w:r>
      <w:r>
        <w:rPr>
          <w:bCs/>
          <w:i/>
          <w:iCs/>
          <w:color w:val="000000" w:themeColor="text1"/>
        </w:rPr>
        <w:t>”</w:t>
      </w:r>
    </w:p>
    <w:p w14:paraId="15A94B22" w14:textId="4AEA9998" w:rsid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NIH/NINDS R01</w:t>
      </w:r>
    </w:p>
    <w:p w14:paraId="4256B2E0" w14:textId="359FEDDE" w:rsidR="0053023F" w:rsidRDefault="0053023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Funds Requested: </w:t>
      </w:r>
      <w:r w:rsidRPr="0053023F">
        <w:rPr>
          <w:bCs/>
          <w:color w:val="000000" w:themeColor="text1"/>
        </w:rPr>
        <w:t>$3,882,745.91</w:t>
      </w:r>
    </w:p>
    <w:p w14:paraId="5DED5DA6" w14:textId="3260B719" w:rsid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Submitted</w:t>
      </w:r>
    </w:p>
    <w:p w14:paraId="6F4C9541" w14:textId="77777777" w:rsidR="00B516BF" w:rsidRDefault="00B516BF" w:rsidP="00B516BF">
      <w:pPr>
        <w:tabs>
          <w:tab w:val="left" w:pos="720"/>
        </w:tabs>
        <w:rPr>
          <w:bCs/>
          <w:color w:val="000000" w:themeColor="text1"/>
        </w:rPr>
      </w:pPr>
    </w:p>
    <w:p w14:paraId="5C637305" w14:textId="23A416E2" w:rsidR="00B516BF" w:rsidRDefault="00B516BF" w:rsidP="00B516BF">
      <w:pPr>
        <w:tabs>
          <w:tab w:val="left" w:pos="720"/>
        </w:tabs>
        <w:rPr>
          <w:bCs/>
          <w:color w:val="000000" w:themeColor="text1"/>
        </w:rPr>
      </w:pPr>
      <w:r>
        <w:rPr>
          <w:bCs/>
          <w:color w:val="000000" w:themeColor="text1"/>
        </w:rPr>
        <w:t>4/1/27 – 3/31/32</w:t>
      </w:r>
      <w:r>
        <w:rPr>
          <w:bCs/>
          <w:color w:val="000000" w:themeColor="text1"/>
        </w:rPr>
        <w:tab/>
        <w:t>Consultant, 3% (PI – McCarthy)</w:t>
      </w:r>
    </w:p>
    <w:p w14:paraId="36A94020" w14:textId="02BD85F7" w:rsid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r>
      <w:r>
        <w:rPr>
          <w:bCs/>
          <w:i/>
          <w:iCs/>
          <w:color w:val="000000" w:themeColor="text1"/>
        </w:rPr>
        <w:t>“</w:t>
      </w:r>
      <w:r w:rsidR="007573AA" w:rsidRPr="007573AA">
        <w:rPr>
          <w:bCs/>
          <w:i/>
          <w:iCs/>
          <w:color w:val="000000" w:themeColor="text1"/>
        </w:rPr>
        <w:t>Early Life Programming of Adolescent Play Behavior</w:t>
      </w:r>
      <w:r>
        <w:rPr>
          <w:bCs/>
          <w:i/>
          <w:iCs/>
          <w:color w:val="000000" w:themeColor="text1"/>
        </w:rPr>
        <w:t>”</w:t>
      </w:r>
    </w:p>
    <w:p w14:paraId="449FBB25" w14:textId="77777777" w:rsidR="007573AA" w:rsidRDefault="007573AA" w:rsidP="007573AA">
      <w:pPr>
        <w:tabs>
          <w:tab w:val="left" w:pos="720"/>
        </w:tabs>
        <w:rPr>
          <w:bCs/>
          <w:color w:val="000000" w:themeColor="text1"/>
        </w:rPr>
      </w:pPr>
      <w:r>
        <w:rPr>
          <w:bCs/>
          <w:color w:val="000000" w:themeColor="text1"/>
        </w:rPr>
        <w:tab/>
      </w:r>
      <w:r>
        <w:rPr>
          <w:bCs/>
          <w:color w:val="000000" w:themeColor="text1"/>
        </w:rPr>
        <w:tab/>
      </w:r>
      <w:r>
        <w:rPr>
          <w:bCs/>
          <w:color w:val="000000" w:themeColor="text1"/>
        </w:rPr>
        <w:tab/>
        <w:t>NIH/NIMH R01</w:t>
      </w:r>
    </w:p>
    <w:p w14:paraId="32C52F9F" w14:textId="02477636" w:rsidR="00851DAE" w:rsidRDefault="00851DAE" w:rsidP="007573AA">
      <w:pPr>
        <w:tabs>
          <w:tab w:val="left" w:pos="720"/>
        </w:tabs>
        <w:rPr>
          <w:bCs/>
          <w:color w:val="000000" w:themeColor="text1"/>
        </w:rPr>
      </w:pPr>
      <w:r>
        <w:rPr>
          <w:bCs/>
          <w:color w:val="000000" w:themeColor="text1"/>
        </w:rPr>
        <w:tab/>
      </w:r>
      <w:r>
        <w:rPr>
          <w:bCs/>
          <w:color w:val="000000" w:themeColor="text1"/>
        </w:rPr>
        <w:tab/>
      </w:r>
      <w:r>
        <w:rPr>
          <w:bCs/>
          <w:color w:val="000000" w:themeColor="text1"/>
        </w:rPr>
        <w:tab/>
        <w:t xml:space="preserve">Total Funds Requested: </w:t>
      </w:r>
      <w:r w:rsidRPr="00851DAE">
        <w:rPr>
          <w:bCs/>
          <w:color w:val="000000" w:themeColor="text1"/>
        </w:rPr>
        <w:t>$3,865,064</w:t>
      </w:r>
    </w:p>
    <w:p w14:paraId="64FA5498" w14:textId="064FA15F" w:rsidR="00B516BF" w:rsidRPr="00B516BF" w:rsidRDefault="00B516BF" w:rsidP="00B516BF">
      <w:pPr>
        <w:tabs>
          <w:tab w:val="left" w:pos="720"/>
        </w:tabs>
        <w:rPr>
          <w:bCs/>
          <w:color w:val="000000" w:themeColor="text1"/>
        </w:rPr>
      </w:pPr>
      <w:r>
        <w:rPr>
          <w:bCs/>
          <w:color w:val="000000" w:themeColor="text1"/>
        </w:rPr>
        <w:tab/>
      </w:r>
      <w:r>
        <w:rPr>
          <w:bCs/>
          <w:color w:val="000000" w:themeColor="text1"/>
        </w:rPr>
        <w:tab/>
      </w:r>
      <w:r>
        <w:rPr>
          <w:bCs/>
          <w:color w:val="000000" w:themeColor="text1"/>
        </w:rPr>
        <w:tab/>
        <w:t>Submitted</w:t>
      </w:r>
    </w:p>
    <w:p w14:paraId="643F043D" w14:textId="77777777" w:rsidR="00B516BF" w:rsidRDefault="00B516BF" w:rsidP="00E128AA">
      <w:pPr>
        <w:tabs>
          <w:tab w:val="left" w:pos="720"/>
        </w:tabs>
        <w:rPr>
          <w:b/>
          <w:color w:val="000000" w:themeColor="text1"/>
          <w:u w:val="single"/>
        </w:rPr>
      </w:pPr>
    </w:p>
    <w:p w14:paraId="2236BD16" w14:textId="427AC0AE" w:rsidR="00347FE9" w:rsidRPr="00915ED3" w:rsidRDefault="00347FE9" w:rsidP="00E128AA">
      <w:pPr>
        <w:tabs>
          <w:tab w:val="left" w:pos="720"/>
        </w:tabs>
        <w:rPr>
          <w:b/>
          <w:color w:val="000000" w:themeColor="text1"/>
          <w:u w:val="single"/>
        </w:rPr>
      </w:pPr>
      <w:r w:rsidRPr="00915ED3">
        <w:rPr>
          <w:b/>
          <w:color w:val="000000" w:themeColor="text1"/>
          <w:u w:val="single"/>
        </w:rPr>
        <w:t>Completed Grants:</w:t>
      </w:r>
    </w:p>
    <w:p w14:paraId="2900C7CA" w14:textId="77777777" w:rsidR="00F8308A" w:rsidRPr="00915ED3" w:rsidRDefault="00F8308A" w:rsidP="00E128AA">
      <w:pPr>
        <w:tabs>
          <w:tab w:val="left" w:pos="720"/>
        </w:tabs>
        <w:rPr>
          <w:b/>
          <w:color w:val="000000" w:themeColor="text1"/>
          <w:u w:val="single"/>
        </w:rPr>
      </w:pPr>
    </w:p>
    <w:p w14:paraId="1DFD5F36" w14:textId="48F4FBA3" w:rsidR="00815261" w:rsidRPr="00915ED3" w:rsidRDefault="00815261" w:rsidP="00815261">
      <w:pPr>
        <w:tabs>
          <w:tab w:val="left" w:pos="2160"/>
        </w:tabs>
        <w:ind w:left="2160" w:hanging="2160"/>
        <w:rPr>
          <w:color w:val="000000" w:themeColor="text1"/>
        </w:rPr>
      </w:pPr>
      <w:r w:rsidRPr="00915ED3">
        <w:rPr>
          <w:color w:val="000000" w:themeColor="text1"/>
        </w:rPr>
        <w:t>7/1/06 – 6/30/09</w:t>
      </w:r>
      <w:r w:rsidRPr="00915ED3">
        <w:rPr>
          <w:color w:val="000000" w:themeColor="text1"/>
        </w:rPr>
        <w:tab/>
        <w:t>PI, 100%</w:t>
      </w:r>
    </w:p>
    <w:p w14:paraId="1C3A5164" w14:textId="77777777" w:rsidR="00815261" w:rsidRPr="00915ED3" w:rsidRDefault="00815261" w:rsidP="00815261">
      <w:pPr>
        <w:tabs>
          <w:tab w:val="left" w:pos="2160"/>
        </w:tabs>
        <w:ind w:left="2160" w:hanging="2160"/>
        <w:rPr>
          <w:color w:val="000000" w:themeColor="text1"/>
        </w:rPr>
      </w:pPr>
      <w:r w:rsidRPr="00915ED3">
        <w:rPr>
          <w:color w:val="000000" w:themeColor="text1"/>
        </w:rPr>
        <w:tab/>
        <w:t>National Science Foundation, Graduate Research Fellowship</w:t>
      </w:r>
    </w:p>
    <w:p w14:paraId="04513AB4" w14:textId="77777777" w:rsidR="00815261" w:rsidRPr="00915ED3" w:rsidRDefault="00815261" w:rsidP="00815261">
      <w:pPr>
        <w:tabs>
          <w:tab w:val="left" w:pos="2160"/>
        </w:tabs>
        <w:ind w:left="2160" w:hanging="2160"/>
        <w:rPr>
          <w:color w:val="000000" w:themeColor="text1"/>
        </w:rPr>
      </w:pPr>
      <w:r w:rsidRPr="00915ED3">
        <w:rPr>
          <w:color w:val="000000" w:themeColor="text1"/>
        </w:rPr>
        <w:tab/>
        <w:t>Annual Direct Costs: $30,000</w:t>
      </w:r>
    </w:p>
    <w:p w14:paraId="3B45C8E8" w14:textId="77777777" w:rsidR="00815261" w:rsidRPr="00915ED3" w:rsidRDefault="00815261" w:rsidP="00815261">
      <w:pPr>
        <w:tabs>
          <w:tab w:val="left" w:pos="2160"/>
        </w:tabs>
        <w:ind w:left="2160" w:hanging="2160"/>
        <w:rPr>
          <w:color w:val="000000" w:themeColor="text1"/>
        </w:rPr>
      </w:pPr>
      <w:r w:rsidRPr="00915ED3">
        <w:rPr>
          <w:color w:val="000000" w:themeColor="text1"/>
        </w:rPr>
        <w:tab/>
        <w:t>Total Direct Costs: $90,000</w:t>
      </w:r>
    </w:p>
    <w:p w14:paraId="7F394AFD" w14:textId="77777777" w:rsidR="00815261" w:rsidRPr="00915ED3" w:rsidRDefault="00815261" w:rsidP="00815261">
      <w:pPr>
        <w:tabs>
          <w:tab w:val="left" w:pos="2160"/>
        </w:tabs>
        <w:ind w:left="2160" w:hanging="2160"/>
        <w:rPr>
          <w:color w:val="000000" w:themeColor="text1"/>
        </w:rPr>
      </w:pPr>
    </w:p>
    <w:p w14:paraId="53FEBC87" w14:textId="5D3DB0AC" w:rsidR="00815261" w:rsidRPr="00915ED3" w:rsidRDefault="00815261" w:rsidP="00815261">
      <w:pPr>
        <w:tabs>
          <w:tab w:val="left" w:pos="2160"/>
        </w:tabs>
        <w:ind w:left="2160" w:hanging="2160"/>
        <w:rPr>
          <w:color w:val="000000" w:themeColor="text1"/>
        </w:rPr>
      </w:pPr>
      <w:r w:rsidRPr="00915ED3">
        <w:rPr>
          <w:color w:val="000000" w:themeColor="text1"/>
        </w:rPr>
        <w:t>9/1/09 – 8/31/10</w:t>
      </w:r>
      <w:r w:rsidRPr="00915ED3">
        <w:rPr>
          <w:color w:val="000000" w:themeColor="text1"/>
        </w:rPr>
        <w:tab/>
        <w:t>Trainee, 100%</w:t>
      </w:r>
    </w:p>
    <w:p w14:paraId="6E93612E" w14:textId="77777777" w:rsidR="00815261" w:rsidRPr="00915ED3" w:rsidRDefault="00815261" w:rsidP="00815261">
      <w:pPr>
        <w:tabs>
          <w:tab w:val="left" w:pos="2160"/>
        </w:tabs>
        <w:ind w:left="2160" w:hanging="2160"/>
        <w:rPr>
          <w:i/>
          <w:color w:val="000000" w:themeColor="text1"/>
        </w:rPr>
      </w:pPr>
      <w:r w:rsidRPr="00915ED3">
        <w:rPr>
          <w:color w:val="000000" w:themeColor="text1"/>
        </w:rPr>
        <w:tab/>
      </w:r>
      <w:r w:rsidRPr="00915ED3">
        <w:rPr>
          <w:i/>
          <w:color w:val="000000" w:themeColor="text1"/>
        </w:rPr>
        <w:t>“Sensory Neuroscience Training Program”</w:t>
      </w:r>
    </w:p>
    <w:p w14:paraId="27040F42" w14:textId="77777777" w:rsidR="00815261" w:rsidRPr="00915ED3" w:rsidRDefault="00815261" w:rsidP="00815261">
      <w:pPr>
        <w:tabs>
          <w:tab w:val="left" w:pos="2160"/>
        </w:tabs>
        <w:ind w:left="2160" w:hanging="2160"/>
        <w:rPr>
          <w:color w:val="000000" w:themeColor="text1"/>
        </w:rPr>
      </w:pPr>
      <w:r w:rsidRPr="00915ED3">
        <w:rPr>
          <w:color w:val="000000" w:themeColor="text1"/>
        </w:rPr>
        <w:tab/>
        <w:t>National Institute on Deafness and Other Communication Disorders, T32, 5T32DC006612-03</w:t>
      </w:r>
    </w:p>
    <w:p w14:paraId="61CA2008" w14:textId="77777777" w:rsidR="00815261" w:rsidRPr="00915ED3" w:rsidRDefault="00815261" w:rsidP="00815261">
      <w:pPr>
        <w:tabs>
          <w:tab w:val="left" w:pos="2160"/>
        </w:tabs>
        <w:ind w:left="2160" w:hanging="2160"/>
        <w:rPr>
          <w:color w:val="000000" w:themeColor="text1"/>
        </w:rPr>
      </w:pPr>
      <w:r w:rsidRPr="00915ED3">
        <w:rPr>
          <w:color w:val="000000" w:themeColor="text1"/>
        </w:rPr>
        <w:tab/>
        <w:t>Total Direct Costs: $24,000</w:t>
      </w:r>
    </w:p>
    <w:p w14:paraId="223BB092" w14:textId="77777777" w:rsidR="00815261" w:rsidRPr="00915ED3" w:rsidRDefault="00815261" w:rsidP="00815261">
      <w:pPr>
        <w:tabs>
          <w:tab w:val="left" w:pos="2160"/>
        </w:tabs>
        <w:ind w:left="2160" w:hanging="2160"/>
        <w:rPr>
          <w:rFonts w:eastAsia="Cambria"/>
          <w:color w:val="000000" w:themeColor="text1"/>
        </w:rPr>
      </w:pPr>
    </w:p>
    <w:p w14:paraId="66F18676" w14:textId="53A12A87" w:rsidR="00815261" w:rsidRPr="00915ED3" w:rsidRDefault="00815261" w:rsidP="00815261">
      <w:pPr>
        <w:tabs>
          <w:tab w:val="left" w:pos="2160"/>
        </w:tabs>
        <w:ind w:left="2160" w:hanging="2160"/>
        <w:rPr>
          <w:rFonts w:eastAsia="Cambria"/>
          <w:color w:val="000000" w:themeColor="text1"/>
        </w:rPr>
      </w:pPr>
      <w:r w:rsidRPr="00915ED3">
        <w:rPr>
          <w:rFonts w:eastAsia="Cambria"/>
          <w:color w:val="000000" w:themeColor="text1"/>
        </w:rPr>
        <w:t>1/1/14 – 12/31/14</w:t>
      </w:r>
      <w:r w:rsidRPr="00915ED3">
        <w:rPr>
          <w:rFonts w:eastAsia="Cambria"/>
          <w:color w:val="000000" w:themeColor="text1"/>
        </w:rPr>
        <w:tab/>
        <w:t>PI, 0%</w:t>
      </w:r>
    </w:p>
    <w:p w14:paraId="5AC04A43" w14:textId="77777777" w:rsidR="00815261" w:rsidRPr="00915ED3" w:rsidRDefault="00815261" w:rsidP="00815261">
      <w:pPr>
        <w:tabs>
          <w:tab w:val="left" w:pos="2160"/>
        </w:tabs>
        <w:ind w:left="2160" w:hanging="2160"/>
        <w:rPr>
          <w:rFonts w:eastAsia="Cambria"/>
          <w:color w:val="000000" w:themeColor="text1"/>
        </w:rPr>
      </w:pPr>
      <w:r w:rsidRPr="00915ED3">
        <w:rPr>
          <w:rFonts w:eastAsia="Cambria"/>
          <w:color w:val="000000" w:themeColor="text1"/>
        </w:rPr>
        <w:tab/>
      </w:r>
      <w:r w:rsidRPr="00915ED3">
        <w:rPr>
          <w:rFonts w:eastAsia="Cambria"/>
          <w:i/>
          <w:color w:val="000000" w:themeColor="text1"/>
        </w:rPr>
        <w:t>“</w:t>
      </w:r>
      <w:r w:rsidRPr="00915ED3">
        <w:rPr>
          <w:rFonts w:eastAsia="Cambria"/>
          <w:bCs/>
          <w:i/>
          <w:color w:val="000000" w:themeColor="text1"/>
        </w:rPr>
        <w:t>Systems Biology Validation of Bipolar Disorder Risk Variants using CRISPR/Cas9 Genome Editing”</w:t>
      </w:r>
    </w:p>
    <w:p w14:paraId="1DEDCDAD" w14:textId="77777777" w:rsidR="00815261" w:rsidRPr="00915ED3" w:rsidRDefault="00815261" w:rsidP="00815261">
      <w:pPr>
        <w:tabs>
          <w:tab w:val="left" w:pos="2160"/>
        </w:tabs>
        <w:ind w:left="2160" w:hanging="2160"/>
        <w:rPr>
          <w:rFonts w:eastAsia="Cambria"/>
          <w:bCs/>
          <w:color w:val="000000" w:themeColor="text1"/>
        </w:rPr>
      </w:pPr>
      <w:r w:rsidRPr="00915ED3">
        <w:rPr>
          <w:rFonts w:eastAsia="Cambria"/>
          <w:color w:val="000000" w:themeColor="text1"/>
        </w:rPr>
        <w:tab/>
        <w:t>Institute for Systems Biology, Intramural Competitive Seed Funding Award</w:t>
      </w:r>
    </w:p>
    <w:p w14:paraId="46F81773" w14:textId="77777777" w:rsidR="00815261" w:rsidRPr="00915ED3" w:rsidRDefault="00815261" w:rsidP="00815261">
      <w:pPr>
        <w:tabs>
          <w:tab w:val="left" w:pos="2160"/>
        </w:tabs>
        <w:rPr>
          <w:bCs/>
          <w:color w:val="000000" w:themeColor="text1"/>
        </w:rPr>
      </w:pPr>
      <w:r w:rsidRPr="00915ED3">
        <w:rPr>
          <w:bCs/>
          <w:color w:val="000000" w:themeColor="text1"/>
        </w:rPr>
        <w:tab/>
        <w:t>Total Direct Costs: $16,000</w:t>
      </w:r>
    </w:p>
    <w:p w14:paraId="36A87A0F" w14:textId="77777777" w:rsidR="00815261" w:rsidRPr="00915ED3" w:rsidRDefault="00815261" w:rsidP="00815261">
      <w:pPr>
        <w:tabs>
          <w:tab w:val="left" w:pos="2160"/>
        </w:tabs>
        <w:rPr>
          <w:bCs/>
          <w:color w:val="000000" w:themeColor="text1"/>
        </w:rPr>
      </w:pPr>
    </w:p>
    <w:p w14:paraId="785F5EC6" w14:textId="7B9E8281" w:rsidR="00815261" w:rsidRPr="00915ED3" w:rsidRDefault="00815261" w:rsidP="00815261">
      <w:pPr>
        <w:tabs>
          <w:tab w:val="left" w:pos="2160"/>
        </w:tabs>
        <w:rPr>
          <w:bCs/>
          <w:color w:val="000000" w:themeColor="text1"/>
        </w:rPr>
      </w:pPr>
      <w:r w:rsidRPr="00915ED3">
        <w:rPr>
          <w:rFonts w:eastAsia="Cambria"/>
          <w:color w:val="000000" w:themeColor="text1"/>
        </w:rPr>
        <w:t>1/15/15 – 1/15/17</w:t>
      </w:r>
      <w:r w:rsidRPr="00915ED3">
        <w:rPr>
          <w:rFonts w:eastAsia="Cambria"/>
          <w:color w:val="000000" w:themeColor="text1"/>
        </w:rPr>
        <w:tab/>
        <w:t>PI, 25%</w:t>
      </w:r>
    </w:p>
    <w:p w14:paraId="7DC3BD26" w14:textId="77777777" w:rsidR="00815261" w:rsidRPr="00915ED3" w:rsidRDefault="00815261" w:rsidP="00815261">
      <w:pPr>
        <w:tabs>
          <w:tab w:val="left" w:pos="1800"/>
        </w:tabs>
        <w:ind w:left="2160"/>
        <w:rPr>
          <w:rFonts w:eastAsia="Cambria"/>
          <w:color w:val="000000" w:themeColor="text1"/>
        </w:rPr>
      </w:pPr>
      <w:r w:rsidRPr="00915ED3">
        <w:rPr>
          <w:rFonts w:eastAsia="Cambria"/>
          <w:color w:val="000000" w:themeColor="text1"/>
        </w:rPr>
        <w:lastRenderedPageBreak/>
        <w:t>“</w:t>
      </w:r>
      <w:r w:rsidRPr="00915ED3">
        <w:rPr>
          <w:rFonts w:eastAsia="Cambria"/>
          <w:i/>
          <w:iCs/>
          <w:color w:val="000000" w:themeColor="text1"/>
        </w:rPr>
        <w:t>Identification and Validation of Genetic Risk Variants for Bipolar Disorder by Whole-genome Sequencing of an Extended Amish Pedigree</w:t>
      </w:r>
      <w:r w:rsidRPr="00915ED3">
        <w:rPr>
          <w:rFonts w:eastAsia="Cambria"/>
          <w:color w:val="000000" w:themeColor="text1"/>
        </w:rPr>
        <w:t>”</w:t>
      </w:r>
    </w:p>
    <w:p w14:paraId="593C584F" w14:textId="77777777" w:rsidR="00815261" w:rsidRPr="00915ED3" w:rsidRDefault="00815261" w:rsidP="00815261">
      <w:pPr>
        <w:tabs>
          <w:tab w:val="left" w:pos="720"/>
        </w:tabs>
        <w:ind w:left="2160"/>
        <w:rPr>
          <w:rFonts w:eastAsia="Cambria"/>
          <w:color w:val="000000" w:themeColor="text1"/>
        </w:rPr>
      </w:pPr>
      <w:r w:rsidRPr="00915ED3">
        <w:rPr>
          <w:rFonts w:eastAsia="Cambria"/>
          <w:color w:val="000000" w:themeColor="text1"/>
        </w:rPr>
        <w:t>Brain and Behavior Research Foundation. NARSAD Young Investigator Award</w:t>
      </w:r>
    </w:p>
    <w:p w14:paraId="7B14B220" w14:textId="77777777" w:rsidR="00815261" w:rsidRPr="00915ED3" w:rsidRDefault="00815261" w:rsidP="00815261">
      <w:pPr>
        <w:tabs>
          <w:tab w:val="left" w:pos="720"/>
        </w:tabs>
        <w:ind w:left="2160"/>
        <w:rPr>
          <w:b/>
          <w:color w:val="000000" w:themeColor="text1"/>
          <w:u w:val="single"/>
        </w:rPr>
      </w:pPr>
      <w:r w:rsidRPr="00915ED3">
        <w:rPr>
          <w:rFonts w:eastAsia="Cambria"/>
          <w:color w:val="000000" w:themeColor="text1"/>
        </w:rPr>
        <w:t>Total Direct Costs: $64,038</w:t>
      </w:r>
    </w:p>
    <w:p w14:paraId="64027740" w14:textId="77777777" w:rsidR="00815261" w:rsidRPr="00915ED3" w:rsidRDefault="00815261" w:rsidP="00815261">
      <w:pPr>
        <w:tabs>
          <w:tab w:val="left" w:pos="360"/>
          <w:tab w:val="left" w:pos="2160"/>
        </w:tabs>
        <w:rPr>
          <w:b/>
          <w:bCs/>
          <w:color w:val="000000" w:themeColor="text1"/>
        </w:rPr>
      </w:pPr>
    </w:p>
    <w:p w14:paraId="4DA5B561" w14:textId="2A10BDAB" w:rsidR="00815261" w:rsidRPr="00915ED3" w:rsidRDefault="00815261" w:rsidP="00815261">
      <w:pPr>
        <w:tabs>
          <w:tab w:val="left" w:pos="2160"/>
        </w:tabs>
        <w:rPr>
          <w:color w:val="000000" w:themeColor="text1"/>
        </w:rPr>
      </w:pPr>
      <w:r w:rsidRPr="00915ED3">
        <w:rPr>
          <w:color w:val="000000" w:themeColor="text1"/>
        </w:rPr>
        <w:t>5/1/17 – 4/30/18</w:t>
      </w:r>
      <w:r w:rsidRPr="00915ED3">
        <w:rPr>
          <w:color w:val="000000" w:themeColor="text1"/>
        </w:rPr>
        <w:tab/>
        <w:t>Co-I, 10%</w:t>
      </w:r>
      <w:r w:rsidR="00B97756">
        <w:rPr>
          <w:color w:val="000000" w:themeColor="text1"/>
        </w:rPr>
        <w:t xml:space="preserve"> (</w:t>
      </w:r>
      <w:r w:rsidRPr="00915ED3">
        <w:rPr>
          <w:color w:val="000000" w:themeColor="text1"/>
        </w:rPr>
        <w:t xml:space="preserve">PI -- </w:t>
      </w:r>
      <w:proofErr w:type="spellStart"/>
      <w:r w:rsidRPr="00915ED3">
        <w:rPr>
          <w:color w:val="000000" w:themeColor="text1"/>
        </w:rPr>
        <w:t>Hertzano</w:t>
      </w:r>
      <w:proofErr w:type="spellEnd"/>
      <w:r w:rsidRPr="00915ED3">
        <w:rPr>
          <w:color w:val="000000" w:themeColor="text1"/>
        </w:rPr>
        <w:t>)</w:t>
      </w:r>
    </w:p>
    <w:p w14:paraId="692C2FFD" w14:textId="77777777" w:rsidR="00815261" w:rsidRPr="00915ED3" w:rsidRDefault="00815261" w:rsidP="00815261">
      <w:pPr>
        <w:tabs>
          <w:tab w:val="left" w:pos="2160"/>
        </w:tabs>
        <w:rPr>
          <w:i/>
          <w:iCs/>
          <w:color w:val="000000" w:themeColor="text1"/>
        </w:rPr>
      </w:pPr>
      <w:r w:rsidRPr="00915ED3">
        <w:rPr>
          <w:color w:val="000000" w:themeColor="text1"/>
        </w:rPr>
        <w:tab/>
      </w:r>
      <w:r w:rsidRPr="00915ED3">
        <w:rPr>
          <w:i/>
          <w:iCs/>
          <w:color w:val="000000" w:themeColor="text1"/>
        </w:rPr>
        <w:t>“Integrated Systems Biology of Hearing Restoration”</w:t>
      </w:r>
    </w:p>
    <w:p w14:paraId="5F39F060" w14:textId="77777777" w:rsidR="00815261" w:rsidRPr="00915ED3" w:rsidRDefault="00815261" w:rsidP="00815261">
      <w:pPr>
        <w:tabs>
          <w:tab w:val="left" w:pos="2160"/>
        </w:tabs>
        <w:rPr>
          <w:color w:val="000000" w:themeColor="text1"/>
        </w:rPr>
      </w:pPr>
      <w:r w:rsidRPr="00915ED3">
        <w:rPr>
          <w:color w:val="000000" w:themeColor="text1"/>
        </w:rPr>
        <w:tab/>
        <w:t>Hearing Restoration Project Grant, Hearing Health Foundation</w:t>
      </w:r>
    </w:p>
    <w:p w14:paraId="4CC76931" w14:textId="77777777" w:rsidR="00815261" w:rsidRPr="00915ED3" w:rsidRDefault="00815261" w:rsidP="00815261">
      <w:pPr>
        <w:tabs>
          <w:tab w:val="left" w:pos="2160"/>
        </w:tabs>
        <w:rPr>
          <w:color w:val="000000" w:themeColor="text1"/>
        </w:rPr>
      </w:pPr>
      <w:r w:rsidRPr="00915ED3">
        <w:rPr>
          <w:color w:val="000000" w:themeColor="text1"/>
        </w:rPr>
        <w:tab/>
        <w:t>Total Direct Costs: $82,760</w:t>
      </w:r>
    </w:p>
    <w:p w14:paraId="191B603C" w14:textId="77777777" w:rsidR="00815261" w:rsidRPr="00915ED3" w:rsidRDefault="00815261" w:rsidP="00815261">
      <w:pPr>
        <w:tabs>
          <w:tab w:val="left" w:pos="720"/>
        </w:tabs>
        <w:rPr>
          <w:color w:val="000000" w:themeColor="text1"/>
        </w:rPr>
      </w:pPr>
    </w:p>
    <w:p w14:paraId="4A4792B2" w14:textId="03F4BC10" w:rsidR="00815261" w:rsidRPr="00915ED3" w:rsidRDefault="00815261" w:rsidP="00815261">
      <w:pPr>
        <w:tabs>
          <w:tab w:val="left" w:pos="720"/>
        </w:tabs>
        <w:rPr>
          <w:color w:val="000000" w:themeColor="text1"/>
        </w:rPr>
      </w:pPr>
      <w:r w:rsidRPr="00915ED3">
        <w:rPr>
          <w:color w:val="000000" w:themeColor="text1"/>
        </w:rPr>
        <w:t>5/1/17 – 4/30/18</w:t>
      </w:r>
      <w:r w:rsidRPr="00915ED3">
        <w:rPr>
          <w:color w:val="000000" w:themeColor="text1"/>
        </w:rPr>
        <w:tab/>
        <w:t>Site PI, 10%</w:t>
      </w:r>
      <w:r w:rsidR="00B97756">
        <w:rPr>
          <w:color w:val="000000" w:themeColor="text1"/>
        </w:rPr>
        <w:t xml:space="preserve"> (PI, Jeff Caroll</w:t>
      </w:r>
      <w:r w:rsidRPr="00915ED3">
        <w:rPr>
          <w:color w:val="000000" w:themeColor="text1"/>
        </w:rPr>
        <w:t>)</w:t>
      </w:r>
    </w:p>
    <w:p w14:paraId="36D399A5" w14:textId="77777777" w:rsidR="00815261" w:rsidRPr="00915ED3" w:rsidRDefault="00815261" w:rsidP="00815261">
      <w:pPr>
        <w:tabs>
          <w:tab w:val="left" w:pos="720"/>
          <w:tab w:val="left" w:pos="2160"/>
        </w:tabs>
        <w:ind w:left="2160" w:hanging="2160"/>
        <w:rPr>
          <w:i/>
          <w:iCs/>
          <w:color w:val="000000" w:themeColor="text1"/>
        </w:rPr>
      </w:pPr>
      <w:r w:rsidRPr="00915ED3">
        <w:rPr>
          <w:color w:val="000000" w:themeColor="text1"/>
        </w:rPr>
        <w:tab/>
      </w:r>
      <w:r w:rsidRPr="00915ED3">
        <w:rPr>
          <w:color w:val="000000" w:themeColor="text1"/>
        </w:rPr>
        <w:tab/>
      </w:r>
      <w:r w:rsidRPr="00915ED3">
        <w:rPr>
          <w:i/>
          <w:iCs/>
          <w:color w:val="000000" w:themeColor="text1"/>
        </w:rPr>
        <w:t>“Integrated systems biology analysis of peripheral effects of Huntington’s disease mutations and HTT lowering”</w:t>
      </w:r>
    </w:p>
    <w:p w14:paraId="6EBA26C1" w14:textId="77777777" w:rsidR="00815261" w:rsidRPr="00915ED3" w:rsidRDefault="00815261" w:rsidP="00815261">
      <w:pPr>
        <w:tabs>
          <w:tab w:val="left" w:pos="720"/>
          <w:tab w:val="left" w:pos="2160"/>
        </w:tabs>
        <w:ind w:left="2160" w:hanging="2160"/>
        <w:rPr>
          <w:color w:val="000000" w:themeColor="text1"/>
        </w:rPr>
      </w:pPr>
      <w:r w:rsidRPr="00915ED3">
        <w:rPr>
          <w:color w:val="000000" w:themeColor="text1"/>
        </w:rPr>
        <w:tab/>
      </w:r>
      <w:r w:rsidRPr="00915ED3">
        <w:rPr>
          <w:color w:val="000000" w:themeColor="text1"/>
        </w:rPr>
        <w:tab/>
        <w:t>CHDI Foundation, Sub-contract from Western Washington University</w:t>
      </w:r>
    </w:p>
    <w:p w14:paraId="766DB5D1" w14:textId="77777777" w:rsidR="00815261" w:rsidRPr="00915ED3" w:rsidRDefault="00815261" w:rsidP="00815261">
      <w:pPr>
        <w:tabs>
          <w:tab w:val="left" w:pos="720"/>
          <w:tab w:val="left" w:pos="2160"/>
        </w:tabs>
        <w:ind w:left="2160" w:hanging="2160"/>
        <w:rPr>
          <w:color w:val="000000" w:themeColor="text1"/>
        </w:rPr>
      </w:pPr>
      <w:r w:rsidRPr="00915ED3">
        <w:rPr>
          <w:color w:val="000000" w:themeColor="text1"/>
        </w:rPr>
        <w:tab/>
      </w:r>
      <w:r w:rsidRPr="00915ED3">
        <w:rPr>
          <w:color w:val="000000" w:themeColor="text1"/>
        </w:rPr>
        <w:tab/>
        <w:t>Annual Total Costs: $217,000</w:t>
      </w:r>
    </w:p>
    <w:p w14:paraId="69E50EEE" w14:textId="77777777" w:rsidR="00815261" w:rsidRPr="00915ED3" w:rsidRDefault="00815261" w:rsidP="00815261">
      <w:pPr>
        <w:pStyle w:val="Default"/>
        <w:rPr>
          <w:rFonts w:ascii="Times New Roman" w:hAnsi="Times New Roman" w:cs="Times New Roman"/>
          <w:color w:val="000000" w:themeColor="text1"/>
        </w:rPr>
      </w:pPr>
    </w:p>
    <w:p w14:paraId="137AB1FB" w14:textId="2AB3888D" w:rsidR="00815261" w:rsidRPr="00915ED3" w:rsidRDefault="00815261" w:rsidP="00815261">
      <w:pPr>
        <w:tabs>
          <w:tab w:val="center" w:pos="-450"/>
          <w:tab w:val="left" w:pos="2160"/>
          <w:tab w:val="left" w:pos="5400"/>
          <w:tab w:val="right" w:pos="10800"/>
        </w:tabs>
        <w:jc w:val="both"/>
        <w:rPr>
          <w:rFonts w:eastAsia="Cambria"/>
          <w:color w:val="000000" w:themeColor="text1"/>
        </w:rPr>
      </w:pPr>
      <w:r w:rsidRPr="00915ED3">
        <w:rPr>
          <w:rFonts w:eastAsia="Cambria"/>
          <w:color w:val="000000" w:themeColor="text1"/>
        </w:rPr>
        <w:t>6/1/18 – 5/31/19</w:t>
      </w:r>
      <w:r w:rsidRPr="00915ED3">
        <w:rPr>
          <w:rFonts w:eastAsia="Cambria"/>
          <w:color w:val="000000" w:themeColor="text1"/>
        </w:rPr>
        <w:tab/>
        <w:t>Site PI, 3%</w:t>
      </w:r>
      <w:r w:rsidR="00B97756">
        <w:rPr>
          <w:rFonts w:eastAsia="Cambria"/>
          <w:color w:val="000000" w:themeColor="text1"/>
        </w:rPr>
        <w:t xml:space="preserve"> (</w:t>
      </w:r>
      <w:r w:rsidRPr="00915ED3">
        <w:rPr>
          <w:rFonts w:eastAsia="Cambria"/>
          <w:color w:val="000000" w:themeColor="text1"/>
        </w:rPr>
        <w:t>PI – Zandi)</w:t>
      </w:r>
    </w:p>
    <w:p w14:paraId="650AA4C7" w14:textId="77777777" w:rsidR="00815261" w:rsidRPr="00915ED3" w:rsidRDefault="00815261" w:rsidP="00815261">
      <w:pPr>
        <w:tabs>
          <w:tab w:val="left" w:pos="2160"/>
          <w:tab w:val="left" w:pos="2700"/>
          <w:tab w:val="left" w:pos="5400"/>
          <w:tab w:val="right" w:pos="10800"/>
        </w:tabs>
        <w:ind w:left="2160" w:hanging="2707"/>
        <w:jc w:val="both"/>
        <w:outlineLvl w:val="0"/>
        <w:rPr>
          <w:rFonts w:eastAsia="Cambria"/>
          <w:i/>
          <w:iCs/>
          <w:color w:val="000000" w:themeColor="text1"/>
        </w:rPr>
      </w:pPr>
      <w:r w:rsidRPr="00915ED3">
        <w:rPr>
          <w:rFonts w:eastAsia="Cambria"/>
          <w:color w:val="000000" w:themeColor="text1"/>
        </w:rPr>
        <w:tab/>
      </w:r>
      <w:r w:rsidRPr="00915ED3">
        <w:rPr>
          <w:rFonts w:eastAsia="Cambria"/>
          <w:i/>
          <w:iCs/>
          <w:color w:val="000000" w:themeColor="text1"/>
        </w:rPr>
        <w:t xml:space="preserve">“The Bipolar Sequencing Consortium for Combined Analyses and Follow-Up – Admin. </w:t>
      </w:r>
      <w:proofErr w:type="gramStart"/>
      <w:r w:rsidRPr="00915ED3">
        <w:rPr>
          <w:rFonts w:eastAsia="Cambria"/>
          <w:i/>
          <w:iCs/>
          <w:color w:val="000000" w:themeColor="text1"/>
        </w:rPr>
        <w:t>Supplement</w:t>
      </w:r>
      <w:r w:rsidRPr="00915ED3">
        <w:rPr>
          <w:i/>
          <w:iCs/>
          <w:color w:val="000000" w:themeColor="text1"/>
        </w:rPr>
        <w:t>“</w:t>
      </w:r>
      <w:proofErr w:type="gramEnd"/>
    </w:p>
    <w:p w14:paraId="646041C7" w14:textId="77777777" w:rsidR="00815261" w:rsidRPr="00915ED3" w:rsidRDefault="00815261" w:rsidP="00815261">
      <w:pPr>
        <w:tabs>
          <w:tab w:val="left" w:pos="2160"/>
          <w:tab w:val="left" w:pos="5400"/>
          <w:tab w:val="right" w:pos="10800"/>
        </w:tabs>
        <w:outlineLvl w:val="0"/>
        <w:rPr>
          <w:rFonts w:eastAsia="Cambria"/>
          <w:color w:val="000000" w:themeColor="text1"/>
        </w:rPr>
      </w:pPr>
      <w:r w:rsidRPr="00915ED3">
        <w:rPr>
          <w:rFonts w:eastAsia="Cambria"/>
          <w:color w:val="000000" w:themeColor="text1"/>
        </w:rPr>
        <w:tab/>
        <w:t>NIH/NIMH, R01 MH110437</w:t>
      </w:r>
      <w:r w:rsidRPr="00915ED3">
        <w:rPr>
          <w:rFonts w:eastAsia="Cambria"/>
          <w:color w:val="000000" w:themeColor="text1"/>
        </w:rPr>
        <w:tab/>
      </w:r>
      <w:r w:rsidRPr="00915ED3">
        <w:rPr>
          <w:rFonts w:eastAsia="Cambria"/>
          <w:color w:val="000000" w:themeColor="text1"/>
        </w:rPr>
        <w:tab/>
      </w:r>
    </w:p>
    <w:p w14:paraId="5BC8672D" w14:textId="77777777" w:rsidR="00815261" w:rsidRPr="00915ED3" w:rsidRDefault="00815261" w:rsidP="00815261">
      <w:pPr>
        <w:tabs>
          <w:tab w:val="left" w:pos="2160"/>
          <w:tab w:val="left" w:pos="5400"/>
          <w:tab w:val="right" w:pos="10800"/>
        </w:tabs>
        <w:outlineLvl w:val="0"/>
        <w:rPr>
          <w:rFonts w:eastAsia="Cambria"/>
          <w:color w:val="000000" w:themeColor="text1"/>
        </w:rPr>
      </w:pPr>
      <w:r w:rsidRPr="00915ED3">
        <w:rPr>
          <w:rFonts w:eastAsia="Cambria"/>
          <w:color w:val="000000" w:themeColor="text1"/>
        </w:rPr>
        <w:tab/>
        <w:t>Annual Direct Costs: $42,464</w:t>
      </w:r>
    </w:p>
    <w:p w14:paraId="322B1B2A" w14:textId="77777777" w:rsidR="00815261" w:rsidRPr="00915ED3" w:rsidRDefault="00815261" w:rsidP="00815261">
      <w:pPr>
        <w:tabs>
          <w:tab w:val="left" w:pos="360"/>
          <w:tab w:val="left" w:pos="2160"/>
        </w:tabs>
        <w:rPr>
          <w:b/>
          <w:bCs/>
          <w:color w:val="000000" w:themeColor="text1"/>
        </w:rPr>
      </w:pPr>
    </w:p>
    <w:p w14:paraId="3ABDF0BA" w14:textId="3A3E2140" w:rsidR="008908C4" w:rsidRPr="00915ED3" w:rsidRDefault="008908C4" w:rsidP="008908C4">
      <w:pPr>
        <w:tabs>
          <w:tab w:val="center" w:pos="-450"/>
        </w:tabs>
        <w:jc w:val="both"/>
        <w:rPr>
          <w:color w:val="000000" w:themeColor="text1"/>
        </w:rPr>
      </w:pPr>
      <w:r w:rsidRPr="00915ED3">
        <w:rPr>
          <w:color w:val="000000" w:themeColor="text1"/>
        </w:rPr>
        <w:t>7/1/18 – 6/30/20</w:t>
      </w:r>
      <w:r w:rsidRPr="00915ED3">
        <w:rPr>
          <w:color w:val="000000" w:themeColor="text1"/>
        </w:rPr>
        <w:tab/>
        <w:t>PI, 0</w:t>
      </w:r>
      <w:r w:rsidR="009A59B2" w:rsidRPr="00915ED3">
        <w:rPr>
          <w:color w:val="000000" w:themeColor="text1"/>
        </w:rPr>
        <w:t>%</w:t>
      </w:r>
      <w:r w:rsidR="00B7607C">
        <w:rPr>
          <w:color w:val="000000" w:themeColor="text1"/>
        </w:rPr>
        <w:t xml:space="preserve"> (</w:t>
      </w:r>
      <w:r w:rsidRPr="00915ED3">
        <w:rPr>
          <w:color w:val="000000" w:themeColor="text1"/>
        </w:rPr>
        <w:t>MPIs, Hong, Poulopoulos)</w:t>
      </w:r>
    </w:p>
    <w:p w14:paraId="23C8DA93" w14:textId="77777777" w:rsidR="008908C4" w:rsidRPr="00915ED3" w:rsidRDefault="008908C4" w:rsidP="008908C4">
      <w:pPr>
        <w:tabs>
          <w:tab w:val="center" w:pos="-450"/>
        </w:tabs>
        <w:ind w:left="2160"/>
        <w:jc w:val="both"/>
        <w:rPr>
          <w:i/>
          <w:iCs/>
          <w:color w:val="000000" w:themeColor="text1"/>
        </w:rPr>
      </w:pPr>
      <w:r w:rsidRPr="00915ED3">
        <w:rPr>
          <w:i/>
          <w:iCs/>
          <w:color w:val="000000" w:themeColor="text1"/>
        </w:rPr>
        <w:t>“Convergent Neuroscience of Processing Speed Deficits in Severe Mental Illness”</w:t>
      </w:r>
    </w:p>
    <w:p w14:paraId="6B760C6C" w14:textId="77777777" w:rsidR="008908C4" w:rsidRPr="00915ED3" w:rsidRDefault="008908C4" w:rsidP="008908C4">
      <w:pPr>
        <w:tabs>
          <w:tab w:val="center" w:pos="-450"/>
        </w:tabs>
        <w:ind w:left="2160"/>
        <w:jc w:val="both"/>
        <w:rPr>
          <w:color w:val="000000" w:themeColor="text1"/>
        </w:rPr>
      </w:pPr>
      <w:r w:rsidRPr="00915ED3">
        <w:rPr>
          <w:color w:val="000000" w:themeColor="text1"/>
        </w:rPr>
        <w:t>UMB-SOM, RFP #2 Deans Challenge Award</w:t>
      </w:r>
    </w:p>
    <w:p w14:paraId="2AC76EF7" w14:textId="77777777" w:rsidR="008908C4" w:rsidRPr="00915ED3" w:rsidRDefault="008908C4" w:rsidP="008908C4">
      <w:pPr>
        <w:tabs>
          <w:tab w:val="center" w:pos="-450"/>
        </w:tabs>
        <w:ind w:left="2160"/>
        <w:jc w:val="both"/>
        <w:rPr>
          <w:color w:val="000000" w:themeColor="text1"/>
        </w:rPr>
      </w:pPr>
      <w:r w:rsidRPr="00915ED3">
        <w:rPr>
          <w:color w:val="000000" w:themeColor="text1"/>
        </w:rPr>
        <w:t>Total Costs: $160,000</w:t>
      </w:r>
    </w:p>
    <w:p w14:paraId="3FF8CA94" w14:textId="77777777" w:rsidR="008908C4" w:rsidRPr="00915ED3" w:rsidRDefault="008908C4" w:rsidP="008908C4">
      <w:pPr>
        <w:tabs>
          <w:tab w:val="center" w:pos="-450"/>
          <w:tab w:val="left" w:pos="2700"/>
          <w:tab w:val="left" w:pos="5400"/>
          <w:tab w:val="right" w:pos="10800"/>
        </w:tabs>
        <w:jc w:val="both"/>
        <w:rPr>
          <w:color w:val="000000" w:themeColor="text1"/>
        </w:rPr>
      </w:pPr>
    </w:p>
    <w:p w14:paraId="722EECDF" w14:textId="2F930225" w:rsidR="002A7931" w:rsidRPr="00915ED3" w:rsidRDefault="002A7931" w:rsidP="002A7931">
      <w:pPr>
        <w:tabs>
          <w:tab w:val="left" w:pos="720"/>
        </w:tabs>
        <w:rPr>
          <w:color w:val="000000" w:themeColor="text1"/>
        </w:rPr>
      </w:pPr>
      <w:r w:rsidRPr="00915ED3">
        <w:rPr>
          <w:color w:val="000000" w:themeColor="text1"/>
        </w:rPr>
        <w:t>7/1/18 – 9/30/21</w:t>
      </w:r>
      <w:r w:rsidRPr="00915ED3">
        <w:rPr>
          <w:color w:val="000000" w:themeColor="text1"/>
        </w:rPr>
        <w:tab/>
        <w:t>PI, 5%</w:t>
      </w:r>
    </w:p>
    <w:p w14:paraId="0D422E30" w14:textId="77777777" w:rsidR="002A7931" w:rsidRPr="00915ED3" w:rsidRDefault="002A7931" w:rsidP="002A7931">
      <w:pPr>
        <w:tabs>
          <w:tab w:val="left" w:pos="720"/>
        </w:tabs>
        <w:ind w:left="2160"/>
        <w:rPr>
          <w:color w:val="000000" w:themeColor="text1"/>
        </w:rPr>
      </w:pPr>
      <w:r w:rsidRPr="00915ED3">
        <w:rPr>
          <w:i/>
          <w:iCs/>
          <w:color w:val="000000" w:themeColor="text1"/>
        </w:rPr>
        <w:t>“Integrative Systems Biology of Hearing Restoration”</w:t>
      </w:r>
    </w:p>
    <w:p w14:paraId="3EF28EA0" w14:textId="77777777" w:rsidR="002A7931" w:rsidRPr="00915ED3" w:rsidRDefault="002A7931" w:rsidP="002A7931">
      <w:pPr>
        <w:tabs>
          <w:tab w:val="left" w:pos="720"/>
        </w:tabs>
        <w:ind w:left="2160"/>
        <w:rPr>
          <w:rFonts w:eastAsia="Cambria"/>
          <w:color w:val="000000" w:themeColor="text1"/>
        </w:rPr>
      </w:pPr>
      <w:r w:rsidRPr="00915ED3">
        <w:rPr>
          <w:color w:val="000000" w:themeColor="text1"/>
        </w:rPr>
        <w:t xml:space="preserve">Hearing Health Foundation, </w:t>
      </w:r>
      <w:r w:rsidRPr="00915ED3">
        <w:rPr>
          <w:rFonts w:eastAsia="Cambria"/>
          <w:color w:val="000000" w:themeColor="text1"/>
        </w:rPr>
        <w:t>Hearing Restoration Project</w:t>
      </w:r>
    </w:p>
    <w:p w14:paraId="7A5669E3" w14:textId="77777777" w:rsidR="002A7931" w:rsidRPr="00915ED3" w:rsidRDefault="002A7931" w:rsidP="002A7931">
      <w:pPr>
        <w:tabs>
          <w:tab w:val="left" w:pos="720"/>
        </w:tabs>
        <w:ind w:left="2160"/>
        <w:rPr>
          <w:color w:val="000000" w:themeColor="text1"/>
        </w:rPr>
      </w:pPr>
      <w:r w:rsidRPr="00915ED3">
        <w:rPr>
          <w:rFonts w:eastAsia="Cambria"/>
          <w:color w:val="000000" w:themeColor="text1"/>
        </w:rPr>
        <w:t>Annual Total Costs: $148,000</w:t>
      </w:r>
    </w:p>
    <w:p w14:paraId="60291A88" w14:textId="77777777" w:rsidR="002A7931" w:rsidRPr="00915ED3" w:rsidRDefault="002A7931" w:rsidP="002A7931">
      <w:pPr>
        <w:tabs>
          <w:tab w:val="left" w:pos="720"/>
        </w:tabs>
        <w:rPr>
          <w:color w:val="000000" w:themeColor="text1"/>
        </w:rPr>
      </w:pPr>
    </w:p>
    <w:p w14:paraId="42CFB708" w14:textId="17141FA6" w:rsidR="004B642C" w:rsidRPr="00915ED3" w:rsidRDefault="004B642C" w:rsidP="004B642C">
      <w:pPr>
        <w:rPr>
          <w:rFonts w:eastAsia="Cambria"/>
          <w:color w:val="000000" w:themeColor="text1"/>
        </w:rPr>
      </w:pPr>
      <w:r w:rsidRPr="00915ED3">
        <w:rPr>
          <w:rFonts w:eastAsia="Cambria"/>
          <w:color w:val="000000" w:themeColor="text1"/>
        </w:rPr>
        <w:t>9/1/18 – 8/31/21</w:t>
      </w:r>
      <w:r w:rsidRPr="00915ED3">
        <w:rPr>
          <w:rFonts w:eastAsia="Cambria"/>
          <w:color w:val="000000" w:themeColor="text1"/>
        </w:rPr>
        <w:tab/>
        <w:t>Co-I, 20%</w:t>
      </w:r>
      <w:r w:rsidR="00B97756">
        <w:rPr>
          <w:rFonts w:eastAsia="Cambria"/>
          <w:color w:val="000000" w:themeColor="text1"/>
        </w:rPr>
        <w:t xml:space="preserve"> (</w:t>
      </w:r>
      <w:r w:rsidRPr="00915ED3">
        <w:rPr>
          <w:rFonts w:eastAsia="Cambria"/>
          <w:color w:val="000000" w:themeColor="text1"/>
        </w:rPr>
        <w:t xml:space="preserve">PIs – </w:t>
      </w:r>
      <w:proofErr w:type="spellStart"/>
      <w:r w:rsidRPr="00915ED3">
        <w:rPr>
          <w:rFonts w:eastAsia="Cambria"/>
          <w:color w:val="000000" w:themeColor="text1"/>
        </w:rPr>
        <w:t>Hertzano</w:t>
      </w:r>
      <w:proofErr w:type="spellEnd"/>
      <w:r w:rsidRPr="00915ED3">
        <w:rPr>
          <w:rFonts w:eastAsia="Cambria"/>
          <w:color w:val="000000" w:themeColor="text1"/>
        </w:rPr>
        <w:t>, White)</w:t>
      </w:r>
    </w:p>
    <w:p w14:paraId="35AD8D84" w14:textId="77777777" w:rsidR="004B642C" w:rsidRPr="00915ED3" w:rsidRDefault="004B642C" w:rsidP="004B642C">
      <w:pPr>
        <w:ind w:left="2160"/>
        <w:rPr>
          <w:rFonts w:eastAsia="Cambria"/>
          <w:bCs/>
          <w:i/>
          <w:iCs/>
          <w:color w:val="000000" w:themeColor="text1"/>
        </w:rPr>
      </w:pPr>
      <w:r w:rsidRPr="00915ED3">
        <w:rPr>
          <w:rFonts w:eastAsia="Cambria"/>
          <w:bCs/>
          <w:i/>
          <w:iCs/>
          <w:color w:val="000000" w:themeColor="text1"/>
        </w:rPr>
        <w:t>“Illuminating Neurodevelopment through Integrated Analysis and Visualization of Multi-</w:t>
      </w:r>
      <w:proofErr w:type="spellStart"/>
      <w:r w:rsidRPr="00915ED3">
        <w:rPr>
          <w:rFonts w:eastAsia="Cambria"/>
          <w:bCs/>
          <w:i/>
          <w:iCs/>
          <w:color w:val="000000" w:themeColor="text1"/>
        </w:rPr>
        <w:t>Omic</w:t>
      </w:r>
      <w:proofErr w:type="spellEnd"/>
      <w:r w:rsidRPr="00915ED3">
        <w:rPr>
          <w:rFonts w:eastAsia="Cambria"/>
          <w:bCs/>
          <w:i/>
          <w:iCs/>
          <w:color w:val="000000" w:themeColor="text1"/>
        </w:rPr>
        <w:t xml:space="preserve"> Data”</w:t>
      </w:r>
    </w:p>
    <w:p w14:paraId="5E1AD219" w14:textId="77777777" w:rsidR="004B642C" w:rsidRPr="00915ED3" w:rsidRDefault="004B642C" w:rsidP="004B642C">
      <w:pPr>
        <w:ind w:left="2160"/>
        <w:rPr>
          <w:color w:val="000000" w:themeColor="text1"/>
        </w:rPr>
      </w:pPr>
      <w:r w:rsidRPr="00915ED3">
        <w:rPr>
          <w:rFonts w:eastAsia="Cambria"/>
          <w:color w:val="000000" w:themeColor="text1"/>
        </w:rPr>
        <w:t xml:space="preserve">NIH/NIMH, </w:t>
      </w:r>
      <w:r w:rsidRPr="00915ED3">
        <w:rPr>
          <w:color w:val="000000" w:themeColor="text1"/>
        </w:rPr>
        <w:t>R24 MH114815-01A1</w:t>
      </w:r>
    </w:p>
    <w:p w14:paraId="45FAFE6B" w14:textId="77777777" w:rsidR="004B642C" w:rsidRPr="00915ED3" w:rsidRDefault="004B642C" w:rsidP="004B642C">
      <w:pPr>
        <w:ind w:left="2160"/>
        <w:rPr>
          <w:color w:val="000000" w:themeColor="text1"/>
        </w:rPr>
      </w:pPr>
      <w:r w:rsidRPr="00915ED3">
        <w:rPr>
          <w:color w:val="000000" w:themeColor="text1"/>
        </w:rPr>
        <w:t>Total Direct Costs: $1,389,183</w:t>
      </w:r>
    </w:p>
    <w:p w14:paraId="48FF39F2" w14:textId="77777777" w:rsidR="004B642C" w:rsidRPr="00915ED3" w:rsidRDefault="004B642C" w:rsidP="004B642C">
      <w:pPr>
        <w:ind w:left="2160"/>
        <w:rPr>
          <w:rFonts w:eastAsia="Cambria"/>
          <w:color w:val="000000" w:themeColor="text1"/>
        </w:rPr>
      </w:pPr>
      <w:r w:rsidRPr="00915ED3">
        <w:rPr>
          <w:color w:val="000000" w:themeColor="text1"/>
        </w:rPr>
        <w:t>Role: selection and curation of datasets, network analysis tools</w:t>
      </w:r>
    </w:p>
    <w:p w14:paraId="025EC20C" w14:textId="77777777" w:rsidR="004B642C" w:rsidRPr="00915ED3" w:rsidRDefault="004B642C" w:rsidP="004B642C">
      <w:pPr>
        <w:rPr>
          <w:rFonts w:eastAsia="Cambria"/>
          <w:color w:val="000000" w:themeColor="text1"/>
        </w:rPr>
      </w:pPr>
    </w:p>
    <w:p w14:paraId="0D611099" w14:textId="6AAC2A2E" w:rsidR="0018372F" w:rsidRPr="00915ED3" w:rsidRDefault="0018372F" w:rsidP="0018372F">
      <w:pPr>
        <w:tabs>
          <w:tab w:val="left" w:pos="720"/>
        </w:tabs>
        <w:rPr>
          <w:color w:val="000000" w:themeColor="text1"/>
        </w:rPr>
      </w:pPr>
      <w:r w:rsidRPr="00915ED3">
        <w:rPr>
          <w:color w:val="000000" w:themeColor="text1"/>
        </w:rPr>
        <w:t>6/1/19 – 9/30/21</w:t>
      </w:r>
      <w:r w:rsidRPr="00915ED3">
        <w:rPr>
          <w:color w:val="000000" w:themeColor="text1"/>
        </w:rPr>
        <w:tab/>
        <w:t>PI, 10%</w:t>
      </w:r>
    </w:p>
    <w:p w14:paraId="5FC675B4" w14:textId="77777777" w:rsidR="0018372F" w:rsidRPr="00915ED3" w:rsidRDefault="0018372F" w:rsidP="0018372F">
      <w:pPr>
        <w:tabs>
          <w:tab w:val="left" w:pos="720"/>
        </w:tabs>
        <w:ind w:left="2160"/>
        <w:rPr>
          <w:color w:val="000000" w:themeColor="text1"/>
        </w:rPr>
      </w:pPr>
      <w:r w:rsidRPr="00915ED3">
        <w:rPr>
          <w:i/>
          <w:iCs/>
          <w:color w:val="000000" w:themeColor="text1"/>
        </w:rPr>
        <w:t>“Neurodevelopmental and psychiatric consequences of chromatin remodeling mutations in a population isolate”</w:t>
      </w:r>
    </w:p>
    <w:p w14:paraId="5B9E561A" w14:textId="77777777" w:rsidR="0018372F" w:rsidRPr="00915ED3" w:rsidRDefault="0018372F" w:rsidP="0018372F">
      <w:pPr>
        <w:tabs>
          <w:tab w:val="left" w:pos="720"/>
        </w:tabs>
        <w:ind w:left="2160"/>
        <w:rPr>
          <w:rFonts w:eastAsia="Cambria"/>
          <w:color w:val="000000" w:themeColor="text1"/>
        </w:rPr>
      </w:pPr>
      <w:r w:rsidRPr="00915ED3">
        <w:rPr>
          <w:rFonts w:eastAsia="Cambria"/>
          <w:color w:val="000000" w:themeColor="text1"/>
        </w:rPr>
        <w:t>Maryland Stem Cell Research Fund, MSCRD-Discovery</w:t>
      </w:r>
    </w:p>
    <w:p w14:paraId="645A09DF" w14:textId="1FD99E34" w:rsidR="0018372F" w:rsidRPr="00915ED3" w:rsidRDefault="0018372F" w:rsidP="0018372F">
      <w:pPr>
        <w:tabs>
          <w:tab w:val="left" w:pos="720"/>
        </w:tabs>
        <w:ind w:left="2160"/>
        <w:rPr>
          <w:color w:val="000000" w:themeColor="text1"/>
        </w:rPr>
      </w:pPr>
      <w:r w:rsidRPr="00915ED3">
        <w:rPr>
          <w:rFonts w:eastAsia="Cambria"/>
          <w:color w:val="000000" w:themeColor="text1"/>
        </w:rPr>
        <w:t>Total Costs: $3</w:t>
      </w:r>
      <w:r w:rsidR="00B969D3" w:rsidRPr="00915ED3">
        <w:rPr>
          <w:rFonts w:eastAsia="Cambria"/>
          <w:color w:val="000000" w:themeColor="text1"/>
        </w:rPr>
        <w:t>45,</w:t>
      </w:r>
      <w:r w:rsidRPr="00915ED3">
        <w:rPr>
          <w:rFonts w:eastAsia="Cambria"/>
          <w:color w:val="000000" w:themeColor="text1"/>
        </w:rPr>
        <w:t>000</w:t>
      </w:r>
    </w:p>
    <w:p w14:paraId="6D399576" w14:textId="77777777" w:rsidR="0018372F" w:rsidRPr="00915ED3" w:rsidRDefault="0018372F" w:rsidP="0018372F">
      <w:pPr>
        <w:tabs>
          <w:tab w:val="left" w:pos="360"/>
          <w:tab w:val="left" w:pos="2160"/>
        </w:tabs>
        <w:rPr>
          <w:b/>
          <w:bCs/>
          <w:color w:val="000000" w:themeColor="text1"/>
          <w:u w:val="single"/>
        </w:rPr>
      </w:pPr>
    </w:p>
    <w:p w14:paraId="084704A1" w14:textId="0F368936" w:rsidR="004B642C" w:rsidRPr="00915ED3" w:rsidRDefault="004B642C" w:rsidP="004B642C">
      <w:pPr>
        <w:jc w:val="both"/>
        <w:outlineLvl w:val="0"/>
        <w:rPr>
          <w:rFonts w:eastAsia="Cambria"/>
          <w:color w:val="000000" w:themeColor="text1"/>
        </w:rPr>
      </w:pPr>
      <w:r w:rsidRPr="00915ED3">
        <w:rPr>
          <w:rFonts w:eastAsia="Cambria"/>
          <w:color w:val="000000" w:themeColor="text1"/>
        </w:rPr>
        <w:t>7/1/19 – 4/30/21</w:t>
      </w:r>
      <w:r w:rsidRPr="00915ED3">
        <w:rPr>
          <w:rFonts w:eastAsia="Cambria"/>
          <w:color w:val="000000" w:themeColor="text1"/>
        </w:rPr>
        <w:tab/>
        <w:t>PI, 15%</w:t>
      </w:r>
      <w:r w:rsidR="00043E20">
        <w:rPr>
          <w:rFonts w:eastAsia="Cambria"/>
          <w:color w:val="000000" w:themeColor="text1"/>
        </w:rPr>
        <w:t xml:space="preserve"> (</w:t>
      </w:r>
      <w:r w:rsidRPr="00915ED3">
        <w:rPr>
          <w:rFonts w:eastAsia="Cambria"/>
          <w:color w:val="000000" w:themeColor="text1"/>
        </w:rPr>
        <w:t xml:space="preserve">MPIs, Elmer, </w:t>
      </w:r>
      <w:proofErr w:type="spellStart"/>
      <w:r w:rsidRPr="00915ED3">
        <w:rPr>
          <w:rFonts w:eastAsia="Cambria"/>
          <w:color w:val="000000" w:themeColor="text1"/>
        </w:rPr>
        <w:t>DeTolla</w:t>
      </w:r>
      <w:proofErr w:type="spellEnd"/>
      <w:r w:rsidRPr="00915ED3">
        <w:rPr>
          <w:rFonts w:eastAsia="Cambria"/>
          <w:color w:val="000000" w:themeColor="text1"/>
        </w:rPr>
        <w:t>)</w:t>
      </w:r>
    </w:p>
    <w:p w14:paraId="278945CC" w14:textId="77777777" w:rsidR="004B642C" w:rsidRPr="00915ED3" w:rsidRDefault="004B642C" w:rsidP="004B642C">
      <w:pPr>
        <w:ind w:left="2160"/>
        <w:jc w:val="both"/>
        <w:outlineLvl w:val="0"/>
        <w:rPr>
          <w:rFonts w:eastAsia="Cambria"/>
          <w:color w:val="000000" w:themeColor="text1"/>
        </w:rPr>
      </w:pPr>
      <w:r w:rsidRPr="00915ED3">
        <w:rPr>
          <w:rFonts w:eastAsia="Cambria"/>
          <w:i/>
          <w:iCs/>
          <w:color w:val="000000" w:themeColor="text1"/>
        </w:rPr>
        <w:t>“Modeling the Stress-biome-brain Axis in the Consequences of Early Life Trauma”</w:t>
      </w:r>
    </w:p>
    <w:p w14:paraId="58475B25" w14:textId="77777777" w:rsidR="004B642C" w:rsidRPr="00915ED3" w:rsidRDefault="004B642C" w:rsidP="004B642C">
      <w:pPr>
        <w:ind w:left="2160"/>
        <w:jc w:val="both"/>
        <w:outlineLvl w:val="0"/>
        <w:rPr>
          <w:color w:val="000000" w:themeColor="text1"/>
        </w:rPr>
      </w:pPr>
      <w:r w:rsidRPr="00915ED3">
        <w:rPr>
          <w:rFonts w:eastAsia="Cambria"/>
          <w:color w:val="000000" w:themeColor="text1"/>
        </w:rPr>
        <w:t xml:space="preserve">NIH/NIMH, </w:t>
      </w:r>
      <w:r w:rsidRPr="00915ED3">
        <w:rPr>
          <w:color w:val="000000" w:themeColor="text1"/>
        </w:rPr>
        <w:t>R21 MH118597-01A1</w:t>
      </w:r>
    </w:p>
    <w:p w14:paraId="4480864D" w14:textId="77777777" w:rsidR="004B642C" w:rsidRPr="00915ED3" w:rsidRDefault="004B642C" w:rsidP="004B642C">
      <w:pPr>
        <w:ind w:left="2160"/>
        <w:jc w:val="both"/>
        <w:outlineLvl w:val="0"/>
        <w:rPr>
          <w:rFonts w:eastAsia="Cambria"/>
          <w:color w:val="000000" w:themeColor="text1"/>
        </w:rPr>
      </w:pPr>
      <w:r w:rsidRPr="00915ED3">
        <w:rPr>
          <w:color w:val="000000" w:themeColor="text1"/>
        </w:rPr>
        <w:t>Total Direct Costs: $275,000</w:t>
      </w:r>
    </w:p>
    <w:p w14:paraId="11AD10B1" w14:textId="77777777" w:rsidR="004B642C" w:rsidRPr="00915ED3" w:rsidRDefault="004B642C" w:rsidP="004B642C">
      <w:pPr>
        <w:tabs>
          <w:tab w:val="left" w:pos="720"/>
        </w:tabs>
        <w:rPr>
          <w:color w:val="000000" w:themeColor="text1"/>
        </w:rPr>
      </w:pPr>
    </w:p>
    <w:p w14:paraId="6251E0CF" w14:textId="12ADE784" w:rsidR="000E343B" w:rsidRPr="00915ED3" w:rsidRDefault="000E343B" w:rsidP="000E343B">
      <w:pPr>
        <w:jc w:val="both"/>
        <w:outlineLvl w:val="0"/>
        <w:rPr>
          <w:rFonts w:eastAsia="Cambria"/>
          <w:color w:val="000000" w:themeColor="text1"/>
        </w:rPr>
      </w:pPr>
      <w:r w:rsidRPr="00915ED3">
        <w:rPr>
          <w:rFonts w:eastAsia="Cambria"/>
          <w:color w:val="000000" w:themeColor="text1"/>
        </w:rPr>
        <w:t>7/1/19 – 12/31/21</w:t>
      </w:r>
      <w:r w:rsidRPr="00915ED3">
        <w:rPr>
          <w:rFonts w:eastAsia="Cambria"/>
          <w:color w:val="000000" w:themeColor="text1"/>
        </w:rPr>
        <w:tab/>
        <w:t>PI, 10%</w:t>
      </w:r>
    </w:p>
    <w:p w14:paraId="7A2A5776" w14:textId="77777777" w:rsidR="000E343B" w:rsidRPr="00915ED3" w:rsidRDefault="000E343B" w:rsidP="000E343B">
      <w:pPr>
        <w:ind w:left="2160"/>
        <w:jc w:val="both"/>
        <w:outlineLvl w:val="0"/>
        <w:rPr>
          <w:rFonts w:eastAsia="Cambria"/>
          <w:color w:val="000000" w:themeColor="text1"/>
        </w:rPr>
      </w:pPr>
      <w:r w:rsidRPr="00915ED3">
        <w:rPr>
          <w:rFonts w:eastAsia="Cambria"/>
          <w:i/>
          <w:iCs/>
          <w:color w:val="000000" w:themeColor="text1"/>
        </w:rPr>
        <w:t>“HD Transcriptional Dysregulation at Single-Cell Resolution”</w:t>
      </w:r>
    </w:p>
    <w:p w14:paraId="456A4A25" w14:textId="77777777" w:rsidR="000E343B" w:rsidRPr="00915ED3" w:rsidRDefault="000E343B" w:rsidP="000E343B">
      <w:pPr>
        <w:ind w:left="2160"/>
        <w:jc w:val="both"/>
        <w:outlineLvl w:val="0"/>
        <w:rPr>
          <w:rFonts w:eastAsia="Cambria"/>
          <w:color w:val="000000" w:themeColor="text1"/>
        </w:rPr>
      </w:pPr>
      <w:r w:rsidRPr="00915ED3">
        <w:rPr>
          <w:rFonts w:eastAsia="Cambria"/>
          <w:color w:val="000000" w:themeColor="text1"/>
        </w:rPr>
        <w:t>CHDI Foundation, CHDI Contract</w:t>
      </w:r>
    </w:p>
    <w:p w14:paraId="19AB4616" w14:textId="77777777" w:rsidR="000E343B" w:rsidRPr="00915ED3" w:rsidRDefault="000E343B" w:rsidP="000E343B">
      <w:pPr>
        <w:ind w:left="2160"/>
        <w:jc w:val="both"/>
        <w:outlineLvl w:val="0"/>
        <w:rPr>
          <w:rFonts w:eastAsia="Cambria"/>
          <w:color w:val="000000" w:themeColor="text1"/>
        </w:rPr>
      </w:pPr>
      <w:r w:rsidRPr="00915ED3">
        <w:rPr>
          <w:rFonts w:eastAsia="Cambria"/>
          <w:color w:val="000000" w:themeColor="text1"/>
        </w:rPr>
        <w:t>Annual Direct Costs: $295,540</w:t>
      </w:r>
    </w:p>
    <w:p w14:paraId="5AAC68E5" w14:textId="77777777" w:rsidR="000E343B" w:rsidRPr="00915ED3" w:rsidRDefault="000E343B" w:rsidP="000E343B">
      <w:pPr>
        <w:tabs>
          <w:tab w:val="left" w:pos="720"/>
        </w:tabs>
        <w:rPr>
          <w:color w:val="000000" w:themeColor="text1"/>
        </w:rPr>
      </w:pPr>
    </w:p>
    <w:p w14:paraId="6C63ED1C" w14:textId="670BB39B" w:rsidR="000E343B" w:rsidRPr="00915ED3" w:rsidRDefault="000E343B" w:rsidP="000E343B">
      <w:pPr>
        <w:tabs>
          <w:tab w:val="left" w:pos="720"/>
        </w:tabs>
        <w:rPr>
          <w:color w:val="000000" w:themeColor="text1"/>
        </w:rPr>
      </w:pPr>
      <w:r w:rsidRPr="00915ED3">
        <w:rPr>
          <w:color w:val="000000" w:themeColor="text1"/>
        </w:rPr>
        <w:t>2/1/20 – 12/31/21</w:t>
      </w:r>
      <w:r w:rsidRPr="00915ED3">
        <w:rPr>
          <w:color w:val="000000" w:themeColor="text1"/>
        </w:rPr>
        <w:tab/>
        <w:t>PI, 0%</w:t>
      </w:r>
      <w:r w:rsidR="00B7607C">
        <w:rPr>
          <w:color w:val="000000" w:themeColor="text1"/>
        </w:rPr>
        <w:t xml:space="preserve"> (</w:t>
      </w:r>
      <w:r w:rsidRPr="00915ED3">
        <w:rPr>
          <w:color w:val="000000" w:themeColor="text1"/>
        </w:rPr>
        <w:t xml:space="preserve">MPIs, Metwally, </w:t>
      </w:r>
      <w:proofErr w:type="spellStart"/>
      <w:r w:rsidRPr="00915ED3">
        <w:rPr>
          <w:color w:val="000000" w:themeColor="text1"/>
        </w:rPr>
        <w:t>Beitelshees</w:t>
      </w:r>
      <w:proofErr w:type="spellEnd"/>
      <w:r w:rsidRPr="00915ED3">
        <w:rPr>
          <w:color w:val="000000" w:themeColor="text1"/>
        </w:rPr>
        <w:t>, Keller, Bjarnadottir)</w:t>
      </w:r>
    </w:p>
    <w:p w14:paraId="508C4887" w14:textId="77777777" w:rsidR="000E343B" w:rsidRPr="00915ED3" w:rsidRDefault="000E343B" w:rsidP="000E343B">
      <w:pPr>
        <w:tabs>
          <w:tab w:val="left" w:pos="720"/>
        </w:tabs>
        <w:ind w:left="2160"/>
        <w:rPr>
          <w:i/>
          <w:iCs/>
          <w:color w:val="000000" w:themeColor="text1"/>
        </w:rPr>
      </w:pPr>
      <w:r w:rsidRPr="00915ED3">
        <w:rPr>
          <w:i/>
          <w:iCs/>
          <w:color w:val="000000" w:themeColor="text1"/>
        </w:rPr>
        <w:t>“Precision Therapy for Neonatal Opioid Withdrawal Syndrome”</w:t>
      </w:r>
    </w:p>
    <w:p w14:paraId="30C7388A" w14:textId="77777777" w:rsidR="000E343B" w:rsidRPr="00915ED3" w:rsidRDefault="000E343B" w:rsidP="000E343B">
      <w:pPr>
        <w:tabs>
          <w:tab w:val="left" w:pos="720"/>
        </w:tabs>
        <w:ind w:left="2160"/>
        <w:rPr>
          <w:color w:val="000000" w:themeColor="text1"/>
        </w:rPr>
      </w:pPr>
      <w:r w:rsidRPr="00915ED3">
        <w:rPr>
          <w:color w:val="000000" w:themeColor="text1"/>
        </w:rPr>
        <w:t>UMB/UMCP AIM-HI competition</w:t>
      </w:r>
    </w:p>
    <w:p w14:paraId="65D0C346" w14:textId="77777777" w:rsidR="000E343B" w:rsidRPr="00915ED3" w:rsidRDefault="000E343B" w:rsidP="000E343B">
      <w:pPr>
        <w:tabs>
          <w:tab w:val="left" w:pos="720"/>
        </w:tabs>
        <w:ind w:left="2160"/>
        <w:rPr>
          <w:color w:val="000000" w:themeColor="text1"/>
        </w:rPr>
      </w:pPr>
      <w:r w:rsidRPr="00915ED3">
        <w:rPr>
          <w:color w:val="000000" w:themeColor="text1"/>
        </w:rPr>
        <w:t>Annual Costs: $200,000</w:t>
      </w:r>
    </w:p>
    <w:p w14:paraId="1450296C" w14:textId="24871870" w:rsidR="000E343B" w:rsidRPr="00915ED3" w:rsidRDefault="000E343B" w:rsidP="00E128AA">
      <w:pPr>
        <w:tabs>
          <w:tab w:val="left" w:pos="360"/>
          <w:tab w:val="left" w:pos="2160"/>
        </w:tabs>
        <w:rPr>
          <w:b/>
          <w:bCs/>
          <w:color w:val="000000" w:themeColor="text1"/>
          <w:u w:val="single"/>
        </w:rPr>
      </w:pPr>
    </w:p>
    <w:p w14:paraId="222A7463" w14:textId="77777777" w:rsidR="00B7607C" w:rsidRPr="00915ED3" w:rsidRDefault="00B7607C" w:rsidP="00B7607C">
      <w:pPr>
        <w:adjustRightInd w:val="0"/>
        <w:rPr>
          <w:color w:val="000000" w:themeColor="text1"/>
        </w:rPr>
      </w:pPr>
      <w:r w:rsidRPr="00915ED3">
        <w:rPr>
          <w:color w:val="000000" w:themeColor="text1"/>
        </w:rPr>
        <w:t>4/1/20 – 3/31/25</w:t>
      </w:r>
      <w:r w:rsidRPr="00915ED3">
        <w:rPr>
          <w:color w:val="000000" w:themeColor="text1"/>
        </w:rPr>
        <w:tab/>
        <w:t>Co-I, 1%</w:t>
      </w:r>
      <w:r>
        <w:rPr>
          <w:color w:val="000000" w:themeColor="text1"/>
        </w:rPr>
        <w:t xml:space="preserve"> (</w:t>
      </w:r>
      <w:r w:rsidRPr="00915ED3">
        <w:rPr>
          <w:color w:val="000000" w:themeColor="text1"/>
        </w:rPr>
        <w:t>PI – Lobo)</w:t>
      </w:r>
    </w:p>
    <w:p w14:paraId="51BFB65B" w14:textId="77777777" w:rsidR="00B7607C" w:rsidRPr="00915ED3" w:rsidRDefault="00B7607C" w:rsidP="00B7607C">
      <w:pPr>
        <w:adjustRightInd w:val="0"/>
        <w:ind w:left="2160"/>
        <w:rPr>
          <w:i/>
          <w:iCs/>
          <w:color w:val="000000" w:themeColor="text1"/>
        </w:rPr>
      </w:pPr>
      <w:r w:rsidRPr="00915ED3">
        <w:rPr>
          <w:i/>
          <w:iCs/>
          <w:color w:val="000000" w:themeColor="text1"/>
        </w:rPr>
        <w:t>“Cell Subtype Mechanisms Underlying Stress Susceptibility and Resilience”</w:t>
      </w:r>
    </w:p>
    <w:p w14:paraId="42C3AA55" w14:textId="77777777" w:rsidR="00B7607C" w:rsidRPr="00915ED3" w:rsidRDefault="00B7607C" w:rsidP="00B7607C">
      <w:pPr>
        <w:adjustRightInd w:val="0"/>
        <w:ind w:left="2160"/>
        <w:rPr>
          <w:bCs/>
          <w:color w:val="000000" w:themeColor="text1"/>
        </w:rPr>
      </w:pPr>
      <w:r w:rsidRPr="00915ED3">
        <w:rPr>
          <w:bCs/>
          <w:color w:val="000000" w:themeColor="text1"/>
        </w:rPr>
        <w:t>NIH/NIMH, 2R01MH106500-06A1</w:t>
      </w:r>
    </w:p>
    <w:p w14:paraId="676A6095" w14:textId="77777777" w:rsidR="00B7607C" w:rsidRPr="00915ED3" w:rsidRDefault="00B7607C" w:rsidP="00B7607C">
      <w:pPr>
        <w:adjustRightInd w:val="0"/>
        <w:ind w:left="2160"/>
        <w:rPr>
          <w:bCs/>
          <w:color w:val="000000" w:themeColor="text1"/>
        </w:rPr>
      </w:pPr>
      <w:r w:rsidRPr="00915ED3">
        <w:rPr>
          <w:bCs/>
          <w:color w:val="000000" w:themeColor="text1"/>
        </w:rPr>
        <w:t>Annual Direct Costs: $332,430</w:t>
      </w:r>
    </w:p>
    <w:p w14:paraId="77082EEF" w14:textId="77777777" w:rsidR="00B7607C" w:rsidRPr="00915ED3" w:rsidRDefault="00B7607C" w:rsidP="00B7607C">
      <w:pPr>
        <w:adjustRightInd w:val="0"/>
        <w:ind w:left="2160"/>
        <w:rPr>
          <w:color w:val="000000" w:themeColor="text1"/>
        </w:rPr>
      </w:pPr>
      <w:r w:rsidRPr="00915ED3">
        <w:rPr>
          <w:bCs/>
          <w:color w:val="000000" w:themeColor="text1"/>
        </w:rPr>
        <w:t>Role: Co-I, responsible for bioinformatics and systems biology</w:t>
      </w:r>
    </w:p>
    <w:p w14:paraId="0FFD7BDE" w14:textId="77777777" w:rsidR="00B7607C" w:rsidRPr="00915ED3" w:rsidRDefault="00B7607C" w:rsidP="00B7607C">
      <w:pPr>
        <w:tabs>
          <w:tab w:val="center" w:pos="-450"/>
          <w:tab w:val="left" w:pos="2700"/>
          <w:tab w:val="left" w:pos="5400"/>
          <w:tab w:val="right" w:pos="10800"/>
        </w:tabs>
        <w:jc w:val="both"/>
        <w:rPr>
          <w:b/>
          <w:color w:val="000000" w:themeColor="text1"/>
          <w:u w:val="single"/>
        </w:rPr>
      </w:pPr>
    </w:p>
    <w:p w14:paraId="7315838B" w14:textId="77777777" w:rsidR="00B7607C" w:rsidRDefault="00B7607C" w:rsidP="00B7607C">
      <w:pPr>
        <w:tabs>
          <w:tab w:val="left" w:pos="720"/>
        </w:tabs>
        <w:rPr>
          <w:bCs/>
          <w:color w:val="000000" w:themeColor="text1"/>
        </w:rPr>
      </w:pPr>
      <w:r>
        <w:rPr>
          <w:bCs/>
          <w:color w:val="000000" w:themeColor="text1"/>
        </w:rPr>
        <w:t>8/1/20 – 6/30/25</w:t>
      </w:r>
      <w:r>
        <w:rPr>
          <w:bCs/>
          <w:color w:val="000000" w:themeColor="text1"/>
        </w:rPr>
        <w:tab/>
        <w:t>Co-I, 10% (PI – White)</w:t>
      </w:r>
    </w:p>
    <w:p w14:paraId="1B645812" w14:textId="77777777" w:rsidR="00B7607C" w:rsidRPr="00915ED3" w:rsidRDefault="00B7607C" w:rsidP="00B7607C">
      <w:pPr>
        <w:adjustRightInd w:val="0"/>
        <w:ind w:left="2160"/>
        <w:rPr>
          <w:bCs/>
          <w:i/>
          <w:iCs/>
          <w:color w:val="000000" w:themeColor="text1"/>
        </w:rPr>
      </w:pPr>
      <w:r>
        <w:rPr>
          <w:bCs/>
          <w:color w:val="000000" w:themeColor="text1"/>
        </w:rPr>
        <w:t>“</w:t>
      </w:r>
      <w:proofErr w:type="spellStart"/>
      <w:r w:rsidRPr="00915ED3">
        <w:rPr>
          <w:bCs/>
          <w:i/>
          <w:iCs/>
          <w:color w:val="000000" w:themeColor="text1"/>
        </w:rPr>
        <w:t>NeMO</w:t>
      </w:r>
      <w:proofErr w:type="spellEnd"/>
      <w:r w:rsidRPr="00915ED3">
        <w:rPr>
          <w:bCs/>
          <w:i/>
          <w:iCs/>
          <w:color w:val="000000" w:themeColor="text1"/>
        </w:rPr>
        <w:t xml:space="preserve"> Archive: SCORCH Support, Coordination and Outreach”</w:t>
      </w:r>
    </w:p>
    <w:p w14:paraId="739365A8" w14:textId="77777777" w:rsidR="00B7607C" w:rsidRDefault="00B7607C" w:rsidP="00B7607C">
      <w:pPr>
        <w:tabs>
          <w:tab w:val="left" w:pos="720"/>
        </w:tabs>
        <w:rPr>
          <w:color w:val="000000" w:themeColor="text1"/>
        </w:rPr>
      </w:pPr>
      <w:r>
        <w:rPr>
          <w:bCs/>
          <w:color w:val="000000" w:themeColor="text1"/>
        </w:rPr>
        <w:tab/>
      </w:r>
      <w:r>
        <w:rPr>
          <w:bCs/>
          <w:color w:val="000000" w:themeColor="text1"/>
        </w:rPr>
        <w:tab/>
      </w:r>
      <w:r>
        <w:rPr>
          <w:bCs/>
          <w:color w:val="000000" w:themeColor="text1"/>
        </w:rPr>
        <w:tab/>
      </w:r>
      <w:r w:rsidRPr="00915ED3">
        <w:rPr>
          <w:bCs/>
          <w:color w:val="000000" w:themeColor="text1"/>
        </w:rPr>
        <w:t xml:space="preserve">NIH/NIDA, </w:t>
      </w:r>
      <w:r w:rsidRPr="00915ED3">
        <w:rPr>
          <w:color w:val="000000" w:themeColor="text1"/>
        </w:rPr>
        <w:t>UM1 DA052244</w:t>
      </w:r>
      <w:r>
        <w:rPr>
          <w:color w:val="000000" w:themeColor="text1"/>
        </w:rPr>
        <w:t>-01</w:t>
      </w:r>
    </w:p>
    <w:p w14:paraId="78AFC3EE" w14:textId="77777777" w:rsidR="00B7607C" w:rsidRPr="00EC676F" w:rsidRDefault="00B7607C" w:rsidP="00B7607C">
      <w:pPr>
        <w:adjustRightInd w:val="0"/>
        <w:ind w:left="2160"/>
        <w:rPr>
          <w:bCs/>
          <w:color w:val="000000" w:themeColor="text1"/>
        </w:rPr>
      </w:pPr>
      <w:r>
        <w:rPr>
          <w:bCs/>
          <w:color w:val="000000" w:themeColor="text1"/>
        </w:rPr>
        <w:t>Total</w:t>
      </w:r>
      <w:r w:rsidRPr="00915ED3">
        <w:rPr>
          <w:bCs/>
          <w:color w:val="000000" w:themeColor="text1"/>
        </w:rPr>
        <w:t xml:space="preserve"> Costs: </w:t>
      </w:r>
      <w:r w:rsidRPr="00062883">
        <w:rPr>
          <w:bCs/>
          <w:color w:val="000000" w:themeColor="text1"/>
        </w:rPr>
        <w:t>$6,807,910</w:t>
      </w:r>
    </w:p>
    <w:p w14:paraId="09FC82DE" w14:textId="77777777" w:rsidR="00B7607C" w:rsidRDefault="00B7607C" w:rsidP="00B7607C">
      <w:pPr>
        <w:tabs>
          <w:tab w:val="left" w:pos="360"/>
          <w:tab w:val="left" w:pos="2160"/>
        </w:tabs>
        <w:rPr>
          <w:b/>
          <w:bCs/>
          <w:color w:val="000000" w:themeColor="text1"/>
          <w:u w:val="single"/>
        </w:rPr>
      </w:pPr>
    </w:p>
    <w:p w14:paraId="66B2A7A4" w14:textId="77777777" w:rsidR="00B7607C" w:rsidRPr="00915ED3" w:rsidRDefault="00B7607C" w:rsidP="00B7607C">
      <w:pPr>
        <w:rPr>
          <w:color w:val="000000" w:themeColor="text1"/>
        </w:rPr>
      </w:pPr>
      <w:r w:rsidRPr="00915ED3">
        <w:rPr>
          <w:color w:val="000000" w:themeColor="text1"/>
        </w:rPr>
        <w:t xml:space="preserve">8/1/20 – </w:t>
      </w:r>
      <w:r>
        <w:rPr>
          <w:color w:val="000000" w:themeColor="text1"/>
        </w:rPr>
        <w:t>5</w:t>
      </w:r>
      <w:r w:rsidRPr="00915ED3">
        <w:rPr>
          <w:color w:val="000000" w:themeColor="text1"/>
        </w:rPr>
        <w:t>/3</w:t>
      </w:r>
      <w:r>
        <w:rPr>
          <w:color w:val="000000" w:themeColor="text1"/>
        </w:rPr>
        <w:t>1</w:t>
      </w:r>
      <w:r w:rsidRPr="00915ED3">
        <w:rPr>
          <w:color w:val="000000" w:themeColor="text1"/>
        </w:rPr>
        <w:t>/25</w:t>
      </w:r>
      <w:r w:rsidRPr="00915ED3">
        <w:rPr>
          <w:color w:val="000000" w:themeColor="text1"/>
        </w:rPr>
        <w:tab/>
        <w:t>MPI, 11.25%</w:t>
      </w:r>
      <w:r>
        <w:rPr>
          <w:color w:val="000000" w:themeColor="text1"/>
        </w:rPr>
        <w:t xml:space="preserve"> (</w:t>
      </w:r>
      <w:r w:rsidRPr="00915ED3">
        <w:rPr>
          <w:color w:val="000000" w:themeColor="text1"/>
        </w:rPr>
        <w:t>other PIs -- M.K. Lobo, D. Dietz)</w:t>
      </w:r>
    </w:p>
    <w:p w14:paraId="6ED61C9C" w14:textId="77777777" w:rsidR="00B7607C" w:rsidRPr="00915ED3" w:rsidRDefault="00B7607C" w:rsidP="00B7607C">
      <w:pPr>
        <w:ind w:left="2160"/>
        <w:rPr>
          <w:color w:val="000000" w:themeColor="text1"/>
        </w:rPr>
      </w:pPr>
      <w:r w:rsidRPr="00915ED3">
        <w:rPr>
          <w:i/>
          <w:iCs/>
          <w:color w:val="000000" w:themeColor="text1"/>
        </w:rPr>
        <w:t>“Heroin-Induced genomic regulation of Ventral Pallidum neuron subtypes”</w:t>
      </w:r>
    </w:p>
    <w:p w14:paraId="27148B4D" w14:textId="77777777" w:rsidR="00B7607C" w:rsidRPr="00915ED3" w:rsidRDefault="00B7607C" w:rsidP="00B7607C">
      <w:pPr>
        <w:ind w:left="2160"/>
        <w:rPr>
          <w:color w:val="000000" w:themeColor="text1"/>
        </w:rPr>
      </w:pPr>
      <w:r w:rsidRPr="00915ED3">
        <w:rPr>
          <w:color w:val="000000" w:themeColor="text1"/>
        </w:rPr>
        <w:t>NIH/NIDA, U01 1U01DA051947-01</w:t>
      </w:r>
    </w:p>
    <w:p w14:paraId="5A30E1C3" w14:textId="77777777" w:rsidR="00B7607C" w:rsidRPr="00915ED3" w:rsidRDefault="00B7607C" w:rsidP="00B7607C">
      <w:pPr>
        <w:ind w:left="2160"/>
        <w:rPr>
          <w:color w:val="000000" w:themeColor="text1"/>
        </w:rPr>
      </w:pPr>
      <w:r>
        <w:rPr>
          <w:color w:val="000000" w:themeColor="text1"/>
        </w:rPr>
        <w:t>Total</w:t>
      </w:r>
      <w:r w:rsidRPr="00915ED3">
        <w:rPr>
          <w:color w:val="000000" w:themeColor="text1"/>
        </w:rPr>
        <w:t xml:space="preserve"> Costs: </w:t>
      </w:r>
      <w:r w:rsidRPr="00062883">
        <w:rPr>
          <w:color w:val="000000" w:themeColor="text1"/>
        </w:rPr>
        <w:t>$1,349,962</w:t>
      </w:r>
    </w:p>
    <w:p w14:paraId="2051D90C" w14:textId="77777777" w:rsidR="00B7607C" w:rsidRDefault="00B7607C" w:rsidP="00B7607C">
      <w:pPr>
        <w:tabs>
          <w:tab w:val="left" w:pos="720"/>
        </w:tabs>
        <w:rPr>
          <w:color w:val="000000" w:themeColor="text1"/>
        </w:rPr>
      </w:pPr>
    </w:p>
    <w:p w14:paraId="2B7338F8" w14:textId="63A12C31" w:rsidR="00663981" w:rsidRPr="00915ED3" w:rsidRDefault="00663981" w:rsidP="00663981">
      <w:pPr>
        <w:rPr>
          <w:rFonts w:eastAsia="Cambria"/>
          <w:color w:val="000000" w:themeColor="text1"/>
        </w:rPr>
      </w:pPr>
      <w:r w:rsidRPr="00915ED3">
        <w:rPr>
          <w:rFonts w:eastAsia="Cambria"/>
          <w:color w:val="000000" w:themeColor="text1"/>
        </w:rPr>
        <w:t>7/1/21 – 6/30/22</w:t>
      </w:r>
      <w:r w:rsidRPr="00915ED3">
        <w:rPr>
          <w:rFonts w:eastAsia="Cambria"/>
          <w:color w:val="000000" w:themeColor="text1"/>
        </w:rPr>
        <w:tab/>
        <w:t>Site PI, 2%</w:t>
      </w:r>
      <w:r w:rsidR="00B97756">
        <w:rPr>
          <w:rFonts w:eastAsia="Cambria"/>
          <w:color w:val="000000" w:themeColor="text1"/>
        </w:rPr>
        <w:t xml:space="preserve"> (</w:t>
      </w:r>
      <w:r w:rsidRPr="00915ED3">
        <w:rPr>
          <w:rFonts w:eastAsia="Cambria"/>
          <w:color w:val="000000" w:themeColor="text1"/>
        </w:rPr>
        <w:t>PI – Jeff Carroll, University of Washington)</w:t>
      </w:r>
    </w:p>
    <w:p w14:paraId="7E5D5423" w14:textId="77777777" w:rsidR="00663981" w:rsidRPr="00915ED3" w:rsidRDefault="00663981" w:rsidP="00663981">
      <w:pPr>
        <w:ind w:left="2160"/>
        <w:rPr>
          <w:rFonts w:eastAsia="Cambria"/>
          <w:bCs/>
          <w:i/>
          <w:iCs/>
          <w:color w:val="000000" w:themeColor="text1"/>
        </w:rPr>
      </w:pPr>
      <w:r w:rsidRPr="00915ED3">
        <w:rPr>
          <w:rFonts w:eastAsia="Cambria"/>
          <w:bCs/>
          <w:i/>
          <w:iCs/>
          <w:color w:val="000000" w:themeColor="text1"/>
        </w:rPr>
        <w:t>“A CHDI/WWU Joint Steering Committee”</w:t>
      </w:r>
    </w:p>
    <w:p w14:paraId="5D71BEF2" w14:textId="77777777" w:rsidR="00663981" w:rsidRPr="00915ED3" w:rsidRDefault="00663981" w:rsidP="00663981">
      <w:pPr>
        <w:ind w:left="2160"/>
        <w:rPr>
          <w:rFonts w:eastAsia="Cambria"/>
          <w:color w:val="000000" w:themeColor="text1"/>
        </w:rPr>
      </w:pPr>
      <w:r w:rsidRPr="00915ED3">
        <w:rPr>
          <w:rFonts w:eastAsia="Cambria"/>
          <w:color w:val="000000" w:themeColor="text1"/>
        </w:rPr>
        <w:t>CHDI Foundation, Joint Steering Committee</w:t>
      </w:r>
    </w:p>
    <w:p w14:paraId="6FB72A0B" w14:textId="77777777" w:rsidR="00663981" w:rsidRPr="00915ED3" w:rsidRDefault="00663981" w:rsidP="00663981">
      <w:pPr>
        <w:ind w:left="2160"/>
        <w:rPr>
          <w:rFonts w:eastAsia="Cambria"/>
          <w:bCs/>
          <w:color w:val="000000" w:themeColor="text1"/>
        </w:rPr>
      </w:pPr>
      <w:r w:rsidRPr="00915ED3">
        <w:rPr>
          <w:rFonts w:eastAsia="Cambria"/>
          <w:color w:val="000000" w:themeColor="text1"/>
        </w:rPr>
        <w:t>Annual Direct Costs: $30,000</w:t>
      </w:r>
    </w:p>
    <w:p w14:paraId="6DC14B50" w14:textId="58183E39" w:rsidR="00663981" w:rsidRPr="00915ED3" w:rsidRDefault="00663981" w:rsidP="00E128AA">
      <w:pPr>
        <w:tabs>
          <w:tab w:val="left" w:pos="360"/>
          <w:tab w:val="left" w:pos="2160"/>
        </w:tabs>
        <w:rPr>
          <w:b/>
          <w:bCs/>
          <w:color w:val="000000" w:themeColor="text1"/>
          <w:u w:val="single"/>
        </w:rPr>
      </w:pPr>
    </w:p>
    <w:p w14:paraId="1EE7926C" w14:textId="15401F05" w:rsidR="00704777" w:rsidRPr="00915ED3" w:rsidRDefault="00704777" w:rsidP="00704777">
      <w:pPr>
        <w:adjustRightInd w:val="0"/>
        <w:rPr>
          <w:bCs/>
          <w:color w:val="000000" w:themeColor="text1"/>
        </w:rPr>
      </w:pPr>
      <w:r w:rsidRPr="00915ED3">
        <w:rPr>
          <w:bCs/>
          <w:color w:val="000000" w:themeColor="text1"/>
        </w:rPr>
        <w:t>7/1/21 – 12/31/22</w:t>
      </w:r>
      <w:r w:rsidRPr="00915ED3">
        <w:rPr>
          <w:bCs/>
          <w:color w:val="000000" w:themeColor="text1"/>
        </w:rPr>
        <w:tab/>
      </w:r>
      <w:r w:rsidR="00B97756">
        <w:rPr>
          <w:bCs/>
          <w:color w:val="000000" w:themeColor="text1"/>
        </w:rPr>
        <w:t>Site</w:t>
      </w:r>
      <w:r w:rsidRPr="00915ED3">
        <w:rPr>
          <w:bCs/>
          <w:color w:val="000000" w:themeColor="text1"/>
        </w:rPr>
        <w:t xml:space="preserve"> PI, 3% </w:t>
      </w:r>
      <w:r w:rsidR="00B97756">
        <w:rPr>
          <w:bCs/>
          <w:color w:val="000000" w:themeColor="text1"/>
        </w:rPr>
        <w:t>(</w:t>
      </w:r>
      <w:r w:rsidRPr="00915ED3">
        <w:rPr>
          <w:bCs/>
          <w:color w:val="000000" w:themeColor="text1"/>
        </w:rPr>
        <w:t xml:space="preserve">PI – </w:t>
      </w:r>
      <w:proofErr w:type="spellStart"/>
      <w:r w:rsidRPr="00915ED3">
        <w:rPr>
          <w:bCs/>
          <w:color w:val="000000" w:themeColor="text1"/>
        </w:rPr>
        <w:t>Markx</w:t>
      </w:r>
      <w:proofErr w:type="spellEnd"/>
      <w:r w:rsidRPr="00915ED3">
        <w:rPr>
          <w:bCs/>
          <w:color w:val="000000" w:themeColor="text1"/>
        </w:rPr>
        <w:t>, New York State Psychiatric Institute)</w:t>
      </w:r>
    </w:p>
    <w:p w14:paraId="34E8EB23" w14:textId="77777777" w:rsidR="00704777" w:rsidRPr="00915ED3" w:rsidRDefault="00704777" w:rsidP="00704777">
      <w:pPr>
        <w:adjustRightInd w:val="0"/>
        <w:ind w:left="2160"/>
        <w:rPr>
          <w:bCs/>
          <w:i/>
          <w:iCs/>
          <w:color w:val="000000" w:themeColor="text1"/>
        </w:rPr>
      </w:pPr>
      <w:r w:rsidRPr="00915ED3">
        <w:rPr>
          <w:bCs/>
          <w:i/>
          <w:iCs/>
          <w:color w:val="000000" w:themeColor="text1"/>
        </w:rPr>
        <w:t>“Baseline characterization of cognitive deficits in Amish SETD1A mutation carriers”</w:t>
      </w:r>
    </w:p>
    <w:p w14:paraId="66917681" w14:textId="77777777" w:rsidR="00704777" w:rsidRPr="00915ED3" w:rsidRDefault="00704777" w:rsidP="00704777">
      <w:pPr>
        <w:adjustRightInd w:val="0"/>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r>
      <w:proofErr w:type="spellStart"/>
      <w:r w:rsidRPr="00915ED3">
        <w:rPr>
          <w:bCs/>
          <w:color w:val="000000" w:themeColor="text1"/>
        </w:rPr>
        <w:t>Oryzon</w:t>
      </w:r>
      <w:proofErr w:type="spellEnd"/>
      <w:r w:rsidRPr="00915ED3">
        <w:rPr>
          <w:bCs/>
          <w:color w:val="000000" w:themeColor="text1"/>
        </w:rPr>
        <w:t xml:space="preserve"> Genomics contract</w:t>
      </w:r>
    </w:p>
    <w:p w14:paraId="757C1611" w14:textId="77777777" w:rsidR="00704777" w:rsidRPr="00915ED3" w:rsidRDefault="00704777" w:rsidP="00704777">
      <w:pPr>
        <w:adjustRightInd w:val="0"/>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Total Costs: $63k</w:t>
      </w:r>
    </w:p>
    <w:p w14:paraId="3517FD0E" w14:textId="00491E9D" w:rsidR="00704777" w:rsidRPr="00915ED3" w:rsidRDefault="00704777" w:rsidP="00704777">
      <w:pPr>
        <w:adjustRightInd w:val="0"/>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Role: supervise enrollment, genotyping, and analysis</w:t>
      </w:r>
    </w:p>
    <w:p w14:paraId="4E293BCA" w14:textId="77777777" w:rsidR="00704777" w:rsidRPr="00915ED3" w:rsidRDefault="00704777" w:rsidP="00E128AA">
      <w:pPr>
        <w:tabs>
          <w:tab w:val="left" w:pos="360"/>
          <w:tab w:val="left" w:pos="2160"/>
        </w:tabs>
        <w:rPr>
          <w:b/>
          <w:bCs/>
          <w:color w:val="000000" w:themeColor="text1"/>
          <w:u w:val="single"/>
        </w:rPr>
      </w:pPr>
    </w:p>
    <w:p w14:paraId="522B05E8" w14:textId="77777777" w:rsidR="00B7607C" w:rsidRPr="00915ED3" w:rsidRDefault="00B7607C" w:rsidP="00B7607C">
      <w:pPr>
        <w:adjustRightInd w:val="0"/>
        <w:rPr>
          <w:bCs/>
          <w:color w:val="000000" w:themeColor="text1"/>
        </w:rPr>
      </w:pPr>
      <w:r w:rsidRPr="00915ED3">
        <w:rPr>
          <w:bCs/>
          <w:color w:val="000000" w:themeColor="text1"/>
        </w:rPr>
        <w:t>7/1/21 - 6/30/23</w:t>
      </w:r>
      <w:r w:rsidRPr="00915ED3">
        <w:rPr>
          <w:bCs/>
          <w:color w:val="000000" w:themeColor="text1"/>
        </w:rPr>
        <w:tab/>
        <w:t>Co-I, 3%</w:t>
      </w:r>
      <w:r>
        <w:rPr>
          <w:bCs/>
          <w:color w:val="000000" w:themeColor="text1"/>
        </w:rPr>
        <w:t xml:space="preserve"> (</w:t>
      </w:r>
      <w:r w:rsidRPr="00915ED3">
        <w:rPr>
          <w:bCs/>
          <w:color w:val="000000" w:themeColor="text1"/>
        </w:rPr>
        <w:t>PI – Liang)</w:t>
      </w:r>
    </w:p>
    <w:p w14:paraId="578E6CCC" w14:textId="77777777" w:rsidR="00B7607C" w:rsidRPr="00915ED3" w:rsidRDefault="00B7607C" w:rsidP="00B7607C">
      <w:pPr>
        <w:adjustRightInd w:val="0"/>
        <w:ind w:left="2160"/>
        <w:rPr>
          <w:bCs/>
          <w:color w:val="000000" w:themeColor="text1"/>
        </w:rPr>
      </w:pPr>
      <w:r w:rsidRPr="00915ED3">
        <w:rPr>
          <w:bCs/>
          <w:i/>
          <w:iCs/>
          <w:color w:val="000000" w:themeColor="text1"/>
        </w:rPr>
        <w:t>“Intravital 2-photon microscopy enabling 6D single cell RNA seq in immunocompetent glioblastoma xenografts”</w:t>
      </w:r>
    </w:p>
    <w:p w14:paraId="0DF0ADF2" w14:textId="77777777" w:rsidR="00B7607C" w:rsidRPr="00915ED3" w:rsidRDefault="00B7607C" w:rsidP="00B7607C">
      <w:pPr>
        <w:adjustRightInd w:val="0"/>
        <w:ind w:left="2160"/>
        <w:rPr>
          <w:bCs/>
          <w:color w:val="000000" w:themeColor="text1"/>
        </w:rPr>
      </w:pPr>
      <w:r w:rsidRPr="00915ED3">
        <w:rPr>
          <w:bCs/>
          <w:color w:val="000000" w:themeColor="text1"/>
        </w:rPr>
        <w:t>NIH, R03 NS123733</w:t>
      </w:r>
    </w:p>
    <w:p w14:paraId="654DDC9A" w14:textId="77777777" w:rsidR="00B7607C" w:rsidRPr="00915ED3" w:rsidRDefault="00B7607C" w:rsidP="00B7607C">
      <w:pPr>
        <w:adjustRightInd w:val="0"/>
        <w:ind w:left="2160"/>
        <w:rPr>
          <w:bCs/>
          <w:color w:val="000000" w:themeColor="text1"/>
        </w:rPr>
      </w:pPr>
      <w:r w:rsidRPr="00915ED3">
        <w:rPr>
          <w:bCs/>
          <w:color w:val="000000" w:themeColor="text1"/>
        </w:rPr>
        <w:t>Total Costs: $154,000</w:t>
      </w:r>
    </w:p>
    <w:p w14:paraId="7714E8EB" w14:textId="77777777" w:rsidR="00B7607C" w:rsidRPr="00915ED3" w:rsidRDefault="00B7607C" w:rsidP="00B7607C">
      <w:pPr>
        <w:tabs>
          <w:tab w:val="left" w:pos="360"/>
          <w:tab w:val="left" w:pos="2160"/>
        </w:tabs>
        <w:rPr>
          <w:b/>
          <w:bCs/>
          <w:color w:val="000000" w:themeColor="text1"/>
          <w:u w:val="single"/>
        </w:rPr>
      </w:pPr>
    </w:p>
    <w:p w14:paraId="1DDA173A" w14:textId="77777777" w:rsidR="00B7607C" w:rsidRPr="00915ED3" w:rsidRDefault="00B7607C" w:rsidP="00B7607C">
      <w:pPr>
        <w:tabs>
          <w:tab w:val="left" w:pos="2160"/>
        </w:tabs>
        <w:rPr>
          <w:bCs/>
          <w:color w:val="000000" w:themeColor="text1"/>
        </w:rPr>
      </w:pPr>
      <w:r w:rsidRPr="00915ED3">
        <w:rPr>
          <w:bCs/>
          <w:color w:val="000000" w:themeColor="text1"/>
        </w:rPr>
        <w:t xml:space="preserve">9/1/21 – </w:t>
      </w:r>
      <w:r>
        <w:rPr>
          <w:bCs/>
          <w:color w:val="000000" w:themeColor="text1"/>
        </w:rPr>
        <w:t>5</w:t>
      </w:r>
      <w:r w:rsidRPr="00915ED3">
        <w:rPr>
          <w:bCs/>
          <w:color w:val="000000" w:themeColor="text1"/>
        </w:rPr>
        <w:t>/31/25</w:t>
      </w:r>
      <w:r w:rsidRPr="00915ED3">
        <w:rPr>
          <w:bCs/>
          <w:color w:val="000000" w:themeColor="text1"/>
        </w:rPr>
        <w:tab/>
        <w:t>Co-I, 7%</w:t>
      </w:r>
      <w:r>
        <w:rPr>
          <w:bCs/>
          <w:color w:val="000000" w:themeColor="text1"/>
        </w:rPr>
        <w:t xml:space="preserve"> (</w:t>
      </w:r>
      <w:r w:rsidRPr="00915ED3">
        <w:rPr>
          <w:bCs/>
          <w:color w:val="000000" w:themeColor="text1"/>
        </w:rPr>
        <w:t xml:space="preserve">PI – </w:t>
      </w:r>
      <w:proofErr w:type="spellStart"/>
      <w:r w:rsidRPr="00915ED3">
        <w:rPr>
          <w:bCs/>
          <w:color w:val="000000" w:themeColor="text1"/>
        </w:rPr>
        <w:t>Kochunov</w:t>
      </w:r>
      <w:proofErr w:type="spellEnd"/>
      <w:r w:rsidRPr="00915ED3">
        <w:rPr>
          <w:bCs/>
          <w:color w:val="000000" w:themeColor="text1"/>
        </w:rPr>
        <w:t>)</w:t>
      </w:r>
    </w:p>
    <w:p w14:paraId="52B9D546" w14:textId="77777777" w:rsidR="00B7607C" w:rsidRPr="00915ED3" w:rsidRDefault="00B7607C" w:rsidP="00B7607C">
      <w:pPr>
        <w:tabs>
          <w:tab w:val="left" w:pos="2160"/>
        </w:tabs>
        <w:rPr>
          <w:bCs/>
          <w:color w:val="000000" w:themeColor="text1"/>
        </w:rPr>
      </w:pPr>
      <w:r w:rsidRPr="00915ED3">
        <w:rPr>
          <w:bCs/>
          <w:color w:val="000000" w:themeColor="text1"/>
        </w:rPr>
        <w:tab/>
      </w:r>
      <w:r w:rsidRPr="00915ED3">
        <w:rPr>
          <w:bCs/>
          <w:i/>
          <w:iCs/>
          <w:color w:val="000000" w:themeColor="text1"/>
        </w:rPr>
        <w:t>“Solar-Eclipse Computational Tools for Imaging Genetics”</w:t>
      </w:r>
    </w:p>
    <w:p w14:paraId="3E37CA07" w14:textId="77777777" w:rsidR="00B7607C" w:rsidRPr="00915ED3" w:rsidRDefault="00B7607C" w:rsidP="00B7607C">
      <w:pPr>
        <w:tabs>
          <w:tab w:val="left" w:pos="2160"/>
        </w:tabs>
        <w:rPr>
          <w:bCs/>
          <w:color w:val="000000" w:themeColor="text1"/>
        </w:rPr>
      </w:pPr>
      <w:r w:rsidRPr="00915ED3">
        <w:rPr>
          <w:bCs/>
          <w:color w:val="000000" w:themeColor="text1"/>
        </w:rPr>
        <w:tab/>
        <w:t>NIH/NIBIB, R01 EB015611</w:t>
      </w:r>
    </w:p>
    <w:p w14:paraId="7D4E4216" w14:textId="77777777" w:rsidR="00B7607C" w:rsidRPr="007463DD" w:rsidRDefault="00B7607C" w:rsidP="00B7607C">
      <w:pPr>
        <w:tabs>
          <w:tab w:val="left" w:pos="2160"/>
        </w:tabs>
        <w:rPr>
          <w:bCs/>
          <w:color w:val="000000" w:themeColor="text1"/>
        </w:rPr>
      </w:pPr>
      <w:r w:rsidRPr="00915ED3">
        <w:rPr>
          <w:bCs/>
          <w:color w:val="000000" w:themeColor="text1"/>
        </w:rPr>
        <w:tab/>
        <w:t>Total Costs Year 1: $451,230</w:t>
      </w:r>
    </w:p>
    <w:p w14:paraId="3E4A3423" w14:textId="77777777" w:rsidR="00B7607C" w:rsidRDefault="00B7607C" w:rsidP="00B7607C">
      <w:pPr>
        <w:tabs>
          <w:tab w:val="left" w:pos="360"/>
          <w:tab w:val="left" w:pos="2160"/>
        </w:tabs>
        <w:rPr>
          <w:b/>
          <w:bCs/>
          <w:color w:val="000000" w:themeColor="text1"/>
          <w:u w:val="single"/>
        </w:rPr>
      </w:pPr>
    </w:p>
    <w:p w14:paraId="7592147F" w14:textId="01633B10" w:rsidR="00B073CC" w:rsidRPr="00915ED3" w:rsidRDefault="00B073CC" w:rsidP="00B073CC">
      <w:pPr>
        <w:tabs>
          <w:tab w:val="left" w:pos="2160"/>
        </w:tabs>
        <w:rPr>
          <w:bCs/>
          <w:color w:val="000000" w:themeColor="text1"/>
        </w:rPr>
      </w:pPr>
      <w:r w:rsidRPr="00915ED3">
        <w:rPr>
          <w:sz w:val="22"/>
          <w:szCs w:val="22"/>
        </w:rPr>
        <w:t>6/1/22 – 5/31/23</w:t>
      </w:r>
      <w:r w:rsidRPr="00915ED3">
        <w:rPr>
          <w:sz w:val="22"/>
          <w:szCs w:val="22"/>
        </w:rPr>
        <w:tab/>
        <w:t>Co-I, 1%</w:t>
      </w:r>
      <w:r w:rsidR="00B97756">
        <w:rPr>
          <w:sz w:val="22"/>
          <w:szCs w:val="22"/>
        </w:rPr>
        <w:t xml:space="preserve"> (</w:t>
      </w:r>
      <w:r w:rsidRPr="00915ED3">
        <w:rPr>
          <w:sz w:val="22"/>
          <w:szCs w:val="22"/>
        </w:rPr>
        <w:t>PI – Barrett)</w:t>
      </w:r>
    </w:p>
    <w:p w14:paraId="0029323B" w14:textId="77777777" w:rsidR="00B073CC" w:rsidRPr="00915ED3" w:rsidRDefault="00B073CC" w:rsidP="00B073CC">
      <w:pPr>
        <w:tabs>
          <w:tab w:val="left" w:pos="2160"/>
        </w:tabs>
        <w:ind w:left="2160"/>
        <w:rPr>
          <w:bCs/>
          <w:color w:val="000000" w:themeColor="text1"/>
        </w:rPr>
      </w:pPr>
      <w:r w:rsidRPr="00915ED3">
        <w:rPr>
          <w:bCs/>
          <w:i/>
          <w:iCs/>
          <w:color w:val="000000" w:themeColor="text1"/>
        </w:rPr>
        <w:t>“Targeting Type I IFN signaling to promote recovery following brain trauma in aged animals”</w:t>
      </w:r>
    </w:p>
    <w:p w14:paraId="4778B476" w14:textId="77777777" w:rsidR="00B073CC" w:rsidRPr="00915ED3" w:rsidRDefault="00B073CC" w:rsidP="00B073CC">
      <w:pPr>
        <w:tabs>
          <w:tab w:val="left" w:pos="2160"/>
        </w:tabs>
        <w:ind w:left="2160"/>
        <w:rPr>
          <w:bCs/>
          <w:color w:val="000000" w:themeColor="text1"/>
        </w:rPr>
      </w:pPr>
      <w:r w:rsidRPr="00915ED3">
        <w:rPr>
          <w:bCs/>
          <w:color w:val="000000" w:themeColor="text1"/>
        </w:rPr>
        <w:t>NIH/NIA, R03 AG070532</w:t>
      </w:r>
    </w:p>
    <w:p w14:paraId="00BAD7D8" w14:textId="7F47D22D" w:rsidR="00B073CC" w:rsidRPr="00915ED3" w:rsidRDefault="00B073CC" w:rsidP="00B073CC">
      <w:pPr>
        <w:tabs>
          <w:tab w:val="left" w:pos="2160"/>
        </w:tabs>
        <w:ind w:left="2160"/>
        <w:rPr>
          <w:bCs/>
          <w:color w:val="000000" w:themeColor="text1"/>
        </w:rPr>
      </w:pPr>
      <w:r w:rsidRPr="00915ED3">
        <w:rPr>
          <w:bCs/>
          <w:color w:val="000000" w:themeColor="text1"/>
        </w:rPr>
        <w:t>Total Costs: $154,000</w:t>
      </w:r>
    </w:p>
    <w:p w14:paraId="18F1212A" w14:textId="77777777" w:rsidR="00B073CC" w:rsidRPr="00915ED3" w:rsidRDefault="00B073CC" w:rsidP="00E128AA">
      <w:pPr>
        <w:tabs>
          <w:tab w:val="left" w:pos="360"/>
          <w:tab w:val="left" w:pos="2160"/>
        </w:tabs>
        <w:rPr>
          <w:b/>
          <w:bCs/>
          <w:color w:val="000000" w:themeColor="text1"/>
          <w:u w:val="single"/>
        </w:rPr>
      </w:pPr>
    </w:p>
    <w:p w14:paraId="71CF6C35" w14:textId="77777777" w:rsidR="00B7607C" w:rsidRPr="00915ED3" w:rsidRDefault="00B7607C" w:rsidP="00B7607C">
      <w:pPr>
        <w:tabs>
          <w:tab w:val="left" w:pos="2160"/>
        </w:tabs>
        <w:rPr>
          <w:bCs/>
          <w:color w:val="000000" w:themeColor="text1"/>
        </w:rPr>
      </w:pPr>
      <w:r w:rsidRPr="00915ED3">
        <w:rPr>
          <w:sz w:val="22"/>
          <w:szCs w:val="22"/>
        </w:rPr>
        <w:t>9/1/21 – 8/31/23</w:t>
      </w:r>
      <w:r w:rsidRPr="00915ED3">
        <w:rPr>
          <w:sz w:val="22"/>
          <w:szCs w:val="22"/>
        </w:rPr>
        <w:tab/>
        <w:t>Co-I, 3.75%</w:t>
      </w:r>
      <w:r>
        <w:rPr>
          <w:sz w:val="22"/>
          <w:szCs w:val="22"/>
        </w:rPr>
        <w:t xml:space="preserve"> (</w:t>
      </w:r>
      <w:r w:rsidRPr="00915ED3">
        <w:rPr>
          <w:sz w:val="22"/>
          <w:szCs w:val="22"/>
        </w:rPr>
        <w:t>PI –</w:t>
      </w:r>
      <w:r w:rsidRPr="00915ED3">
        <w:t xml:space="preserve"> </w:t>
      </w:r>
      <w:proofErr w:type="spellStart"/>
      <w:r w:rsidRPr="00915ED3">
        <w:rPr>
          <w:sz w:val="22"/>
          <w:szCs w:val="22"/>
        </w:rPr>
        <w:t>Sabirzhanov</w:t>
      </w:r>
      <w:proofErr w:type="spellEnd"/>
      <w:r w:rsidRPr="00915ED3">
        <w:rPr>
          <w:sz w:val="22"/>
          <w:szCs w:val="22"/>
        </w:rPr>
        <w:t>)</w:t>
      </w:r>
    </w:p>
    <w:p w14:paraId="3D7728D0" w14:textId="77777777" w:rsidR="00B7607C" w:rsidRPr="00915ED3" w:rsidRDefault="00B7607C" w:rsidP="00B7607C">
      <w:pPr>
        <w:tabs>
          <w:tab w:val="left" w:pos="2160"/>
        </w:tabs>
        <w:ind w:left="2160"/>
        <w:rPr>
          <w:bCs/>
          <w:color w:val="000000" w:themeColor="text1"/>
        </w:rPr>
      </w:pPr>
      <w:r w:rsidRPr="00915ED3">
        <w:rPr>
          <w:bCs/>
          <w:i/>
          <w:iCs/>
          <w:color w:val="000000" w:themeColor="text1"/>
        </w:rPr>
        <w:t>“Role of aging-dependent changes in neuronal sub-types in development of radiotherapy-induced cognitive decline in the elderly population”</w:t>
      </w:r>
    </w:p>
    <w:p w14:paraId="1F657B45" w14:textId="77777777" w:rsidR="00B7607C" w:rsidRPr="00915ED3" w:rsidRDefault="00B7607C" w:rsidP="00B7607C">
      <w:pPr>
        <w:tabs>
          <w:tab w:val="left" w:pos="2160"/>
        </w:tabs>
        <w:ind w:left="2160"/>
        <w:rPr>
          <w:bCs/>
          <w:color w:val="000000" w:themeColor="text1"/>
        </w:rPr>
      </w:pPr>
      <w:r w:rsidRPr="00915ED3">
        <w:rPr>
          <w:bCs/>
          <w:color w:val="000000" w:themeColor="text1"/>
        </w:rPr>
        <w:t>NIH/NIA, R03 AG070586</w:t>
      </w:r>
    </w:p>
    <w:p w14:paraId="1336D964" w14:textId="77777777" w:rsidR="00B7607C" w:rsidRPr="00915ED3" w:rsidRDefault="00B7607C" w:rsidP="00B7607C">
      <w:pPr>
        <w:tabs>
          <w:tab w:val="left" w:pos="2160"/>
        </w:tabs>
        <w:ind w:left="2160"/>
        <w:rPr>
          <w:bCs/>
          <w:color w:val="000000" w:themeColor="text1"/>
        </w:rPr>
      </w:pPr>
      <w:r w:rsidRPr="00915ED3">
        <w:rPr>
          <w:bCs/>
          <w:color w:val="000000" w:themeColor="text1"/>
        </w:rPr>
        <w:t>Total Costs: $154,000</w:t>
      </w:r>
    </w:p>
    <w:p w14:paraId="0B62A58C" w14:textId="77777777" w:rsidR="00B7607C" w:rsidRDefault="00B7607C" w:rsidP="00924D4E">
      <w:pPr>
        <w:tabs>
          <w:tab w:val="left" w:pos="720"/>
        </w:tabs>
        <w:rPr>
          <w:color w:val="000000" w:themeColor="text1"/>
        </w:rPr>
      </w:pPr>
    </w:p>
    <w:p w14:paraId="741875FE" w14:textId="77777777" w:rsidR="00043E20" w:rsidRDefault="00043E20" w:rsidP="00924D4E">
      <w:pPr>
        <w:tabs>
          <w:tab w:val="left" w:pos="720"/>
        </w:tabs>
        <w:rPr>
          <w:color w:val="000000" w:themeColor="text1"/>
        </w:rPr>
      </w:pPr>
    </w:p>
    <w:p w14:paraId="598410E6" w14:textId="3A3A92A4" w:rsidR="00924D4E" w:rsidRPr="00915ED3" w:rsidRDefault="00924D4E" w:rsidP="00924D4E">
      <w:pPr>
        <w:tabs>
          <w:tab w:val="left" w:pos="720"/>
        </w:tabs>
        <w:rPr>
          <w:color w:val="000000" w:themeColor="text1"/>
        </w:rPr>
      </w:pPr>
      <w:r w:rsidRPr="00915ED3">
        <w:rPr>
          <w:color w:val="000000" w:themeColor="text1"/>
        </w:rPr>
        <w:t>10/1/22 – 9/30/23</w:t>
      </w:r>
      <w:r w:rsidRPr="00915ED3">
        <w:rPr>
          <w:color w:val="000000" w:themeColor="text1"/>
        </w:rPr>
        <w:tab/>
        <w:t>PI, 3.75%</w:t>
      </w:r>
    </w:p>
    <w:p w14:paraId="3A892B23" w14:textId="77777777" w:rsidR="00924D4E" w:rsidRPr="00915ED3" w:rsidRDefault="00924D4E" w:rsidP="00924D4E">
      <w:pPr>
        <w:tabs>
          <w:tab w:val="left" w:pos="720"/>
        </w:tabs>
        <w:ind w:left="2160"/>
        <w:rPr>
          <w:color w:val="000000" w:themeColor="text1"/>
        </w:rPr>
      </w:pPr>
      <w:r w:rsidRPr="00915ED3">
        <w:rPr>
          <w:i/>
          <w:iCs/>
          <w:color w:val="000000" w:themeColor="text1"/>
        </w:rPr>
        <w:t>“Integrative Analysis Working Group”</w:t>
      </w:r>
    </w:p>
    <w:p w14:paraId="3B48A08D" w14:textId="77777777" w:rsidR="00924D4E" w:rsidRPr="00915ED3" w:rsidRDefault="00924D4E" w:rsidP="00924D4E">
      <w:pPr>
        <w:tabs>
          <w:tab w:val="left" w:pos="720"/>
        </w:tabs>
        <w:ind w:left="2160"/>
        <w:rPr>
          <w:rFonts w:eastAsia="Cambria"/>
          <w:color w:val="000000" w:themeColor="text1"/>
        </w:rPr>
      </w:pPr>
      <w:r w:rsidRPr="00915ED3">
        <w:rPr>
          <w:color w:val="000000" w:themeColor="text1"/>
        </w:rPr>
        <w:t xml:space="preserve">Hearing Health Foundation, </w:t>
      </w:r>
      <w:r w:rsidRPr="00915ED3">
        <w:rPr>
          <w:rFonts w:eastAsia="Cambria"/>
          <w:color w:val="000000" w:themeColor="text1"/>
        </w:rPr>
        <w:t>Hearing Restoration Project</w:t>
      </w:r>
    </w:p>
    <w:p w14:paraId="6C441BF5" w14:textId="70871B52" w:rsidR="00924D4E" w:rsidRPr="00915ED3" w:rsidRDefault="00924D4E" w:rsidP="00924D4E">
      <w:pPr>
        <w:tabs>
          <w:tab w:val="left" w:pos="720"/>
        </w:tabs>
        <w:ind w:left="2160"/>
        <w:rPr>
          <w:color w:val="000000" w:themeColor="text1"/>
        </w:rPr>
      </w:pPr>
      <w:r w:rsidRPr="00915ED3">
        <w:rPr>
          <w:rFonts w:eastAsia="Cambria"/>
          <w:color w:val="000000" w:themeColor="text1"/>
        </w:rPr>
        <w:t>Annual Total Costs: $148,000</w:t>
      </w:r>
    </w:p>
    <w:p w14:paraId="7D91B2C4" w14:textId="77777777" w:rsidR="00924D4E" w:rsidRPr="00915ED3" w:rsidRDefault="00924D4E" w:rsidP="00E128AA">
      <w:pPr>
        <w:tabs>
          <w:tab w:val="left" w:pos="360"/>
          <w:tab w:val="left" w:pos="2160"/>
        </w:tabs>
        <w:rPr>
          <w:b/>
          <w:bCs/>
          <w:color w:val="000000" w:themeColor="text1"/>
          <w:u w:val="single"/>
        </w:rPr>
      </w:pPr>
    </w:p>
    <w:p w14:paraId="789BE6EE" w14:textId="6C86CB33" w:rsidR="00726772" w:rsidRPr="00915ED3" w:rsidRDefault="00726772" w:rsidP="00726772">
      <w:pPr>
        <w:tabs>
          <w:tab w:val="left" w:pos="720"/>
        </w:tabs>
        <w:rPr>
          <w:bCs/>
          <w:color w:val="000000" w:themeColor="text1"/>
        </w:rPr>
      </w:pPr>
      <w:r w:rsidRPr="00915ED3">
        <w:rPr>
          <w:bCs/>
          <w:color w:val="000000" w:themeColor="text1"/>
        </w:rPr>
        <w:t>2/1/22 – 1/31/24</w:t>
      </w:r>
      <w:r w:rsidRPr="00915ED3">
        <w:rPr>
          <w:bCs/>
          <w:color w:val="000000" w:themeColor="text1"/>
        </w:rPr>
        <w:tab/>
        <w:t>PI, 11.3%</w:t>
      </w:r>
    </w:p>
    <w:p w14:paraId="0FF71EBE" w14:textId="77777777" w:rsidR="00726772" w:rsidRPr="00915ED3" w:rsidRDefault="00726772" w:rsidP="00726772">
      <w:pPr>
        <w:ind w:left="2160" w:hanging="1440"/>
        <w:rPr>
          <w:bCs/>
          <w:color w:val="000000" w:themeColor="text1"/>
        </w:rPr>
      </w:pPr>
      <w:r w:rsidRPr="00915ED3">
        <w:rPr>
          <w:bCs/>
          <w:color w:val="000000" w:themeColor="text1"/>
        </w:rPr>
        <w:tab/>
      </w:r>
      <w:r w:rsidRPr="00915ED3">
        <w:rPr>
          <w:bCs/>
          <w:i/>
          <w:iCs/>
          <w:color w:val="000000" w:themeColor="text1"/>
        </w:rPr>
        <w:t>“Single-cell multi-omics of cerebellar dysregulation in schizophrenia and bipolar disorder”</w:t>
      </w:r>
    </w:p>
    <w:p w14:paraId="16631041" w14:textId="77777777" w:rsidR="00726772" w:rsidRPr="00915ED3" w:rsidRDefault="00726772" w:rsidP="00726772">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NIH/NIMH, R21 MH128462</w:t>
      </w:r>
    </w:p>
    <w:p w14:paraId="71734E0D" w14:textId="77777777" w:rsidR="00726772" w:rsidRPr="00915ED3" w:rsidRDefault="00726772" w:rsidP="00726772">
      <w:pPr>
        <w:tabs>
          <w:tab w:val="left" w:pos="720"/>
        </w:tabs>
        <w:rPr>
          <w:bCs/>
          <w:color w:val="000000" w:themeColor="text1"/>
        </w:rPr>
      </w:pPr>
      <w:r w:rsidRPr="00915ED3">
        <w:rPr>
          <w:bCs/>
          <w:color w:val="000000" w:themeColor="text1"/>
        </w:rPr>
        <w:tab/>
      </w:r>
      <w:r w:rsidRPr="00915ED3">
        <w:rPr>
          <w:bCs/>
          <w:color w:val="000000" w:themeColor="text1"/>
        </w:rPr>
        <w:tab/>
      </w:r>
      <w:r w:rsidRPr="00915ED3">
        <w:rPr>
          <w:bCs/>
          <w:color w:val="000000" w:themeColor="text1"/>
        </w:rPr>
        <w:tab/>
        <w:t>Total Costs: $424,875</w:t>
      </w:r>
    </w:p>
    <w:p w14:paraId="447932BA" w14:textId="77777777" w:rsidR="00726772" w:rsidRPr="00915ED3" w:rsidRDefault="00726772" w:rsidP="00E128AA">
      <w:pPr>
        <w:tabs>
          <w:tab w:val="left" w:pos="360"/>
          <w:tab w:val="left" w:pos="2160"/>
        </w:tabs>
        <w:rPr>
          <w:b/>
          <w:bCs/>
          <w:color w:val="000000" w:themeColor="text1"/>
          <w:u w:val="single"/>
        </w:rPr>
      </w:pPr>
    </w:p>
    <w:p w14:paraId="4C9AC0C1" w14:textId="7A27F758" w:rsidR="00891626" w:rsidRPr="00915ED3" w:rsidRDefault="00891626" w:rsidP="00891626">
      <w:pPr>
        <w:tabs>
          <w:tab w:val="left" w:pos="2160"/>
        </w:tabs>
        <w:rPr>
          <w:bCs/>
          <w:color w:val="000000" w:themeColor="text1"/>
        </w:rPr>
      </w:pPr>
      <w:r w:rsidRPr="00915ED3">
        <w:rPr>
          <w:sz w:val="22"/>
          <w:szCs w:val="22"/>
        </w:rPr>
        <w:t>4/1/22 – 3/31/24</w:t>
      </w:r>
      <w:r w:rsidRPr="00915ED3">
        <w:rPr>
          <w:sz w:val="22"/>
          <w:szCs w:val="22"/>
        </w:rPr>
        <w:tab/>
        <w:t>Co-I, 1%</w:t>
      </w:r>
      <w:r w:rsidR="00B97756">
        <w:rPr>
          <w:sz w:val="22"/>
          <w:szCs w:val="22"/>
        </w:rPr>
        <w:t xml:space="preserve"> (</w:t>
      </w:r>
      <w:r w:rsidRPr="00915ED3">
        <w:rPr>
          <w:sz w:val="22"/>
          <w:szCs w:val="22"/>
        </w:rPr>
        <w:t>PI – Iffland)</w:t>
      </w:r>
    </w:p>
    <w:p w14:paraId="67E190D1" w14:textId="77777777" w:rsidR="00891626" w:rsidRPr="00915ED3" w:rsidRDefault="00891626" w:rsidP="00891626">
      <w:pPr>
        <w:tabs>
          <w:tab w:val="left" w:pos="2160"/>
        </w:tabs>
        <w:rPr>
          <w:bCs/>
          <w:color w:val="000000" w:themeColor="text1"/>
        </w:rPr>
      </w:pPr>
      <w:r w:rsidRPr="00915ED3">
        <w:rPr>
          <w:bCs/>
          <w:color w:val="000000" w:themeColor="text1"/>
        </w:rPr>
        <w:tab/>
      </w:r>
      <w:r w:rsidRPr="00915ED3">
        <w:rPr>
          <w:bCs/>
          <w:i/>
          <w:iCs/>
          <w:color w:val="000000" w:themeColor="text1"/>
        </w:rPr>
        <w:t xml:space="preserve">“A high-throughput drug screening tool for </w:t>
      </w:r>
      <w:proofErr w:type="spellStart"/>
      <w:r w:rsidRPr="00915ED3">
        <w:rPr>
          <w:bCs/>
          <w:i/>
          <w:iCs/>
          <w:color w:val="000000" w:themeColor="text1"/>
        </w:rPr>
        <w:t>mTORopathies</w:t>
      </w:r>
      <w:proofErr w:type="spellEnd"/>
      <w:r w:rsidRPr="00915ED3">
        <w:rPr>
          <w:bCs/>
          <w:i/>
          <w:iCs/>
          <w:color w:val="000000" w:themeColor="text1"/>
        </w:rPr>
        <w:t>”</w:t>
      </w:r>
    </w:p>
    <w:p w14:paraId="537D808F" w14:textId="77777777" w:rsidR="00891626" w:rsidRPr="00915ED3" w:rsidRDefault="00891626" w:rsidP="00891626">
      <w:pPr>
        <w:tabs>
          <w:tab w:val="left" w:pos="2160"/>
        </w:tabs>
        <w:rPr>
          <w:sz w:val="22"/>
          <w:szCs w:val="22"/>
        </w:rPr>
      </w:pPr>
      <w:r w:rsidRPr="00915ED3">
        <w:rPr>
          <w:bCs/>
          <w:color w:val="000000" w:themeColor="text1"/>
        </w:rPr>
        <w:tab/>
      </w:r>
      <w:r w:rsidRPr="00915ED3">
        <w:rPr>
          <w:sz w:val="22"/>
          <w:szCs w:val="22"/>
        </w:rPr>
        <w:t>Lisa Dean Moseley Foundation</w:t>
      </w:r>
    </w:p>
    <w:p w14:paraId="10B9D79A" w14:textId="77777777" w:rsidR="00891626" w:rsidRPr="00915ED3" w:rsidRDefault="00891626" w:rsidP="00891626">
      <w:pPr>
        <w:tabs>
          <w:tab w:val="left" w:pos="2160"/>
        </w:tabs>
        <w:rPr>
          <w:sz w:val="22"/>
          <w:szCs w:val="22"/>
        </w:rPr>
      </w:pPr>
      <w:r w:rsidRPr="00915ED3">
        <w:rPr>
          <w:sz w:val="22"/>
          <w:szCs w:val="22"/>
        </w:rPr>
        <w:tab/>
        <w:t>Total Costs: $250,000</w:t>
      </w:r>
    </w:p>
    <w:p w14:paraId="226D0D0F" w14:textId="77777777" w:rsidR="00891626" w:rsidRDefault="00891626" w:rsidP="00E128AA">
      <w:pPr>
        <w:tabs>
          <w:tab w:val="left" w:pos="360"/>
          <w:tab w:val="left" w:pos="2160"/>
        </w:tabs>
        <w:rPr>
          <w:b/>
          <w:bCs/>
          <w:color w:val="000000" w:themeColor="text1"/>
          <w:u w:val="single"/>
        </w:rPr>
      </w:pPr>
    </w:p>
    <w:p w14:paraId="71163E55" w14:textId="76355F20" w:rsidR="00F30BE9" w:rsidRPr="00915ED3" w:rsidRDefault="00F30BE9" w:rsidP="00F30BE9">
      <w:pPr>
        <w:tabs>
          <w:tab w:val="left" w:pos="720"/>
        </w:tabs>
        <w:rPr>
          <w:color w:val="000000" w:themeColor="text1"/>
        </w:rPr>
      </w:pPr>
      <w:r w:rsidRPr="00915ED3">
        <w:rPr>
          <w:color w:val="000000" w:themeColor="text1"/>
        </w:rPr>
        <w:t xml:space="preserve">4/1/22 – </w:t>
      </w:r>
      <w:r>
        <w:rPr>
          <w:color w:val="000000" w:themeColor="text1"/>
        </w:rPr>
        <w:t>6</w:t>
      </w:r>
      <w:r w:rsidRPr="00915ED3">
        <w:rPr>
          <w:color w:val="000000" w:themeColor="text1"/>
        </w:rPr>
        <w:t>/3</w:t>
      </w:r>
      <w:r>
        <w:rPr>
          <w:color w:val="000000" w:themeColor="text1"/>
        </w:rPr>
        <w:t>0</w:t>
      </w:r>
      <w:r w:rsidRPr="00915ED3">
        <w:rPr>
          <w:color w:val="000000" w:themeColor="text1"/>
        </w:rPr>
        <w:t>/24</w:t>
      </w:r>
      <w:r w:rsidRPr="00915ED3">
        <w:rPr>
          <w:color w:val="000000" w:themeColor="text1"/>
        </w:rPr>
        <w:tab/>
        <w:t>PI, 0%</w:t>
      </w:r>
      <w:r w:rsidR="00B7607C">
        <w:rPr>
          <w:color w:val="000000" w:themeColor="text1"/>
        </w:rPr>
        <w:t xml:space="preserve"> (</w:t>
      </w:r>
      <w:r w:rsidRPr="00915ED3">
        <w:rPr>
          <w:color w:val="000000" w:themeColor="text1"/>
        </w:rPr>
        <w:t xml:space="preserve">MPIs, Metwally, </w:t>
      </w:r>
      <w:proofErr w:type="spellStart"/>
      <w:r w:rsidRPr="00915ED3">
        <w:rPr>
          <w:color w:val="000000" w:themeColor="text1"/>
        </w:rPr>
        <w:t>Beitelshees</w:t>
      </w:r>
      <w:proofErr w:type="spellEnd"/>
      <w:r w:rsidRPr="00915ED3">
        <w:rPr>
          <w:color w:val="000000" w:themeColor="text1"/>
        </w:rPr>
        <w:t>, Agarwal, Bjarnadottir)</w:t>
      </w:r>
    </w:p>
    <w:p w14:paraId="7D622A94" w14:textId="77777777" w:rsidR="00F30BE9" w:rsidRPr="00915ED3" w:rsidRDefault="00F30BE9" w:rsidP="00F30BE9">
      <w:pPr>
        <w:tabs>
          <w:tab w:val="left" w:pos="720"/>
        </w:tabs>
        <w:ind w:left="2160"/>
        <w:rPr>
          <w:i/>
          <w:iCs/>
          <w:color w:val="000000" w:themeColor="text1"/>
        </w:rPr>
      </w:pPr>
      <w:r w:rsidRPr="00915ED3">
        <w:rPr>
          <w:i/>
          <w:iCs/>
          <w:color w:val="000000" w:themeColor="text1"/>
        </w:rPr>
        <w:t>“Precision Therapy for Neonatal Opioid Withdrawal Syndrome”</w:t>
      </w:r>
    </w:p>
    <w:p w14:paraId="3A086421" w14:textId="77777777" w:rsidR="00F30BE9" w:rsidRPr="00915ED3" w:rsidRDefault="00F30BE9" w:rsidP="00F30BE9">
      <w:pPr>
        <w:tabs>
          <w:tab w:val="left" w:pos="720"/>
        </w:tabs>
        <w:ind w:left="2160"/>
        <w:rPr>
          <w:color w:val="000000" w:themeColor="text1"/>
        </w:rPr>
      </w:pPr>
      <w:r w:rsidRPr="00915ED3">
        <w:rPr>
          <w:color w:val="000000" w:themeColor="text1"/>
        </w:rPr>
        <w:t>MPower Award in Artificial Intelligence and Medicine</w:t>
      </w:r>
    </w:p>
    <w:p w14:paraId="6EF62345" w14:textId="77777777" w:rsidR="00F30BE9" w:rsidRPr="00915ED3" w:rsidRDefault="00F30BE9" w:rsidP="00F30BE9">
      <w:pPr>
        <w:tabs>
          <w:tab w:val="left" w:pos="720"/>
        </w:tabs>
        <w:ind w:left="2160"/>
        <w:rPr>
          <w:color w:val="000000" w:themeColor="text1"/>
        </w:rPr>
      </w:pPr>
      <w:r>
        <w:rPr>
          <w:color w:val="000000" w:themeColor="text1"/>
        </w:rPr>
        <w:t>Total</w:t>
      </w:r>
      <w:r w:rsidRPr="00915ED3">
        <w:rPr>
          <w:color w:val="000000" w:themeColor="text1"/>
        </w:rPr>
        <w:t xml:space="preserve"> Costs: $</w:t>
      </w:r>
      <w:r>
        <w:rPr>
          <w:color w:val="000000" w:themeColor="text1"/>
        </w:rPr>
        <w:t>250</w:t>
      </w:r>
      <w:r w:rsidRPr="00915ED3">
        <w:rPr>
          <w:color w:val="000000" w:themeColor="text1"/>
        </w:rPr>
        <w:t>,000</w:t>
      </w:r>
    </w:p>
    <w:p w14:paraId="01A6A50B" w14:textId="77777777" w:rsidR="00F30BE9" w:rsidRDefault="00F30BE9" w:rsidP="00E128AA">
      <w:pPr>
        <w:tabs>
          <w:tab w:val="left" w:pos="360"/>
          <w:tab w:val="left" w:pos="2160"/>
        </w:tabs>
        <w:rPr>
          <w:b/>
          <w:bCs/>
          <w:color w:val="000000" w:themeColor="text1"/>
          <w:u w:val="single"/>
        </w:rPr>
      </w:pPr>
    </w:p>
    <w:p w14:paraId="1D5130AD" w14:textId="2A20F723" w:rsidR="00F30BE9" w:rsidRPr="00915ED3" w:rsidRDefault="00F30BE9" w:rsidP="00F30BE9">
      <w:pPr>
        <w:tabs>
          <w:tab w:val="left" w:pos="360"/>
        </w:tabs>
        <w:rPr>
          <w:bCs/>
          <w:sz w:val="22"/>
          <w:szCs w:val="22"/>
        </w:rPr>
      </w:pPr>
      <w:r w:rsidRPr="00915ED3">
        <w:rPr>
          <w:bCs/>
          <w:sz w:val="22"/>
          <w:szCs w:val="22"/>
        </w:rPr>
        <w:t>7/1/22 – 6/30/24</w:t>
      </w:r>
      <w:r w:rsidRPr="00915ED3">
        <w:rPr>
          <w:bCs/>
          <w:sz w:val="22"/>
          <w:szCs w:val="22"/>
        </w:rPr>
        <w:tab/>
        <w:t>PI, 2%</w:t>
      </w:r>
    </w:p>
    <w:p w14:paraId="4EC52C6C" w14:textId="77777777" w:rsidR="00F30BE9" w:rsidRPr="00915ED3" w:rsidRDefault="00F30BE9" w:rsidP="00F30BE9">
      <w:pPr>
        <w:tabs>
          <w:tab w:val="left" w:pos="360"/>
        </w:tabs>
        <w:ind w:left="2160"/>
        <w:rPr>
          <w:bCs/>
          <w:i/>
          <w:iCs/>
          <w:sz w:val="22"/>
          <w:szCs w:val="22"/>
        </w:rPr>
      </w:pPr>
      <w:r w:rsidRPr="00915ED3">
        <w:rPr>
          <w:bCs/>
          <w:i/>
          <w:iCs/>
          <w:sz w:val="22"/>
          <w:szCs w:val="22"/>
        </w:rPr>
        <w:lastRenderedPageBreak/>
        <w:t>“Developing a stem cell model of epigenetic dysregulation in Huntington’s disease”</w:t>
      </w:r>
    </w:p>
    <w:p w14:paraId="7D460153" w14:textId="77777777" w:rsidR="00F30BE9" w:rsidRPr="00915ED3" w:rsidRDefault="00F30BE9" w:rsidP="00F30BE9">
      <w:pPr>
        <w:tabs>
          <w:tab w:val="left" w:pos="2160"/>
        </w:tabs>
        <w:rPr>
          <w:bCs/>
          <w:sz w:val="22"/>
          <w:szCs w:val="22"/>
        </w:rPr>
      </w:pPr>
      <w:r w:rsidRPr="00915ED3">
        <w:rPr>
          <w:bCs/>
          <w:sz w:val="22"/>
          <w:szCs w:val="22"/>
        </w:rPr>
        <w:tab/>
        <w:t>Maryland Stem Cell Research Fund, Discovery Award, 2022-MSCRFD-5913</w:t>
      </w:r>
    </w:p>
    <w:p w14:paraId="01ADC20B" w14:textId="77777777" w:rsidR="00F30BE9" w:rsidRDefault="00F30BE9" w:rsidP="00F30BE9">
      <w:pPr>
        <w:tabs>
          <w:tab w:val="left" w:pos="2160"/>
        </w:tabs>
        <w:rPr>
          <w:bCs/>
          <w:sz w:val="22"/>
          <w:szCs w:val="22"/>
        </w:rPr>
      </w:pPr>
      <w:r w:rsidRPr="00915ED3">
        <w:rPr>
          <w:bCs/>
          <w:sz w:val="22"/>
          <w:szCs w:val="22"/>
        </w:rPr>
        <w:tab/>
        <w:t>Total Costs: $345,000</w:t>
      </w:r>
    </w:p>
    <w:p w14:paraId="3C53D56D" w14:textId="77777777" w:rsidR="00AF1FED" w:rsidRDefault="00AF1FED" w:rsidP="00F30BE9">
      <w:pPr>
        <w:tabs>
          <w:tab w:val="left" w:pos="2160"/>
        </w:tabs>
        <w:rPr>
          <w:bCs/>
          <w:sz w:val="22"/>
          <w:szCs w:val="22"/>
        </w:rPr>
      </w:pPr>
    </w:p>
    <w:p w14:paraId="51E2BD7A" w14:textId="77777777" w:rsidR="00B7607C" w:rsidRPr="00915ED3" w:rsidRDefault="00B7607C" w:rsidP="00B7607C">
      <w:pPr>
        <w:tabs>
          <w:tab w:val="left" w:pos="720"/>
        </w:tabs>
        <w:ind w:left="2160" w:hanging="2160"/>
        <w:rPr>
          <w:bCs/>
          <w:color w:val="000000" w:themeColor="text1"/>
        </w:rPr>
      </w:pPr>
      <w:r w:rsidRPr="00915ED3">
        <w:rPr>
          <w:bCs/>
          <w:color w:val="000000" w:themeColor="text1"/>
        </w:rPr>
        <w:t>7/1/23 – 6/30/25</w:t>
      </w:r>
      <w:r w:rsidRPr="00915ED3">
        <w:rPr>
          <w:bCs/>
          <w:color w:val="000000" w:themeColor="text1"/>
        </w:rPr>
        <w:tab/>
        <w:t>Co-I, 1%</w:t>
      </w:r>
      <w:r>
        <w:rPr>
          <w:bCs/>
          <w:color w:val="000000" w:themeColor="text1"/>
        </w:rPr>
        <w:t xml:space="preserve"> (</w:t>
      </w:r>
      <w:r w:rsidRPr="00915ED3">
        <w:rPr>
          <w:bCs/>
          <w:color w:val="000000" w:themeColor="text1"/>
        </w:rPr>
        <w:t xml:space="preserve">PI – </w:t>
      </w:r>
      <w:proofErr w:type="spellStart"/>
      <w:r w:rsidRPr="00915ED3">
        <w:rPr>
          <w:bCs/>
          <w:color w:val="000000" w:themeColor="text1"/>
        </w:rPr>
        <w:t>Ksendzovsky</w:t>
      </w:r>
      <w:proofErr w:type="spellEnd"/>
      <w:r w:rsidRPr="00915ED3">
        <w:rPr>
          <w:bCs/>
          <w:color w:val="000000" w:themeColor="text1"/>
        </w:rPr>
        <w:t>)</w:t>
      </w:r>
    </w:p>
    <w:p w14:paraId="028BC997" w14:textId="77777777" w:rsidR="00B7607C" w:rsidRPr="00915ED3" w:rsidRDefault="00B7607C" w:rsidP="00B7607C">
      <w:pPr>
        <w:tabs>
          <w:tab w:val="left" w:pos="720"/>
        </w:tabs>
        <w:ind w:left="2160" w:hanging="2160"/>
      </w:pPr>
      <w:r w:rsidRPr="00915ED3">
        <w:rPr>
          <w:bCs/>
          <w:color w:val="000000" w:themeColor="text1"/>
        </w:rPr>
        <w:tab/>
      </w:r>
      <w:r w:rsidRPr="00915ED3">
        <w:rPr>
          <w:bCs/>
          <w:color w:val="000000" w:themeColor="text1"/>
        </w:rPr>
        <w:tab/>
      </w:r>
      <w:r w:rsidRPr="00915ED3">
        <w:rPr>
          <w:bCs/>
          <w:i/>
          <w:iCs/>
          <w:color w:val="000000" w:themeColor="text1"/>
        </w:rPr>
        <w:t>“</w:t>
      </w:r>
      <w:r w:rsidRPr="00915ED3">
        <w:rPr>
          <w:i/>
          <w:iCs/>
        </w:rPr>
        <w:t>A high-throughput drug screening assay for focal cortical dysplasia”</w:t>
      </w:r>
    </w:p>
    <w:p w14:paraId="47C15848" w14:textId="77777777" w:rsidR="00B7607C" w:rsidRPr="00915ED3" w:rsidRDefault="00B7607C" w:rsidP="00B7607C">
      <w:pPr>
        <w:tabs>
          <w:tab w:val="left" w:pos="720"/>
        </w:tabs>
        <w:ind w:left="2160" w:hanging="2160"/>
        <w:rPr>
          <w:bCs/>
          <w:color w:val="000000" w:themeColor="text1"/>
        </w:rPr>
      </w:pPr>
      <w:r w:rsidRPr="00915ED3">
        <w:rPr>
          <w:bCs/>
          <w:i/>
          <w:iCs/>
          <w:color w:val="000000" w:themeColor="text1"/>
        </w:rPr>
        <w:tab/>
      </w:r>
      <w:r w:rsidRPr="00915ED3">
        <w:rPr>
          <w:bCs/>
          <w:i/>
          <w:iCs/>
          <w:color w:val="000000" w:themeColor="text1"/>
        </w:rPr>
        <w:tab/>
      </w:r>
      <w:r w:rsidRPr="00915ED3">
        <w:rPr>
          <w:bCs/>
          <w:color w:val="000000" w:themeColor="text1"/>
        </w:rPr>
        <w:t>Maryland Stem Cell Research Fund, Launch Program</w:t>
      </w:r>
    </w:p>
    <w:p w14:paraId="5F64A55D" w14:textId="77777777" w:rsidR="00B7607C" w:rsidRPr="00915ED3" w:rsidRDefault="00B7607C" w:rsidP="00B7607C">
      <w:pPr>
        <w:tabs>
          <w:tab w:val="left" w:pos="720"/>
        </w:tabs>
        <w:ind w:left="2160" w:hanging="2160"/>
        <w:rPr>
          <w:bCs/>
          <w:color w:val="000000" w:themeColor="text1"/>
        </w:rPr>
      </w:pPr>
      <w:r w:rsidRPr="00915ED3">
        <w:rPr>
          <w:bCs/>
          <w:color w:val="000000" w:themeColor="text1"/>
        </w:rPr>
        <w:tab/>
      </w:r>
      <w:r w:rsidRPr="00915ED3">
        <w:rPr>
          <w:bCs/>
          <w:color w:val="000000" w:themeColor="text1"/>
        </w:rPr>
        <w:tab/>
        <w:t>Total Costs: $345,000</w:t>
      </w:r>
    </w:p>
    <w:p w14:paraId="3328BE26" w14:textId="77777777" w:rsidR="00B7607C" w:rsidRDefault="00B7607C" w:rsidP="00B7607C">
      <w:pPr>
        <w:tabs>
          <w:tab w:val="left" w:pos="360"/>
          <w:tab w:val="left" w:pos="2160"/>
        </w:tabs>
        <w:rPr>
          <w:b/>
          <w:bCs/>
          <w:color w:val="000000" w:themeColor="text1"/>
          <w:u w:val="single"/>
        </w:rPr>
      </w:pPr>
    </w:p>
    <w:p w14:paraId="4E4AE73E" w14:textId="42D11AA9" w:rsidR="00AF1FED" w:rsidRPr="00915ED3" w:rsidRDefault="00AF1FED" w:rsidP="00AF1FED">
      <w:pPr>
        <w:tabs>
          <w:tab w:val="left" w:pos="720"/>
        </w:tabs>
        <w:rPr>
          <w:color w:val="000000" w:themeColor="text1"/>
        </w:rPr>
      </w:pPr>
      <w:r w:rsidRPr="00915ED3">
        <w:rPr>
          <w:color w:val="000000" w:themeColor="text1"/>
        </w:rPr>
        <w:t>10/1/23 – 9/30/24</w:t>
      </w:r>
      <w:r w:rsidRPr="00915ED3">
        <w:rPr>
          <w:color w:val="000000" w:themeColor="text1"/>
        </w:rPr>
        <w:tab/>
        <w:t>PI, 2%</w:t>
      </w:r>
    </w:p>
    <w:p w14:paraId="2A9606D3" w14:textId="77777777" w:rsidR="00AF1FED" w:rsidRPr="00915ED3" w:rsidRDefault="00AF1FED" w:rsidP="00AF1FED">
      <w:pPr>
        <w:tabs>
          <w:tab w:val="left" w:pos="720"/>
        </w:tabs>
        <w:ind w:left="2160"/>
        <w:rPr>
          <w:color w:val="000000" w:themeColor="text1"/>
        </w:rPr>
      </w:pPr>
      <w:r w:rsidRPr="00915ED3">
        <w:rPr>
          <w:i/>
          <w:iCs/>
          <w:color w:val="000000" w:themeColor="text1"/>
        </w:rPr>
        <w:t>“Integrative Analysis Working Group”</w:t>
      </w:r>
    </w:p>
    <w:p w14:paraId="58908333" w14:textId="77777777" w:rsidR="00AF1FED" w:rsidRPr="00915ED3" w:rsidRDefault="00AF1FED" w:rsidP="00AF1FED">
      <w:pPr>
        <w:tabs>
          <w:tab w:val="left" w:pos="720"/>
        </w:tabs>
        <w:ind w:left="2160"/>
        <w:rPr>
          <w:rFonts w:eastAsia="Cambria"/>
          <w:color w:val="000000" w:themeColor="text1"/>
        </w:rPr>
      </w:pPr>
      <w:r w:rsidRPr="00915ED3">
        <w:rPr>
          <w:color w:val="000000" w:themeColor="text1"/>
        </w:rPr>
        <w:t xml:space="preserve">Hearing Health Foundation, </w:t>
      </w:r>
      <w:r w:rsidRPr="00915ED3">
        <w:rPr>
          <w:rFonts w:eastAsia="Cambria"/>
          <w:color w:val="000000" w:themeColor="text1"/>
        </w:rPr>
        <w:t>Hearing Restoration Project</w:t>
      </w:r>
    </w:p>
    <w:p w14:paraId="758018F8" w14:textId="23855C8F" w:rsidR="00AF1FED" w:rsidRDefault="00AF1FED" w:rsidP="00AF1FED">
      <w:pPr>
        <w:tabs>
          <w:tab w:val="left" w:pos="720"/>
        </w:tabs>
        <w:ind w:left="2160"/>
        <w:rPr>
          <w:rFonts w:eastAsia="Cambria"/>
          <w:color w:val="000000" w:themeColor="text1"/>
        </w:rPr>
      </w:pPr>
      <w:r w:rsidRPr="00915ED3">
        <w:rPr>
          <w:rFonts w:eastAsia="Cambria"/>
          <w:color w:val="000000" w:themeColor="text1"/>
        </w:rPr>
        <w:t>Total Costs: $174,000</w:t>
      </w:r>
    </w:p>
    <w:p w14:paraId="258DF566" w14:textId="77777777" w:rsidR="007463DD" w:rsidRDefault="007463DD" w:rsidP="007463DD">
      <w:pPr>
        <w:tabs>
          <w:tab w:val="left" w:pos="720"/>
        </w:tabs>
        <w:rPr>
          <w:rFonts w:eastAsia="Cambria"/>
          <w:color w:val="000000" w:themeColor="text1"/>
        </w:rPr>
      </w:pPr>
    </w:p>
    <w:p w14:paraId="658F8B41" w14:textId="77777777" w:rsidR="004A126F" w:rsidRDefault="004A126F" w:rsidP="004A126F">
      <w:pPr>
        <w:tabs>
          <w:tab w:val="left" w:pos="720"/>
        </w:tabs>
        <w:rPr>
          <w:bCs/>
          <w:color w:val="000000" w:themeColor="text1"/>
        </w:rPr>
      </w:pPr>
      <w:r>
        <w:rPr>
          <w:bCs/>
          <w:color w:val="000000" w:themeColor="text1"/>
        </w:rPr>
        <w:t>9/1/24 – 8/31/25</w:t>
      </w:r>
      <w:r>
        <w:rPr>
          <w:bCs/>
          <w:color w:val="000000" w:themeColor="text1"/>
        </w:rPr>
        <w:tab/>
        <w:t xml:space="preserve">Co-I, 0% (PI – </w:t>
      </w:r>
      <w:proofErr w:type="spellStart"/>
      <w:r>
        <w:rPr>
          <w:bCs/>
          <w:color w:val="000000" w:themeColor="text1"/>
        </w:rPr>
        <w:t>Ciryam</w:t>
      </w:r>
      <w:proofErr w:type="spellEnd"/>
      <w:r>
        <w:rPr>
          <w:bCs/>
          <w:color w:val="000000" w:themeColor="text1"/>
        </w:rPr>
        <w:t>)</w:t>
      </w:r>
    </w:p>
    <w:p w14:paraId="4EDE2630" w14:textId="77777777" w:rsidR="004A126F" w:rsidRDefault="004A126F" w:rsidP="004A126F">
      <w:pPr>
        <w:tabs>
          <w:tab w:val="left" w:pos="720"/>
        </w:tabs>
        <w:ind w:left="2160"/>
        <w:rPr>
          <w:bCs/>
          <w:i/>
          <w:iCs/>
          <w:color w:val="000000" w:themeColor="text1"/>
        </w:rPr>
      </w:pPr>
      <w:r>
        <w:rPr>
          <w:bCs/>
          <w:i/>
          <w:iCs/>
          <w:color w:val="000000" w:themeColor="text1"/>
        </w:rPr>
        <w:t>“</w:t>
      </w:r>
      <w:r w:rsidRPr="009A5ADE">
        <w:rPr>
          <w:bCs/>
          <w:i/>
          <w:iCs/>
          <w:color w:val="000000" w:themeColor="text1"/>
        </w:rPr>
        <w:t>A CSF leukocyte atlas to predict delayed cerebral ischemia after aneurysmal SAH</w:t>
      </w:r>
      <w:r>
        <w:rPr>
          <w:bCs/>
          <w:i/>
          <w:iCs/>
          <w:color w:val="000000" w:themeColor="text1"/>
        </w:rPr>
        <w:t>”</w:t>
      </w:r>
    </w:p>
    <w:p w14:paraId="3B6BD6A8" w14:textId="77777777" w:rsidR="004A126F" w:rsidRDefault="004A126F" w:rsidP="004A126F">
      <w:pPr>
        <w:tabs>
          <w:tab w:val="left" w:pos="720"/>
        </w:tabs>
        <w:ind w:left="2160"/>
        <w:rPr>
          <w:bCs/>
          <w:color w:val="000000" w:themeColor="text1"/>
        </w:rPr>
      </w:pPr>
      <w:r>
        <w:rPr>
          <w:bCs/>
          <w:color w:val="000000" w:themeColor="text1"/>
        </w:rPr>
        <w:t>Brain Aneurysm Foundation</w:t>
      </w:r>
    </w:p>
    <w:p w14:paraId="3316AEFE" w14:textId="77777777" w:rsidR="004A126F" w:rsidRDefault="004A126F" w:rsidP="004A126F">
      <w:pPr>
        <w:tabs>
          <w:tab w:val="left" w:pos="720"/>
        </w:tabs>
        <w:ind w:left="2160"/>
        <w:rPr>
          <w:bCs/>
          <w:color w:val="000000" w:themeColor="text1"/>
        </w:rPr>
      </w:pPr>
      <w:r>
        <w:rPr>
          <w:bCs/>
          <w:color w:val="000000" w:themeColor="text1"/>
        </w:rPr>
        <w:t>Total Costs: $35,000</w:t>
      </w:r>
    </w:p>
    <w:p w14:paraId="3FA9863C" w14:textId="77777777" w:rsidR="004A126F" w:rsidRDefault="004A126F" w:rsidP="00E128AA">
      <w:pPr>
        <w:tabs>
          <w:tab w:val="left" w:pos="360"/>
          <w:tab w:val="left" w:pos="2160"/>
        </w:tabs>
        <w:rPr>
          <w:b/>
          <w:bCs/>
          <w:color w:val="000000" w:themeColor="text1"/>
          <w:u w:val="single"/>
        </w:rPr>
      </w:pPr>
    </w:p>
    <w:p w14:paraId="786996BE" w14:textId="77777777" w:rsidR="00A27BDA" w:rsidRDefault="00A27BDA" w:rsidP="00A27BDA">
      <w:pPr>
        <w:tabs>
          <w:tab w:val="left" w:pos="720"/>
        </w:tabs>
        <w:ind w:left="2160" w:hanging="2160"/>
        <w:rPr>
          <w:bCs/>
          <w:color w:val="000000" w:themeColor="text1"/>
        </w:rPr>
      </w:pPr>
      <w:r>
        <w:rPr>
          <w:bCs/>
          <w:color w:val="000000" w:themeColor="text1"/>
        </w:rPr>
        <w:t>5/1/25 – 4/30/26</w:t>
      </w:r>
      <w:r>
        <w:rPr>
          <w:bCs/>
          <w:color w:val="000000" w:themeColor="text1"/>
        </w:rPr>
        <w:tab/>
        <w:t xml:space="preserve">MPI, 0% (PI – </w:t>
      </w:r>
      <w:proofErr w:type="spellStart"/>
      <w:r>
        <w:rPr>
          <w:bCs/>
          <w:color w:val="000000" w:themeColor="text1"/>
        </w:rPr>
        <w:t>Ciryam</w:t>
      </w:r>
      <w:proofErr w:type="spellEnd"/>
      <w:r>
        <w:rPr>
          <w:bCs/>
          <w:color w:val="000000" w:themeColor="text1"/>
        </w:rPr>
        <w:t>)</w:t>
      </w:r>
    </w:p>
    <w:p w14:paraId="05C8E77F" w14:textId="77777777" w:rsidR="00A27BDA" w:rsidRPr="00B10470" w:rsidRDefault="00A27BDA" w:rsidP="00A27BDA">
      <w:pPr>
        <w:tabs>
          <w:tab w:val="left" w:pos="720"/>
        </w:tabs>
        <w:ind w:left="2160" w:hanging="2160"/>
        <w:rPr>
          <w:bCs/>
          <w:i/>
          <w:iCs/>
          <w:color w:val="000000" w:themeColor="text1"/>
        </w:rPr>
      </w:pPr>
      <w:r>
        <w:rPr>
          <w:bCs/>
          <w:color w:val="000000" w:themeColor="text1"/>
        </w:rPr>
        <w:tab/>
      </w:r>
      <w:r>
        <w:rPr>
          <w:bCs/>
          <w:color w:val="000000" w:themeColor="text1"/>
        </w:rPr>
        <w:tab/>
      </w:r>
      <w:r>
        <w:rPr>
          <w:bCs/>
          <w:i/>
          <w:iCs/>
          <w:color w:val="000000" w:themeColor="text1"/>
        </w:rPr>
        <w:t>“</w:t>
      </w:r>
      <w:r w:rsidRPr="00B10470">
        <w:rPr>
          <w:bCs/>
          <w:i/>
          <w:iCs/>
          <w:color w:val="000000" w:themeColor="text1"/>
        </w:rPr>
        <w:t>Defining the Inflammatory Landscape in Post-Hemorrhagic</w:t>
      </w:r>
    </w:p>
    <w:p w14:paraId="076598FB" w14:textId="77777777" w:rsidR="00A27BDA" w:rsidRPr="00B10470" w:rsidRDefault="00A27BDA" w:rsidP="00A27BDA">
      <w:pPr>
        <w:tabs>
          <w:tab w:val="left" w:pos="720"/>
        </w:tabs>
        <w:ind w:left="2160" w:hanging="2160"/>
        <w:rPr>
          <w:bCs/>
          <w:i/>
          <w:iCs/>
          <w:color w:val="000000" w:themeColor="text1"/>
        </w:rPr>
      </w:pPr>
      <w:r>
        <w:rPr>
          <w:bCs/>
          <w:i/>
          <w:iCs/>
          <w:color w:val="000000" w:themeColor="text1"/>
        </w:rPr>
        <w:tab/>
      </w:r>
      <w:r>
        <w:rPr>
          <w:bCs/>
          <w:i/>
          <w:iCs/>
          <w:color w:val="000000" w:themeColor="text1"/>
        </w:rPr>
        <w:tab/>
      </w:r>
      <w:r w:rsidRPr="00B10470">
        <w:rPr>
          <w:bCs/>
          <w:i/>
          <w:iCs/>
          <w:color w:val="000000" w:themeColor="text1"/>
        </w:rPr>
        <w:t>Hydrocephalus</w:t>
      </w:r>
      <w:r>
        <w:rPr>
          <w:bCs/>
          <w:i/>
          <w:iCs/>
          <w:color w:val="000000" w:themeColor="text1"/>
        </w:rPr>
        <w:t>”</w:t>
      </w:r>
    </w:p>
    <w:p w14:paraId="5FAA7E3E" w14:textId="77777777" w:rsidR="00A27BDA" w:rsidRDefault="00A27BDA" w:rsidP="00A27BDA">
      <w:pPr>
        <w:adjustRightInd w:val="0"/>
        <w:ind w:left="2160"/>
        <w:rPr>
          <w:color w:val="000000" w:themeColor="text1"/>
        </w:rPr>
      </w:pPr>
      <w:r>
        <w:rPr>
          <w:color w:val="000000" w:themeColor="text1"/>
        </w:rPr>
        <w:t xml:space="preserve">UMB/ICTR </w:t>
      </w:r>
      <w:r w:rsidRPr="00B10470">
        <w:rPr>
          <w:color w:val="000000" w:themeColor="text1"/>
        </w:rPr>
        <w:t>Accelerated Translational Incubator Pilot (ATIP): Innovative Collaboration</w:t>
      </w:r>
    </w:p>
    <w:p w14:paraId="496BF363" w14:textId="03239446" w:rsidR="00043E20" w:rsidRPr="00CE6B02" w:rsidRDefault="00A27BDA" w:rsidP="00CE6B02">
      <w:pPr>
        <w:adjustRightInd w:val="0"/>
        <w:ind w:left="2160"/>
        <w:rPr>
          <w:color w:val="000000" w:themeColor="text1"/>
        </w:rPr>
      </w:pPr>
      <w:r>
        <w:rPr>
          <w:color w:val="000000" w:themeColor="text1"/>
        </w:rPr>
        <w:t>Total Costs: $40,000</w:t>
      </w:r>
    </w:p>
    <w:p w14:paraId="336BC4E2" w14:textId="77777777" w:rsidR="00043E20" w:rsidRDefault="00043E20" w:rsidP="00E8570F">
      <w:pPr>
        <w:tabs>
          <w:tab w:val="left" w:pos="360"/>
          <w:tab w:val="left" w:pos="2160"/>
        </w:tabs>
        <w:rPr>
          <w:b/>
          <w:bCs/>
          <w:color w:val="000000" w:themeColor="text1"/>
          <w:u w:val="single"/>
        </w:rPr>
      </w:pPr>
    </w:p>
    <w:p w14:paraId="57C6D6F5" w14:textId="4D64E9D7" w:rsidR="00E8570F" w:rsidRDefault="00E8570F" w:rsidP="00E8570F">
      <w:pPr>
        <w:tabs>
          <w:tab w:val="left" w:pos="360"/>
          <w:tab w:val="left" w:pos="2160"/>
        </w:tabs>
        <w:rPr>
          <w:b/>
          <w:bCs/>
          <w:color w:val="000000" w:themeColor="text1"/>
          <w:u w:val="single"/>
        </w:rPr>
      </w:pPr>
      <w:r w:rsidRPr="00E8570F">
        <w:rPr>
          <w:b/>
          <w:bCs/>
          <w:color w:val="000000" w:themeColor="text1"/>
          <w:u w:val="single"/>
        </w:rPr>
        <w:t>Patents, Inventions</w:t>
      </w:r>
      <w:r>
        <w:rPr>
          <w:b/>
          <w:bCs/>
          <w:color w:val="000000" w:themeColor="text1"/>
          <w:u w:val="single"/>
        </w:rPr>
        <w:t>,</w:t>
      </w:r>
      <w:r w:rsidRPr="00E8570F">
        <w:rPr>
          <w:b/>
          <w:bCs/>
          <w:color w:val="000000" w:themeColor="text1"/>
          <w:u w:val="single"/>
        </w:rPr>
        <w:t xml:space="preserve"> and Copyrights</w:t>
      </w:r>
    </w:p>
    <w:p w14:paraId="4410EA13" w14:textId="77777777" w:rsidR="00043E20" w:rsidRPr="00E8570F" w:rsidRDefault="00043E20" w:rsidP="00E8570F">
      <w:pPr>
        <w:tabs>
          <w:tab w:val="left" w:pos="360"/>
          <w:tab w:val="left" w:pos="2160"/>
        </w:tabs>
        <w:rPr>
          <w:b/>
          <w:bCs/>
          <w:color w:val="000000" w:themeColor="text1"/>
          <w:u w:val="single"/>
        </w:rPr>
      </w:pPr>
    </w:p>
    <w:p w14:paraId="2C805CBE" w14:textId="578DE55C" w:rsidR="00E8570F" w:rsidRPr="00043E20" w:rsidRDefault="00E8570F" w:rsidP="00043E20">
      <w:pPr>
        <w:pStyle w:val="ListParagraph"/>
        <w:numPr>
          <w:ilvl w:val="0"/>
          <w:numId w:val="34"/>
        </w:numPr>
        <w:tabs>
          <w:tab w:val="left" w:pos="360"/>
          <w:tab w:val="left" w:pos="2160"/>
        </w:tabs>
        <w:rPr>
          <w:b/>
          <w:bCs/>
          <w:color w:val="000000" w:themeColor="text1"/>
        </w:rPr>
      </w:pPr>
      <w:r w:rsidRPr="00043E20">
        <w:rPr>
          <w:b/>
          <w:bCs/>
          <w:color w:val="000000" w:themeColor="text1"/>
        </w:rPr>
        <w:t>Ament S.A.</w:t>
      </w:r>
      <w:r w:rsidRPr="00043E20">
        <w:rPr>
          <w:color w:val="000000" w:themeColor="text1"/>
        </w:rPr>
        <w:t xml:space="preserve">, </w:t>
      </w:r>
      <w:proofErr w:type="spellStart"/>
      <w:r w:rsidRPr="00043E20">
        <w:rPr>
          <w:color w:val="000000" w:themeColor="text1"/>
        </w:rPr>
        <w:t>Beitelshees</w:t>
      </w:r>
      <w:proofErr w:type="spellEnd"/>
      <w:r w:rsidRPr="00043E20">
        <w:rPr>
          <w:color w:val="000000" w:themeColor="text1"/>
        </w:rPr>
        <w:t xml:space="preserve"> A.L., El-Metwally D., Bjarnadottir M., inventors. RNA and DNA biomarkers to predict withdrawal severity in infants with Neonatal Opioid Withdrawal Syndrome. </w:t>
      </w:r>
      <w:proofErr w:type="spellStart"/>
      <w:r w:rsidRPr="00043E20">
        <w:rPr>
          <w:color w:val="000000" w:themeColor="text1"/>
        </w:rPr>
        <w:t>UMBiz</w:t>
      </w:r>
      <w:proofErr w:type="spellEnd"/>
      <w:r w:rsidRPr="00043E20">
        <w:rPr>
          <w:color w:val="000000" w:themeColor="text1"/>
        </w:rPr>
        <w:t xml:space="preserve"> invention disclosure: SA-2025-083. 2/16/2025</w:t>
      </w:r>
    </w:p>
    <w:p w14:paraId="2506DEF9" w14:textId="10EAD76D" w:rsidR="00E8570F" w:rsidRPr="00E8570F" w:rsidRDefault="00E8570F" w:rsidP="00E8570F">
      <w:pPr>
        <w:pStyle w:val="ListParagraph"/>
        <w:numPr>
          <w:ilvl w:val="0"/>
          <w:numId w:val="34"/>
        </w:numPr>
        <w:tabs>
          <w:tab w:val="left" w:pos="360"/>
          <w:tab w:val="left" w:pos="2160"/>
        </w:tabs>
        <w:rPr>
          <w:b/>
          <w:bCs/>
          <w:color w:val="000000" w:themeColor="text1"/>
        </w:rPr>
      </w:pPr>
      <w:r>
        <w:rPr>
          <w:b/>
          <w:bCs/>
          <w:color w:val="000000" w:themeColor="text1"/>
        </w:rPr>
        <w:t>Ament S.A.</w:t>
      </w:r>
      <w:r>
        <w:rPr>
          <w:color w:val="000000" w:themeColor="text1"/>
        </w:rPr>
        <w:t xml:space="preserve">, Mocci E., Torrie A., Dorsey S., inventors. </w:t>
      </w:r>
      <w:r w:rsidRPr="00E8570F">
        <w:rPr>
          <w:color w:val="000000" w:themeColor="text1"/>
        </w:rPr>
        <w:t>A genetic biomarker panel to predict opioid misuse in surgical patients</w:t>
      </w:r>
      <w:r>
        <w:rPr>
          <w:color w:val="000000" w:themeColor="text1"/>
        </w:rPr>
        <w:t xml:space="preserve">. </w:t>
      </w:r>
      <w:proofErr w:type="spellStart"/>
      <w:r>
        <w:rPr>
          <w:color w:val="000000" w:themeColor="text1"/>
        </w:rPr>
        <w:t>UMBiz</w:t>
      </w:r>
      <w:proofErr w:type="spellEnd"/>
      <w:r>
        <w:rPr>
          <w:color w:val="000000" w:themeColor="text1"/>
        </w:rPr>
        <w:t xml:space="preserve"> invention disclosure: </w:t>
      </w:r>
      <w:r w:rsidRPr="00E8570F">
        <w:rPr>
          <w:color w:val="000000" w:themeColor="text1"/>
        </w:rPr>
        <w:t>SA-2026-019</w:t>
      </w:r>
      <w:r>
        <w:rPr>
          <w:color w:val="000000" w:themeColor="text1"/>
        </w:rPr>
        <w:t>. 7/31/2025</w:t>
      </w:r>
    </w:p>
    <w:p w14:paraId="6F818B38" w14:textId="77777777" w:rsidR="00E8570F" w:rsidRPr="00915ED3" w:rsidRDefault="00E8570F" w:rsidP="00E128AA">
      <w:pPr>
        <w:tabs>
          <w:tab w:val="left" w:pos="360"/>
          <w:tab w:val="left" w:pos="2160"/>
        </w:tabs>
        <w:rPr>
          <w:b/>
          <w:bCs/>
          <w:color w:val="000000" w:themeColor="text1"/>
          <w:u w:val="single"/>
        </w:rPr>
      </w:pPr>
    </w:p>
    <w:p w14:paraId="6723EF21" w14:textId="77777777" w:rsidR="00F8308A" w:rsidRPr="00915ED3" w:rsidRDefault="008B2606" w:rsidP="00E128AA">
      <w:pPr>
        <w:tabs>
          <w:tab w:val="left" w:pos="360"/>
          <w:tab w:val="left" w:pos="2160"/>
        </w:tabs>
        <w:rPr>
          <w:b/>
          <w:bCs/>
          <w:color w:val="000000" w:themeColor="text1"/>
          <w:u w:val="single"/>
        </w:rPr>
      </w:pPr>
      <w:r w:rsidRPr="00915ED3">
        <w:rPr>
          <w:b/>
          <w:bCs/>
          <w:color w:val="000000" w:themeColor="text1"/>
          <w:u w:val="single"/>
        </w:rPr>
        <w:t>Publications</w:t>
      </w:r>
    </w:p>
    <w:p w14:paraId="6899BF1F" w14:textId="77777777" w:rsidR="008B2606" w:rsidRPr="00915ED3" w:rsidRDefault="008B2606" w:rsidP="00E128AA">
      <w:pPr>
        <w:tabs>
          <w:tab w:val="left" w:pos="360"/>
          <w:tab w:val="left" w:pos="2160"/>
        </w:tabs>
        <w:rPr>
          <w:b/>
          <w:bCs/>
          <w:color w:val="000000" w:themeColor="text1"/>
          <w:u w:val="single"/>
        </w:rPr>
      </w:pPr>
    </w:p>
    <w:p w14:paraId="6D45E4F2" w14:textId="77777777" w:rsidR="00E40C21" w:rsidRPr="00915ED3" w:rsidRDefault="008B2606" w:rsidP="00E128AA">
      <w:pPr>
        <w:tabs>
          <w:tab w:val="left" w:pos="360"/>
          <w:tab w:val="left" w:pos="2160"/>
        </w:tabs>
        <w:rPr>
          <w:b/>
          <w:bCs/>
          <w:color w:val="000000" w:themeColor="text1"/>
          <w:u w:val="single"/>
        </w:rPr>
      </w:pPr>
      <w:r w:rsidRPr="00915ED3">
        <w:rPr>
          <w:b/>
          <w:bCs/>
          <w:color w:val="000000" w:themeColor="text1"/>
          <w:u w:val="single"/>
        </w:rPr>
        <w:t>Peer-reviewed journal articles</w:t>
      </w:r>
    </w:p>
    <w:p w14:paraId="2D6D0C34" w14:textId="37F5544C" w:rsidR="008B2606" w:rsidRPr="00915ED3" w:rsidRDefault="005B17F6" w:rsidP="00E128AA">
      <w:pPr>
        <w:tabs>
          <w:tab w:val="left" w:pos="360"/>
          <w:tab w:val="left" w:pos="2160"/>
        </w:tabs>
        <w:rPr>
          <w:color w:val="000000" w:themeColor="text1"/>
        </w:rPr>
      </w:pPr>
      <w:r w:rsidRPr="00915ED3">
        <w:rPr>
          <w:color w:val="000000" w:themeColor="text1"/>
        </w:rPr>
        <w:t>Note: For all publications, * is used to indicate equal contributions, while # is used to indicate corresponding authors.</w:t>
      </w:r>
    </w:p>
    <w:p w14:paraId="59AFB502" w14:textId="77777777" w:rsidR="00A46C65" w:rsidRPr="00915ED3" w:rsidRDefault="00A46C65" w:rsidP="00E128AA">
      <w:pPr>
        <w:tabs>
          <w:tab w:val="left" w:pos="360"/>
          <w:tab w:val="left" w:pos="2160"/>
        </w:tabs>
        <w:rPr>
          <w:color w:val="000000" w:themeColor="text1"/>
        </w:rPr>
      </w:pPr>
    </w:p>
    <w:p w14:paraId="4B79FD22" w14:textId="44C7740F" w:rsidR="008B2606" w:rsidRPr="00915ED3" w:rsidRDefault="008B2606" w:rsidP="008B2606">
      <w:pPr>
        <w:numPr>
          <w:ilvl w:val="0"/>
          <w:numId w:val="3"/>
        </w:numPr>
        <w:tabs>
          <w:tab w:val="left" w:pos="720"/>
        </w:tabs>
        <w:ind w:hanging="720"/>
        <w:rPr>
          <w:i/>
          <w:color w:val="000000" w:themeColor="text1"/>
        </w:rPr>
      </w:pPr>
      <w:r w:rsidRPr="00915ED3">
        <w:rPr>
          <w:b/>
          <w:color w:val="000000" w:themeColor="text1"/>
        </w:rPr>
        <w:t>Ament SA,</w:t>
      </w:r>
      <w:r w:rsidRPr="00915ED3">
        <w:rPr>
          <w:color w:val="000000" w:themeColor="text1"/>
        </w:rPr>
        <w:t xml:space="preserve"> Bullis R, Hanlon RT, Mensinger A. </w:t>
      </w:r>
      <w:r w:rsidRPr="00915ED3">
        <w:rPr>
          <w:rStyle w:val="Strong"/>
          <w:b w:val="0"/>
          <w:bCs w:val="0"/>
          <w:color w:val="000000" w:themeColor="text1"/>
        </w:rPr>
        <w:t xml:space="preserve">Righting response and escape response in </w:t>
      </w:r>
      <w:proofErr w:type="spellStart"/>
      <w:r w:rsidRPr="00915ED3">
        <w:rPr>
          <w:rStyle w:val="Strong"/>
          <w:b w:val="0"/>
          <w:bCs w:val="0"/>
          <w:i/>
          <w:iCs/>
          <w:color w:val="000000" w:themeColor="text1"/>
        </w:rPr>
        <w:t>Opsanus</w:t>
      </w:r>
      <w:proofErr w:type="spellEnd"/>
      <w:r w:rsidRPr="00915ED3">
        <w:rPr>
          <w:rStyle w:val="Strong"/>
          <w:b w:val="0"/>
          <w:bCs w:val="0"/>
          <w:i/>
          <w:iCs/>
          <w:color w:val="000000" w:themeColor="text1"/>
        </w:rPr>
        <w:t xml:space="preserve"> tau</w:t>
      </w:r>
      <w:r w:rsidRPr="00915ED3">
        <w:rPr>
          <w:rStyle w:val="Strong"/>
          <w:b w:val="0"/>
          <w:bCs w:val="0"/>
          <w:color w:val="000000" w:themeColor="text1"/>
        </w:rPr>
        <w:t xml:space="preserve"> are temperature dependent. </w:t>
      </w:r>
      <w:r w:rsidRPr="00915ED3">
        <w:rPr>
          <w:rStyle w:val="Strong"/>
          <w:b w:val="0"/>
          <w:bCs w:val="0"/>
          <w:i/>
          <w:iCs/>
          <w:color w:val="000000" w:themeColor="text1"/>
        </w:rPr>
        <w:t>Biol Bull</w:t>
      </w:r>
      <w:r w:rsidR="00205717">
        <w:rPr>
          <w:rStyle w:val="Strong"/>
          <w:b w:val="0"/>
          <w:bCs w:val="0"/>
          <w:i/>
          <w:iCs/>
          <w:color w:val="000000" w:themeColor="text1"/>
        </w:rPr>
        <w:t>.</w:t>
      </w:r>
      <w:r w:rsidRPr="00915ED3">
        <w:rPr>
          <w:rStyle w:val="Strong"/>
          <w:b w:val="0"/>
          <w:color w:val="000000" w:themeColor="text1"/>
        </w:rPr>
        <w:t xml:space="preserve"> </w:t>
      </w:r>
      <w:r w:rsidR="00205717">
        <w:rPr>
          <w:rStyle w:val="Strong"/>
          <w:b w:val="0"/>
          <w:color w:val="000000" w:themeColor="text1"/>
        </w:rPr>
        <w:t xml:space="preserve">1997; </w:t>
      </w:r>
      <w:r w:rsidRPr="00915ED3">
        <w:rPr>
          <w:color w:val="000000" w:themeColor="text1"/>
        </w:rPr>
        <w:t>193:265-266.</w:t>
      </w:r>
    </w:p>
    <w:p w14:paraId="21F0DDD1" w14:textId="255114E6" w:rsidR="008B2606" w:rsidRPr="00915ED3" w:rsidRDefault="008B2606" w:rsidP="008B2606">
      <w:pPr>
        <w:numPr>
          <w:ilvl w:val="0"/>
          <w:numId w:val="3"/>
        </w:numPr>
        <w:tabs>
          <w:tab w:val="left" w:pos="720"/>
        </w:tabs>
        <w:ind w:hanging="720"/>
        <w:rPr>
          <w:i/>
          <w:color w:val="000000" w:themeColor="text1"/>
        </w:rPr>
      </w:pPr>
      <w:r w:rsidRPr="00915ED3">
        <w:rPr>
          <w:color w:val="000000" w:themeColor="text1"/>
        </w:rPr>
        <w:t xml:space="preserve">Hanlon RT, </w:t>
      </w:r>
      <w:r w:rsidRPr="00915ED3">
        <w:rPr>
          <w:b/>
          <w:color w:val="000000" w:themeColor="text1"/>
        </w:rPr>
        <w:t>Ament SA,</w:t>
      </w:r>
      <w:r w:rsidRPr="00915ED3">
        <w:rPr>
          <w:color w:val="000000" w:themeColor="text1"/>
        </w:rPr>
        <w:t xml:space="preserve"> Gabr H. Behavioral aspects of sperm competition in cuttlefish, </w:t>
      </w:r>
      <w:r w:rsidRPr="00915ED3">
        <w:rPr>
          <w:i/>
          <w:iCs/>
          <w:color w:val="000000" w:themeColor="text1"/>
        </w:rPr>
        <w:t>Sepia officinalis</w:t>
      </w:r>
      <w:r w:rsidRPr="00915ED3">
        <w:rPr>
          <w:color w:val="000000" w:themeColor="text1"/>
        </w:rPr>
        <w:t xml:space="preserve"> (</w:t>
      </w:r>
      <w:proofErr w:type="spellStart"/>
      <w:r w:rsidRPr="00915ED3">
        <w:rPr>
          <w:color w:val="000000" w:themeColor="text1"/>
        </w:rPr>
        <w:t>Sepioidea</w:t>
      </w:r>
      <w:proofErr w:type="spellEnd"/>
      <w:r w:rsidRPr="00915ED3">
        <w:rPr>
          <w:color w:val="000000" w:themeColor="text1"/>
        </w:rPr>
        <w:t xml:space="preserve">: Cephalopoda). </w:t>
      </w:r>
      <w:r w:rsidRPr="00915ED3">
        <w:rPr>
          <w:i/>
          <w:iCs/>
          <w:color w:val="000000" w:themeColor="text1"/>
        </w:rPr>
        <w:t>Marine Biol</w:t>
      </w:r>
      <w:r w:rsidR="00205717">
        <w:rPr>
          <w:i/>
          <w:iCs/>
          <w:color w:val="000000" w:themeColor="text1"/>
        </w:rPr>
        <w:t>.</w:t>
      </w:r>
      <w:r w:rsidRPr="00915ED3">
        <w:rPr>
          <w:color w:val="000000" w:themeColor="text1"/>
        </w:rPr>
        <w:t xml:space="preserve"> </w:t>
      </w:r>
      <w:r w:rsidR="00205717">
        <w:rPr>
          <w:color w:val="000000" w:themeColor="text1"/>
        </w:rPr>
        <w:t xml:space="preserve">1999; </w:t>
      </w:r>
      <w:r w:rsidRPr="00915ED3">
        <w:rPr>
          <w:color w:val="000000" w:themeColor="text1"/>
        </w:rPr>
        <w:t>134:719-728.</w:t>
      </w:r>
    </w:p>
    <w:p w14:paraId="09C6638E" w14:textId="77777777" w:rsidR="001357F4" w:rsidRDefault="008B2606" w:rsidP="001357F4">
      <w:pPr>
        <w:numPr>
          <w:ilvl w:val="0"/>
          <w:numId w:val="3"/>
        </w:numPr>
        <w:tabs>
          <w:tab w:val="left" w:pos="720"/>
        </w:tabs>
        <w:ind w:hanging="720"/>
        <w:rPr>
          <w:i/>
          <w:color w:val="000000" w:themeColor="text1"/>
        </w:rPr>
      </w:pPr>
      <w:proofErr w:type="spellStart"/>
      <w:r w:rsidRPr="00915ED3">
        <w:rPr>
          <w:color w:val="000000" w:themeColor="text1"/>
        </w:rPr>
        <w:lastRenderedPageBreak/>
        <w:t>Shashar</w:t>
      </w:r>
      <w:proofErr w:type="spellEnd"/>
      <w:r w:rsidRPr="00915ED3">
        <w:rPr>
          <w:color w:val="000000" w:themeColor="text1"/>
        </w:rPr>
        <w:t xml:space="preserve"> N, Borst DT, </w:t>
      </w:r>
      <w:r w:rsidRPr="00915ED3">
        <w:rPr>
          <w:b/>
          <w:color w:val="000000" w:themeColor="text1"/>
        </w:rPr>
        <w:t>Ament SA,</w:t>
      </w:r>
      <w:r w:rsidRPr="00915ED3">
        <w:rPr>
          <w:color w:val="000000" w:themeColor="text1"/>
        </w:rPr>
        <w:t xml:space="preserve"> Saidel WM, Smolowitz RM, Hanlon RT</w:t>
      </w:r>
      <w:r w:rsidR="00205717">
        <w:rPr>
          <w:color w:val="000000" w:themeColor="text1"/>
        </w:rPr>
        <w:t>.</w:t>
      </w:r>
      <w:r w:rsidRPr="00915ED3">
        <w:rPr>
          <w:color w:val="000000" w:themeColor="text1"/>
        </w:rPr>
        <w:t xml:space="preserve"> </w:t>
      </w:r>
      <w:r w:rsidRPr="00915ED3">
        <w:rPr>
          <w:rStyle w:val="Strong"/>
          <w:b w:val="0"/>
          <w:bCs w:val="0"/>
          <w:color w:val="000000" w:themeColor="text1"/>
        </w:rPr>
        <w:t xml:space="preserve">Polarization reflecting iridophores in the arms of the squid </w:t>
      </w:r>
      <w:proofErr w:type="spellStart"/>
      <w:r w:rsidRPr="00915ED3">
        <w:rPr>
          <w:rStyle w:val="Strong"/>
          <w:b w:val="0"/>
          <w:bCs w:val="0"/>
          <w:i/>
          <w:iCs/>
          <w:color w:val="000000" w:themeColor="text1"/>
        </w:rPr>
        <w:t>Loligo</w:t>
      </w:r>
      <w:proofErr w:type="spellEnd"/>
      <w:r w:rsidRPr="00915ED3">
        <w:rPr>
          <w:rStyle w:val="Strong"/>
          <w:b w:val="0"/>
          <w:bCs w:val="0"/>
          <w:i/>
          <w:iCs/>
          <w:color w:val="000000" w:themeColor="text1"/>
        </w:rPr>
        <w:t xml:space="preserve"> </w:t>
      </w:r>
      <w:proofErr w:type="spellStart"/>
      <w:r w:rsidRPr="00915ED3">
        <w:rPr>
          <w:rStyle w:val="Strong"/>
          <w:b w:val="0"/>
          <w:bCs w:val="0"/>
          <w:i/>
          <w:iCs/>
          <w:color w:val="000000" w:themeColor="text1"/>
        </w:rPr>
        <w:t>pealeii</w:t>
      </w:r>
      <w:proofErr w:type="spellEnd"/>
      <w:r w:rsidRPr="00915ED3">
        <w:rPr>
          <w:rStyle w:val="Strong"/>
          <w:b w:val="0"/>
          <w:bCs w:val="0"/>
          <w:i/>
          <w:iCs/>
          <w:color w:val="000000" w:themeColor="text1"/>
        </w:rPr>
        <w:t>.</w:t>
      </w:r>
      <w:r w:rsidRPr="00915ED3">
        <w:rPr>
          <w:color w:val="000000" w:themeColor="text1"/>
        </w:rPr>
        <w:t xml:space="preserve"> </w:t>
      </w:r>
      <w:r w:rsidRPr="00915ED3">
        <w:rPr>
          <w:i/>
          <w:iCs/>
          <w:color w:val="000000" w:themeColor="text1"/>
        </w:rPr>
        <w:t>Biol Bull</w:t>
      </w:r>
      <w:r w:rsidR="00205717">
        <w:rPr>
          <w:i/>
          <w:iCs/>
          <w:color w:val="000000" w:themeColor="text1"/>
        </w:rPr>
        <w:t>.</w:t>
      </w:r>
      <w:r w:rsidRPr="00915ED3">
        <w:rPr>
          <w:color w:val="000000" w:themeColor="text1"/>
        </w:rPr>
        <w:t xml:space="preserve"> </w:t>
      </w:r>
      <w:r w:rsidR="00205717">
        <w:rPr>
          <w:color w:val="000000" w:themeColor="text1"/>
        </w:rPr>
        <w:t xml:space="preserve">2000; </w:t>
      </w:r>
      <w:r w:rsidRPr="00915ED3">
        <w:rPr>
          <w:color w:val="000000" w:themeColor="text1"/>
        </w:rPr>
        <w:t>201:267-268.</w:t>
      </w:r>
    </w:p>
    <w:p w14:paraId="5FF34D85" w14:textId="0F389C07" w:rsidR="008B2606" w:rsidRPr="001357F4" w:rsidRDefault="00205717" w:rsidP="001357F4">
      <w:pPr>
        <w:numPr>
          <w:ilvl w:val="0"/>
          <w:numId w:val="3"/>
        </w:numPr>
        <w:tabs>
          <w:tab w:val="left" w:pos="720"/>
        </w:tabs>
        <w:ind w:hanging="720"/>
        <w:rPr>
          <w:i/>
          <w:color w:val="000000" w:themeColor="text1"/>
        </w:rPr>
      </w:pPr>
      <w:r w:rsidRPr="001357F4">
        <w:rPr>
          <w:color w:val="000000" w:themeColor="text1"/>
        </w:rPr>
        <w:t>Weinstock G*, Robinson GE*,</w:t>
      </w:r>
      <w:r w:rsidR="007611D0" w:rsidRPr="001357F4">
        <w:rPr>
          <w:color w:val="000000" w:themeColor="text1"/>
        </w:rPr>
        <w:t xml:space="preserve"> et al. (along with the Honeybee Genome Sequencing Consortium, </w:t>
      </w:r>
      <w:r w:rsidR="004A3310" w:rsidRPr="001357F4">
        <w:rPr>
          <w:color w:val="000000" w:themeColor="text1"/>
        </w:rPr>
        <w:t xml:space="preserve">including </w:t>
      </w:r>
      <w:r w:rsidR="004A3310" w:rsidRPr="001357F4">
        <w:rPr>
          <w:b/>
          <w:bCs/>
          <w:color w:val="000000" w:themeColor="text1"/>
        </w:rPr>
        <w:t>Ament S.A.</w:t>
      </w:r>
      <w:r w:rsidRPr="001357F4">
        <w:rPr>
          <w:b/>
          <w:bCs/>
          <w:color w:val="000000" w:themeColor="text1"/>
        </w:rPr>
        <w:t>)</w:t>
      </w:r>
      <w:r w:rsidR="008B2606" w:rsidRPr="001357F4">
        <w:rPr>
          <w:color w:val="000000" w:themeColor="text1"/>
        </w:rPr>
        <w:t xml:space="preserve"> Insights into social insects from the genome of the honeybee </w:t>
      </w:r>
      <w:r w:rsidR="008B2606" w:rsidRPr="001357F4">
        <w:rPr>
          <w:i/>
          <w:color w:val="000000" w:themeColor="text1"/>
        </w:rPr>
        <w:t>Apis mellifera</w:t>
      </w:r>
      <w:r w:rsidR="008B2606" w:rsidRPr="001357F4">
        <w:rPr>
          <w:color w:val="000000" w:themeColor="text1"/>
        </w:rPr>
        <w:t xml:space="preserve">. </w:t>
      </w:r>
      <w:r w:rsidRPr="001357F4">
        <w:rPr>
          <w:i/>
          <w:color w:val="000000" w:themeColor="text1"/>
        </w:rPr>
        <w:t xml:space="preserve">Nature. </w:t>
      </w:r>
      <w:r w:rsidRPr="001357F4">
        <w:rPr>
          <w:iCs/>
          <w:color w:val="000000" w:themeColor="text1"/>
        </w:rPr>
        <w:t xml:space="preserve">2006 Oct 26;443(7114):931-49. </w:t>
      </w:r>
      <w:proofErr w:type="spellStart"/>
      <w:r w:rsidRPr="001357F4">
        <w:rPr>
          <w:iCs/>
          <w:color w:val="000000" w:themeColor="text1"/>
        </w:rPr>
        <w:t>doi</w:t>
      </w:r>
      <w:proofErr w:type="spellEnd"/>
      <w:r w:rsidRPr="001357F4">
        <w:rPr>
          <w:iCs/>
          <w:color w:val="000000" w:themeColor="text1"/>
        </w:rPr>
        <w:t>: 10.1038/nature05260.</w:t>
      </w:r>
    </w:p>
    <w:p w14:paraId="13F1C2A8" w14:textId="06495D44" w:rsidR="008B2606" w:rsidRPr="00915ED3" w:rsidRDefault="008B2606" w:rsidP="008B2606">
      <w:pPr>
        <w:numPr>
          <w:ilvl w:val="0"/>
          <w:numId w:val="3"/>
        </w:numPr>
        <w:tabs>
          <w:tab w:val="left" w:pos="720"/>
        </w:tabs>
        <w:ind w:hanging="720"/>
        <w:rPr>
          <w:color w:val="000000" w:themeColor="text1"/>
        </w:rPr>
      </w:pPr>
      <w:r w:rsidRPr="00915ED3">
        <w:rPr>
          <w:color w:val="000000" w:themeColor="text1"/>
        </w:rPr>
        <w:t xml:space="preserve">Kunieda T*, </w:t>
      </w:r>
      <w:proofErr w:type="spellStart"/>
      <w:r w:rsidRPr="00915ED3">
        <w:rPr>
          <w:color w:val="000000" w:themeColor="text1"/>
        </w:rPr>
        <w:t>Fujiyuki</w:t>
      </w:r>
      <w:proofErr w:type="spellEnd"/>
      <w:r w:rsidRPr="00915ED3">
        <w:rPr>
          <w:color w:val="000000" w:themeColor="text1"/>
        </w:rPr>
        <w:t xml:space="preserve"> T*, Kucharski R*, Foret S*, </w:t>
      </w:r>
      <w:r w:rsidRPr="00915ED3">
        <w:rPr>
          <w:b/>
          <w:color w:val="000000" w:themeColor="text1"/>
        </w:rPr>
        <w:t>Ament SA*,</w:t>
      </w:r>
      <w:r w:rsidRPr="00915ED3">
        <w:rPr>
          <w:color w:val="000000" w:themeColor="text1"/>
        </w:rPr>
        <w:t xml:space="preserve"> Toth AL*, Ohashi K, Takeuchi H, </w:t>
      </w:r>
      <w:proofErr w:type="spellStart"/>
      <w:r w:rsidRPr="00915ED3">
        <w:rPr>
          <w:color w:val="000000" w:themeColor="text1"/>
        </w:rPr>
        <w:t>Kamikouchi</w:t>
      </w:r>
      <w:proofErr w:type="spellEnd"/>
      <w:r w:rsidRPr="00915ED3">
        <w:rPr>
          <w:color w:val="000000" w:themeColor="text1"/>
        </w:rPr>
        <w:t xml:space="preserve"> A, Kage E, Morioka M, Beye M, Kubo T, Robinson GE, Maleszka R. Carbohydrate metabolism genes and pathways in insects: insights from the </w:t>
      </w:r>
      <w:proofErr w:type="gramStart"/>
      <w:r w:rsidRPr="00915ED3">
        <w:rPr>
          <w:color w:val="000000" w:themeColor="text1"/>
        </w:rPr>
        <w:t>honey bee</w:t>
      </w:r>
      <w:proofErr w:type="gramEnd"/>
      <w:r w:rsidRPr="00915ED3">
        <w:rPr>
          <w:color w:val="000000" w:themeColor="text1"/>
        </w:rPr>
        <w:t xml:space="preserve"> genome. </w:t>
      </w:r>
      <w:r w:rsidRPr="00915ED3">
        <w:rPr>
          <w:i/>
          <w:iCs/>
          <w:color w:val="000000" w:themeColor="text1"/>
        </w:rPr>
        <w:t>Insect Mol Biol</w:t>
      </w:r>
      <w:r w:rsidR="001357F4">
        <w:rPr>
          <w:i/>
          <w:iCs/>
          <w:color w:val="000000" w:themeColor="text1"/>
        </w:rPr>
        <w:t>.</w:t>
      </w:r>
      <w:r w:rsidRPr="00915ED3">
        <w:rPr>
          <w:i/>
          <w:iCs/>
          <w:color w:val="000000" w:themeColor="text1"/>
        </w:rPr>
        <w:t xml:space="preserve"> </w:t>
      </w:r>
      <w:r w:rsidR="001357F4">
        <w:rPr>
          <w:color w:val="000000" w:themeColor="text1"/>
        </w:rPr>
        <w:t xml:space="preserve">2006; </w:t>
      </w:r>
      <w:r w:rsidRPr="00915ED3">
        <w:rPr>
          <w:color w:val="000000" w:themeColor="text1"/>
        </w:rPr>
        <w:t xml:space="preserve">15:563-576. </w:t>
      </w:r>
    </w:p>
    <w:p w14:paraId="3CC56A9E" w14:textId="56E533A8" w:rsidR="008B2606" w:rsidRPr="00915ED3" w:rsidRDefault="008B2606" w:rsidP="008B2606">
      <w:pPr>
        <w:numPr>
          <w:ilvl w:val="0"/>
          <w:numId w:val="3"/>
        </w:numPr>
        <w:tabs>
          <w:tab w:val="left" w:pos="720"/>
        </w:tabs>
        <w:ind w:hanging="720"/>
        <w:rPr>
          <w:i/>
          <w:color w:val="000000" w:themeColor="text1"/>
        </w:rPr>
      </w:pPr>
      <w:r w:rsidRPr="00915ED3">
        <w:rPr>
          <w:b/>
          <w:color w:val="000000" w:themeColor="text1"/>
        </w:rPr>
        <w:t>Ament SA,</w:t>
      </w:r>
      <w:r w:rsidRPr="00915ED3">
        <w:rPr>
          <w:color w:val="000000" w:themeColor="text1"/>
        </w:rPr>
        <w:t xml:space="preserve"> Corona M, Pollock HS, Robinson GE</w:t>
      </w:r>
      <w:r w:rsidR="001357F4">
        <w:rPr>
          <w:color w:val="000000" w:themeColor="text1"/>
        </w:rPr>
        <w:t>.</w:t>
      </w:r>
      <w:r w:rsidRPr="00915ED3">
        <w:rPr>
          <w:color w:val="000000" w:themeColor="text1"/>
        </w:rPr>
        <w:t xml:space="preserve"> Insulin signaling is involved in the regulation of worker division of labor in </w:t>
      </w:r>
      <w:proofErr w:type="gramStart"/>
      <w:r w:rsidRPr="00915ED3">
        <w:rPr>
          <w:color w:val="000000" w:themeColor="text1"/>
        </w:rPr>
        <w:t>honey bee</w:t>
      </w:r>
      <w:proofErr w:type="gramEnd"/>
      <w:r w:rsidRPr="00915ED3">
        <w:rPr>
          <w:color w:val="000000" w:themeColor="text1"/>
        </w:rPr>
        <w:t xml:space="preserve"> colonies. </w:t>
      </w:r>
      <w:r w:rsidRPr="00915ED3">
        <w:rPr>
          <w:i/>
          <w:color w:val="000000" w:themeColor="text1"/>
        </w:rPr>
        <w:t>Proc Natl Acad Sci USA,</w:t>
      </w:r>
      <w:r w:rsidRPr="00915ED3">
        <w:rPr>
          <w:color w:val="000000" w:themeColor="text1"/>
        </w:rPr>
        <w:t xml:space="preserve"> </w:t>
      </w:r>
      <w:r w:rsidR="001357F4" w:rsidRPr="001357F4">
        <w:rPr>
          <w:rFonts w:eastAsia="Cambria"/>
          <w:color w:val="000000" w:themeColor="text1"/>
        </w:rPr>
        <w:t xml:space="preserve">2008 Mar 18;105(11):4226-31. </w:t>
      </w:r>
      <w:proofErr w:type="spellStart"/>
      <w:r w:rsidR="001357F4" w:rsidRPr="001357F4">
        <w:rPr>
          <w:rFonts w:eastAsia="Cambria"/>
          <w:color w:val="000000" w:themeColor="text1"/>
        </w:rPr>
        <w:t>doi</w:t>
      </w:r>
      <w:proofErr w:type="spellEnd"/>
      <w:r w:rsidR="001357F4" w:rsidRPr="001357F4">
        <w:rPr>
          <w:rFonts w:eastAsia="Cambria"/>
          <w:color w:val="000000" w:themeColor="text1"/>
        </w:rPr>
        <w:t>: 10.1073/pnas.0800630105.</w:t>
      </w:r>
    </w:p>
    <w:p w14:paraId="7C980317" w14:textId="551CC450" w:rsidR="008B2606" w:rsidRPr="00915ED3" w:rsidRDefault="008B2606" w:rsidP="008B2606">
      <w:pPr>
        <w:numPr>
          <w:ilvl w:val="0"/>
          <w:numId w:val="3"/>
        </w:numPr>
        <w:tabs>
          <w:tab w:val="left" w:pos="720"/>
        </w:tabs>
        <w:ind w:hanging="720"/>
        <w:rPr>
          <w:color w:val="000000" w:themeColor="text1"/>
        </w:rPr>
      </w:pPr>
      <w:r w:rsidRPr="00915ED3">
        <w:rPr>
          <w:color w:val="000000" w:themeColor="text1"/>
        </w:rPr>
        <w:t xml:space="preserve">Brockmann A. </w:t>
      </w:r>
      <w:proofErr w:type="spellStart"/>
      <w:r w:rsidRPr="00915ED3">
        <w:rPr>
          <w:color w:val="000000" w:themeColor="text1"/>
        </w:rPr>
        <w:t>Annangudi</w:t>
      </w:r>
      <w:proofErr w:type="spellEnd"/>
      <w:r w:rsidRPr="00915ED3">
        <w:rPr>
          <w:color w:val="000000" w:themeColor="text1"/>
          <w:vertAlign w:val="superscript"/>
        </w:rPr>
        <w:t xml:space="preserve"> </w:t>
      </w:r>
      <w:r w:rsidRPr="00915ED3">
        <w:rPr>
          <w:color w:val="000000" w:themeColor="text1"/>
        </w:rPr>
        <w:t>SP, Richmond</w:t>
      </w:r>
      <w:r w:rsidRPr="00915ED3">
        <w:rPr>
          <w:color w:val="000000" w:themeColor="text1"/>
          <w:vertAlign w:val="superscript"/>
        </w:rPr>
        <w:t xml:space="preserve"> </w:t>
      </w:r>
      <w:r w:rsidRPr="00915ED3">
        <w:rPr>
          <w:color w:val="000000" w:themeColor="text1"/>
        </w:rPr>
        <w:t xml:space="preserve">TA, </w:t>
      </w:r>
      <w:r w:rsidRPr="00915ED3">
        <w:rPr>
          <w:b/>
          <w:color w:val="000000" w:themeColor="text1"/>
        </w:rPr>
        <w:t>Ament</w:t>
      </w:r>
      <w:r w:rsidRPr="00915ED3">
        <w:rPr>
          <w:b/>
          <w:color w:val="000000" w:themeColor="text1"/>
          <w:vertAlign w:val="superscript"/>
        </w:rPr>
        <w:t xml:space="preserve"> </w:t>
      </w:r>
      <w:r w:rsidRPr="00915ED3">
        <w:rPr>
          <w:b/>
          <w:color w:val="000000" w:themeColor="text1"/>
        </w:rPr>
        <w:t>SA</w:t>
      </w:r>
      <w:r w:rsidRPr="00915ED3">
        <w:rPr>
          <w:color w:val="000000" w:themeColor="text1"/>
        </w:rPr>
        <w:t>, Xie</w:t>
      </w:r>
      <w:r w:rsidRPr="00915ED3">
        <w:rPr>
          <w:color w:val="000000" w:themeColor="text1"/>
          <w:vertAlign w:val="superscript"/>
        </w:rPr>
        <w:t xml:space="preserve"> </w:t>
      </w:r>
      <w:r w:rsidRPr="00915ED3">
        <w:rPr>
          <w:color w:val="000000" w:themeColor="text1"/>
        </w:rPr>
        <w:t>F, Southey</w:t>
      </w:r>
      <w:r w:rsidRPr="00915ED3">
        <w:rPr>
          <w:color w:val="000000" w:themeColor="text1"/>
          <w:vertAlign w:val="superscript"/>
        </w:rPr>
        <w:t xml:space="preserve"> </w:t>
      </w:r>
      <w:r w:rsidRPr="00915ED3">
        <w:rPr>
          <w:color w:val="000000" w:themeColor="text1"/>
        </w:rPr>
        <w:t>BR, Rodriguez-Zas</w:t>
      </w:r>
      <w:r w:rsidRPr="00915ED3">
        <w:rPr>
          <w:color w:val="000000" w:themeColor="text1"/>
          <w:vertAlign w:val="superscript"/>
        </w:rPr>
        <w:t xml:space="preserve"> </w:t>
      </w:r>
      <w:r w:rsidRPr="00915ED3">
        <w:rPr>
          <w:color w:val="000000" w:themeColor="text1"/>
        </w:rPr>
        <w:t>SR, Sweedler</w:t>
      </w:r>
      <w:r w:rsidRPr="00915ED3">
        <w:rPr>
          <w:color w:val="000000" w:themeColor="text1"/>
          <w:vertAlign w:val="superscript"/>
        </w:rPr>
        <w:t xml:space="preserve"> </w:t>
      </w:r>
      <w:r w:rsidRPr="00915ED3">
        <w:rPr>
          <w:color w:val="000000" w:themeColor="text1"/>
        </w:rPr>
        <w:t xml:space="preserve">JV, </w:t>
      </w:r>
      <w:r w:rsidR="001357F4">
        <w:rPr>
          <w:color w:val="000000" w:themeColor="text1"/>
        </w:rPr>
        <w:t>R</w:t>
      </w:r>
      <w:r w:rsidRPr="00915ED3">
        <w:rPr>
          <w:color w:val="000000" w:themeColor="text1"/>
        </w:rPr>
        <w:t>obinson</w:t>
      </w:r>
      <w:r w:rsidRPr="00915ED3">
        <w:rPr>
          <w:color w:val="000000" w:themeColor="text1"/>
          <w:vertAlign w:val="superscript"/>
        </w:rPr>
        <w:t xml:space="preserve"> </w:t>
      </w:r>
      <w:r w:rsidRPr="00915ED3">
        <w:rPr>
          <w:color w:val="000000" w:themeColor="text1"/>
        </w:rPr>
        <w:t xml:space="preserve">GE. </w:t>
      </w:r>
      <w:r w:rsidRPr="00915ED3">
        <w:rPr>
          <w:rFonts w:eastAsia="Cambria"/>
          <w:color w:val="000000" w:themeColor="text1"/>
        </w:rPr>
        <w:t xml:space="preserve">Quantitative </w:t>
      </w:r>
      <w:proofErr w:type="spellStart"/>
      <w:r w:rsidRPr="00915ED3">
        <w:rPr>
          <w:rFonts w:eastAsia="Cambria"/>
          <w:color w:val="000000" w:themeColor="text1"/>
        </w:rPr>
        <w:t>peptidomics</w:t>
      </w:r>
      <w:proofErr w:type="spellEnd"/>
      <w:r w:rsidRPr="00915ED3">
        <w:rPr>
          <w:rFonts w:eastAsia="Cambria"/>
          <w:color w:val="000000" w:themeColor="text1"/>
        </w:rPr>
        <w:t xml:space="preserve"> reveal brain peptide signatures of behavior. </w:t>
      </w:r>
      <w:r w:rsidRPr="00915ED3">
        <w:rPr>
          <w:rFonts w:eastAsia="Cambria"/>
          <w:i/>
          <w:color w:val="000000" w:themeColor="text1"/>
        </w:rPr>
        <w:t>Proc Natl Acad Sci USA</w:t>
      </w:r>
      <w:r w:rsidRPr="00915ED3">
        <w:rPr>
          <w:rFonts w:eastAsia="Cambria"/>
          <w:color w:val="000000" w:themeColor="text1"/>
        </w:rPr>
        <w:t>.</w:t>
      </w:r>
      <w:r w:rsidR="001357F4">
        <w:rPr>
          <w:rFonts w:eastAsia="Cambria"/>
          <w:color w:val="000000" w:themeColor="text1"/>
        </w:rPr>
        <w:t xml:space="preserve"> </w:t>
      </w:r>
      <w:r w:rsidR="001357F4" w:rsidRPr="001357F4">
        <w:rPr>
          <w:rFonts w:eastAsia="Cambria"/>
          <w:color w:val="000000" w:themeColor="text1"/>
        </w:rPr>
        <w:t xml:space="preserve">2009 Feb 17;106(7):2383-8. </w:t>
      </w:r>
      <w:proofErr w:type="spellStart"/>
      <w:r w:rsidR="001357F4" w:rsidRPr="001357F4">
        <w:rPr>
          <w:rFonts w:eastAsia="Cambria"/>
          <w:color w:val="000000" w:themeColor="text1"/>
        </w:rPr>
        <w:t>doi</w:t>
      </w:r>
      <w:proofErr w:type="spellEnd"/>
      <w:r w:rsidR="001357F4" w:rsidRPr="001357F4">
        <w:rPr>
          <w:rFonts w:eastAsia="Cambria"/>
          <w:color w:val="000000" w:themeColor="text1"/>
        </w:rPr>
        <w:t>: 10.1073/pnas.0813021106</w:t>
      </w:r>
      <w:r w:rsidRPr="00915ED3">
        <w:rPr>
          <w:rFonts w:eastAsia="Cambria"/>
          <w:color w:val="000000" w:themeColor="text1"/>
        </w:rPr>
        <w:t>.</w:t>
      </w:r>
      <w:r w:rsidRPr="00915ED3">
        <w:rPr>
          <w:color w:val="000000" w:themeColor="text1"/>
        </w:rPr>
        <w:t xml:space="preserve"> </w:t>
      </w:r>
    </w:p>
    <w:p w14:paraId="6EBB856F" w14:textId="6D61CD8F" w:rsidR="00E40C21" w:rsidRPr="00915ED3" w:rsidRDefault="00E40C21" w:rsidP="008B2606">
      <w:pPr>
        <w:numPr>
          <w:ilvl w:val="0"/>
          <w:numId w:val="3"/>
        </w:numPr>
        <w:tabs>
          <w:tab w:val="left" w:pos="720"/>
        </w:tabs>
        <w:ind w:hanging="720"/>
        <w:rPr>
          <w:color w:val="000000" w:themeColor="text1"/>
        </w:rPr>
      </w:pPr>
      <w:r w:rsidRPr="00915ED3">
        <w:rPr>
          <w:b/>
          <w:color w:val="000000" w:themeColor="text1"/>
        </w:rPr>
        <w:t>Ament SA</w:t>
      </w:r>
      <w:r w:rsidRPr="00915ED3">
        <w:rPr>
          <w:color w:val="000000" w:themeColor="text1"/>
        </w:rPr>
        <w:t xml:space="preserve">, Wang Y, Robinson GE. Nutritional regulation of worker division labor in </w:t>
      </w:r>
      <w:proofErr w:type="gramStart"/>
      <w:r w:rsidRPr="00915ED3">
        <w:rPr>
          <w:color w:val="000000" w:themeColor="text1"/>
        </w:rPr>
        <w:t>honey bee</w:t>
      </w:r>
      <w:proofErr w:type="gramEnd"/>
      <w:r w:rsidRPr="00915ED3">
        <w:rPr>
          <w:color w:val="000000" w:themeColor="text1"/>
        </w:rPr>
        <w:t xml:space="preserve"> colonies: a systems perspective. </w:t>
      </w:r>
      <w:r w:rsidRPr="00915ED3">
        <w:rPr>
          <w:i/>
          <w:color w:val="000000" w:themeColor="text1"/>
        </w:rPr>
        <w:t xml:space="preserve">Wiley </w:t>
      </w:r>
      <w:proofErr w:type="spellStart"/>
      <w:r w:rsidRPr="00915ED3">
        <w:rPr>
          <w:i/>
          <w:color w:val="000000" w:themeColor="text1"/>
        </w:rPr>
        <w:t>Interdiscipl</w:t>
      </w:r>
      <w:proofErr w:type="spellEnd"/>
      <w:r w:rsidRPr="00915ED3">
        <w:rPr>
          <w:i/>
          <w:color w:val="000000" w:themeColor="text1"/>
        </w:rPr>
        <w:t xml:space="preserve"> Rev: Systems Biol Med</w:t>
      </w:r>
      <w:r w:rsidRPr="00915ED3">
        <w:rPr>
          <w:color w:val="000000" w:themeColor="text1"/>
        </w:rPr>
        <w:t>.</w:t>
      </w:r>
      <w:r w:rsidR="001357F4">
        <w:rPr>
          <w:color w:val="000000" w:themeColor="text1"/>
        </w:rPr>
        <w:t xml:space="preserve"> </w:t>
      </w:r>
      <w:r w:rsidR="001357F4" w:rsidRPr="001357F4">
        <w:rPr>
          <w:color w:val="000000" w:themeColor="text1"/>
        </w:rPr>
        <w:t xml:space="preserve">2010 Sep-Oct;2(5):566-576. </w:t>
      </w:r>
      <w:proofErr w:type="spellStart"/>
      <w:r w:rsidR="001357F4" w:rsidRPr="001357F4">
        <w:rPr>
          <w:color w:val="000000" w:themeColor="text1"/>
        </w:rPr>
        <w:t>doi</w:t>
      </w:r>
      <w:proofErr w:type="spellEnd"/>
      <w:r w:rsidR="001357F4" w:rsidRPr="001357F4">
        <w:rPr>
          <w:color w:val="000000" w:themeColor="text1"/>
        </w:rPr>
        <w:t>: 10.1002/wsbm.73</w:t>
      </w:r>
      <w:r w:rsidRPr="00915ED3">
        <w:rPr>
          <w:color w:val="000000" w:themeColor="text1"/>
        </w:rPr>
        <w:t xml:space="preserve">. </w:t>
      </w:r>
    </w:p>
    <w:p w14:paraId="2AFAEBBC" w14:textId="00806E29" w:rsidR="008B2606" w:rsidRPr="00915ED3" w:rsidRDefault="008B2606" w:rsidP="008B2606">
      <w:pPr>
        <w:numPr>
          <w:ilvl w:val="0"/>
          <w:numId w:val="3"/>
        </w:numPr>
        <w:tabs>
          <w:tab w:val="left" w:pos="720"/>
        </w:tabs>
        <w:ind w:hanging="720"/>
        <w:rPr>
          <w:color w:val="000000" w:themeColor="text1"/>
        </w:rPr>
      </w:pPr>
      <w:r w:rsidRPr="00915ED3">
        <w:rPr>
          <w:b/>
          <w:color w:val="000000" w:themeColor="text1"/>
        </w:rPr>
        <w:t>Ament SA</w:t>
      </w:r>
      <w:r w:rsidRPr="00915ED3">
        <w:rPr>
          <w:color w:val="000000" w:themeColor="text1"/>
        </w:rPr>
        <w:t xml:space="preserve">, Velarde RA, Kolodkin M, Moyse D, Robinson GE. Neuropeptide Y-like signaling and </w:t>
      </w:r>
      <w:proofErr w:type="gramStart"/>
      <w:r w:rsidRPr="00915ED3">
        <w:rPr>
          <w:color w:val="000000" w:themeColor="text1"/>
        </w:rPr>
        <w:t>nutritionally-mediated</w:t>
      </w:r>
      <w:proofErr w:type="gramEnd"/>
      <w:r w:rsidRPr="00915ED3">
        <w:rPr>
          <w:color w:val="000000" w:themeColor="text1"/>
        </w:rPr>
        <w:t xml:space="preserve"> gene expression and behavior in the </w:t>
      </w:r>
      <w:proofErr w:type="gramStart"/>
      <w:r w:rsidRPr="00915ED3">
        <w:rPr>
          <w:color w:val="000000" w:themeColor="text1"/>
        </w:rPr>
        <w:t>honey bee</w:t>
      </w:r>
      <w:proofErr w:type="gramEnd"/>
      <w:r w:rsidRPr="00915ED3">
        <w:rPr>
          <w:color w:val="000000" w:themeColor="text1"/>
        </w:rPr>
        <w:t xml:space="preserve">. </w:t>
      </w:r>
      <w:r w:rsidRPr="00915ED3">
        <w:rPr>
          <w:i/>
          <w:color w:val="000000" w:themeColor="text1"/>
        </w:rPr>
        <w:t>Insect Mol Biol.</w:t>
      </w:r>
      <w:r w:rsidRPr="00915ED3">
        <w:rPr>
          <w:color w:val="000000" w:themeColor="text1"/>
        </w:rPr>
        <w:t xml:space="preserve"> </w:t>
      </w:r>
      <w:r w:rsidR="00FF4478">
        <w:rPr>
          <w:color w:val="000000" w:themeColor="text1"/>
        </w:rPr>
        <w:t>2011;</w:t>
      </w:r>
      <w:r w:rsidRPr="00915ED3">
        <w:rPr>
          <w:color w:val="000000" w:themeColor="text1"/>
        </w:rPr>
        <w:t>20(3):335-345.</w:t>
      </w:r>
    </w:p>
    <w:p w14:paraId="7732613D" w14:textId="488D272D" w:rsidR="008B2606" w:rsidRPr="00915ED3" w:rsidRDefault="008B2606" w:rsidP="008B2606">
      <w:pPr>
        <w:numPr>
          <w:ilvl w:val="0"/>
          <w:numId w:val="3"/>
        </w:numPr>
        <w:tabs>
          <w:tab w:val="left" w:pos="720"/>
        </w:tabs>
        <w:ind w:hanging="720"/>
        <w:rPr>
          <w:i/>
          <w:color w:val="000000" w:themeColor="text1"/>
        </w:rPr>
      </w:pPr>
      <w:r w:rsidRPr="00915ED3">
        <w:rPr>
          <w:b/>
          <w:color w:val="000000" w:themeColor="text1"/>
        </w:rPr>
        <w:t>Ament SA,</w:t>
      </w:r>
      <w:r w:rsidRPr="00915ED3">
        <w:rPr>
          <w:color w:val="000000" w:themeColor="text1"/>
        </w:rPr>
        <w:t xml:space="preserve"> Chan QW, Wheeler MW, Nixon SE, Johnson SP, Rodriguez-Zas SR, Foster LJ, Robinson GE. Mechanisms of stable lipid loss in a social insect. </w:t>
      </w:r>
      <w:r w:rsidRPr="00915ED3">
        <w:rPr>
          <w:i/>
          <w:color w:val="000000" w:themeColor="text1"/>
        </w:rPr>
        <w:t>J Exp Biol.</w:t>
      </w:r>
      <w:r w:rsidR="00FF4478">
        <w:rPr>
          <w:iCs/>
          <w:color w:val="000000" w:themeColor="text1"/>
        </w:rPr>
        <w:t xml:space="preserve"> </w:t>
      </w:r>
      <w:r w:rsidR="00FF4478" w:rsidRPr="00FF4478">
        <w:rPr>
          <w:iCs/>
          <w:color w:val="000000" w:themeColor="text1"/>
        </w:rPr>
        <w:t xml:space="preserve">2011 Nov 15;214(Pt 22):3808-21. </w:t>
      </w:r>
      <w:proofErr w:type="spellStart"/>
      <w:r w:rsidR="00FF4478" w:rsidRPr="00FF4478">
        <w:rPr>
          <w:iCs/>
          <w:color w:val="000000" w:themeColor="text1"/>
        </w:rPr>
        <w:t>doi</w:t>
      </w:r>
      <w:proofErr w:type="spellEnd"/>
      <w:r w:rsidR="00FF4478" w:rsidRPr="00FF4478">
        <w:rPr>
          <w:iCs/>
          <w:color w:val="000000" w:themeColor="text1"/>
        </w:rPr>
        <w:t>: 10.1242/jeb.060244</w:t>
      </w:r>
      <w:r w:rsidRPr="00915ED3">
        <w:rPr>
          <w:i/>
          <w:color w:val="000000" w:themeColor="text1"/>
        </w:rPr>
        <w:t>.</w:t>
      </w:r>
    </w:p>
    <w:p w14:paraId="62C9481C" w14:textId="24DD29F6" w:rsidR="00E40C21" w:rsidRPr="00915ED3" w:rsidRDefault="00E40C21" w:rsidP="008B2606">
      <w:pPr>
        <w:numPr>
          <w:ilvl w:val="0"/>
          <w:numId w:val="3"/>
        </w:numPr>
        <w:tabs>
          <w:tab w:val="left" w:pos="720"/>
        </w:tabs>
        <w:ind w:hanging="720"/>
        <w:rPr>
          <w:i/>
          <w:color w:val="000000" w:themeColor="text1"/>
        </w:rPr>
      </w:pPr>
      <w:r w:rsidRPr="00915ED3">
        <w:rPr>
          <w:color w:val="000000" w:themeColor="text1"/>
        </w:rPr>
        <w:t xml:space="preserve">Chandrasekaran S, </w:t>
      </w:r>
      <w:r w:rsidRPr="00915ED3">
        <w:rPr>
          <w:b/>
          <w:color w:val="000000" w:themeColor="text1"/>
        </w:rPr>
        <w:t>Ament SA,</w:t>
      </w:r>
      <w:r w:rsidRPr="00915ED3">
        <w:rPr>
          <w:color w:val="000000" w:themeColor="text1"/>
        </w:rPr>
        <w:t xml:space="preserve"> Eddy JA, Rodriguez-Zas SR, Schatz BR, Price ND, Robinson GE</w:t>
      </w:r>
      <w:r w:rsidR="00FF4478">
        <w:rPr>
          <w:color w:val="000000" w:themeColor="text1"/>
        </w:rPr>
        <w:t>.</w:t>
      </w:r>
      <w:r w:rsidRPr="00915ED3">
        <w:rPr>
          <w:color w:val="000000" w:themeColor="text1"/>
        </w:rPr>
        <w:t xml:space="preserve"> Behavior-specific changes in transcriptional modules lead to distinct and predictable </w:t>
      </w:r>
      <w:proofErr w:type="spellStart"/>
      <w:r w:rsidRPr="00915ED3">
        <w:rPr>
          <w:color w:val="000000" w:themeColor="text1"/>
        </w:rPr>
        <w:t>neurogenomic</w:t>
      </w:r>
      <w:proofErr w:type="spellEnd"/>
      <w:r w:rsidRPr="00915ED3">
        <w:rPr>
          <w:color w:val="000000" w:themeColor="text1"/>
        </w:rPr>
        <w:t xml:space="preserve"> states. </w:t>
      </w:r>
      <w:r w:rsidRPr="00915ED3">
        <w:rPr>
          <w:i/>
          <w:color w:val="000000" w:themeColor="text1"/>
        </w:rPr>
        <w:t xml:space="preserve">Proc Natl Acad Sci USA. </w:t>
      </w:r>
      <w:r w:rsidR="00FF4478" w:rsidRPr="00FF4478">
        <w:rPr>
          <w:iCs/>
          <w:color w:val="000000" w:themeColor="text1"/>
        </w:rPr>
        <w:t xml:space="preserve">2011 Nov 1;108(44):18020-5. </w:t>
      </w:r>
      <w:proofErr w:type="spellStart"/>
      <w:r w:rsidR="00FF4478" w:rsidRPr="00FF4478">
        <w:rPr>
          <w:iCs/>
          <w:color w:val="000000" w:themeColor="text1"/>
        </w:rPr>
        <w:t>doi</w:t>
      </w:r>
      <w:proofErr w:type="spellEnd"/>
      <w:r w:rsidR="00FF4478" w:rsidRPr="00FF4478">
        <w:rPr>
          <w:iCs/>
          <w:color w:val="000000" w:themeColor="text1"/>
        </w:rPr>
        <w:t>: 10.1073/pnas.1114093108</w:t>
      </w:r>
      <w:r w:rsidR="00FF4478">
        <w:rPr>
          <w:iCs/>
          <w:color w:val="000000" w:themeColor="text1"/>
        </w:rPr>
        <w:t>.</w:t>
      </w:r>
    </w:p>
    <w:p w14:paraId="5EE04A30" w14:textId="3FD9123B" w:rsidR="00E40C21" w:rsidRPr="00915ED3" w:rsidRDefault="00E40C21" w:rsidP="008B2606">
      <w:pPr>
        <w:numPr>
          <w:ilvl w:val="0"/>
          <w:numId w:val="3"/>
        </w:numPr>
        <w:tabs>
          <w:tab w:val="left" w:pos="720"/>
        </w:tabs>
        <w:ind w:hanging="720"/>
        <w:rPr>
          <w:i/>
          <w:color w:val="000000" w:themeColor="text1"/>
        </w:rPr>
      </w:pPr>
      <w:r w:rsidRPr="00915ED3">
        <w:rPr>
          <w:b/>
          <w:color w:val="000000" w:themeColor="text1"/>
        </w:rPr>
        <w:t>Ament SA*,</w:t>
      </w:r>
      <w:r w:rsidRPr="00915ED3">
        <w:rPr>
          <w:color w:val="000000" w:themeColor="text1"/>
        </w:rPr>
        <w:t xml:space="preserve"> Wang Y*, Chen C</w:t>
      </w:r>
      <w:r w:rsidR="00FF4478">
        <w:rPr>
          <w:color w:val="000000" w:themeColor="text1"/>
        </w:rPr>
        <w:t>C</w:t>
      </w:r>
      <w:r w:rsidRPr="00915ED3">
        <w:rPr>
          <w:color w:val="000000" w:themeColor="text1"/>
        </w:rPr>
        <w:t xml:space="preserve">, Blatti C, Hong F, Negre N, White KP, Rodriguez-Zas SL, Mizzen CA, Sinha S, Zhong S, Robinson GE. The transcription factor </w:t>
      </w:r>
      <w:proofErr w:type="spellStart"/>
      <w:r w:rsidRPr="00915ED3">
        <w:rPr>
          <w:color w:val="000000" w:themeColor="text1"/>
        </w:rPr>
        <w:t>ultraspiracle</w:t>
      </w:r>
      <w:proofErr w:type="spellEnd"/>
      <w:r w:rsidRPr="00915ED3">
        <w:rPr>
          <w:color w:val="000000" w:themeColor="text1"/>
        </w:rPr>
        <w:t xml:space="preserve"> influences </w:t>
      </w:r>
      <w:proofErr w:type="gramStart"/>
      <w:r w:rsidRPr="00915ED3">
        <w:rPr>
          <w:color w:val="000000" w:themeColor="text1"/>
        </w:rPr>
        <w:t>honey bee</w:t>
      </w:r>
      <w:proofErr w:type="gramEnd"/>
      <w:r w:rsidRPr="00915ED3">
        <w:rPr>
          <w:color w:val="000000" w:themeColor="text1"/>
        </w:rPr>
        <w:t xml:space="preserve"> social behavior and behavior-related gene expression. </w:t>
      </w:r>
      <w:proofErr w:type="spellStart"/>
      <w:r w:rsidRPr="00915ED3">
        <w:rPr>
          <w:i/>
          <w:color w:val="000000" w:themeColor="text1"/>
        </w:rPr>
        <w:t>PLoS</w:t>
      </w:r>
      <w:proofErr w:type="spellEnd"/>
      <w:r w:rsidRPr="00915ED3">
        <w:rPr>
          <w:i/>
          <w:color w:val="000000" w:themeColor="text1"/>
        </w:rPr>
        <w:t xml:space="preserve"> Genet</w:t>
      </w:r>
      <w:r w:rsidRPr="00915ED3">
        <w:rPr>
          <w:color w:val="000000" w:themeColor="text1"/>
        </w:rPr>
        <w:t xml:space="preserve">. </w:t>
      </w:r>
      <w:r w:rsidR="00FF4478" w:rsidRPr="00FF4478">
        <w:rPr>
          <w:color w:val="000000" w:themeColor="text1"/>
        </w:rPr>
        <w:t>2012;8(3</w:t>
      </w:r>
      <w:proofErr w:type="gramStart"/>
      <w:r w:rsidR="00FF4478" w:rsidRPr="00FF4478">
        <w:rPr>
          <w:color w:val="000000" w:themeColor="text1"/>
        </w:rPr>
        <w:t>):e</w:t>
      </w:r>
      <w:proofErr w:type="gramEnd"/>
      <w:r w:rsidR="00FF4478" w:rsidRPr="00FF4478">
        <w:rPr>
          <w:color w:val="000000" w:themeColor="text1"/>
        </w:rPr>
        <w:t xml:space="preserve">1002596. </w:t>
      </w:r>
      <w:proofErr w:type="spellStart"/>
      <w:r w:rsidR="00FF4478" w:rsidRPr="00FF4478">
        <w:rPr>
          <w:color w:val="000000" w:themeColor="text1"/>
        </w:rPr>
        <w:t>doi</w:t>
      </w:r>
      <w:proofErr w:type="spellEnd"/>
      <w:r w:rsidR="00FF4478" w:rsidRPr="00FF4478">
        <w:rPr>
          <w:color w:val="000000" w:themeColor="text1"/>
        </w:rPr>
        <w:t>: 10.1371/journal.pgen.1002596</w:t>
      </w:r>
      <w:r w:rsidRPr="00915ED3">
        <w:rPr>
          <w:i/>
          <w:color w:val="000000" w:themeColor="text1"/>
        </w:rPr>
        <w:t>.</w:t>
      </w:r>
    </w:p>
    <w:p w14:paraId="5D8B027B" w14:textId="3BCBFD6C" w:rsidR="00E40C21" w:rsidRPr="00915ED3" w:rsidRDefault="00E40C21" w:rsidP="008B2606">
      <w:pPr>
        <w:numPr>
          <w:ilvl w:val="0"/>
          <w:numId w:val="3"/>
        </w:numPr>
        <w:tabs>
          <w:tab w:val="left" w:pos="720"/>
        </w:tabs>
        <w:ind w:hanging="720"/>
        <w:rPr>
          <w:i/>
          <w:color w:val="000000" w:themeColor="text1"/>
        </w:rPr>
      </w:pPr>
      <w:r w:rsidRPr="00915ED3">
        <w:rPr>
          <w:b/>
          <w:color w:val="000000" w:themeColor="text1"/>
        </w:rPr>
        <w:t>Ament SA*,</w:t>
      </w:r>
      <w:r w:rsidRPr="00915ED3">
        <w:rPr>
          <w:color w:val="000000" w:themeColor="text1"/>
        </w:rPr>
        <w:t xml:space="preserve"> Blatti C*, Alaux C*, Wheeler MW, Toth AL, Le Conte Y, Hunt GJ, Guzmán-Novoa E, DeGrandi-Hoffman G, Uribe-Rubio JL, Amdam GV, Page RE, Rodriguez-Zas SL, Robinson G</w:t>
      </w:r>
      <w:r w:rsidR="00FF4478">
        <w:rPr>
          <w:color w:val="000000" w:themeColor="text1"/>
        </w:rPr>
        <w:t>E</w:t>
      </w:r>
      <w:r w:rsidRPr="00915ED3">
        <w:rPr>
          <w:color w:val="000000" w:themeColor="text1"/>
        </w:rPr>
        <w:t>. Sinha S</w:t>
      </w:r>
      <w:r w:rsidRPr="00915ED3">
        <w:rPr>
          <w:i/>
          <w:color w:val="000000" w:themeColor="text1"/>
        </w:rPr>
        <w:t>.</w:t>
      </w:r>
      <w:r w:rsidRPr="00915ED3">
        <w:rPr>
          <w:color w:val="000000" w:themeColor="text1"/>
        </w:rPr>
        <w:t xml:space="preserve"> New meta-analysis tools reveal common transcriptional regulatory basis for multiple determinants of behavior. </w:t>
      </w:r>
      <w:r w:rsidRPr="00915ED3">
        <w:rPr>
          <w:i/>
          <w:color w:val="000000" w:themeColor="text1"/>
        </w:rPr>
        <w:t>Proc Natl Acad Sci USA.</w:t>
      </w:r>
      <w:r w:rsidR="00351489">
        <w:rPr>
          <w:i/>
          <w:color w:val="000000" w:themeColor="text1"/>
        </w:rPr>
        <w:t xml:space="preserve"> </w:t>
      </w:r>
      <w:r w:rsidR="00351489" w:rsidRPr="00351489">
        <w:rPr>
          <w:iCs/>
          <w:color w:val="000000" w:themeColor="text1"/>
        </w:rPr>
        <w:t>2012 Jun 26;109(26</w:t>
      </w:r>
      <w:proofErr w:type="gramStart"/>
      <w:r w:rsidR="00351489" w:rsidRPr="00351489">
        <w:rPr>
          <w:iCs/>
          <w:color w:val="000000" w:themeColor="text1"/>
        </w:rPr>
        <w:t>):E</w:t>
      </w:r>
      <w:proofErr w:type="gramEnd"/>
      <w:r w:rsidR="00351489" w:rsidRPr="00351489">
        <w:rPr>
          <w:iCs/>
          <w:color w:val="000000" w:themeColor="text1"/>
        </w:rPr>
        <w:t xml:space="preserve">1801-10. </w:t>
      </w:r>
      <w:proofErr w:type="spellStart"/>
      <w:r w:rsidR="00351489" w:rsidRPr="00351489">
        <w:rPr>
          <w:iCs/>
          <w:color w:val="000000" w:themeColor="text1"/>
        </w:rPr>
        <w:t>doi</w:t>
      </w:r>
      <w:proofErr w:type="spellEnd"/>
      <w:r w:rsidR="00351489" w:rsidRPr="00351489">
        <w:rPr>
          <w:iCs/>
          <w:color w:val="000000" w:themeColor="text1"/>
        </w:rPr>
        <w:t>: 10.1073/pnas.1205283109.</w:t>
      </w:r>
    </w:p>
    <w:p w14:paraId="38EB09DE" w14:textId="35C4E834" w:rsidR="008B2606" w:rsidRPr="00915ED3" w:rsidRDefault="008B2606" w:rsidP="008B2606">
      <w:pPr>
        <w:numPr>
          <w:ilvl w:val="0"/>
          <w:numId w:val="3"/>
        </w:numPr>
        <w:tabs>
          <w:tab w:val="left" w:pos="720"/>
        </w:tabs>
        <w:ind w:hanging="720"/>
        <w:rPr>
          <w:color w:val="000000" w:themeColor="text1"/>
        </w:rPr>
      </w:pPr>
      <w:r w:rsidRPr="00915ED3">
        <w:rPr>
          <w:color w:val="000000" w:themeColor="text1"/>
        </w:rPr>
        <w:t xml:space="preserve">Greenberg J, Xia J, Zhou X, Thatcher SR, </w:t>
      </w:r>
      <w:r w:rsidRPr="00915ED3">
        <w:rPr>
          <w:b/>
          <w:color w:val="000000" w:themeColor="text1"/>
        </w:rPr>
        <w:t>Ament SA,</w:t>
      </w:r>
      <w:r w:rsidRPr="00915ED3">
        <w:rPr>
          <w:color w:val="000000" w:themeColor="text1"/>
        </w:rPr>
        <w:t xml:space="preserve"> Newman TC, Green PJ, Zhang W, Robinson GE, Ben-Shahar Y. Behavioral plasticity in </w:t>
      </w:r>
      <w:proofErr w:type="gramStart"/>
      <w:r w:rsidRPr="00915ED3">
        <w:rPr>
          <w:color w:val="000000" w:themeColor="text1"/>
        </w:rPr>
        <w:t>honey bees</w:t>
      </w:r>
      <w:proofErr w:type="gramEnd"/>
      <w:r w:rsidRPr="00915ED3">
        <w:rPr>
          <w:color w:val="000000" w:themeColor="text1"/>
        </w:rPr>
        <w:t xml:space="preserve"> is associated with differences in brain microRNA transcriptome. </w:t>
      </w:r>
      <w:r w:rsidRPr="00915ED3">
        <w:rPr>
          <w:i/>
          <w:color w:val="000000" w:themeColor="text1"/>
        </w:rPr>
        <w:t xml:space="preserve">Genes Brain Behav. </w:t>
      </w:r>
      <w:r w:rsidR="00351489">
        <w:rPr>
          <w:iCs/>
          <w:color w:val="000000" w:themeColor="text1"/>
        </w:rPr>
        <w:t>2012;</w:t>
      </w:r>
      <w:r w:rsidRPr="00915ED3">
        <w:rPr>
          <w:color w:val="000000" w:themeColor="text1"/>
        </w:rPr>
        <w:t>11(6):660-670.</w:t>
      </w:r>
    </w:p>
    <w:p w14:paraId="2BE653AE" w14:textId="452A40AC" w:rsidR="00E40C21" w:rsidRPr="00915ED3" w:rsidRDefault="00E40C21" w:rsidP="008B2606">
      <w:pPr>
        <w:numPr>
          <w:ilvl w:val="0"/>
          <w:numId w:val="3"/>
        </w:numPr>
        <w:tabs>
          <w:tab w:val="left" w:pos="720"/>
        </w:tabs>
        <w:ind w:hanging="720"/>
        <w:rPr>
          <w:i/>
          <w:color w:val="000000" w:themeColor="text1"/>
        </w:rPr>
      </w:pPr>
      <w:r w:rsidRPr="00915ED3">
        <w:rPr>
          <w:color w:val="000000" w:themeColor="text1"/>
        </w:rPr>
        <w:t xml:space="preserve">Ko Y*, </w:t>
      </w:r>
      <w:r w:rsidRPr="00915ED3">
        <w:rPr>
          <w:b/>
          <w:color w:val="000000" w:themeColor="text1"/>
        </w:rPr>
        <w:t>Ament SA*,</w:t>
      </w:r>
      <w:r w:rsidRPr="00915ED3">
        <w:rPr>
          <w:color w:val="000000" w:themeColor="text1"/>
        </w:rPr>
        <w:t xml:space="preserve"> Caballero J, Earls JC, Hood L, Price ND. Cell-type specific genes show striking and distinct patterns of spatial expression in the mouse brain. </w:t>
      </w:r>
      <w:r w:rsidRPr="00915ED3">
        <w:rPr>
          <w:i/>
          <w:color w:val="000000" w:themeColor="text1"/>
        </w:rPr>
        <w:t xml:space="preserve">Proc Natl Acad Sci USA. </w:t>
      </w:r>
      <w:r w:rsidR="00351489" w:rsidRPr="00351489">
        <w:rPr>
          <w:iCs/>
          <w:color w:val="000000" w:themeColor="text1"/>
        </w:rPr>
        <w:t xml:space="preserve">2013 Feb 19;110(8):3095-100. </w:t>
      </w:r>
      <w:proofErr w:type="spellStart"/>
      <w:r w:rsidR="00351489" w:rsidRPr="00351489">
        <w:rPr>
          <w:iCs/>
          <w:color w:val="000000" w:themeColor="text1"/>
        </w:rPr>
        <w:t>doi</w:t>
      </w:r>
      <w:proofErr w:type="spellEnd"/>
      <w:r w:rsidR="00351489" w:rsidRPr="00351489">
        <w:rPr>
          <w:iCs/>
          <w:color w:val="000000" w:themeColor="text1"/>
        </w:rPr>
        <w:t>: 10.1073/pnas.1222897110.</w:t>
      </w:r>
    </w:p>
    <w:p w14:paraId="3E24FF5F" w14:textId="367AA23C" w:rsidR="008B2606" w:rsidRPr="00915ED3" w:rsidRDefault="008B2606" w:rsidP="008B2606">
      <w:pPr>
        <w:numPr>
          <w:ilvl w:val="0"/>
          <w:numId w:val="3"/>
        </w:numPr>
        <w:tabs>
          <w:tab w:val="left" w:pos="720"/>
        </w:tabs>
        <w:ind w:hanging="720"/>
        <w:rPr>
          <w:i/>
          <w:color w:val="000000" w:themeColor="text1"/>
        </w:rPr>
      </w:pPr>
      <w:r w:rsidRPr="00915ED3">
        <w:rPr>
          <w:color w:val="000000" w:themeColor="text1"/>
        </w:rPr>
        <w:lastRenderedPageBreak/>
        <w:t xml:space="preserve">Wheeler MM, </w:t>
      </w:r>
      <w:r w:rsidRPr="00915ED3">
        <w:rPr>
          <w:b/>
          <w:color w:val="000000" w:themeColor="text1"/>
        </w:rPr>
        <w:t>Ament SA</w:t>
      </w:r>
      <w:r w:rsidRPr="00915ED3">
        <w:rPr>
          <w:color w:val="000000" w:themeColor="text1"/>
        </w:rPr>
        <w:t xml:space="preserve">, Rodriguez-Zas SM, Robinson GE. Brain gene expression changes elicited by peripheral </w:t>
      </w:r>
      <w:r w:rsidRPr="00915ED3">
        <w:rPr>
          <w:i/>
          <w:color w:val="000000" w:themeColor="text1"/>
        </w:rPr>
        <w:t>vitellogenin</w:t>
      </w:r>
      <w:r w:rsidRPr="00915ED3">
        <w:rPr>
          <w:color w:val="000000" w:themeColor="text1"/>
        </w:rPr>
        <w:t xml:space="preserve"> knockdown in the </w:t>
      </w:r>
      <w:proofErr w:type="gramStart"/>
      <w:r w:rsidRPr="00915ED3">
        <w:rPr>
          <w:color w:val="000000" w:themeColor="text1"/>
        </w:rPr>
        <w:t>honey bee</w:t>
      </w:r>
      <w:proofErr w:type="gramEnd"/>
      <w:r w:rsidRPr="00915ED3">
        <w:rPr>
          <w:color w:val="000000" w:themeColor="text1"/>
        </w:rPr>
        <w:t xml:space="preserve">. </w:t>
      </w:r>
      <w:r w:rsidRPr="00915ED3">
        <w:rPr>
          <w:i/>
          <w:color w:val="000000" w:themeColor="text1"/>
        </w:rPr>
        <w:t xml:space="preserve">Insect Mol Biol. </w:t>
      </w:r>
      <w:proofErr w:type="gramStart"/>
      <w:r w:rsidR="00351489">
        <w:rPr>
          <w:iCs/>
          <w:color w:val="000000" w:themeColor="text1"/>
        </w:rPr>
        <w:t>2013;</w:t>
      </w:r>
      <w:r w:rsidRPr="00915ED3">
        <w:rPr>
          <w:color w:val="000000" w:themeColor="text1"/>
        </w:rPr>
        <w:t>22:562</w:t>
      </w:r>
      <w:proofErr w:type="gramEnd"/>
      <w:r w:rsidRPr="00915ED3">
        <w:rPr>
          <w:color w:val="000000" w:themeColor="text1"/>
        </w:rPr>
        <w:t>-573</w:t>
      </w:r>
      <w:r w:rsidRPr="00915ED3">
        <w:rPr>
          <w:i/>
          <w:color w:val="000000" w:themeColor="text1"/>
        </w:rPr>
        <w:t>.</w:t>
      </w:r>
    </w:p>
    <w:p w14:paraId="2C65AC17" w14:textId="0DC298E2" w:rsidR="00E40C21" w:rsidRPr="00915ED3" w:rsidRDefault="009E4D27" w:rsidP="008B2606">
      <w:pPr>
        <w:numPr>
          <w:ilvl w:val="0"/>
          <w:numId w:val="3"/>
        </w:numPr>
        <w:tabs>
          <w:tab w:val="left" w:pos="720"/>
        </w:tabs>
        <w:ind w:hanging="720"/>
        <w:rPr>
          <w:color w:val="000000" w:themeColor="text1"/>
        </w:rPr>
      </w:pPr>
      <w:r w:rsidRPr="00915ED3">
        <w:rPr>
          <w:color w:val="000000" w:themeColor="text1"/>
        </w:rPr>
        <w:t>Brownstein CA</w:t>
      </w:r>
      <w:r w:rsidR="00351489">
        <w:rPr>
          <w:color w:val="000000" w:themeColor="text1"/>
        </w:rPr>
        <w:t xml:space="preserve"> et al. (along with the CLARITY Challenge consortium, incl. </w:t>
      </w:r>
      <w:r w:rsidR="00351489" w:rsidRPr="00351489">
        <w:rPr>
          <w:b/>
          <w:bCs/>
          <w:color w:val="000000" w:themeColor="text1"/>
        </w:rPr>
        <w:t>Ament SA</w:t>
      </w:r>
      <w:r w:rsidR="00351489">
        <w:rPr>
          <w:color w:val="000000" w:themeColor="text1"/>
        </w:rPr>
        <w:t>)</w:t>
      </w:r>
      <w:r w:rsidRPr="00915ED3">
        <w:rPr>
          <w:color w:val="000000" w:themeColor="text1"/>
        </w:rPr>
        <w:t xml:space="preserve">, </w:t>
      </w:r>
      <w:r w:rsidR="00E40C21" w:rsidRPr="00915ED3">
        <w:rPr>
          <w:bCs/>
          <w:color w:val="000000" w:themeColor="text1"/>
        </w:rPr>
        <w:t xml:space="preserve">An international effort towards developing standards for best practices in analysis, interpretation and reporting of clinical genome sequencing results: The CLARITY Challenge. </w:t>
      </w:r>
      <w:r w:rsidR="00E40C21" w:rsidRPr="00915ED3">
        <w:rPr>
          <w:bCs/>
          <w:i/>
          <w:color w:val="000000" w:themeColor="text1"/>
        </w:rPr>
        <w:t>Genome Biol.</w:t>
      </w:r>
      <w:r w:rsidR="00E40C21" w:rsidRPr="00915ED3">
        <w:rPr>
          <w:bCs/>
          <w:color w:val="000000" w:themeColor="text1"/>
        </w:rPr>
        <w:t xml:space="preserve"> </w:t>
      </w:r>
      <w:r w:rsidR="00351489">
        <w:rPr>
          <w:bCs/>
          <w:color w:val="000000" w:themeColor="text1"/>
        </w:rPr>
        <w:t>2014;</w:t>
      </w:r>
      <w:r w:rsidR="00E40C21" w:rsidRPr="00915ED3">
        <w:rPr>
          <w:bCs/>
          <w:color w:val="000000" w:themeColor="text1"/>
        </w:rPr>
        <w:t>15(3</w:t>
      </w:r>
      <w:proofErr w:type="gramStart"/>
      <w:r w:rsidR="00E40C21" w:rsidRPr="00915ED3">
        <w:rPr>
          <w:bCs/>
          <w:color w:val="000000" w:themeColor="text1"/>
        </w:rPr>
        <w:t>):R</w:t>
      </w:r>
      <w:proofErr w:type="gramEnd"/>
      <w:r w:rsidR="00E40C21" w:rsidRPr="00915ED3">
        <w:rPr>
          <w:bCs/>
          <w:color w:val="000000" w:themeColor="text1"/>
        </w:rPr>
        <w:t>53.</w:t>
      </w:r>
    </w:p>
    <w:p w14:paraId="5387BA42" w14:textId="04144740" w:rsidR="00E40C21" w:rsidRPr="00915ED3" w:rsidRDefault="00E40C21" w:rsidP="008B2606">
      <w:pPr>
        <w:numPr>
          <w:ilvl w:val="0"/>
          <w:numId w:val="3"/>
        </w:numPr>
        <w:tabs>
          <w:tab w:val="left" w:pos="720"/>
        </w:tabs>
        <w:ind w:hanging="720"/>
        <w:rPr>
          <w:bCs/>
          <w:color w:val="000000" w:themeColor="text1"/>
        </w:rPr>
      </w:pPr>
      <w:r w:rsidRPr="00915ED3">
        <w:rPr>
          <w:bCs/>
          <w:color w:val="000000" w:themeColor="text1"/>
        </w:rPr>
        <w:t xml:space="preserve">Glusman G, </w:t>
      </w:r>
      <w:proofErr w:type="spellStart"/>
      <w:r w:rsidRPr="00915ED3">
        <w:rPr>
          <w:bCs/>
          <w:color w:val="000000" w:themeColor="text1"/>
        </w:rPr>
        <w:t>Dhankani</w:t>
      </w:r>
      <w:proofErr w:type="spellEnd"/>
      <w:r w:rsidRPr="00915ED3">
        <w:rPr>
          <w:bCs/>
          <w:color w:val="000000" w:themeColor="text1"/>
        </w:rPr>
        <w:t xml:space="preserve"> V, Robinson M, Farrah T, Mauldin DE, Severson A, </w:t>
      </w:r>
      <w:proofErr w:type="spellStart"/>
      <w:r w:rsidRPr="00915ED3">
        <w:rPr>
          <w:bCs/>
          <w:color w:val="000000" w:themeColor="text1"/>
        </w:rPr>
        <w:t>Stittrich</w:t>
      </w:r>
      <w:proofErr w:type="spellEnd"/>
      <w:r w:rsidRPr="00915ED3">
        <w:rPr>
          <w:bCs/>
          <w:color w:val="000000" w:themeColor="text1"/>
        </w:rPr>
        <w:t xml:space="preserve"> AB, </w:t>
      </w:r>
      <w:r w:rsidRPr="00915ED3">
        <w:rPr>
          <w:b/>
          <w:bCs/>
          <w:color w:val="000000" w:themeColor="text1"/>
        </w:rPr>
        <w:t>Ament SA</w:t>
      </w:r>
      <w:r w:rsidRPr="00915ED3">
        <w:rPr>
          <w:bCs/>
          <w:color w:val="000000" w:themeColor="text1"/>
        </w:rPr>
        <w:t>, Roach JC, Brunkow M</w:t>
      </w:r>
      <w:r w:rsidR="00351489">
        <w:rPr>
          <w:bCs/>
          <w:color w:val="000000" w:themeColor="text1"/>
        </w:rPr>
        <w:t>E</w:t>
      </w:r>
      <w:r w:rsidRPr="00915ED3">
        <w:rPr>
          <w:bCs/>
          <w:color w:val="000000" w:themeColor="text1"/>
        </w:rPr>
        <w:t xml:space="preserve">, Bodian DL, </w:t>
      </w:r>
      <w:proofErr w:type="spellStart"/>
      <w:r w:rsidRPr="00915ED3">
        <w:rPr>
          <w:bCs/>
          <w:color w:val="000000" w:themeColor="text1"/>
        </w:rPr>
        <w:t>Vockley</w:t>
      </w:r>
      <w:proofErr w:type="spellEnd"/>
      <w:r w:rsidRPr="00915ED3">
        <w:rPr>
          <w:bCs/>
          <w:color w:val="000000" w:themeColor="text1"/>
        </w:rPr>
        <w:t xml:space="preserve"> JG, </w:t>
      </w:r>
      <w:proofErr w:type="spellStart"/>
      <w:r w:rsidRPr="00915ED3">
        <w:rPr>
          <w:bCs/>
          <w:color w:val="000000" w:themeColor="text1"/>
        </w:rPr>
        <w:t>Shmulevich</w:t>
      </w:r>
      <w:proofErr w:type="spellEnd"/>
      <w:r w:rsidRPr="00915ED3">
        <w:rPr>
          <w:bCs/>
          <w:color w:val="000000" w:themeColor="text1"/>
        </w:rPr>
        <w:t xml:space="preserve"> I, </w:t>
      </w:r>
      <w:proofErr w:type="spellStart"/>
      <w:r w:rsidRPr="00915ED3">
        <w:rPr>
          <w:bCs/>
          <w:color w:val="000000" w:themeColor="text1"/>
        </w:rPr>
        <w:t>Niederhuber</w:t>
      </w:r>
      <w:proofErr w:type="spellEnd"/>
      <w:r w:rsidRPr="00915ED3">
        <w:rPr>
          <w:bCs/>
          <w:color w:val="000000" w:themeColor="text1"/>
        </w:rPr>
        <w:t xml:space="preserve"> J</w:t>
      </w:r>
      <w:r w:rsidR="00351489">
        <w:rPr>
          <w:bCs/>
          <w:color w:val="000000" w:themeColor="text1"/>
        </w:rPr>
        <w:t>I</w:t>
      </w:r>
      <w:r w:rsidRPr="00915ED3">
        <w:rPr>
          <w:bCs/>
          <w:color w:val="000000" w:themeColor="text1"/>
        </w:rPr>
        <w:t xml:space="preserve">, Hood L. Identification of copy number variants in whole-genome data using Reference Coverage Profiles. </w:t>
      </w:r>
      <w:r w:rsidRPr="00915ED3">
        <w:rPr>
          <w:bCs/>
          <w:i/>
          <w:color w:val="000000" w:themeColor="text1"/>
        </w:rPr>
        <w:t>Front Genet.</w:t>
      </w:r>
      <w:r w:rsidR="005537C5" w:rsidRPr="00915ED3">
        <w:rPr>
          <w:bCs/>
          <w:i/>
          <w:color w:val="000000" w:themeColor="text1"/>
        </w:rPr>
        <w:t xml:space="preserve"> </w:t>
      </w:r>
      <w:r w:rsidR="00351489" w:rsidRPr="00351489">
        <w:rPr>
          <w:bCs/>
          <w:iCs/>
          <w:color w:val="000000" w:themeColor="text1"/>
        </w:rPr>
        <w:t xml:space="preserve">2015 Feb </w:t>
      </w:r>
      <w:proofErr w:type="gramStart"/>
      <w:r w:rsidR="00351489" w:rsidRPr="00351489">
        <w:rPr>
          <w:bCs/>
          <w:iCs/>
          <w:color w:val="000000" w:themeColor="text1"/>
        </w:rPr>
        <w:t>17;6:45</w:t>
      </w:r>
      <w:proofErr w:type="gramEnd"/>
      <w:r w:rsidR="00351489" w:rsidRPr="00351489">
        <w:rPr>
          <w:bCs/>
          <w:iCs/>
          <w:color w:val="000000" w:themeColor="text1"/>
        </w:rPr>
        <w:t xml:space="preserve">. </w:t>
      </w:r>
      <w:proofErr w:type="spellStart"/>
      <w:r w:rsidR="00351489" w:rsidRPr="00351489">
        <w:rPr>
          <w:bCs/>
          <w:iCs/>
          <w:color w:val="000000" w:themeColor="text1"/>
        </w:rPr>
        <w:t>doi</w:t>
      </w:r>
      <w:proofErr w:type="spellEnd"/>
      <w:r w:rsidR="00351489" w:rsidRPr="00351489">
        <w:rPr>
          <w:bCs/>
          <w:iCs/>
          <w:color w:val="000000" w:themeColor="text1"/>
        </w:rPr>
        <w:t>: 10.3389/fgene.2015.00045</w:t>
      </w:r>
      <w:r w:rsidRPr="00915ED3">
        <w:rPr>
          <w:bCs/>
          <w:i/>
          <w:color w:val="000000" w:themeColor="text1"/>
        </w:rPr>
        <w:t>.</w:t>
      </w:r>
    </w:p>
    <w:p w14:paraId="19014FE5" w14:textId="7ACDE831" w:rsidR="00E40C21" w:rsidRPr="00915ED3" w:rsidRDefault="00E40C21" w:rsidP="008B2606">
      <w:pPr>
        <w:numPr>
          <w:ilvl w:val="0"/>
          <w:numId w:val="3"/>
        </w:numPr>
        <w:tabs>
          <w:tab w:val="left" w:pos="720"/>
        </w:tabs>
        <w:ind w:hanging="720"/>
        <w:rPr>
          <w:bCs/>
          <w:color w:val="000000" w:themeColor="text1"/>
        </w:rPr>
      </w:pPr>
      <w:r w:rsidRPr="00915ED3">
        <w:rPr>
          <w:b/>
          <w:color w:val="000000" w:themeColor="text1"/>
        </w:rPr>
        <w:t>Ament SA,</w:t>
      </w:r>
      <w:r w:rsidRPr="00915ED3">
        <w:rPr>
          <w:color w:val="000000" w:themeColor="text1"/>
        </w:rPr>
        <w:t xml:space="preserve"> Szelinger S, Glusman G, Ashworth J, Hou L, Akula N, Shekhtman T, Badner JA, Brunkow ME, Mauldin DE, </w:t>
      </w:r>
      <w:proofErr w:type="spellStart"/>
      <w:r w:rsidRPr="00915ED3">
        <w:rPr>
          <w:color w:val="000000" w:themeColor="text1"/>
        </w:rPr>
        <w:t>Stittrich</w:t>
      </w:r>
      <w:proofErr w:type="spellEnd"/>
      <w:r w:rsidRPr="00915ED3">
        <w:rPr>
          <w:color w:val="000000" w:themeColor="text1"/>
        </w:rPr>
        <w:t xml:space="preserve"> AB, Rouleau K, Detera-Wadleigh S, Nurnberger JI, </w:t>
      </w:r>
      <w:proofErr w:type="spellStart"/>
      <w:r w:rsidRPr="00915ED3">
        <w:rPr>
          <w:color w:val="000000" w:themeColor="text1"/>
        </w:rPr>
        <w:t>Edenberg</w:t>
      </w:r>
      <w:proofErr w:type="spellEnd"/>
      <w:r w:rsidRPr="00915ED3">
        <w:rPr>
          <w:color w:val="000000" w:themeColor="text1"/>
        </w:rPr>
        <w:t xml:space="preserve"> HJ, Gershon ES, Schork NJ, The Bipolar Genome Study, Price ND, Gelinas R, Hood L, Craig DW, McMahon FJ, Kelsoe JR, Roach JC. Rare variants in neuronal excitability genes influence risk for bipolar disorder. </w:t>
      </w:r>
      <w:r w:rsidRPr="00915ED3">
        <w:rPr>
          <w:i/>
          <w:color w:val="000000" w:themeColor="text1"/>
        </w:rPr>
        <w:t>Proc Natl Acad Sci USA.</w:t>
      </w:r>
      <w:r w:rsidRPr="00915ED3">
        <w:rPr>
          <w:color w:val="000000" w:themeColor="text1"/>
        </w:rPr>
        <w:t xml:space="preserve"> </w:t>
      </w:r>
      <w:r w:rsidR="00351489">
        <w:rPr>
          <w:color w:val="000000" w:themeColor="text1"/>
        </w:rPr>
        <w:t>2015;</w:t>
      </w:r>
      <w:r w:rsidR="005537C5" w:rsidRPr="00915ED3">
        <w:rPr>
          <w:color w:val="000000" w:themeColor="text1"/>
        </w:rPr>
        <w:t>112(11):3576-3581.</w:t>
      </w:r>
    </w:p>
    <w:p w14:paraId="6262B677" w14:textId="6F196D50" w:rsidR="00E40C21" w:rsidRPr="00915ED3" w:rsidRDefault="00E06701" w:rsidP="008B2606">
      <w:pPr>
        <w:numPr>
          <w:ilvl w:val="0"/>
          <w:numId w:val="3"/>
        </w:numPr>
        <w:tabs>
          <w:tab w:val="left" w:pos="720"/>
        </w:tabs>
        <w:ind w:hanging="720"/>
        <w:rPr>
          <w:bCs/>
          <w:color w:val="000000" w:themeColor="text1"/>
        </w:rPr>
      </w:pPr>
      <w:r w:rsidRPr="00915ED3">
        <w:rPr>
          <w:bCs/>
          <w:color w:val="000000" w:themeColor="text1"/>
        </w:rPr>
        <w:t xml:space="preserve">Wheeler MM, </w:t>
      </w:r>
      <w:r w:rsidRPr="00915ED3">
        <w:rPr>
          <w:b/>
          <w:bCs/>
          <w:color w:val="000000" w:themeColor="text1"/>
        </w:rPr>
        <w:t>Ament SA,</w:t>
      </w:r>
      <w:r w:rsidRPr="00915ED3">
        <w:rPr>
          <w:bCs/>
          <w:color w:val="000000" w:themeColor="text1"/>
        </w:rPr>
        <w:t xml:space="preserve"> Rodriguez-Zas SM, Southey B, Robinson GE</w:t>
      </w:r>
      <w:r w:rsidR="00E40C21" w:rsidRPr="00915ED3">
        <w:rPr>
          <w:bCs/>
          <w:color w:val="000000" w:themeColor="text1"/>
        </w:rPr>
        <w:t>.</w:t>
      </w:r>
      <w:r w:rsidRPr="00915ED3">
        <w:rPr>
          <w:bCs/>
          <w:color w:val="000000" w:themeColor="text1"/>
        </w:rPr>
        <w:t xml:space="preserve"> </w:t>
      </w:r>
      <w:r w:rsidR="00E40C21" w:rsidRPr="00915ED3">
        <w:rPr>
          <w:bCs/>
          <w:color w:val="000000" w:themeColor="text1"/>
        </w:rPr>
        <w:t xml:space="preserve">Diet and endocrine effects on behavioral maturation-related gene expression in the pars </w:t>
      </w:r>
      <w:proofErr w:type="spellStart"/>
      <w:r w:rsidR="00E40C21" w:rsidRPr="00915ED3">
        <w:rPr>
          <w:bCs/>
          <w:color w:val="000000" w:themeColor="text1"/>
        </w:rPr>
        <w:t>intercerebralis</w:t>
      </w:r>
      <w:proofErr w:type="spellEnd"/>
      <w:r w:rsidR="00E40C21" w:rsidRPr="00915ED3">
        <w:rPr>
          <w:bCs/>
          <w:color w:val="000000" w:themeColor="text1"/>
        </w:rPr>
        <w:t xml:space="preserve"> of the </w:t>
      </w:r>
      <w:proofErr w:type="gramStart"/>
      <w:r w:rsidR="00E40C21" w:rsidRPr="00915ED3">
        <w:rPr>
          <w:bCs/>
          <w:color w:val="000000" w:themeColor="text1"/>
        </w:rPr>
        <w:t>honey bee</w:t>
      </w:r>
      <w:proofErr w:type="gramEnd"/>
      <w:r w:rsidR="00E40C21" w:rsidRPr="00915ED3">
        <w:rPr>
          <w:bCs/>
          <w:color w:val="000000" w:themeColor="text1"/>
        </w:rPr>
        <w:t xml:space="preserve"> brain. </w:t>
      </w:r>
      <w:r w:rsidR="00E40C21" w:rsidRPr="00915ED3">
        <w:rPr>
          <w:bCs/>
          <w:i/>
          <w:color w:val="000000" w:themeColor="text1"/>
        </w:rPr>
        <w:t xml:space="preserve">J Exp Biol. </w:t>
      </w:r>
      <w:proofErr w:type="gramStart"/>
      <w:r w:rsidR="00351489">
        <w:rPr>
          <w:bCs/>
          <w:iCs/>
          <w:color w:val="000000" w:themeColor="text1"/>
        </w:rPr>
        <w:t>2015;</w:t>
      </w:r>
      <w:r w:rsidR="00423B54" w:rsidRPr="00915ED3">
        <w:rPr>
          <w:bCs/>
          <w:color w:val="000000" w:themeColor="text1"/>
        </w:rPr>
        <w:t>218:4005</w:t>
      </w:r>
      <w:proofErr w:type="gramEnd"/>
      <w:r w:rsidR="00423B54" w:rsidRPr="00915ED3">
        <w:rPr>
          <w:bCs/>
          <w:color w:val="000000" w:themeColor="text1"/>
        </w:rPr>
        <w:t>-4014.</w:t>
      </w:r>
    </w:p>
    <w:p w14:paraId="7FFEEEDC" w14:textId="07D3FBB0" w:rsidR="00B16961" w:rsidRPr="00915ED3" w:rsidRDefault="00B16961" w:rsidP="00B12382">
      <w:pPr>
        <w:numPr>
          <w:ilvl w:val="0"/>
          <w:numId w:val="3"/>
        </w:numPr>
        <w:tabs>
          <w:tab w:val="left" w:pos="720"/>
        </w:tabs>
        <w:ind w:hanging="720"/>
        <w:rPr>
          <w:bCs/>
          <w:i/>
          <w:color w:val="000000" w:themeColor="text1"/>
        </w:rPr>
      </w:pPr>
      <w:r w:rsidRPr="00915ED3">
        <w:rPr>
          <w:bCs/>
          <w:color w:val="000000" w:themeColor="text1"/>
        </w:rPr>
        <w:t xml:space="preserve">Bragg RM, Coffey SR, Weston RM, </w:t>
      </w:r>
      <w:r w:rsidRPr="00915ED3">
        <w:rPr>
          <w:b/>
          <w:bCs/>
          <w:color w:val="000000" w:themeColor="text1"/>
        </w:rPr>
        <w:t>Ament SA,</w:t>
      </w:r>
      <w:r w:rsidRPr="00915ED3">
        <w:rPr>
          <w:bCs/>
          <w:color w:val="000000" w:themeColor="text1"/>
        </w:rPr>
        <w:t xml:space="preserve"> Cantle JP, Minnig S, Funk CC, Shuttleworth DD, Woods EL, Sullivan BR, Jones L, Glickenhaus A, Anderson JS, Anderson MD, Dunnett SB, Wheeler VC, MacDonald ME, Brooks SP, Price ND, Carroll JB. Motivational, </w:t>
      </w:r>
      <w:proofErr w:type="spellStart"/>
      <w:r w:rsidRPr="00915ED3">
        <w:rPr>
          <w:bCs/>
          <w:color w:val="000000" w:themeColor="text1"/>
        </w:rPr>
        <w:t>proteostatic</w:t>
      </w:r>
      <w:proofErr w:type="spellEnd"/>
      <w:r w:rsidRPr="00915ED3">
        <w:rPr>
          <w:bCs/>
          <w:color w:val="000000" w:themeColor="text1"/>
        </w:rPr>
        <w:t xml:space="preserve"> and transcriptional deficits precede synapse loss, gliosis and neurodegeneration in the B6.</w:t>
      </w:r>
      <w:r w:rsidRPr="00915ED3">
        <w:rPr>
          <w:bCs/>
          <w:i/>
          <w:iCs/>
          <w:color w:val="000000" w:themeColor="text1"/>
        </w:rPr>
        <w:t>Htt</w:t>
      </w:r>
      <w:r w:rsidRPr="00915ED3">
        <w:rPr>
          <w:bCs/>
          <w:i/>
          <w:iCs/>
          <w:color w:val="000000" w:themeColor="text1"/>
          <w:vertAlign w:val="superscript"/>
        </w:rPr>
        <w:t>Q111/+</w:t>
      </w:r>
      <w:r w:rsidRPr="00915ED3">
        <w:rPr>
          <w:bCs/>
          <w:color w:val="000000" w:themeColor="text1"/>
        </w:rPr>
        <w:t xml:space="preserve"> model of Huntington's disease. </w:t>
      </w:r>
      <w:r w:rsidRPr="00915ED3">
        <w:rPr>
          <w:bCs/>
          <w:i/>
          <w:color w:val="000000" w:themeColor="text1"/>
        </w:rPr>
        <w:t>Scientific Reports.</w:t>
      </w:r>
      <w:r w:rsidR="00B12382" w:rsidRPr="00915ED3">
        <w:rPr>
          <w:bCs/>
          <w:i/>
          <w:color w:val="000000" w:themeColor="text1"/>
        </w:rPr>
        <w:t xml:space="preserve"> </w:t>
      </w:r>
      <w:proofErr w:type="gramStart"/>
      <w:r w:rsidR="006B27AA">
        <w:rPr>
          <w:bCs/>
          <w:iCs/>
          <w:color w:val="000000" w:themeColor="text1"/>
        </w:rPr>
        <w:t>2017;</w:t>
      </w:r>
      <w:r w:rsidR="00B12382" w:rsidRPr="00915ED3">
        <w:rPr>
          <w:bCs/>
          <w:color w:val="000000" w:themeColor="text1"/>
        </w:rPr>
        <w:t>7:41570</w:t>
      </w:r>
      <w:proofErr w:type="gramEnd"/>
      <w:r w:rsidR="00B12382" w:rsidRPr="00915ED3">
        <w:rPr>
          <w:bCs/>
          <w:color w:val="000000" w:themeColor="text1"/>
        </w:rPr>
        <w:t>.</w:t>
      </w:r>
      <w:r w:rsidR="00D30F0E" w:rsidRPr="00915ED3">
        <w:rPr>
          <w:rFonts w:eastAsia="Cambria"/>
          <w:color w:val="000000" w:themeColor="text1"/>
        </w:rPr>
        <w:tab/>
      </w:r>
    </w:p>
    <w:p w14:paraId="721E62E2" w14:textId="78B48026" w:rsidR="00B4192A" w:rsidRPr="00915ED3" w:rsidRDefault="00B4192A" w:rsidP="00C43BAA">
      <w:pPr>
        <w:numPr>
          <w:ilvl w:val="0"/>
          <w:numId w:val="3"/>
        </w:numPr>
        <w:tabs>
          <w:tab w:val="left" w:pos="720"/>
        </w:tabs>
        <w:ind w:hanging="720"/>
        <w:rPr>
          <w:bCs/>
          <w:i/>
          <w:color w:val="000000" w:themeColor="text1"/>
        </w:rPr>
      </w:pPr>
      <w:r w:rsidRPr="00915ED3">
        <w:rPr>
          <w:b/>
          <w:color w:val="000000" w:themeColor="text1"/>
        </w:rPr>
        <w:t>Ament</w:t>
      </w:r>
      <w:r w:rsidRPr="00915ED3">
        <w:rPr>
          <w:b/>
          <w:color w:val="000000" w:themeColor="text1"/>
          <w:vertAlign w:val="superscript"/>
        </w:rPr>
        <w:t xml:space="preserve"> </w:t>
      </w:r>
      <w:r w:rsidRPr="00915ED3">
        <w:rPr>
          <w:b/>
          <w:color w:val="000000" w:themeColor="text1"/>
        </w:rPr>
        <w:t>SA</w:t>
      </w:r>
      <w:r w:rsidR="003D5038" w:rsidRPr="00915ED3">
        <w:rPr>
          <w:b/>
          <w:color w:val="000000" w:themeColor="text1"/>
        </w:rPr>
        <w:t>*</w:t>
      </w:r>
      <w:r w:rsidRPr="00915ED3">
        <w:rPr>
          <w:b/>
          <w:color w:val="000000" w:themeColor="text1"/>
        </w:rPr>
        <w:t>,</w:t>
      </w:r>
      <w:r w:rsidRPr="00915ED3">
        <w:rPr>
          <w:bCs/>
          <w:color w:val="000000" w:themeColor="text1"/>
        </w:rPr>
        <w:t xml:space="preserve"> Pearl</w:t>
      </w:r>
      <w:r w:rsidRPr="00915ED3">
        <w:rPr>
          <w:bCs/>
          <w:color w:val="000000" w:themeColor="text1"/>
          <w:vertAlign w:val="superscript"/>
        </w:rPr>
        <w:t xml:space="preserve"> </w:t>
      </w:r>
      <w:r w:rsidRPr="00915ED3">
        <w:rPr>
          <w:bCs/>
          <w:color w:val="000000" w:themeColor="text1"/>
        </w:rPr>
        <w:t>JR</w:t>
      </w:r>
      <w:r w:rsidR="003D5038" w:rsidRPr="00915ED3">
        <w:rPr>
          <w:bCs/>
          <w:color w:val="000000" w:themeColor="text1"/>
        </w:rPr>
        <w:t>*</w:t>
      </w:r>
      <w:r w:rsidRPr="00915ED3">
        <w:rPr>
          <w:bCs/>
          <w:color w:val="000000" w:themeColor="text1"/>
        </w:rPr>
        <w:t>, Grindeland</w:t>
      </w:r>
      <w:r w:rsidRPr="00915ED3">
        <w:rPr>
          <w:bCs/>
          <w:color w:val="000000" w:themeColor="text1"/>
          <w:vertAlign w:val="superscript"/>
        </w:rPr>
        <w:t xml:space="preserve"> </w:t>
      </w:r>
      <w:r w:rsidRPr="00915ED3">
        <w:rPr>
          <w:bCs/>
          <w:color w:val="000000" w:themeColor="text1"/>
        </w:rPr>
        <w:t>A</w:t>
      </w:r>
      <w:r w:rsidR="003D5038" w:rsidRPr="00915ED3">
        <w:rPr>
          <w:bCs/>
          <w:color w:val="000000" w:themeColor="text1"/>
        </w:rPr>
        <w:t>*</w:t>
      </w:r>
      <w:r w:rsidRPr="00915ED3">
        <w:rPr>
          <w:bCs/>
          <w:color w:val="000000" w:themeColor="text1"/>
        </w:rPr>
        <w:t xml:space="preserve">, St. Claire J, Earls JC, Kovalenko M, Gillis T, Mysore J, </w:t>
      </w:r>
      <w:proofErr w:type="spellStart"/>
      <w:r w:rsidRPr="00915ED3">
        <w:rPr>
          <w:bCs/>
          <w:color w:val="000000" w:themeColor="text1"/>
        </w:rPr>
        <w:t>Gusella</w:t>
      </w:r>
      <w:proofErr w:type="spellEnd"/>
      <w:r w:rsidRPr="00915ED3">
        <w:rPr>
          <w:bCs/>
          <w:color w:val="000000" w:themeColor="text1"/>
        </w:rPr>
        <w:t xml:space="preserve"> JF, Lee JM, Kwak S, Howland D, Lee M, Baxter D, Scherler K, Wang K, </w:t>
      </w:r>
      <w:proofErr w:type="spellStart"/>
      <w:r w:rsidRPr="00915ED3">
        <w:rPr>
          <w:bCs/>
          <w:color w:val="000000" w:themeColor="text1"/>
        </w:rPr>
        <w:t>Geman</w:t>
      </w:r>
      <w:proofErr w:type="spellEnd"/>
      <w:r w:rsidRPr="00915ED3">
        <w:rPr>
          <w:bCs/>
          <w:color w:val="000000" w:themeColor="text1"/>
        </w:rPr>
        <w:t xml:space="preserve"> D, Carroll JB, MacDonald ME, Goodman N, Carlson G, Wheeler VC, Price ND, Hood LE.</w:t>
      </w:r>
      <w:r w:rsidR="00405A78" w:rsidRPr="00915ED3">
        <w:rPr>
          <w:bCs/>
          <w:color w:val="000000" w:themeColor="text1"/>
        </w:rPr>
        <w:t xml:space="preserve"> </w:t>
      </w:r>
      <w:r w:rsidRPr="00915ED3">
        <w:rPr>
          <w:bCs/>
          <w:color w:val="000000" w:themeColor="text1"/>
        </w:rPr>
        <w:t xml:space="preserve">High resolution time-course mapping of early transcriptomic, molecular and cellular phenotypes in Huntington’s disease CAG knock-in mice across multiple genetic backgrounds. </w:t>
      </w:r>
      <w:r w:rsidRPr="00915ED3">
        <w:rPr>
          <w:bCs/>
          <w:i/>
          <w:color w:val="000000" w:themeColor="text1"/>
        </w:rPr>
        <w:t>Human Mol Genet.</w:t>
      </w:r>
      <w:r w:rsidR="00405A78" w:rsidRPr="00915ED3">
        <w:rPr>
          <w:bCs/>
          <w:i/>
          <w:color w:val="000000" w:themeColor="text1"/>
        </w:rPr>
        <w:t xml:space="preserve"> </w:t>
      </w:r>
      <w:r w:rsidR="006B27AA">
        <w:rPr>
          <w:bCs/>
          <w:iCs/>
          <w:color w:val="000000" w:themeColor="text1"/>
        </w:rPr>
        <w:t>2017;</w:t>
      </w:r>
      <w:r w:rsidR="00C43BAA" w:rsidRPr="00915ED3">
        <w:rPr>
          <w:bCs/>
          <w:color w:val="000000" w:themeColor="text1"/>
        </w:rPr>
        <w:t>26(5):913-922.</w:t>
      </w:r>
    </w:p>
    <w:p w14:paraId="1715ADD6"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Bruce HA, </w:t>
      </w:r>
      <w:proofErr w:type="spellStart"/>
      <w:r w:rsidRPr="006B27AA">
        <w:rPr>
          <w:color w:val="000000" w:themeColor="text1"/>
        </w:rPr>
        <w:t>Kochunov</w:t>
      </w:r>
      <w:proofErr w:type="spellEnd"/>
      <w:r w:rsidRPr="006B27AA">
        <w:rPr>
          <w:color w:val="000000" w:themeColor="text1"/>
        </w:rPr>
        <w:t xml:space="preserve"> P, Paciga SA, Hyde CL, Chen X, Xie Z, Zhang B, Xi HS, O’Donnell P, Whelan C, Schubert CR, Bellon A, </w:t>
      </w:r>
      <w:r w:rsidRPr="006B27AA">
        <w:rPr>
          <w:b/>
          <w:bCs/>
          <w:color w:val="000000" w:themeColor="text1"/>
        </w:rPr>
        <w:t>Ament SA</w:t>
      </w:r>
      <w:r w:rsidRPr="006B27AA">
        <w:rPr>
          <w:color w:val="000000" w:themeColor="text1"/>
        </w:rPr>
        <w:t>, Shukla DK, Du X, Rowland LM, O’Neill H, Hong LE. Potassium channel gene associations with joint processing speed and white matter impairments in schizophrenia. Genes Brain Behav. 2017;16(5):515-21.</w:t>
      </w:r>
    </w:p>
    <w:p w14:paraId="35BA9800"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Coffey SR, Bragg RM, Minnig S, </w:t>
      </w:r>
      <w:r w:rsidRPr="006B27AA">
        <w:rPr>
          <w:b/>
          <w:bCs/>
          <w:color w:val="000000" w:themeColor="text1"/>
        </w:rPr>
        <w:t>Ament SA</w:t>
      </w:r>
      <w:r w:rsidRPr="006B27AA">
        <w:rPr>
          <w:color w:val="000000" w:themeColor="text1"/>
        </w:rPr>
        <w:t xml:space="preserve">, Glickenhaus A, Shelnut D, Carrillo JM, Shuttleworth DD, Rodier J-A, Noguchi K, Bennett CF, Price ND, Kordasiewicz JB, Carroll JB. Peripheral </w:t>
      </w:r>
      <w:proofErr w:type="spellStart"/>
      <w:r w:rsidRPr="006B27AA">
        <w:rPr>
          <w:color w:val="000000" w:themeColor="text1"/>
        </w:rPr>
        <w:t>Htt</w:t>
      </w:r>
      <w:proofErr w:type="spellEnd"/>
      <w:r w:rsidRPr="006B27AA">
        <w:rPr>
          <w:color w:val="000000" w:themeColor="text1"/>
        </w:rPr>
        <w:t xml:space="preserve"> silencing does not ameliorate central signs of disease in the B</w:t>
      </w:r>
      <w:proofErr w:type="gramStart"/>
      <w:r w:rsidRPr="006B27AA">
        <w:rPr>
          <w:color w:val="000000" w:themeColor="text1"/>
        </w:rPr>
        <w:t>6.HttQ</w:t>
      </w:r>
      <w:proofErr w:type="gramEnd"/>
      <w:r w:rsidRPr="006B27AA">
        <w:rPr>
          <w:color w:val="000000" w:themeColor="text1"/>
        </w:rPr>
        <w:t xml:space="preserve">111/+ mouse model of Huntington’s disease. </w:t>
      </w:r>
      <w:proofErr w:type="spellStart"/>
      <w:r w:rsidRPr="006B27AA">
        <w:rPr>
          <w:color w:val="000000" w:themeColor="text1"/>
        </w:rPr>
        <w:t>PLoS</w:t>
      </w:r>
      <w:proofErr w:type="spellEnd"/>
      <w:r w:rsidRPr="006B27AA">
        <w:rPr>
          <w:color w:val="000000" w:themeColor="text1"/>
        </w:rPr>
        <w:t xml:space="preserve"> One. 2017;12(4</w:t>
      </w:r>
      <w:proofErr w:type="gramStart"/>
      <w:r w:rsidRPr="006B27AA">
        <w:rPr>
          <w:color w:val="000000" w:themeColor="text1"/>
        </w:rPr>
        <w:t>):e</w:t>
      </w:r>
      <w:proofErr w:type="gramEnd"/>
      <w:r w:rsidRPr="006B27AA">
        <w:rPr>
          <w:color w:val="000000" w:themeColor="text1"/>
        </w:rPr>
        <w:t>0175968.</w:t>
      </w:r>
    </w:p>
    <w:p w14:paraId="526606C0"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Ryan M, </w:t>
      </w:r>
      <w:proofErr w:type="spellStart"/>
      <w:r w:rsidRPr="006B27AA">
        <w:rPr>
          <w:color w:val="000000" w:themeColor="text1"/>
        </w:rPr>
        <w:t>Kochunov</w:t>
      </w:r>
      <w:proofErr w:type="spellEnd"/>
      <w:r w:rsidRPr="006B27AA">
        <w:rPr>
          <w:color w:val="000000" w:themeColor="text1"/>
        </w:rPr>
        <w:t xml:space="preserve"> P, Rowland LM, Mitchell BD, </w:t>
      </w:r>
      <w:proofErr w:type="spellStart"/>
      <w:r w:rsidRPr="006B27AA">
        <w:rPr>
          <w:color w:val="000000" w:themeColor="text1"/>
        </w:rPr>
        <w:t>Wijtenburg</w:t>
      </w:r>
      <w:proofErr w:type="spellEnd"/>
      <w:r w:rsidRPr="006B27AA">
        <w:rPr>
          <w:color w:val="000000" w:themeColor="text1"/>
        </w:rPr>
        <w:t xml:space="preserve"> SA, </w:t>
      </w:r>
      <w:proofErr w:type="spellStart"/>
      <w:r w:rsidRPr="006B27AA">
        <w:rPr>
          <w:color w:val="000000" w:themeColor="text1"/>
        </w:rPr>
        <w:t>Fieremans</w:t>
      </w:r>
      <w:proofErr w:type="spellEnd"/>
      <w:r w:rsidRPr="006B27AA">
        <w:rPr>
          <w:color w:val="000000" w:themeColor="text1"/>
        </w:rPr>
        <w:t xml:space="preserve"> E, </w:t>
      </w:r>
      <w:proofErr w:type="spellStart"/>
      <w:r w:rsidRPr="006B27AA">
        <w:rPr>
          <w:color w:val="000000" w:themeColor="text1"/>
        </w:rPr>
        <w:t>Veraart</w:t>
      </w:r>
      <w:proofErr w:type="spellEnd"/>
      <w:r w:rsidRPr="006B27AA">
        <w:rPr>
          <w:color w:val="000000" w:themeColor="text1"/>
        </w:rPr>
        <w:t xml:space="preserve"> J, Novikov DS, Du X, Adhikari B, Fisseha F, Bruce H, Chiappelli J, Sampath H, </w:t>
      </w:r>
      <w:r w:rsidRPr="006B27AA">
        <w:rPr>
          <w:b/>
          <w:bCs/>
          <w:color w:val="000000" w:themeColor="text1"/>
        </w:rPr>
        <w:t>Ament S</w:t>
      </w:r>
      <w:r w:rsidRPr="006B27AA">
        <w:rPr>
          <w:color w:val="000000" w:themeColor="text1"/>
        </w:rPr>
        <w:t xml:space="preserve">, O’Connell J, </w:t>
      </w:r>
      <w:proofErr w:type="spellStart"/>
      <w:r w:rsidRPr="006B27AA">
        <w:rPr>
          <w:color w:val="000000" w:themeColor="text1"/>
        </w:rPr>
        <w:t>Shuldiner</w:t>
      </w:r>
      <w:proofErr w:type="spellEnd"/>
      <w:r w:rsidRPr="006B27AA">
        <w:rPr>
          <w:color w:val="000000" w:themeColor="text1"/>
        </w:rPr>
        <w:t xml:space="preserve"> AR, Hong LE. Lipid metabolism, abdominal adiposity, and cerebral health in the Amish. Obesity (Silver Spring). 2017;25(11):1876-80.</w:t>
      </w:r>
    </w:p>
    <w:p w14:paraId="2F1DC9EB" w14:textId="4B0A4F6E" w:rsidR="006B27AA" w:rsidRPr="006B27AA" w:rsidRDefault="006B27AA" w:rsidP="006B27AA">
      <w:pPr>
        <w:numPr>
          <w:ilvl w:val="0"/>
          <w:numId w:val="3"/>
        </w:numPr>
        <w:tabs>
          <w:tab w:val="left" w:pos="720"/>
        </w:tabs>
        <w:ind w:hanging="720"/>
        <w:rPr>
          <w:color w:val="000000" w:themeColor="text1"/>
        </w:rPr>
      </w:pPr>
      <w:r w:rsidRPr="006B27AA">
        <w:rPr>
          <w:b/>
          <w:bCs/>
          <w:color w:val="000000" w:themeColor="text1"/>
        </w:rPr>
        <w:lastRenderedPageBreak/>
        <w:t>Ament SA</w:t>
      </w:r>
      <w:r w:rsidRPr="006B27AA">
        <w:rPr>
          <w:color w:val="000000" w:themeColor="text1"/>
        </w:rPr>
        <w:t xml:space="preserve">, Pearl JR, Bragg RM, Skene P, Coffey SR, </w:t>
      </w:r>
      <w:proofErr w:type="spellStart"/>
      <w:r w:rsidRPr="006B27AA">
        <w:rPr>
          <w:color w:val="000000" w:themeColor="text1"/>
        </w:rPr>
        <w:t>Plaisier</w:t>
      </w:r>
      <w:proofErr w:type="spellEnd"/>
      <w:r w:rsidRPr="006B27AA">
        <w:rPr>
          <w:color w:val="000000" w:themeColor="text1"/>
        </w:rPr>
        <w:t xml:space="preserve"> CL, Wheeler VC, MacDonald ME, Baliga NS, Rosinski J, Hood LE, Carroll JB, Price ND. Transcriptional regulatory networks underlying gene expression changes in Huntington’s disease. Mol Syst Biol. 2018;14(3</w:t>
      </w:r>
      <w:proofErr w:type="gramStart"/>
      <w:r w:rsidRPr="006B27AA">
        <w:rPr>
          <w:color w:val="000000" w:themeColor="text1"/>
        </w:rPr>
        <w:t>):e</w:t>
      </w:r>
      <w:proofErr w:type="gramEnd"/>
      <w:r w:rsidRPr="006B27AA">
        <w:rPr>
          <w:color w:val="000000" w:themeColor="text1"/>
        </w:rPr>
        <w:t>7435.</w:t>
      </w:r>
    </w:p>
    <w:p w14:paraId="24D811DE"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Glahn DC, </w:t>
      </w:r>
      <w:proofErr w:type="spellStart"/>
      <w:r w:rsidRPr="006B27AA">
        <w:rPr>
          <w:color w:val="000000" w:themeColor="text1"/>
        </w:rPr>
        <w:t>Nimgaonkar</w:t>
      </w:r>
      <w:proofErr w:type="spellEnd"/>
      <w:r w:rsidRPr="006B27AA">
        <w:rPr>
          <w:color w:val="000000" w:themeColor="text1"/>
        </w:rPr>
        <w:t xml:space="preserve"> VL, </w:t>
      </w:r>
      <w:proofErr w:type="spellStart"/>
      <w:r w:rsidRPr="006B27AA">
        <w:rPr>
          <w:color w:val="000000" w:themeColor="text1"/>
        </w:rPr>
        <w:t>Raventós</w:t>
      </w:r>
      <w:proofErr w:type="spellEnd"/>
      <w:r w:rsidRPr="006B27AA">
        <w:rPr>
          <w:color w:val="000000" w:themeColor="text1"/>
        </w:rPr>
        <w:t xml:space="preserve"> H, Contreras J, McIntosh AM, Thomson PA, </w:t>
      </w:r>
      <w:proofErr w:type="spellStart"/>
      <w:r w:rsidRPr="006B27AA">
        <w:rPr>
          <w:color w:val="000000" w:themeColor="text1"/>
        </w:rPr>
        <w:t>Jablensky</w:t>
      </w:r>
      <w:proofErr w:type="spellEnd"/>
      <w:r w:rsidRPr="006B27AA">
        <w:rPr>
          <w:color w:val="000000" w:themeColor="text1"/>
        </w:rPr>
        <w:t xml:space="preserve"> A, McCarthy NS, Blackburn NB, Peralta JM, Knowles EM, Mathias SR, </w:t>
      </w:r>
      <w:r w:rsidRPr="006B27AA">
        <w:rPr>
          <w:b/>
          <w:bCs/>
          <w:color w:val="000000" w:themeColor="text1"/>
        </w:rPr>
        <w:t>Ament SA</w:t>
      </w:r>
      <w:r w:rsidRPr="006B27AA">
        <w:rPr>
          <w:color w:val="000000" w:themeColor="text1"/>
        </w:rPr>
        <w:t xml:space="preserve">, McMahon FJ, Gur RC, Bucan M, Curran JE, Almasy L, Gur RE, </w:t>
      </w:r>
      <w:proofErr w:type="spellStart"/>
      <w:r w:rsidRPr="006B27AA">
        <w:rPr>
          <w:color w:val="000000" w:themeColor="text1"/>
        </w:rPr>
        <w:t>Blangero</w:t>
      </w:r>
      <w:proofErr w:type="spellEnd"/>
      <w:r w:rsidRPr="006B27AA">
        <w:rPr>
          <w:color w:val="000000" w:themeColor="text1"/>
        </w:rPr>
        <w:t xml:space="preserve"> J. Rediscovering the value of families for psychiatric genetics research. Mol Psychiatry. 2019;24(4):523-35.</w:t>
      </w:r>
    </w:p>
    <w:p w14:paraId="10322ECB"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Budde M, Friedrichs S, Alley-Rodriguez N, </w:t>
      </w:r>
      <w:r w:rsidRPr="006B27AA">
        <w:rPr>
          <w:b/>
          <w:bCs/>
          <w:color w:val="000000" w:themeColor="text1"/>
        </w:rPr>
        <w:t>Ament SA</w:t>
      </w:r>
      <w:r w:rsidRPr="006B27AA">
        <w:rPr>
          <w:color w:val="000000" w:themeColor="text1"/>
        </w:rPr>
        <w:t xml:space="preserve">, Badner JA, Berrettini WH, Byerley W, Cichon S, Comes AL, Coryell W, Craig DW, Degenhardt F, </w:t>
      </w:r>
      <w:proofErr w:type="spellStart"/>
      <w:r w:rsidRPr="006B27AA">
        <w:rPr>
          <w:color w:val="000000" w:themeColor="text1"/>
        </w:rPr>
        <w:t>Edenberg</w:t>
      </w:r>
      <w:proofErr w:type="spellEnd"/>
      <w:r w:rsidRPr="006B27AA">
        <w:rPr>
          <w:color w:val="000000" w:themeColor="text1"/>
        </w:rPr>
        <w:t xml:space="preserve"> HJ, Foroud T, Forstner AJ, Frank J, Gershon ES, Goes FS, Greenwood TA, Hipolito M, Hood L, Koller DL, Lawson WB, Liu C, McInnis MG, McMahon FJ, Meier SM, </w:t>
      </w:r>
      <w:proofErr w:type="spellStart"/>
      <w:r w:rsidRPr="006B27AA">
        <w:rPr>
          <w:color w:val="000000" w:themeColor="text1"/>
        </w:rPr>
        <w:t>Mühleisen</w:t>
      </w:r>
      <w:proofErr w:type="spellEnd"/>
      <w:r w:rsidRPr="006B27AA">
        <w:rPr>
          <w:color w:val="000000" w:themeColor="text1"/>
        </w:rPr>
        <w:t xml:space="preserve"> TW, </w:t>
      </w:r>
      <w:proofErr w:type="spellStart"/>
      <w:r w:rsidRPr="006B27AA">
        <w:rPr>
          <w:color w:val="000000" w:themeColor="text1"/>
        </w:rPr>
        <w:t>Nievergelt</w:t>
      </w:r>
      <w:proofErr w:type="spellEnd"/>
      <w:r w:rsidRPr="006B27AA">
        <w:rPr>
          <w:color w:val="000000" w:themeColor="text1"/>
        </w:rPr>
        <w:t xml:space="preserve"> CM, Nurnberger JI, </w:t>
      </w:r>
      <w:proofErr w:type="spellStart"/>
      <w:r w:rsidRPr="006B27AA">
        <w:rPr>
          <w:color w:val="000000" w:themeColor="text1"/>
        </w:rPr>
        <w:t>Nwulia</w:t>
      </w:r>
      <w:proofErr w:type="spellEnd"/>
      <w:r w:rsidRPr="006B27AA">
        <w:rPr>
          <w:color w:val="000000" w:themeColor="text1"/>
        </w:rPr>
        <w:t xml:space="preserve"> EA, Potash JB, Quarless D, Rice J, Roach JC, </w:t>
      </w:r>
      <w:proofErr w:type="spellStart"/>
      <w:r w:rsidRPr="006B27AA">
        <w:rPr>
          <w:color w:val="000000" w:themeColor="text1"/>
        </w:rPr>
        <w:t>Scheftner</w:t>
      </w:r>
      <w:proofErr w:type="spellEnd"/>
      <w:r w:rsidRPr="006B27AA">
        <w:rPr>
          <w:color w:val="000000" w:themeColor="text1"/>
        </w:rPr>
        <w:t xml:space="preserve"> WA, Schork NJ, Shekhtman T, Shilling PD, Streit FS, Strohmaier J, Szelinger S, </w:t>
      </w:r>
      <w:proofErr w:type="spellStart"/>
      <w:r w:rsidRPr="006B27AA">
        <w:rPr>
          <w:color w:val="000000" w:themeColor="text1"/>
        </w:rPr>
        <w:t>Treutlein</w:t>
      </w:r>
      <w:proofErr w:type="spellEnd"/>
      <w:r w:rsidRPr="006B27AA">
        <w:rPr>
          <w:color w:val="000000" w:themeColor="text1"/>
        </w:rPr>
        <w:t xml:space="preserve"> J, Witt SH, Zandi PP, </w:t>
      </w:r>
      <w:proofErr w:type="spellStart"/>
      <w:r w:rsidRPr="006B27AA">
        <w:rPr>
          <w:color w:val="000000" w:themeColor="text1"/>
        </w:rPr>
        <w:t>Bickeböller</w:t>
      </w:r>
      <w:proofErr w:type="spellEnd"/>
      <w:r w:rsidRPr="006B27AA">
        <w:rPr>
          <w:color w:val="000000" w:themeColor="text1"/>
        </w:rPr>
        <w:t xml:space="preserve"> H, </w:t>
      </w:r>
      <w:proofErr w:type="spellStart"/>
      <w:r w:rsidRPr="006B27AA">
        <w:rPr>
          <w:color w:val="000000" w:themeColor="text1"/>
        </w:rPr>
        <w:t>Falkai</w:t>
      </w:r>
      <w:proofErr w:type="spellEnd"/>
      <w:r w:rsidRPr="006B27AA">
        <w:rPr>
          <w:color w:val="000000" w:themeColor="text1"/>
        </w:rPr>
        <w:t xml:space="preserve"> PG, Kelsoe JR, </w:t>
      </w:r>
      <w:proofErr w:type="spellStart"/>
      <w:r w:rsidRPr="006B27AA">
        <w:rPr>
          <w:color w:val="000000" w:themeColor="text1"/>
        </w:rPr>
        <w:t>Nöthen</w:t>
      </w:r>
      <w:proofErr w:type="spellEnd"/>
      <w:r w:rsidRPr="006B27AA">
        <w:rPr>
          <w:color w:val="000000" w:themeColor="text1"/>
        </w:rPr>
        <w:t xml:space="preserve"> MM, </w:t>
      </w:r>
      <w:proofErr w:type="spellStart"/>
      <w:r w:rsidRPr="006B27AA">
        <w:rPr>
          <w:color w:val="000000" w:themeColor="text1"/>
        </w:rPr>
        <w:t>Rietschel</w:t>
      </w:r>
      <w:proofErr w:type="spellEnd"/>
      <w:r w:rsidRPr="006B27AA">
        <w:rPr>
          <w:color w:val="000000" w:themeColor="text1"/>
        </w:rPr>
        <w:t xml:space="preserve"> M, Schulze TG, Malzahn D. Efficient genomic region-based testing uncovers genetic risk factors for inter-episode functional outcome in bipolar disorder. </w:t>
      </w:r>
      <w:proofErr w:type="spellStart"/>
      <w:r w:rsidRPr="006B27AA">
        <w:rPr>
          <w:color w:val="000000" w:themeColor="text1"/>
        </w:rPr>
        <w:t>Eur</w:t>
      </w:r>
      <w:proofErr w:type="spellEnd"/>
      <w:r w:rsidRPr="006B27AA">
        <w:rPr>
          <w:color w:val="000000" w:themeColor="text1"/>
        </w:rPr>
        <w:t xml:space="preserve"> </w:t>
      </w:r>
      <w:proofErr w:type="spellStart"/>
      <w:r w:rsidRPr="006B27AA">
        <w:rPr>
          <w:color w:val="000000" w:themeColor="text1"/>
        </w:rPr>
        <w:t>Neuropsychopharmacol</w:t>
      </w:r>
      <w:proofErr w:type="spellEnd"/>
      <w:r w:rsidRPr="006B27AA">
        <w:rPr>
          <w:color w:val="000000" w:themeColor="text1"/>
        </w:rPr>
        <w:t>. 2019;29(1):156-70.</w:t>
      </w:r>
    </w:p>
    <w:p w14:paraId="7039DD9C"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Pearl JR, Colantuoni C, Bergey DE, Funk CC, Basu B, Casella AM, </w:t>
      </w:r>
      <w:proofErr w:type="spellStart"/>
      <w:r w:rsidRPr="006B27AA">
        <w:rPr>
          <w:color w:val="000000" w:themeColor="text1"/>
        </w:rPr>
        <w:t>Oshone</w:t>
      </w:r>
      <w:proofErr w:type="spellEnd"/>
      <w:r w:rsidRPr="006B27AA">
        <w:rPr>
          <w:color w:val="000000" w:themeColor="text1"/>
        </w:rPr>
        <w:t xml:space="preserve"> R, Shannon P, Hood L, Price ND, </w:t>
      </w:r>
      <w:r w:rsidRPr="006B27AA">
        <w:rPr>
          <w:b/>
          <w:bCs/>
          <w:color w:val="000000" w:themeColor="text1"/>
        </w:rPr>
        <w:t>Ament SA</w:t>
      </w:r>
      <w:r w:rsidRPr="006B27AA">
        <w:rPr>
          <w:color w:val="000000" w:themeColor="text1"/>
        </w:rPr>
        <w:t>. Genome-scale transcriptional regulatory network models of psychiatric and neurodegenerative disorders. Cell Syst. 2019;8(2):122-</w:t>
      </w:r>
      <w:proofErr w:type="gramStart"/>
      <w:r w:rsidRPr="006B27AA">
        <w:rPr>
          <w:color w:val="000000" w:themeColor="text1"/>
        </w:rPr>
        <w:t>35.e</w:t>
      </w:r>
      <w:proofErr w:type="gramEnd"/>
      <w:r w:rsidRPr="006B27AA">
        <w:rPr>
          <w:color w:val="000000" w:themeColor="text1"/>
        </w:rPr>
        <w:t>7.</w:t>
      </w:r>
    </w:p>
    <w:p w14:paraId="76F7AEE4"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Bruce HA, </w:t>
      </w:r>
      <w:proofErr w:type="spellStart"/>
      <w:r w:rsidRPr="006B27AA">
        <w:rPr>
          <w:color w:val="000000" w:themeColor="text1"/>
        </w:rPr>
        <w:t>Kochunov</w:t>
      </w:r>
      <w:proofErr w:type="spellEnd"/>
      <w:r w:rsidRPr="006B27AA">
        <w:rPr>
          <w:color w:val="000000" w:themeColor="text1"/>
        </w:rPr>
        <w:t xml:space="preserve"> P, Mitchell B, Strauss KA, </w:t>
      </w:r>
      <w:r w:rsidRPr="006B27AA">
        <w:rPr>
          <w:b/>
          <w:bCs/>
          <w:color w:val="000000" w:themeColor="text1"/>
        </w:rPr>
        <w:t>Ament SA</w:t>
      </w:r>
      <w:r w:rsidRPr="006B27AA">
        <w:rPr>
          <w:color w:val="000000" w:themeColor="text1"/>
        </w:rPr>
        <w:t xml:space="preserve">, Rowland LM, Du X, Fisseha F, Kavita T, Chiappelli J, Wisner K, Sampath H, Chen S, </w:t>
      </w:r>
      <w:proofErr w:type="spellStart"/>
      <w:r w:rsidRPr="006B27AA">
        <w:rPr>
          <w:color w:val="000000" w:themeColor="text1"/>
        </w:rPr>
        <w:t>Kvarta</w:t>
      </w:r>
      <w:proofErr w:type="spellEnd"/>
      <w:r w:rsidRPr="006B27AA">
        <w:rPr>
          <w:color w:val="000000" w:themeColor="text1"/>
        </w:rPr>
        <w:t xml:space="preserve"> MD, Seneviratne C, Postolache TT, Bellon A, McMahon FJ, </w:t>
      </w:r>
      <w:proofErr w:type="spellStart"/>
      <w:r w:rsidRPr="006B27AA">
        <w:rPr>
          <w:color w:val="000000" w:themeColor="text1"/>
        </w:rPr>
        <w:t>Shuldiner</w:t>
      </w:r>
      <w:proofErr w:type="spellEnd"/>
      <w:r w:rsidRPr="006B27AA">
        <w:rPr>
          <w:color w:val="000000" w:themeColor="text1"/>
        </w:rPr>
        <w:t xml:space="preserve"> A, Hong LE. Clinical and genetic validity of quantitative bipolarity. </w:t>
      </w:r>
      <w:proofErr w:type="spellStart"/>
      <w:r w:rsidRPr="006B27AA">
        <w:rPr>
          <w:color w:val="000000" w:themeColor="text1"/>
        </w:rPr>
        <w:t>Transl</w:t>
      </w:r>
      <w:proofErr w:type="spellEnd"/>
      <w:r w:rsidRPr="006B27AA">
        <w:rPr>
          <w:color w:val="000000" w:themeColor="text1"/>
        </w:rPr>
        <w:t xml:space="preserve"> Psychiatry. 2019;9(1):228.</w:t>
      </w:r>
    </w:p>
    <w:p w14:paraId="16FD5F63"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Chan JC, Morgan CP, Leu NA, Shetty A, Cisse YM, Nugent BM, Morrison KE, Jašarević E, Huang W, </w:t>
      </w:r>
      <w:proofErr w:type="spellStart"/>
      <w:r w:rsidRPr="006B27AA">
        <w:rPr>
          <w:color w:val="000000" w:themeColor="text1"/>
        </w:rPr>
        <w:t>Kanyuch</w:t>
      </w:r>
      <w:proofErr w:type="spellEnd"/>
      <w:r w:rsidRPr="006B27AA">
        <w:rPr>
          <w:color w:val="000000" w:themeColor="text1"/>
        </w:rPr>
        <w:t xml:space="preserve"> N, Rodgers AB, Bhanu NV, Berger D, Garcia BA, </w:t>
      </w:r>
      <w:r w:rsidRPr="006B27AA">
        <w:rPr>
          <w:b/>
          <w:bCs/>
          <w:color w:val="000000" w:themeColor="text1"/>
        </w:rPr>
        <w:t>Ament SA</w:t>
      </w:r>
      <w:r w:rsidRPr="006B27AA">
        <w:rPr>
          <w:color w:val="000000" w:themeColor="text1"/>
        </w:rPr>
        <w:t xml:space="preserve">, Kane M, Epperson CM, Bale TL. Reproductive tract extracellular vesicles are sufficient to transmit intergenerational stress and program neurodevelopment. Nat Commun. </w:t>
      </w:r>
      <w:proofErr w:type="gramStart"/>
      <w:r w:rsidRPr="006B27AA">
        <w:rPr>
          <w:color w:val="000000" w:themeColor="text1"/>
        </w:rPr>
        <w:t>2020;11:1499</w:t>
      </w:r>
      <w:proofErr w:type="gramEnd"/>
      <w:r w:rsidRPr="006B27AA">
        <w:rPr>
          <w:color w:val="000000" w:themeColor="text1"/>
        </w:rPr>
        <w:t>.</w:t>
      </w:r>
    </w:p>
    <w:p w14:paraId="11410480"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Funk CC, Casella AM, Jung S, Richards M, Rodriguez A, Shannon P, Donovan R, Heavner B, Chard K, Xiao Y, Glusman G, Erleskin-Taner N, Golde T, Toga A, Hood L, Van Horn JD, Kesselman C, Foster I, Madduri R, Price ND, </w:t>
      </w:r>
      <w:r w:rsidRPr="006B27AA">
        <w:rPr>
          <w:b/>
          <w:bCs/>
          <w:color w:val="000000" w:themeColor="text1"/>
        </w:rPr>
        <w:t>Ament SA</w:t>
      </w:r>
      <w:r w:rsidRPr="006B27AA">
        <w:rPr>
          <w:color w:val="000000" w:themeColor="text1"/>
        </w:rPr>
        <w:t>. Atlas of transcription factor binding sites from ENCODE DNase hypersensitivity data across 27 tissue types. Cell Rep. 2020;32(7):108029.</w:t>
      </w:r>
    </w:p>
    <w:p w14:paraId="06566A6F"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Kalra G, Milon B, Casella AM, Song Y, Herb BR, Rose KP, </w:t>
      </w:r>
      <w:proofErr w:type="spellStart"/>
      <w:r w:rsidRPr="006B27AA">
        <w:rPr>
          <w:color w:val="000000" w:themeColor="text1"/>
        </w:rPr>
        <w:t>Hertzano</w:t>
      </w:r>
      <w:proofErr w:type="spellEnd"/>
      <w:r w:rsidRPr="006B27AA">
        <w:rPr>
          <w:color w:val="000000" w:themeColor="text1"/>
        </w:rPr>
        <w:t xml:space="preserve"> R, </w:t>
      </w:r>
      <w:r w:rsidRPr="006B27AA">
        <w:rPr>
          <w:b/>
          <w:bCs/>
          <w:color w:val="000000" w:themeColor="text1"/>
        </w:rPr>
        <w:t>Ament SA</w:t>
      </w:r>
      <w:r w:rsidRPr="006B27AA">
        <w:rPr>
          <w:color w:val="000000" w:themeColor="text1"/>
        </w:rPr>
        <w:t>. Biological insights from multi-</w:t>
      </w:r>
      <w:proofErr w:type="spellStart"/>
      <w:r w:rsidRPr="006B27AA">
        <w:rPr>
          <w:color w:val="000000" w:themeColor="text1"/>
        </w:rPr>
        <w:t>omic</w:t>
      </w:r>
      <w:proofErr w:type="spellEnd"/>
      <w:r w:rsidRPr="006B27AA">
        <w:rPr>
          <w:color w:val="000000" w:themeColor="text1"/>
        </w:rPr>
        <w:t xml:space="preserve"> analysis of 31 genomic risk loci for adult hearing difficulty. </w:t>
      </w:r>
      <w:proofErr w:type="spellStart"/>
      <w:r w:rsidRPr="006B27AA">
        <w:rPr>
          <w:color w:val="000000" w:themeColor="text1"/>
        </w:rPr>
        <w:t>PLoS</w:t>
      </w:r>
      <w:proofErr w:type="spellEnd"/>
      <w:r w:rsidRPr="006B27AA">
        <w:rPr>
          <w:color w:val="000000" w:themeColor="text1"/>
        </w:rPr>
        <w:t xml:space="preserve"> Genet. 2020;16(9</w:t>
      </w:r>
      <w:proofErr w:type="gramStart"/>
      <w:r w:rsidRPr="006B27AA">
        <w:rPr>
          <w:color w:val="000000" w:themeColor="text1"/>
        </w:rPr>
        <w:t>):e</w:t>
      </w:r>
      <w:proofErr w:type="gramEnd"/>
      <w:r w:rsidRPr="006B27AA">
        <w:rPr>
          <w:color w:val="000000" w:themeColor="text1"/>
        </w:rPr>
        <w:t>1009025.</w:t>
      </w:r>
    </w:p>
    <w:p w14:paraId="3C3DE630"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Morgan CP, Shetty AC, Chan JC, Berger DS, </w:t>
      </w:r>
      <w:r w:rsidRPr="006B27AA">
        <w:rPr>
          <w:b/>
          <w:bCs/>
          <w:color w:val="000000" w:themeColor="text1"/>
        </w:rPr>
        <w:t>Ament SA</w:t>
      </w:r>
      <w:r w:rsidRPr="006B27AA">
        <w:rPr>
          <w:color w:val="000000" w:themeColor="text1"/>
        </w:rPr>
        <w:t xml:space="preserve">, Epperson CN, Bale TL. A within- and between-subject modeling of the human sperm transcriptome identifies dynamic and stress-responsive </w:t>
      </w:r>
      <w:proofErr w:type="spellStart"/>
      <w:r w:rsidRPr="006B27AA">
        <w:rPr>
          <w:color w:val="000000" w:themeColor="text1"/>
        </w:rPr>
        <w:t>sncRNAs</w:t>
      </w:r>
      <w:proofErr w:type="spellEnd"/>
      <w:r w:rsidRPr="006B27AA">
        <w:rPr>
          <w:color w:val="000000" w:themeColor="text1"/>
        </w:rPr>
        <w:t>. Sci Rep. 2020;10(1):1-20.</w:t>
      </w:r>
    </w:p>
    <w:p w14:paraId="2DB48C51"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Bruce H, </w:t>
      </w:r>
      <w:proofErr w:type="spellStart"/>
      <w:r w:rsidRPr="006B27AA">
        <w:rPr>
          <w:color w:val="000000" w:themeColor="text1"/>
        </w:rPr>
        <w:t>Kochunov</w:t>
      </w:r>
      <w:proofErr w:type="spellEnd"/>
      <w:r w:rsidRPr="006B27AA">
        <w:rPr>
          <w:color w:val="000000" w:themeColor="text1"/>
        </w:rPr>
        <w:t xml:space="preserve"> P, Chiappelli J, Savransky T, </w:t>
      </w:r>
      <w:proofErr w:type="spellStart"/>
      <w:r w:rsidRPr="006B27AA">
        <w:rPr>
          <w:color w:val="000000" w:themeColor="text1"/>
        </w:rPr>
        <w:t>Scarino</w:t>
      </w:r>
      <w:proofErr w:type="spellEnd"/>
      <w:r w:rsidRPr="006B27AA">
        <w:rPr>
          <w:color w:val="000000" w:themeColor="text1"/>
        </w:rPr>
        <w:t xml:space="preserve"> K, Sewell J, Marshall W, </w:t>
      </w:r>
      <w:proofErr w:type="spellStart"/>
      <w:r w:rsidRPr="006B27AA">
        <w:rPr>
          <w:color w:val="000000" w:themeColor="text1"/>
        </w:rPr>
        <w:t>Kvarta</w:t>
      </w:r>
      <w:proofErr w:type="spellEnd"/>
      <w:r w:rsidRPr="006B27AA">
        <w:rPr>
          <w:color w:val="000000" w:themeColor="text1"/>
        </w:rPr>
        <w:t xml:space="preserve"> M, McMahon FJ, </w:t>
      </w:r>
      <w:r w:rsidRPr="006B27AA">
        <w:rPr>
          <w:b/>
          <w:bCs/>
          <w:color w:val="000000" w:themeColor="text1"/>
        </w:rPr>
        <w:t>Ament SA</w:t>
      </w:r>
      <w:r w:rsidRPr="006B27AA">
        <w:rPr>
          <w:color w:val="000000" w:themeColor="text1"/>
        </w:rPr>
        <w:t xml:space="preserve">, Postolache T, O’Connell J, </w:t>
      </w:r>
      <w:proofErr w:type="spellStart"/>
      <w:r w:rsidRPr="006B27AA">
        <w:rPr>
          <w:color w:val="000000" w:themeColor="text1"/>
        </w:rPr>
        <w:t>Shuldiner</w:t>
      </w:r>
      <w:proofErr w:type="spellEnd"/>
      <w:r w:rsidRPr="006B27AA">
        <w:rPr>
          <w:color w:val="000000" w:themeColor="text1"/>
        </w:rPr>
        <w:t xml:space="preserve"> A, Mitchell B, Hong LE. Genetic vs stress and mood determinants of sleep in the Amish. Am J Med Genet B </w:t>
      </w:r>
      <w:proofErr w:type="spellStart"/>
      <w:r w:rsidRPr="006B27AA">
        <w:rPr>
          <w:color w:val="000000" w:themeColor="text1"/>
        </w:rPr>
        <w:t>Neuropsychiatr</w:t>
      </w:r>
      <w:proofErr w:type="spellEnd"/>
      <w:r w:rsidRPr="006B27AA">
        <w:rPr>
          <w:color w:val="000000" w:themeColor="text1"/>
        </w:rPr>
        <w:t xml:space="preserve"> Genet. 2021;186(2):113-21.</w:t>
      </w:r>
    </w:p>
    <w:p w14:paraId="0277C0D8" w14:textId="77777777" w:rsidR="006B27AA" w:rsidRPr="006B27AA" w:rsidRDefault="006B27AA" w:rsidP="006B27AA">
      <w:pPr>
        <w:numPr>
          <w:ilvl w:val="0"/>
          <w:numId w:val="3"/>
        </w:numPr>
        <w:tabs>
          <w:tab w:val="left" w:pos="720"/>
        </w:tabs>
        <w:ind w:hanging="720"/>
        <w:rPr>
          <w:color w:val="000000" w:themeColor="text1"/>
        </w:rPr>
      </w:pPr>
      <w:proofErr w:type="spellStart"/>
      <w:r w:rsidRPr="006B27AA">
        <w:rPr>
          <w:color w:val="000000" w:themeColor="text1"/>
        </w:rPr>
        <w:lastRenderedPageBreak/>
        <w:t>Kvarta</w:t>
      </w:r>
      <w:proofErr w:type="spellEnd"/>
      <w:r w:rsidRPr="006B27AA">
        <w:rPr>
          <w:color w:val="000000" w:themeColor="text1"/>
        </w:rPr>
        <w:t xml:space="preserve"> M, Bruce H, Chiappelli J, Hare S, </w:t>
      </w:r>
      <w:proofErr w:type="spellStart"/>
      <w:r w:rsidRPr="006B27AA">
        <w:rPr>
          <w:color w:val="000000" w:themeColor="text1"/>
        </w:rPr>
        <w:t>Goldwaser</w:t>
      </w:r>
      <w:proofErr w:type="spellEnd"/>
      <w:r w:rsidRPr="006B27AA">
        <w:rPr>
          <w:color w:val="000000" w:themeColor="text1"/>
        </w:rPr>
        <w:t xml:space="preserve"> E, Sewell J, Sampath H, Lightner S, Marshall W, Hatch K, Humphries E, </w:t>
      </w:r>
      <w:r w:rsidRPr="006B27AA">
        <w:rPr>
          <w:b/>
          <w:bCs/>
          <w:color w:val="000000" w:themeColor="text1"/>
        </w:rPr>
        <w:t>Ament S</w:t>
      </w:r>
      <w:r w:rsidRPr="006B27AA">
        <w:rPr>
          <w:color w:val="000000" w:themeColor="text1"/>
        </w:rPr>
        <w:t xml:space="preserve">, </w:t>
      </w:r>
      <w:proofErr w:type="spellStart"/>
      <w:r w:rsidRPr="006B27AA">
        <w:rPr>
          <w:color w:val="000000" w:themeColor="text1"/>
        </w:rPr>
        <w:t>Shuldiner</w:t>
      </w:r>
      <w:proofErr w:type="spellEnd"/>
      <w:r w:rsidRPr="006B27AA">
        <w:rPr>
          <w:color w:val="000000" w:themeColor="text1"/>
        </w:rPr>
        <w:t xml:space="preserve"> A, Mitchell B, McMahon F, </w:t>
      </w:r>
      <w:proofErr w:type="spellStart"/>
      <w:r w:rsidRPr="006B27AA">
        <w:rPr>
          <w:color w:val="000000" w:themeColor="text1"/>
        </w:rPr>
        <w:t>Kochunov</w:t>
      </w:r>
      <w:proofErr w:type="spellEnd"/>
      <w:r w:rsidRPr="006B27AA">
        <w:rPr>
          <w:color w:val="000000" w:themeColor="text1"/>
        </w:rPr>
        <w:t xml:space="preserve"> P, Hong LE. Multidimensional stress vs genetics in depression. </w:t>
      </w:r>
      <w:proofErr w:type="spellStart"/>
      <w:r w:rsidRPr="006B27AA">
        <w:rPr>
          <w:color w:val="000000" w:themeColor="text1"/>
        </w:rPr>
        <w:t>Transl</w:t>
      </w:r>
      <w:proofErr w:type="spellEnd"/>
      <w:r w:rsidRPr="006B27AA">
        <w:rPr>
          <w:color w:val="000000" w:themeColor="text1"/>
        </w:rPr>
        <w:t xml:space="preserve"> Psychiatry. 2021;11(1):254.</w:t>
      </w:r>
    </w:p>
    <w:p w14:paraId="472DC189"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Malaiya S, Cortes-Gutierrez M, Herb BR, Coffey SR, Legg SRW, Cantle BP, Carroll JB, </w:t>
      </w:r>
      <w:r w:rsidRPr="006B27AA">
        <w:rPr>
          <w:b/>
          <w:bCs/>
          <w:color w:val="000000" w:themeColor="text1"/>
        </w:rPr>
        <w:t>Ament SA</w:t>
      </w:r>
      <w:r w:rsidRPr="006B27AA">
        <w:rPr>
          <w:color w:val="000000" w:themeColor="text1"/>
        </w:rPr>
        <w:t>. Single-nucleus RNA-seq reveals dysregulation of striatal cell identity due to Huntington’s disease mutations. J Neurosci. 2021;41(25):5534-52.</w:t>
      </w:r>
    </w:p>
    <w:p w14:paraId="41667EE9"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Orvis J, Gottfried B, Kancherla J, Adkins RS, Song Y, Dror AA, Olley D, Rose K, </w:t>
      </w:r>
      <w:proofErr w:type="spellStart"/>
      <w:r w:rsidRPr="006B27AA">
        <w:rPr>
          <w:color w:val="000000" w:themeColor="text1"/>
        </w:rPr>
        <w:t>Chrysostomou</w:t>
      </w:r>
      <w:proofErr w:type="spellEnd"/>
      <w:r w:rsidRPr="006B27AA">
        <w:rPr>
          <w:color w:val="000000" w:themeColor="text1"/>
        </w:rPr>
        <w:t xml:space="preserve"> E, Kelly MC, Milon B, Matern MS, </w:t>
      </w:r>
      <w:proofErr w:type="spellStart"/>
      <w:r w:rsidRPr="006B27AA">
        <w:rPr>
          <w:color w:val="000000" w:themeColor="text1"/>
        </w:rPr>
        <w:t>Azaiez</w:t>
      </w:r>
      <w:proofErr w:type="spellEnd"/>
      <w:r w:rsidRPr="006B27AA">
        <w:rPr>
          <w:color w:val="000000" w:themeColor="text1"/>
        </w:rPr>
        <w:t xml:space="preserve"> H, Herb B, Colantuoni C, Carter RL, </w:t>
      </w:r>
      <w:r w:rsidRPr="006B27AA">
        <w:rPr>
          <w:b/>
          <w:bCs/>
          <w:color w:val="000000" w:themeColor="text1"/>
        </w:rPr>
        <w:t>Ament SA</w:t>
      </w:r>
      <w:r w:rsidRPr="006B27AA">
        <w:rPr>
          <w:color w:val="000000" w:themeColor="text1"/>
        </w:rPr>
        <w:t xml:space="preserve">, Kelley MW, White O, Corrada Bravo H, </w:t>
      </w:r>
      <w:proofErr w:type="spellStart"/>
      <w:r w:rsidRPr="006B27AA">
        <w:rPr>
          <w:color w:val="000000" w:themeColor="text1"/>
        </w:rPr>
        <w:t>Mahurkar</w:t>
      </w:r>
      <w:proofErr w:type="spellEnd"/>
      <w:r w:rsidRPr="006B27AA">
        <w:rPr>
          <w:color w:val="000000" w:themeColor="text1"/>
        </w:rPr>
        <w:t xml:space="preserve"> A, </w:t>
      </w:r>
      <w:proofErr w:type="spellStart"/>
      <w:r w:rsidRPr="006B27AA">
        <w:rPr>
          <w:color w:val="000000" w:themeColor="text1"/>
        </w:rPr>
        <w:t>Hertzano</w:t>
      </w:r>
      <w:proofErr w:type="spellEnd"/>
      <w:r w:rsidRPr="006B27AA">
        <w:rPr>
          <w:color w:val="000000" w:themeColor="text1"/>
        </w:rPr>
        <w:t xml:space="preserve"> R. </w:t>
      </w:r>
      <w:proofErr w:type="spellStart"/>
      <w:r w:rsidRPr="006B27AA">
        <w:rPr>
          <w:color w:val="000000" w:themeColor="text1"/>
        </w:rPr>
        <w:t>gEAR</w:t>
      </w:r>
      <w:proofErr w:type="spellEnd"/>
      <w:r w:rsidRPr="006B27AA">
        <w:rPr>
          <w:color w:val="000000" w:themeColor="text1"/>
        </w:rPr>
        <w:t>: gene Expression Analysis Resource portal for community-driven, multi-</w:t>
      </w:r>
      <w:proofErr w:type="spellStart"/>
      <w:r w:rsidRPr="006B27AA">
        <w:rPr>
          <w:color w:val="000000" w:themeColor="text1"/>
        </w:rPr>
        <w:t>omic</w:t>
      </w:r>
      <w:proofErr w:type="spellEnd"/>
      <w:r w:rsidRPr="006B27AA">
        <w:rPr>
          <w:color w:val="000000" w:themeColor="text1"/>
        </w:rPr>
        <w:t xml:space="preserve"> data exploration. Nat Methods. 2021;18(8):843-4. doi:10.1038/s41592-021-01200-9.</w:t>
      </w:r>
    </w:p>
    <w:p w14:paraId="141F8ED5" w14:textId="7F340B78"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Bakken TE</w:t>
      </w:r>
      <w:r w:rsidR="00486B67">
        <w:rPr>
          <w:color w:val="000000" w:themeColor="text1"/>
        </w:rPr>
        <w:t xml:space="preserve"> et al. (along with the </w:t>
      </w:r>
      <w:r w:rsidRPr="006B27AA">
        <w:rPr>
          <w:color w:val="000000" w:themeColor="text1"/>
        </w:rPr>
        <w:t xml:space="preserve">BRAIN Initiative Cell Census Network, including </w:t>
      </w:r>
      <w:r w:rsidRPr="006B27AA">
        <w:rPr>
          <w:b/>
          <w:bCs/>
          <w:color w:val="000000" w:themeColor="text1"/>
        </w:rPr>
        <w:t>Ament SA</w:t>
      </w:r>
      <w:r w:rsidR="00486B67">
        <w:rPr>
          <w:color w:val="000000" w:themeColor="text1"/>
        </w:rPr>
        <w:t>)</w:t>
      </w:r>
      <w:r w:rsidRPr="006B27AA">
        <w:rPr>
          <w:color w:val="000000" w:themeColor="text1"/>
        </w:rPr>
        <w:t xml:space="preserve">. Comparative cellular analysis of motor cortex in human, marmoset, and mouse. Nature. </w:t>
      </w:r>
      <w:proofErr w:type="gramStart"/>
      <w:r w:rsidRPr="006B27AA">
        <w:rPr>
          <w:color w:val="000000" w:themeColor="text1"/>
        </w:rPr>
        <w:t>2021;598:111</w:t>
      </w:r>
      <w:proofErr w:type="gramEnd"/>
      <w:r w:rsidRPr="006B27AA">
        <w:rPr>
          <w:color w:val="000000" w:themeColor="text1"/>
        </w:rPr>
        <w:t>-9.</w:t>
      </w:r>
    </w:p>
    <w:p w14:paraId="19B74138" w14:textId="77777777" w:rsidR="006B27AA" w:rsidRPr="006B27AA" w:rsidRDefault="006B27AA" w:rsidP="006B27AA">
      <w:pPr>
        <w:numPr>
          <w:ilvl w:val="0"/>
          <w:numId w:val="3"/>
        </w:numPr>
        <w:tabs>
          <w:tab w:val="left" w:pos="720"/>
        </w:tabs>
        <w:ind w:hanging="720"/>
        <w:rPr>
          <w:color w:val="000000" w:themeColor="text1"/>
        </w:rPr>
      </w:pPr>
      <w:proofErr w:type="spellStart"/>
      <w:r w:rsidRPr="006B27AA">
        <w:rPr>
          <w:color w:val="000000" w:themeColor="text1"/>
        </w:rPr>
        <w:t>Ziffra</w:t>
      </w:r>
      <w:proofErr w:type="spellEnd"/>
      <w:r w:rsidRPr="006B27AA">
        <w:rPr>
          <w:color w:val="000000" w:themeColor="text1"/>
        </w:rPr>
        <w:t xml:space="preserve"> RS, Kim CN, Wilfert A, Turner TN, Haeussler M, Casella AM, </w:t>
      </w:r>
      <w:proofErr w:type="spellStart"/>
      <w:r w:rsidRPr="006B27AA">
        <w:rPr>
          <w:color w:val="000000" w:themeColor="text1"/>
        </w:rPr>
        <w:t>Przytycki</w:t>
      </w:r>
      <w:proofErr w:type="spellEnd"/>
      <w:r w:rsidRPr="006B27AA">
        <w:rPr>
          <w:color w:val="000000" w:themeColor="text1"/>
        </w:rPr>
        <w:t xml:space="preserve"> PF, Kreimer A, Pollard KS, </w:t>
      </w:r>
      <w:r w:rsidRPr="006B27AA">
        <w:rPr>
          <w:b/>
          <w:bCs/>
          <w:color w:val="000000" w:themeColor="text1"/>
        </w:rPr>
        <w:t>Ament SA</w:t>
      </w:r>
      <w:r w:rsidRPr="006B27AA">
        <w:rPr>
          <w:color w:val="000000" w:themeColor="text1"/>
        </w:rPr>
        <w:t xml:space="preserve">, Eichler EE, </w:t>
      </w:r>
      <w:proofErr w:type="spellStart"/>
      <w:r w:rsidRPr="006B27AA">
        <w:rPr>
          <w:color w:val="000000" w:themeColor="text1"/>
        </w:rPr>
        <w:t>Ahituv</w:t>
      </w:r>
      <w:proofErr w:type="spellEnd"/>
      <w:r w:rsidRPr="006B27AA">
        <w:rPr>
          <w:color w:val="000000" w:themeColor="text1"/>
        </w:rPr>
        <w:t xml:space="preserve"> N, Nowakowski TJ. </w:t>
      </w:r>
      <w:proofErr w:type="gramStart"/>
      <w:r w:rsidRPr="006B27AA">
        <w:rPr>
          <w:color w:val="000000" w:themeColor="text1"/>
        </w:rPr>
        <w:t>Single-cell</w:t>
      </w:r>
      <w:proofErr w:type="gramEnd"/>
      <w:r w:rsidRPr="006B27AA">
        <w:rPr>
          <w:color w:val="000000" w:themeColor="text1"/>
        </w:rPr>
        <w:t xml:space="preserve"> epigenomics reveals mechanisms of human cortical development. Nature. </w:t>
      </w:r>
      <w:proofErr w:type="gramStart"/>
      <w:r w:rsidRPr="006B27AA">
        <w:rPr>
          <w:color w:val="000000" w:themeColor="text1"/>
        </w:rPr>
        <w:t>2021;598:205</w:t>
      </w:r>
      <w:proofErr w:type="gramEnd"/>
      <w:r w:rsidRPr="006B27AA">
        <w:rPr>
          <w:color w:val="000000" w:themeColor="text1"/>
        </w:rPr>
        <w:t>-13.</w:t>
      </w:r>
    </w:p>
    <w:p w14:paraId="264DD1E5" w14:textId="0316419B"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Adkins RS</w:t>
      </w:r>
      <w:r w:rsidR="00486B67">
        <w:rPr>
          <w:color w:val="000000" w:themeColor="text1"/>
        </w:rPr>
        <w:t xml:space="preserve"> et al. (including the </w:t>
      </w:r>
      <w:r w:rsidRPr="006B27AA">
        <w:rPr>
          <w:color w:val="000000" w:themeColor="text1"/>
        </w:rPr>
        <w:t xml:space="preserve">BRAIN Initiative Cell Census Network, including </w:t>
      </w:r>
      <w:r w:rsidRPr="006B27AA">
        <w:rPr>
          <w:b/>
          <w:bCs/>
          <w:color w:val="000000" w:themeColor="text1"/>
        </w:rPr>
        <w:t>Ament SA</w:t>
      </w:r>
      <w:r w:rsidR="00486B67">
        <w:rPr>
          <w:color w:val="000000" w:themeColor="text1"/>
        </w:rPr>
        <w:t>)</w:t>
      </w:r>
      <w:r w:rsidRPr="006B27AA">
        <w:rPr>
          <w:color w:val="000000" w:themeColor="text1"/>
        </w:rPr>
        <w:t xml:space="preserve">. A multimodal cell census and atlas of the mammalian primary motor cortex. Nature. </w:t>
      </w:r>
      <w:proofErr w:type="gramStart"/>
      <w:r w:rsidRPr="006B27AA">
        <w:rPr>
          <w:color w:val="000000" w:themeColor="text1"/>
        </w:rPr>
        <w:t>2021;598:86</w:t>
      </w:r>
      <w:proofErr w:type="gramEnd"/>
      <w:r w:rsidRPr="006B27AA">
        <w:rPr>
          <w:color w:val="000000" w:themeColor="text1"/>
        </w:rPr>
        <w:t>-102.</w:t>
      </w:r>
    </w:p>
    <w:p w14:paraId="1279FBC9" w14:textId="575AE842"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Yao Z, Liu H, Xie F, Fischer S</w:t>
      </w:r>
      <w:r w:rsidR="00486B67">
        <w:rPr>
          <w:color w:val="000000" w:themeColor="text1"/>
        </w:rPr>
        <w:t xml:space="preserve">, et al. (along with the </w:t>
      </w:r>
      <w:r w:rsidRPr="006B27AA">
        <w:rPr>
          <w:color w:val="000000" w:themeColor="text1"/>
        </w:rPr>
        <w:t xml:space="preserve">BRAIN Initiative Cell Census Network, including </w:t>
      </w:r>
      <w:r w:rsidRPr="006B27AA">
        <w:rPr>
          <w:b/>
          <w:bCs/>
          <w:color w:val="000000" w:themeColor="text1"/>
        </w:rPr>
        <w:t>Ament SA</w:t>
      </w:r>
      <w:r w:rsidR="00486B67">
        <w:rPr>
          <w:color w:val="000000" w:themeColor="text1"/>
        </w:rPr>
        <w:t>)</w:t>
      </w:r>
      <w:r w:rsidRPr="006B27AA">
        <w:rPr>
          <w:color w:val="000000" w:themeColor="text1"/>
        </w:rPr>
        <w:t xml:space="preserve">. A transcriptomic and epigenomic atlas of the mouse primary motor cortex. Nature. </w:t>
      </w:r>
      <w:proofErr w:type="gramStart"/>
      <w:r w:rsidRPr="006B27AA">
        <w:rPr>
          <w:color w:val="000000" w:themeColor="text1"/>
        </w:rPr>
        <w:t>2021;598:103</w:t>
      </w:r>
      <w:proofErr w:type="gramEnd"/>
      <w:r w:rsidRPr="006B27AA">
        <w:rPr>
          <w:color w:val="000000" w:themeColor="text1"/>
        </w:rPr>
        <w:t>-10.</w:t>
      </w:r>
    </w:p>
    <w:p w14:paraId="6CBD0D55"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Mocci E, Goto T, Chen J, </w:t>
      </w:r>
      <w:r w:rsidRPr="006B27AA">
        <w:rPr>
          <w:b/>
          <w:bCs/>
          <w:color w:val="000000" w:themeColor="text1"/>
        </w:rPr>
        <w:t>Ament S</w:t>
      </w:r>
      <w:r w:rsidRPr="006B27AA">
        <w:rPr>
          <w:color w:val="000000" w:themeColor="text1"/>
        </w:rPr>
        <w:t xml:space="preserve">, Traub RJ, Dorsey SG. Early and late transcriptional changes in blood, neural, and colon tissues in rat models of stress-induced and comorbid pain hypersensitivity reveal regulatory roles in neurological disease. Front Pain Res. </w:t>
      </w:r>
      <w:proofErr w:type="gramStart"/>
      <w:r w:rsidRPr="006B27AA">
        <w:rPr>
          <w:color w:val="000000" w:themeColor="text1"/>
        </w:rPr>
        <w:t>2022;3:886042</w:t>
      </w:r>
      <w:proofErr w:type="gramEnd"/>
      <w:r w:rsidRPr="006B27AA">
        <w:rPr>
          <w:color w:val="000000" w:themeColor="text1"/>
        </w:rPr>
        <w:t>.</w:t>
      </w:r>
    </w:p>
    <w:p w14:paraId="2BB56260" w14:textId="598D0506"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Hasin N, Riggs LM, Shekhtman T, Ashworth J, Lease R, </w:t>
      </w:r>
      <w:proofErr w:type="spellStart"/>
      <w:r w:rsidRPr="006B27AA">
        <w:rPr>
          <w:color w:val="000000" w:themeColor="text1"/>
        </w:rPr>
        <w:t>Oshone</w:t>
      </w:r>
      <w:proofErr w:type="spellEnd"/>
      <w:r w:rsidRPr="006B27AA">
        <w:rPr>
          <w:color w:val="000000" w:themeColor="text1"/>
        </w:rPr>
        <w:t xml:space="preserve"> RT, Humphries EM, Badner JA, Thompson PA, Glahn DC, Craig DW, </w:t>
      </w:r>
      <w:proofErr w:type="spellStart"/>
      <w:r w:rsidRPr="006B27AA">
        <w:rPr>
          <w:color w:val="000000" w:themeColor="text1"/>
        </w:rPr>
        <w:t>Edenberg</w:t>
      </w:r>
      <w:proofErr w:type="spellEnd"/>
      <w:r w:rsidRPr="006B27AA">
        <w:rPr>
          <w:color w:val="000000" w:themeColor="text1"/>
        </w:rPr>
        <w:t xml:space="preserve"> HJ, Gershon ES, McMahon FJ, Nurnberger JI, Zandi PP, Kelsoe JR, Roach JC, Gould TD, </w:t>
      </w:r>
      <w:r w:rsidRPr="006B27AA">
        <w:rPr>
          <w:b/>
          <w:bCs/>
          <w:color w:val="000000" w:themeColor="text1"/>
        </w:rPr>
        <w:t>Ament SA</w:t>
      </w:r>
      <w:r w:rsidRPr="006B27AA">
        <w:rPr>
          <w:color w:val="000000" w:themeColor="text1"/>
        </w:rPr>
        <w:t xml:space="preserve">. Rare variants implicate NMDA receptor signaling and cerebellar gene networks in risk for bipolar disorder. Mol Psychiatry. </w:t>
      </w:r>
      <w:r w:rsidR="00126168" w:rsidRPr="00126168">
        <w:rPr>
          <w:color w:val="000000" w:themeColor="text1"/>
        </w:rPr>
        <w:t>2022 Sep;27(9):3842-3856.</w:t>
      </w:r>
      <w:r w:rsidRPr="006B27AA">
        <w:rPr>
          <w:color w:val="000000" w:themeColor="text1"/>
        </w:rPr>
        <w:t xml:space="preserve"> doi:10.1038/s41380-022-01609-4.</w:t>
      </w:r>
    </w:p>
    <w:p w14:paraId="688BD750"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Casella AM, Colantuoni C, </w:t>
      </w:r>
      <w:r w:rsidRPr="006B27AA">
        <w:rPr>
          <w:b/>
          <w:bCs/>
          <w:color w:val="000000" w:themeColor="text1"/>
        </w:rPr>
        <w:t>Ament SA</w:t>
      </w:r>
      <w:r w:rsidRPr="006B27AA">
        <w:rPr>
          <w:color w:val="000000" w:themeColor="text1"/>
        </w:rPr>
        <w:t xml:space="preserve">. Regulome-wide association study identifies enhancer properties associated with risk for schizophrenia. </w:t>
      </w:r>
      <w:proofErr w:type="spellStart"/>
      <w:r w:rsidRPr="006B27AA">
        <w:rPr>
          <w:color w:val="000000" w:themeColor="text1"/>
        </w:rPr>
        <w:t>PLoS</w:t>
      </w:r>
      <w:proofErr w:type="spellEnd"/>
      <w:r w:rsidRPr="006B27AA">
        <w:rPr>
          <w:color w:val="000000" w:themeColor="text1"/>
        </w:rPr>
        <w:t xml:space="preserve"> </w:t>
      </w:r>
      <w:proofErr w:type="spellStart"/>
      <w:r w:rsidRPr="006B27AA">
        <w:rPr>
          <w:color w:val="000000" w:themeColor="text1"/>
        </w:rPr>
        <w:t>Comput</w:t>
      </w:r>
      <w:proofErr w:type="spellEnd"/>
      <w:r w:rsidRPr="006B27AA">
        <w:rPr>
          <w:color w:val="000000" w:themeColor="text1"/>
        </w:rPr>
        <w:t xml:space="preserve"> Biol. 2022;18(9</w:t>
      </w:r>
      <w:proofErr w:type="gramStart"/>
      <w:r w:rsidRPr="006B27AA">
        <w:rPr>
          <w:color w:val="000000" w:themeColor="text1"/>
        </w:rPr>
        <w:t>):e</w:t>
      </w:r>
      <w:proofErr w:type="gramEnd"/>
      <w:r w:rsidRPr="006B27AA">
        <w:rPr>
          <w:color w:val="000000" w:themeColor="text1"/>
        </w:rPr>
        <w:t>1010430.</w:t>
      </w:r>
    </w:p>
    <w:p w14:paraId="57CFFB1E" w14:textId="77777777"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Fox ME, Wulff AB, Franco D, Choi E, Calarco CA, </w:t>
      </w:r>
      <w:proofErr w:type="spellStart"/>
      <w:r w:rsidRPr="006B27AA">
        <w:rPr>
          <w:color w:val="000000" w:themeColor="text1"/>
        </w:rPr>
        <w:t>Engeln</w:t>
      </w:r>
      <w:proofErr w:type="spellEnd"/>
      <w:r w:rsidRPr="006B27AA">
        <w:rPr>
          <w:color w:val="000000" w:themeColor="text1"/>
        </w:rPr>
        <w:t xml:space="preserve"> M, Turner MD, Chandra R, Rhodes VM, Thompson SM, </w:t>
      </w:r>
      <w:r w:rsidRPr="006B27AA">
        <w:rPr>
          <w:b/>
          <w:bCs/>
          <w:color w:val="000000" w:themeColor="text1"/>
        </w:rPr>
        <w:t>Ament SA</w:t>
      </w:r>
      <w:r w:rsidRPr="006B27AA">
        <w:rPr>
          <w:color w:val="000000" w:themeColor="text1"/>
        </w:rPr>
        <w:t>, Lobo MK. Adaptations in nucleus accumbens neuron subtypes mediate negative affective behaviors in fentanyl abstinence. Biol Psychiatry. 2023;93(6):489-501.</w:t>
      </w:r>
    </w:p>
    <w:p w14:paraId="60E18CAE" w14:textId="0A088BB6" w:rsidR="006B27AA" w:rsidRPr="006B27AA" w:rsidRDefault="006B27AA" w:rsidP="006B27AA">
      <w:pPr>
        <w:numPr>
          <w:ilvl w:val="0"/>
          <w:numId w:val="3"/>
        </w:numPr>
        <w:tabs>
          <w:tab w:val="left" w:pos="720"/>
        </w:tabs>
        <w:ind w:hanging="720"/>
        <w:rPr>
          <w:color w:val="000000" w:themeColor="text1"/>
        </w:rPr>
      </w:pPr>
      <w:r w:rsidRPr="006B27AA">
        <w:rPr>
          <w:b/>
          <w:bCs/>
          <w:color w:val="000000" w:themeColor="text1"/>
        </w:rPr>
        <w:t>Ament SA</w:t>
      </w:r>
      <w:r w:rsidR="00486B67">
        <w:rPr>
          <w:color w:val="000000" w:themeColor="text1"/>
        </w:rPr>
        <w:t>#</w:t>
      </w:r>
      <w:r w:rsidRPr="006B27AA">
        <w:rPr>
          <w:color w:val="000000" w:themeColor="text1"/>
        </w:rPr>
        <w:t xml:space="preserve">, Adkins RS, Carter R, </w:t>
      </w:r>
      <w:proofErr w:type="spellStart"/>
      <w:r w:rsidRPr="006B27AA">
        <w:rPr>
          <w:color w:val="000000" w:themeColor="text1"/>
        </w:rPr>
        <w:t>Chrysostomou</w:t>
      </w:r>
      <w:proofErr w:type="spellEnd"/>
      <w:r w:rsidRPr="006B27AA">
        <w:rPr>
          <w:color w:val="000000" w:themeColor="text1"/>
        </w:rPr>
        <w:t xml:space="preserve"> E, Colantuoni C, Crabtree J, Creasy HH, </w:t>
      </w:r>
      <w:proofErr w:type="spellStart"/>
      <w:r w:rsidRPr="006B27AA">
        <w:rPr>
          <w:color w:val="000000" w:themeColor="text1"/>
        </w:rPr>
        <w:t>Degatano</w:t>
      </w:r>
      <w:proofErr w:type="spellEnd"/>
      <w:r w:rsidRPr="006B27AA">
        <w:rPr>
          <w:color w:val="000000" w:themeColor="text1"/>
        </w:rPr>
        <w:t xml:space="preserve"> K, Felix V, Gandt P, Garden GA, Giglio M, Herb BR, </w:t>
      </w:r>
      <w:proofErr w:type="spellStart"/>
      <w:r w:rsidRPr="006B27AA">
        <w:rPr>
          <w:color w:val="000000" w:themeColor="text1"/>
        </w:rPr>
        <w:t>Khajouei</w:t>
      </w:r>
      <w:proofErr w:type="spellEnd"/>
      <w:r w:rsidRPr="006B27AA">
        <w:rPr>
          <w:color w:val="000000" w:themeColor="text1"/>
        </w:rPr>
        <w:t xml:space="preserve"> F, Kiernan E, McCracken C, McDaniel K, </w:t>
      </w:r>
      <w:proofErr w:type="spellStart"/>
      <w:r w:rsidRPr="006B27AA">
        <w:rPr>
          <w:color w:val="000000" w:themeColor="text1"/>
        </w:rPr>
        <w:t>Nadendla</w:t>
      </w:r>
      <w:proofErr w:type="spellEnd"/>
      <w:r w:rsidRPr="006B27AA">
        <w:rPr>
          <w:color w:val="000000" w:themeColor="text1"/>
        </w:rPr>
        <w:t xml:space="preserve"> S, Nickel L, Olley D, Orvis J, Receveur JP, Schor M, </w:t>
      </w:r>
      <w:proofErr w:type="spellStart"/>
      <w:r w:rsidRPr="006B27AA">
        <w:rPr>
          <w:color w:val="000000" w:themeColor="text1"/>
        </w:rPr>
        <w:t>Sonthalia</w:t>
      </w:r>
      <w:proofErr w:type="spellEnd"/>
      <w:r w:rsidRPr="006B27AA">
        <w:rPr>
          <w:color w:val="000000" w:themeColor="text1"/>
        </w:rPr>
        <w:t xml:space="preserve"> S, Tickle TL, Way J, </w:t>
      </w:r>
      <w:proofErr w:type="spellStart"/>
      <w:r w:rsidRPr="006B27AA">
        <w:rPr>
          <w:color w:val="000000" w:themeColor="text1"/>
        </w:rPr>
        <w:t>Hertzano</w:t>
      </w:r>
      <w:proofErr w:type="spellEnd"/>
      <w:r w:rsidRPr="006B27AA">
        <w:rPr>
          <w:color w:val="000000" w:themeColor="text1"/>
        </w:rPr>
        <w:t xml:space="preserve"> R, </w:t>
      </w:r>
      <w:proofErr w:type="spellStart"/>
      <w:r w:rsidRPr="006B27AA">
        <w:rPr>
          <w:color w:val="000000" w:themeColor="text1"/>
        </w:rPr>
        <w:t>Mahurkar</w:t>
      </w:r>
      <w:proofErr w:type="spellEnd"/>
      <w:r w:rsidRPr="006B27AA">
        <w:rPr>
          <w:color w:val="000000" w:themeColor="text1"/>
        </w:rPr>
        <w:t xml:space="preserve"> AA, White OR</w:t>
      </w:r>
      <w:r w:rsidR="00486B67">
        <w:rPr>
          <w:color w:val="000000" w:themeColor="text1"/>
        </w:rPr>
        <w:t>#</w:t>
      </w:r>
      <w:r w:rsidRPr="006B27AA">
        <w:rPr>
          <w:color w:val="000000" w:themeColor="text1"/>
        </w:rPr>
        <w:t>. The Neuroscience Multi-</w:t>
      </w:r>
      <w:proofErr w:type="spellStart"/>
      <w:r w:rsidRPr="006B27AA">
        <w:rPr>
          <w:color w:val="000000" w:themeColor="text1"/>
        </w:rPr>
        <w:t>Omic</w:t>
      </w:r>
      <w:proofErr w:type="spellEnd"/>
      <w:r w:rsidRPr="006B27AA">
        <w:rPr>
          <w:color w:val="000000" w:themeColor="text1"/>
        </w:rPr>
        <w:t xml:space="preserve"> Archive: a BRAIN Initiative resource for single-cell </w:t>
      </w:r>
      <w:r w:rsidRPr="006B27AA">
        <w:rPr>
          <w:color w:val="000000" w:themeColor="text1"/>
        </w:rPr>
        <w:lastRenderedPageBreak/>
        <w:t>transcriptomic and epigenomic data from the mammalian brain. Nucleic Acids Res. 2023;51(D1</w:t>
      </w:r>
      <w:proofErr w:type="gramStart"/>
      <w:r w:rsidRPr="006B27AA">
        <w:rPr>
          <w:color w:val="000000" w:themeColor="text1"/>
        </w:rPr>
        <w:t>):D</w:t>
      </w:r>
      <w:proofErr w:type="gramEnd"/>
      <w:r w:rsidRPr="006B27AA">
        <w:rPr>
          <w:color w:val="000000" w:themeColor="text1"/>
        </w:rPr>
        <w:t>996-D1009. doi:10.1093/</w:t>
      </w:r>
      <w:proofErr w:type="spellStart"/>
      <w:r w:rsidRPr="006B27AA">
        <w:rPr>
          <w:color w:val="000000" w:themeColor="text1"/>
        </w:rPr>
        <w:t>nar</w:t>
      </w:r>
      <w:proofErr w:type="spellEnd"/>
      <w:r w:rsidRPr="006B27AA">
        <w:rPr>
          <w:color w:val="000000" w:themeColor="text1"/>
        </w:rPr>
        <w:t>/gkac962.</w:t>
      </w:r>
    </w:p>
    <w:p w14:paraId="47DEE6CC" w14:textId="24034C5B" w:rsidR="006B27AA" w:rsidRPr="006B27AA" w:rsidRDefault="006B27AA" w:rsidP="006B27AA">
      <w:pPr>
        <w:numPr>
          <w:ilvl w:val="0"/>
          <w:numId w:val="3"/>
        </w:numPr>
        <w:tabs>
          <w:tab w:val="left" w:pos="720"/>
        </w:tabs>
        <w:ind w:hanging="720"/>
        <w:rPr>
          <w:color w:val="000000" w:themeColor="text1"/>
        </w:rPr>
      </w:pPr>
      <w:r w:rsidRPr="006B27AA">
        <w:rPr>
          <w:color w:val="000000" w:themeColor="text1"/>
        </w:rPr>
        <w:t xml:space="preserve">Morais-Silva G, Campbell R, Nam H, Basu M, Finocchio </w:t>
      </w:r>
      <w:proofErr w:type="spellStart"/>
      <w:r w:rsidRPr="006B27AA">
        <w:rPr>
          <w:color w:val="000000" w:themeColor="text1"/>
        </w:rPr>
        <w:t>Pagliusi</w:t>
      </w:r>
      <w:proofErr w:type="spellEnd"/>
      <w:r w:rsidRPr="006B27AA">
        <w:rPr>
          <w:color w:val="000000" w:themeColor="text1"/>
        </w:rPr>
        <w:t xml:space="preserve"> MO, Fox ME, Chan S, Iñiguez SE, </w:t>
      </w:r>
      <w:r w:rsidRPr="006B27AA">
        <w:rPr>
          <w:b/>
          <w:bCs/>
          <w:color w:val="000000" w:themeColor="text1"/>
        </w:rPr>
        <w:t>Ament SA</w:t>
      </w:r>
      <w:r w:rsidRPr="006B27AA">
        <w:rPr>
          <w:color w:val="000000" w:themeColor="text1"/>
        </w:rPr>
        <w:t xml:space="preserve">, Cramer N, Marin MT, Lobo MK. Molecular, circuit, and stress response characterization of ventral pallidum Npas1-neurons. J Neurosci. </w:t>
      </w:r>
      <w:r w:rsidR="00126168" w:rsidRPr="00126168">
        <w:rPr>
          <w:color w:val="000000" w:themeColor="text1"/>
        </w:rPr>
        <w:t xml:space="preserve">2023 Jan 18;43(3):405-418. </w:t>
      </w:r>
      <w:proofErr w:type="spellStart"/>
      <w:r w:rsidR="00126168" w:rsidRPr="00126168">
        <w:rPr>
          <w:color w:val="000000" w:themeColor="text1"/>
        </w:rPr>
        <w:t>doi</w:t>
      </w:r>
      <w:proofErr w:type="spellEnd"/>
      <w:r w:rsidR="00126168" w:rsidRPr="00126168">
        <w:rPr>
          <w:color w:val="000000" w:themeColor="text1"/>
        </w:rPr>
        <w:t>: 10.1523/JNEUROSCI.0971-22.2022.</w:t>
      </w:r>
    </w:p>
    <w:p w14:paraId="4EFE4987" w14:textId="77777777" w:rsidR="00486B67" w:rsidRDefault="006B27AA" w:rsidP="00486B67">
      <w:pPr>
        <w:numPr>
          <w:ilvl w:val="0"/>
          <w:numId w:val="3"/>
        </w:numPr>
        <w:tabs>
          <w:tab w:val="left" w:pos="720"/>
        </w:tabs>
        <w:ind w:hanging="720"/>
        <w:rPr>
          <w:color w:val="000000" w:themeColor="text1"/>
        </w:rPr>
      </w:pPr>
      <w:r w:rsidRPr="006B27AA">
        <w:rPr>
          <w:color w:val="000000" w:themeColor="text1"/>
        </w:rPr>
        <w:t xml:space="preserve">Chiappelli J, Adhikari B, </w:t>
      </w:r>
      <w:proofErr w:type="spellStart"/>
      <w:r w:rsidRPr="006B27AA">
        <w:rPr>
          <w:color w:val="000000" w:themeColor="text1"/>
        </w:rPr>
        <w:t>Kvarta</w:t>
      </w:r>
      <w:proofErr w:type="spellEnd"/>
      <w:r w:rsidRPr="006B27AA">
        <w:rPr>
          <w:color w:val="000000" w:themeColor="text1"/>
        </w:rPr>
        <w:t xml:space="preserve"> MD, Bruce HA, </w:t>
      </w:r>
      <w:proofErr w:type="spellStart"/>
      <w:r w:rsidRPr="006B27AA">
        <w:rPr>
          <w:color w:val="000000" w:themeColor="text1"/>
        </w:rPr>
        <w:t>Goldwaser</w:t>
      </w:r>
      <w:proofErr w:type="spellEnd"/>
      <w:r w:rsidRPr="006B27AA">
        <w:rPr>
          <w:color w:val="000000" w:themeColor="text1"/>
        </w:rPr>
        <w:t xml:space="preserve"> EL, Ma Y, Chen S, </w:t>
      </w:r>
      <w:r w:rsidRPr="006B27AA">
        <w:rPr>
          <w:b/>
          <w:bCs/>
          <w:color w:val="000000" w:themeColor="text1"/>
        </w:rPr>
        <w:t>Ament S</w:t>
      </w:r>
      <w:r w:rsidRPr="006B27AA">
        <w:rPr>
          <w:color w:val="000000" w:themeColor="text1"/>
        </w:rPr>
        <w:t xml:space="preserve">, </w:t>
      </w:r>
      <w:proofErr w:type="spellStart"/>
      <w:r w:rsidRPr="006B27AA">
        <w:rPr>
          <w:color w:val="000000" w:themeColor="text1"/>
        </w:rPr>
        <w:t>Shuldiner</w:t>
      </w:r>
      <w:proofErr w:type="spellEnd"/>
      <w:r w:rsidRPr="006B27AA">
        <w:rPr>
          <w:color w:val="000000" w:themeColor="text1"/>
        </w:rPr>
        <w:t xml:space="preserve"> AR, Mitchell BD, </w:t>
      </w:r>
      <w:proofErr w:type="spellStart"/>
      <w:r w:rsidRPr="006B27AA">
        <w:rPr>
          <w:color w:val="000000" w:themeColor="text1"/>
        </w:rPr>
        <w:t>Kochunov</w:t>
      </w:r>
      <w:proofErr w:type="spellEnd"/>
      <w:r w:rsidRPr="006B27AA">
        <w:rPr>
          <w:color w:val="000000" w:themeColor="text1"/>
        </w:rPr>
        <w:t xml:space="preserve"> P, Wang DJ, Hong LE. Depression, stress, and regional cerebral blood flow. J </w:t>
      </w:r>
      <w:proofErr w:type="spellStart"/>
      <w:r w:rsidRPr="006B27AA">
        <w:rPr>
          <w:color w:val="000000" w:themeColor="text1"/>
        </w:rPr>
        <w:t>Cereb</w:t>
      </w:r>
      <w:proofErr w:type="spellEnd"/>
      <w:r w:rsidRPr="006B27AA">
        <w:rPr>
          <w:color w:val="000000" w:themeColor="text1"/>
        </w:rPr>
        <w:t xml:space="preserve"> Blood Flow </w:t>
      </w:r>
      <w:proofErr w:type="spellStart"/>
      <w:r w:rsidRPr="006B27AA">
        <w:rPr>
          <w:color w:val="000000" w:themeColor="text1"/>
        </w:rPr>
        <w:t>Metab</w:t>
      </w:r>
      <w:proofErr w:type="spellEnd"/>
      <w:r w:rsidRPr="006B27AA">
        <w:rPr>
          <w:color w:val="000000" w:themeColor="text1"/>
        </w:rPr>
        <w:t>. 2023;43(5):791-800. doi:10.1177/0271678X221148979.</w:t>
      </w:r>
    </w:p>
    <w:p w14:paraId="683EB96F" w14:textId="6FEB108E" w:rsidR="00486B67" w:rsidRDefault="00486B67" w:rsidP="00486B67">
      <w:pPr>
        <w:numPr>
          <w:ilvl w:val="0"/>
          <w:numId w:val="3"/>
        </w:numPr>
        <w:tabs>
          <w:tab w:val="left" w:pos="720"/>
        </w:tabs>
        <w:ind w:hanging="720"/>
        <w:rPr>
          <w:color w:val="000000" w:themeColor="text1"/>
        </w:rPr>
      </w:pPr>
      <w:r w:rsidRPr="00486B67">
        <w:rPr>
          <w:bCs/>
          <w:iCs/>
          <w:color w:val="000000" w:themeColor="text1"/>
        </w:rPr>
        <w:t xml:space="preserve">Humphries EM, Ahn K, Kember RL, Lopes F, Mocci E, Peralta JM, </w:t>
      </w:r>
      <w:proofErr w:type="spellStart"/>
      <w:r w:rsidRPr="00486B67">
        <w:rPr>
          <w:bCs/>
          <w:iCs/>
          <w:color w:val="000000" w:themeColor="text1"/>
        </w:rPr>
        <w:t>Blangero</w:t>
      </w:r>
      <w:proofErr w:type="spellEnd"/>
      <w:r w:rsidRPr="00486B67">
        <w:rPr>
          <w:bCs/>
          <w:iCs/>
          <w:color w:val="000000" w:themeColor="text1"/>
        </w:rPr>
        <w:t xml:space="preserve"> J, Glahn DC, Goes F, Zandi PP, </w:t>
      </w:r>
      <w:proofErr w:type="spellStart"/>
      <w:r w:rsidRPr="00486B67">
        <w:rPr>
          <w:bCs/>
          <w:iCs/>
          <w:color w:val="000000" w:themeColor="text1"/>
        </w:rPr>
        <w:t>Kochunov</w:t>
      </w:r>
      <w:proofErr w:type="spellEnd"/>
      <w:r w:rsidRPr="00486B67">
        <w:rPr>
          <w:bCs/>
          <w:iCs/>
          <w:color w:val="000000" w:themeColor="text1"/>
        </w:rPr>
        <w:t xml:space="preserve"> P, Van Hout C, </w:t>
      </w:r>
      <w:proofErr w:type="spellStart"/>
      <w:r w:rsidRPr="00486B67">
        <w:rPr>
          <w:bCs/>
          <w:iCs/>
          <w:color w:val="000000" w:themeColor="text1"/>
        </w:rPr>
        <w:t>Shuldiner</w:t>
      </w:r>
      <w:proofErr w:type="spellEnd"/>
      <w:r w:rsidRPr="00486B67">
        <w:rPr>
          <w:bCs/>
          <w:iCs/>
          <w:color w:val="000000" w:themeColor="text1"/>
        </w:rPr>
        <w:t xml:space="preserve"> AR, Pollin TI, Mitchell BD, Bucan M, Hong LE, McMahon FJ, </w:t>
      </w:r>
      <w:r w:rsidRPr="00640E7A">
        <w:rPr>
          <w:b/>
          <w:iCs/>
          <w:color w:val="000000" w:themeColor="text1"/>
        </w:rPr>
        <w:t>Ament SA</w:t>
      </w:r>
      <w:r w:rsidRPr="00486B67">
        <w:rPr>
          <w:bCs/>
          <w:iCs/>
          <w:color w:val="000000" w:themeColor="text1"/>
        </w:rPr>
        <w:t xml:space="preserve">. Genome-wide significant risk loci for mood disorders in the Old Order Amish founder population. Mol Psychiatry. </w:t>
      </w:r>
      <w:r w:rsidR="00126168" w:rsidRPr="00126168">
        <w:rPr>
          <w:bCs/>
          <w:iCs/>
          <w:color w:val="000000" w:themeColor="text1"/>
        </w:rPr>
        <w:t xml:space="preserve">2023 Dec;28(12):5262-5271. </w:t>
      </w:r>
      <w:r w:rsidRPr="00486B67">
        <w:rPr>
          <w:bCs/>
          <w:iCs/>
          <w:color w:val="000000" w:themeColor="text1"/>
        </w:rPr>
        <w:t>doi:10.1038/s41380-023-02014-1.</w:t>
      </w:r>
      <w:r>
        <w:rPr>
          <w:color w:val="000000" w:themeColor="text1"/>
        </w:rPr>
        <w:t xml:space="preserve"> </w:t>
      </w:r>
    </w:p>
    <w:p w14:paraId="7A957E4E" w14:textId="77777777" w:rsidR="00486B67" w:rsidRDefault="00486B67" w:rsidP="00486B67">
      <w:pPr>
        <w:numPr>
          <w:ilvl w:val="0"/>
          <w:numId w:val="3"/>
        </w:numPr>
        <w:tabs>
          <w:tab w:val="left" w:pos="720"/>
        </w:tabs>
        <w:ind w:hanging="720"/>
        <w:rPr>
          <w:color w:val="000000" w:themeColor="text1"/>
        </w:rPr>
      </w:pPr>
      <w:r w:rsidRPr="00486B67">
        <w:rPr>
          <w:bCs/>
          <w:iCs/>
          <w:color w:val="000000" w:themeColor="text1"/>
        </w:rPr>
        <w:t xml:space="preserve">Chun Y, Miyamoto M, Williams C, Neitzel L, Silver-Isenstadt M, Cadar A, Fuller D, Fong D, Liu H, Lease R, Kim S, Katagiri M, Durbin M, Wang KC, Feaster T, Sheng C, Neely M, Sreenivasan U, Cortes-Gutierrez M, Finn A, </w:t>
      </w:r>
      <w:proofErr w:type="spellStart"/>
      <w:r w:rsidRPr="00486B67">
        <w:rPr>
          <w:bCs/>
          <w:iCs/>
          <w:color w:val="000000" w:themeColor="text1"/>
        </w:rPr>
        <w:t>Schot</w:t>
      </w:r>
      <w:proofErr w:type="spellEnd"/>
      <w:r w:rsidRPr="00486B67">
        <w:rPr>
          <w:bCs/>
          <w:iCs/>
          <w:color w:val="000000" w:themeColor="text1"/>
        </w:rPr>
        <w:t xml:space="preserve"> R, Mancini G, </w:t>
      </w:r>
      <w:r w:rsidRPr="00486B67">
        <w:rPr>
          <w:b/>
          <w:iCs/>
          <w:color w:val="000000" w:themeColor="text1"/>
        </w:rPr>
        <w:t>Ament S</w:t>
      </w:r>
      <w:r w:rsidRPr="00486B67">
        <w:rPr>
          <w:bCs/>
          <w:iCs/>
          <w:color w:val="000000" w:themeColor="text1"/>
        </w:rPr>
        <w:t xml:space="preserve">, Ess K, Bowman A, </w:t>
      </w:r>
      <w:proofErr w:type="spellStart"/>
      <w:r w:rsidRPr="00486B67">
        <w:rPr>
          <w:bCs/>
          <w:iCs/>
          <w:color w:val="000000" w:themeColor="text1"/>
        </w:rPr>
        <w:t>Bichell</w:t>
      </w:r>
      <w:proofErr w:type="spellEnd"/>
      <w:r w:rsidRPr="00486B67">
        <w:rPr>
          <w:bCs/>
          <w:iCs/>
          <w:color w:val="000000" w:themeColor="text1"/>
        </w:rPr>
        <w:t xml:space="preserve"> D, Su Y, Han Z, Hong C. Impaired reorganization of centrosome structure underlies human congenital dilated cardiomyopathy. Circulation. </w:t>
      </w:r>
      <w:proofErr w:type="gramStart"/>
      <w:r w:rsidRPr="00486B67">
        <w:rPr>
          <w:bCs/>
          <w:iCs/>
          <w:color w:val="000000" w:themeColor="text1"/>
        </w:rPr>
        <w:t>2023;147:1291</w:t>
      </w:r>
      <w:proofErr w:type="gramEnd"/>
      <w:r w:rsidRPr="00486B67">
        <w:rPr>
          <w:bCs/>
          <w:iCs/>
          <w:color w:val="000000" w:themeColor="text1"/>
        </w:rPr>
        <w:t>-303.</w:t>
      </w:r>
    </w:p>
    <w:p w14:paraId="333BD12E" w14:textId="77777777" w:rsidR="00486B67" w:rsidRDefault="00486B67" w:rsidP="00486B67">
      <w:pPr>
        <w:numPr>
          <w:ilvl w:val="0"/>
          <w:numId w:val="3"/>
        </w:numPr>
        <w:tabs>
          <w:tab w:val="left" w:pos="720"/>
        </w:tabs>
        <w:ind w:hanging="720"/>
        <w:rPr>
          <w:color w:val="000000" w:themeColor="text1"/>
        </w:rPr>
      </w:pPr>
      <w:r w:rsidRPr="00486B67">
        <w:rPr>
          <w:b/>
          <w:iCs/>
          <w:color w:val="000000" w:themeColor="text1"/>
        </w:rPr>
        <w:t>Ament SA</w:t>
      </w:r>
      <w:r w:rsidRPr="00486B67">
        <w:rPr>
          <w:bCs/>
          <w:iCs/>
          <w:color w:val="000000" w:themeColor="text1"/>
        </w:rPr>
        <w:t xml:space="preserve">, Poulopoulos A. The brain’s dark transcriptome: Sequencing RNA in distal compartments of neurons and glia. Curr </w:t>
      </w:r>
      <w:proofErr w:type="spellStart"/>
      <w:r w:rsidRPr="00486B67">
        <w:rPr>
          <w:bCs/>
          <w:iCs/>
          <w:color w:val="000000" w:themeColor="text1"/>
        </w:rPr>
        <w:t>Opin</w:t>
      </w:r>
      <w:proofErr w:type="spellEnd"/>
      <w:r w:rsidRPr="00486B67">
        <w:rPr>
          <w:bCs/>
          <w:iCs/>
          <w:color w:val="000000" w:themeColor="text1"/>
        </w:rPr>
        <w:t xml:space="preserve"> </w:t>
      </w:r>
      <w:proofErr w:type="spellStart"/>
      <w:r w:rsidRPr="00486B67">
        <w:rPr>
          <w:bCs/>
          <w:iCs/>
          <w:color w:val="000000" w:themeColor="text1"/>
        </w:rPr>
        <w:t>Neurobiol</w:t>
      </w:r>
      <w:proofErr w:type="spellEnd"/>
      <w:r w:rsidRPr="00486B67">
        <w:rPr>
          <w:bCs/>
          <w:iCs/>
          <w:color w:val="000000" w:themeColor="text1"/>
        </w:rPr>
        <w:t xml:space="preserve">. </w:t>
      </w:r>
      <w:proofErr w:type="gramStart"/>
      <w:r w:rsidRPr="00486B67">
        <w:rPr>
          <w:bCs/>
          <w:iCs/>
          <w:color w:val="000000" w:themeColor="text1"/>
        </w:rPr>
        <w:t>2023;81:102725</w:t>
      </w:r>
      <w:proofErr w:type="gramEnd"/>
      <w:r w:rsidRPr="00486B67">
        <w:rPr>
          <w:bCs/>
          <w:iCs/>
          <w:color w:val="000000" w:themeColor="text1"/>
        </w:rPr>
        <w:t>.</w:t>
      </w:r>
    </w:p>
    <w:p w14:paraId="25F394F6" w14:textId="77777777" w:rsidR="00486B67" w:rsidRDefault="00486B67" w:rsidP="00486B67">
      <w:pPr>
        <w:numPr>
          <w:ilvl w:val="0"/>
          <w:numId w:val="3"/>
        </w:numPr>
        <w:tabs>
          <w:tab w:val="left" w:pos="720"/>
        </w:tabs>
        <w:ind w:hanging="720"/>
        <w:rPr>
          <w:color w:val="000000" w:themeColor="text1"/>
        </w:rPr>
      </w:pPr>
      <w:r w:rsidRPr="00486B67">
        <w:rPr>
          <w:bCs/>
          <w:iCs/>
          <w:color w:val="000000" w:themeColor="text1"/>
        </w:rPr>
        <w:t xml:space="preserve">BICCN Data Ecosystem Collaboration, including </w:t>
      </w:r>
      <w:r w:rsidRPr="00486B67">
        <w:rPr>
          <w:b/>
          <w:iCs/>
          <w:color w:val="000000" w:themeColor="text1"/>
        </w:rPr>
        <w:t>Ament SA</w:t>
      </w:r>
      <w:r w:rsidRPr="00486B67">
        <w:rPr>
          <w:bCs/>
          <w:iCs/>
          <w:color w:val="000000" w:themeColor="text1"/>
        </w:rPr>
        <w:t xml:space="preserve">. A guide to the BRAIN Initiative Cell Census Network data ecosystem. </w:t>
      </w:r>
      <w:proofErr w:type="spellStart"/>
      <w:r w:rsidRPr="00486B67">
        <w:rPr>
          <w:bCs/>
          <w:iCs/>
          <w:color w:val="000000" w:themeColor="text1"/>
        </w:rPr>
        <w:t>PLoS</w:t>
      </w:r>
      <w:proofErr w:type="spellEnd"/>
      <w:r w:rsidRPr="00486B67">
        <w:rPr>
          <w:bCs/>
          <w:iCs/>
          <w:color w:val="000000" w:themeColor="text1"/>
        </w:rPr>
        <w:t xml:space="preserve"> Biol. 2023;21(10</w:t>
      </w:r>
      <w:proofErr w:type="gramStart"/>
      <w:r w:rsidRPr="00486B67">
        <w:rPr>
          <w:bCs/>
          <w:iCs/>
          <w:color w:val="000000" w:themeColor="text1"/>
        </w:rPr>
        <w:t>):e</w:t>
      </w:r>
      <w:proofErr w:type="gramEnd"/>
      <w:r w:rsidRPr="00486B67">
        <w:rPr>
          <w:bCs/>
          <w:iCs/>
          <w:color w:val="000000" w:themeColor="text1"/>
        </w:rPr>
        <w:t xml:space="preserve">3002133. </w:t>
      </w:r>
      <w:proofErr w:type="gramStart"/>
      <w:r w:rsidRPr="00486B67">
        <w:rPr>
          <w:bCs/>
          <w:iCs/>
          <w:color w:val="000000" w:themeColor="text1"/>
        </w:rPr>
        <w:t>doi:10.1371/journal.pbio</w:t>
      </w:r>
      <w:proofErr w:type="gramEnd"/>
      <w:r w:rsidRPr="00486B67">
        <w:rPr>
          <w:bCs/>
          <w:iCs/>
          <w:color w:val="000000" w:themeColor="text1"/>
        </w:rPr>
        <w:t>.3002133.</w:t>
      </w:r>
    </w:p>
    <w:p w14:paraId="1B84AC22" w14:textId="77777777" w:rsidR="00486B67" w:rsidRDefault="00486B67" w:rsidP="00486B67">
      <w:pPr>
        <w:numPr>
          <w:ilvl w:val="0"/>
          <w:numId w:val="3"/>
        </w:numPr>
        <w:tabs>
          <w:tab w:val="left" w:pos="720"/>
        </w:tabs>
        <w:ind w:hanging="720"/>
        <w:rPr>
          <w:color w:val="000000" w:themeColor="text1"/>
        </w:rPr>
      </w:pPr>
      <w:proofErr w:type="spellStart"/>
      <w:r w:rsidRPr="00486B67">
        <w:rPr>
          <w:bCs/>
          <w:iCs/>
          <w:color w:val="000000" w:themeColor="text1"/>
        </w:rPr>
        <w:t>Olusakin</w:t>
      </w:r>
      <w:proofErr w:type="spellEnd"/>
      <w:r w:rsidRPr="00486B67">
        <w:rPr>
          <w:bCs/>
          <w:iCs/>
          <w:color w:val="000000" w:themeColor="text1"/>
        </w:rPr>
        <w:t xml:space="preserve"> J, Kumar G, Basu M, Calarco CA, Fox ME, Alipio JB, Haga C, Turner MD, Keller A, </w:t>
      </w:r>
      <w:r w:rsidRPr="00486B67">
        <w:rPr>
          <w:b/>
          <w:iCs/>
          <w:color w:val="000000" w:themeColor="text1"/>
        </w:rPr>
        <w:t>Ament SA</w:t>
      </w:r>
      <w:r w:rsidRPr="00486B67">
        <w:rPr>
          <w:bCs/>
          <w:iCs/>
          <w:color w:val="000000" w:themeColor="text1"/>
        </w:rPr>
        <w:t>, Lobo MK. Sex-specific transcriptomic profiling of reward and sensory brain areas in perinatal fentanyl exposed juvenile mice. Neuropsychopharmacology. 2023;48(12):1724-34.</w:t>
      </w:r>
    </w:p>
    <w:p w14:paraId="22153F4D" w14:textId="77777777" w:rsidR="00486B67" w:rsidRDefault="00486B67" w:rsidP="00486B67">
      <w:pPr>
        <w:numPr>
          <w:ilvl w:val="0"/>
          <w:numId w:val="3"/>
        </w:numPr>
        <w:tabs>
          <w:tab w:val="left" w:pos="720"/>
        </w:tabs>
        <w:ind w:hanging="720"/>
        <w:rPr>
          <w:color w:val="000000" w:themeColor="text1"/>
        </w:rPr>
      </w:pPr>
      <w:r w:rsidRPr="00486B67">
        <w:rPr>
          <w:bCs/>
          <w:iCs/>
          <w:color w:val="000000" w:themeColor="text1"/>
        </w:rPr>
        <w:t xml:space="preserve">Smolyak D, Humphries EM, Parikh A, Bjarnadóttir M, </w:t>
      </w:r>
      <w:r w:rsidRPr="00486B67">
        <w:rPr>
          <w:b/>
          <w:iCs/>
          <w:color w:val="000000" w:themeColor="text1"/>
        </w:rPr>
        <w:t>Ament SA</w:t>
      </w:r>
      <w:r w:rsidRPr="00486B67">
        <w:rPr>
          <w:bCs/>
          <w:iCs/>
          <w:color w:val="000000" w:themeColor="text1"/>
        </w:rPr>
        <w:t xml:space="preserve">, El Metwally D, </w:t>
      </w:r>
      <w:proofErr w:type="spellStart"/>
      <w:r w:rsidRPr="00486B67">
        <w:rPr>
          <w:bCs/>
          <w:iCs/>
          <w:color w:val="000000" w:themeColor="text1"/>
        </w:rPr>
        <w:t>Beitelshees</w:t>
      </w:r>
      <w:proofErr w:type="spellEnd"/>
      <w:r w:rsidRPr="00486B67">
        <w:rPr>
          <w:bCs/>
          <w:iCs/>
          <w:color w:val="000000" w:themeColor="text1"/>
        </w:rPr>
        <w:t xml:space="preserve"> A, Agarwal R. Predicting heterogeneity in patient response to pharmacological treatment for neonatal opioid withdrawal syndrome. Clin </w:t>
      </w:r>
      <w:proofErr w:type="spellStart"/>
      <w:r w:rsidRPr="00486B67">
        <w:rPr>
          <w:bCs/>
          <w:iCs/>
          <w:color w:val="000000" w:themeColor="text1"/>
        </w:rPr>
        <w:t>Pharmacol</w:t>
      </w:r>
      <w:proofErr w:type="spellEnd"/>
      <w:r w:rsidRPr="00486B67">
        <w:rPr>
          <w:bCs/>
          <w:iCs/>
          <w:color w:val="000000" w:themeColor="text1"/>
        </w:rPr>
        <w:t xml:space="preserve"> Ther. 2023;114(5):1015-22. doi:10.1002/cpt.3007.</w:t>
      </w:r>
    </w:p>
    <w:p w14:paraId="07706315" w14:textId="56CD2C0C" w:rsidR="00F211F6" w:rsidRDefault="00486B67" w:rsidP="00F211F6">
      <w:pPr>
        <w:numPr>
          <w:ilvl w:val="0"/>
          <w:numId w:val="3"/>
        </w:numPr>
        <w:tabs>
          <w:tab w:val="left" w:pos="720"/>
        </w:tabs>
        <w:ind w:hanging="720"/>
        <w:rPr>
          <w:color w:val="000000" w:themeColor="text1"/>
        </w:rPr>
      </w:pPr>
      <w:r w:rsidRPr="00486B67">
        <w:rPr>
          <w:b/>
          <w:iCs/>
          <w:color w:val="000000" w:themeColor="text1"/>
        </w:rPr>
        <w:t>Ament SA</w:t>
      </w:r>
      <w:r>
        <w:rPr>
          <w:b/>
          <w:iCs/>
          <w:color w:val="000000" w:themeColor="text1"/>
        </w:rPr>
        <w:t>#</w:t>
      </w:r>
      <w:r w:rsidRPr="00486B67">
        <w:rPr>
          <w:bCs/>
          <w:iCs/>
          <w:color w:val="000000" w:themeColor="text1"/>
        </w:rPr>
        <w:t>, Cortes-Gutierrez M, Herb BR, Mocci E, Colantuoni C, McCarthy MM</w:t>
      </w:r>
      <w:r>
        <w:rPr>
          <w:bCs/>
          <w:iCs/>
          <w:color w:val="000000" w:themeColor="text1"/>
        </w:rPr>
        <w:t>#</w:t>
      </w:r>
      <w:r w:rsidRPr="00486B67">
        <w:rPr>
          <w:bCs/>
          <w:iCs/>
          <w:color w:val="000000" w:themeColor="text1"/>
        </w:rPr>
        <w:t xml:space="preserve">. A single-cell genomic atlas for the early-childhood maturation of the human cerebellum. Sci </w:t>
      </w:r>
      <w:proofErr w:type="spellStart"/>
      <w:r w:rsidRPr="00486B67">
        <w:rPr>
          <w:bCs/>
          <w:iCs/>
          <w:color w:val="000000" w:themeColor="text1"/>
        </w:rPr>
        <w:t>Transl</w:t>
      </w:r>
      <w:proofErr w:type="spellEnd"/>
      <w:r w:rsidRPr="00486B67">
        <w:rPr>
          <w:bCs/>
          <w:iCs/>
          <w:color w:val="000000" w:themeColor="text1"/>
        </w:rPr>
        <w:t xml:space="preserve"> Med. 2023;15(721</w:t>
      </w:r>
      <w:proofErr w:type="gramStart"/>
      <w:r w:rsidRPr="00486B67">
        <w:rPr>
          <w:bCs/>
          <w:iCs/>
          <w:color w:val="000000" w:themeColor="text1"/>
        </w:rPr>
        <w:t>):eade</w:t>
      </w:r>
      <w:proofErr w:type="gramEnd"/>
      <w:r w:rsidRPr="00486B67">
        <w:rPr>
          <w:bCs/>
          <w:iCs/>
          <w:color w:val="000000" w:themeColor="text1"/>
        </w:rPr>
        <w:t>1283. doi:10.1126/scitranslmed.ade1283.</w:t>
      </w:r>
      <w:r>
        <w:rPr>
          <w:color w:val="000000" w:themeColor="text1"/>
        </w:rPr>
        <w:t xml:space="preserve"> </w:t>
      </w:r>
    </w:p>
    <w:p w14:paraId="1E69BE6A" w14:textId="55E2DC9B" w:rsidR="00F211F6" w:rsidRDefault="00F211F6" w:rsidP="00F211F6">
      <w:pPr>
        <w:numPr>
          <w:ilvl w:val="0"/>
          <w:numId w:val="3"/>
        </w:numPr>
        <w:tabs>
          <w:tab w:val="left" w:pos="720"/>
        </w:tabs>
        <w:ind w:hanging="720"/>
        <w:rPr>
          <w:color w:val="000000" w:themeColor="text1"/>
        </w:rPr>
      </w:pPr>
      <w:r w:rsidRPr="00F211F6">
        <w:rPr>
          <w:bCs/>
          <w:iCs/>
          <w:color w:val="000000" w:themeColor="text1"/>
        </w:rPr>
        <w:t xml:space="preserve">Mocci E, Ward K, Starkweather A, Stone LS, </w:t>
      </w:r>
      <w:proofErr w:type="spellStart"/>
      <w:r w:rsidRPr="00F211F6">
        <w:rPr>
          <w:bCs/>
          <w:iCs/>
          <w:color w:val="000000" w:themeColor="text1"/>
        </w:rPr>
        <w:t>Schabrun</w:t>
      </w:r>
      <w:proofErr w:type="spellEnd"/>
      <w:r w:rsidRPr="00F211F6">
        <w:rPr>
          <w:bCs/>
          <w:iCs/>
          <w:color w:val="000000" w:themeColor="text1"/>
        </w:rPr>
        <w:t xml:space="preserve"> SM, Renn C, Dorsey SG</w:t>
      </w:r>
      <w:r w:rsidR="00640E7A">
        <w:rPr>
          <w:bCs/>
          <w:iCs/>
          <w:color w:val="000000" w:themeColor="text1"/>
        </w:rPr>
        <w:t>#</w:t>
      </w:r>
      <w:r w:rsidRPr="00F211F6">
        <w:rPr>
          <w:bCs/>
          <w:iCs/>
          <w:color w:val="000000" w:themeColor="text1"/>
        </w:rPr>
        <w:t xml:space="preserve">, </w:t>
      </w:r>
      <w:r w:rsidRPr="00F211F6">
        <w:rPr>
          <w:b/>
          <w:iCs/>
          <w:color w:val="000000" w:themeColor="text1"/>
        </w:rPr>
        <w:t>Ament SA</w:t>
      </w:r>
      <w:r w:rsidR="00640E7A">
        <w:rPr>
          <w:b/>
          <w:iCs/>
          <w:color w:val="000000" w:themeColor="text1"/>
        </w:rPr>
        <w:t>#</w:t>
      </w:r>
      <w:r w:rsidRPr="00F211F6">
        <w:rPr>
          <w:bCs/>
          <w:iCs/>
          <w:color w:val="000000" w:themeColor="text1"/>
        </w:rPr>
        <w:t xml:space="preserve">. Joint genome-wide association study of 17 pain susceptibility traits reveals 99 risk loci and pleiotropic relationships with psychiatric, metabolic, and immunological traits. </w:t>
      </w:r>
      <w:proofErr w:type="spellStart"/>
      <w:r w:rsidRPr="00F211F6">
        <w:rPr>
          <w:bCs/>
          <w:iCs/>
          <w:color w:val="000000" w:themeColor="text1"/>
        </w:rPr>
        <w:t>PLoS</w:t>
      </w:r>
      <w:proofErr w:type="spellEnd"/>
      <w:r w:rsidRPr="00F211F6">
        <w:rPr>
          <w:bCs/>
          <w:iCs/>
          <w:color w:val="000000" w:themeColor="text1"/>
        </w:rPr>
        <w:t xml:space="preserve"> Genet. 2023;19(10</w:t>
      </w:r>
      <w:proofErr w:type="gramStart"/>
      <w:r w:rsidRPr="00F211F6">
        <w:rPr>
          <w:bCs/>
          <w:iCs/>
          <w:color w:val="000000" w:themeColor="text1"/>
        </w:rPr>
        <w:t>):e</w:t>
      </w:r>
      <w:proofErr w:type="gramEnd"/>
      <w:r w:rsidRPr="00F211F6">
        <w:rPr>
          <w:bCs/>
          <w:iCs/>
          <w:color w:val="000000" w:themeColor="text1"/>
        </w:rPr>
        <w:t>1010977.</w:t>
      </w:r>
    </w:p>
    <w:p w14:paraId="15FA0BAD" w14:textId="7CD5C883" w:rsidR="0099249F" w:rsidRPr="00F211F6" w:rsidRDefault="00F211F6" w:rsidP="00F211F6">
      <w:pPr>
        <w:numPr>
          <w:ilvl w:val="0"/>
          <w:numId w:val="3"/>
        </w:numPr>
        <w:tabs>
          <w:tab w:val="left" w:pos="720"/>
        </w:tabs>
        <w:ind w:hanging="720"/>
        <w:rPr>
          <w:color w:val="000000" w:themeColor="text1"/>
        </w:rPr>
      </w:pPr>
      <w:r w:rsidRPr="00F211F6">
        <w:rPr>
          <w:bCs/>
          <w:iCs/>
          <w:color w:val="000000" w:themeColor="text1"/>
        </w:rPr>
        <w:t>Herb BR</w:t>
      </w:r>
      <w:r w:rsidR="00640E7A">
        <w:rPr>
          <w:bCs/>
          <w:iCs/>
          <w:color w:val="000000" w:themeColor="text1"/>
        </w:rPr>
        <w:t>*</w:t>
      </w:r>
      <w:r w:rsidRPr="00F211F6">
        <w:rPr>
          <w:bCs/>
          <w:iCs/>
          <w:color w:val="000000" w:themeColor="text1"/>
        </w:rPr>
        <w:t>, Glover HJ</w:t>
      </w:r>
      <w:r w:rsidR="00640E7A">
        <w:rPr>
          <w:bCs/>
          <w:iCs/>
          <w:color w:val="000000" w:themeColor="text1"/>
        </w:rPr>
        <w:t>*</w:t>
      </w:r>
      <w:r w:rsidRPr="00F211F6">
        <w:rPr>
          <w:bCs/>
          <w:iCs/>
          <w:color w:val="000000" w:themeColor="text1"/>
        </w:rPr>
        <w:t xml:space="preserve">, Bhaduri A, Colantuoni C, Bale TL, </w:t>
      </w:r>
      <w:proofErr w:type="spellStart"/>
      <w:r w:rsidRPr="00F211F6">
        <w:rPr>
          <w:bCs/>
          <w:iCs/>
          <w:color w:val="000000" w:themeColor="text1"/>
        </w:rPr>
        <w:t>Siletti</w:t>
      </w:r>
      <w:proofErr w:type="spellEnd"/>
      <w:r w:rsidRPr="00F211F6">
        <w:rPr>
          <w:bCs/>
          <w:iCs/>
          <w:color w:val="000000" w:themeColor="text1"/>
        </w:rPr>
        <w:t xml:space="preserve"> K, Linnarsson S, Hodge R, Lein E, Kriegstein AR, Doege CA</w:t>
      </w:r>
      <w:r w:rsidR="00640E7A">
        <w:rPr>
          <w:bCs/>
          <w:iCs/>
          <w:color w:val="000000" w:themeColor="text1"/>
        </w:rPr>
        <w:t>#</w:t>
      </w:r>
      <w:r w:rsidRPr="00F211F6">
        <w:rPr>
          <w:bCs/>
          <w:iCs/>
          <w:color w:val="000000" w:themeColor="text1"/>
        </w:rPr>
        <w:t xml:space="preserve">, </w:t>
      </w:r>
      <w:r w:rsidRPr="00F211F6">
        <w:rPr>
          <w:b/>
          <w:iCs/>
          <w:color w:val="000000" w:themeColor="text1"/>
        </w:rPr>
        <w:t>Ament SA</w:t>
      </w:r>
      <w:r w:rsidR="00640E7A">
        <w:rPr>
          <w:b/>
          <w:iCs/>
          <w:color w:val="000000" w:themeColor="text1"/>
        </w:rPr>
        <w:t>#</w:t>
      </w:r>
      <w:r w:rsidRPr="00F211F6">
        <w:rPr>
          <w:bCs/>
          <w:iCs/>
          <w:color w:val="000000" w:themeColor="text1"/>
        </w:rPr>
        <w:t>. Single-cell genomics reveals region-specific developmental trajectories underlying neuronal diversity in the human hypothalamus. Sci Adv. 2023;9(45</w:t>
      </w:r>
      <w:proofErr w:type="gramStart"/>
      <w:r w:rsidRPr="00F211F6">
        <w:rPr>
          <w:bCs/>
          <w:iCs/>
          <w:color w:val="000000" w:themeColor="text1"/>
        </w:rPr>
        <w:t>):eadf</w:t>
      </w:r>
      <w:proofErr w:type="gramEnd"/>
      <w:r w:rsidRPr="00F211F6">
        <w:rPr>
          <w:bCs/>
          <w:iCs/>
          <w:color w:val="000000" w:themeColor="text1"/>
        </w:rPr>
        <w:t>6251.</w:t>
      </w:r>
      <w:r>
        <w:rPr>
          <w:color w:val="000000" w:themeColor="text1"/>
        </w:rPr>
        <w:t xml:space="preserve"> </w:t>
      </w:r>
    </w:p>
    <w:p w14:paraId="17108EB6" w14:textId="77777777" w:rsidR="00F211F6" w:rsidRPr="00F211F6" w:rsidRDefault="00F211F6" w:rsidP="00F211F6">
      <w:pPr>
        <w:numPr>
          <w:ilvl w:val="0"/>
          <w:numId w:val="3"/>
        </w:numPr>
        <w:tabs>
          <w:tab w:val="left" w:pos="720"/>
        </w:tabs>
        <w:ind w:hanging="720"/>
        <w:rPr>
          <w:bCs/>
          <w:iCs/>
          <w:color w:val="000000" w:themeColor="text1"/>
        </w:rPr>
      </w:pPr>
      <w:r w:rsidRPr="00F211F6">
        <w:rPr>
          <w:bCs/>
          <w:iCs/>
          <w:color w:val="000000" w:themeColor="text1"/>
        </w:rPr>
        <w:lastRenderedPageBreak/>
        <w:t xml:space="preserve">Kalra G, Lenz D, Abdul-Aziz D, Hanna C, Herb BR, Colantuoni C, Milon B, Saxena M, Shetty AC, </w:t>
      </w:r>
      <w:proofErr w:type="spellStart"/>
      <w:r w:rsidRPr="00F211F6">
        <w:rPr>
          <w:bCs/>
          <w:iCs/>
          <w:color w:val="000000" w:themeColor="text1"/>
        </w:rPr>
        <w:t>Hertzano</w:t>
      </w:r>
      <w:proofErr w:type="spellEnd"/>
      <w:r w:rsidRPr="00F211F6">
        <w:rPr>
          <w:bCs/>
          <w:iCs/>
          <w:color w:val="000000" w:themeColor="text1"/>
        </w:rPr>
        <w:t xml:space="preserve"> R, Shivdasani RA, </w:t>
      </w:r>
      <w:r w:rsidRPr="00F211F6">
        <w:rPr>
          <w:b/>
          <w:iCs/>
          <w:color w:val="000000" w:themeColor="text1"/>
        </w:rPr>
        <w:t>Ament SA</w:t>
      </w:r>
      <w:r w:rsidRPr="00F211F6">
        <w:rPr>
          <w:bCs/>
          <w:iCs/>
          <w:color w:val="000000" w:themeColor="text1"/>
        </w:rPr>
        <w:t>, Edge ASB. Cochlear organoids reveal epigenetic and transcriptional programs of postnatal hair cell differentiation from supporting cells. Cell Rep. 2023;42(11):113421.</w:t>
      </w:r>
    </w:p>
    <w:p w14:paraId="713F95E2" w14:textId="77777777" w:rsidR="00F211F6" w:rsidRPr="00F211F6" w:rsidRDefault="00F211F6" w:rsidP="00F211F6">
      <w:pPr>
        <w:numPr>
          <w:ilvl w:val="0"/>
          <w:numId w:val="3"/>
        </w:numPr>
        <w:tabs>
          <w:tab w:val="left" w:pos="720"/>
        </w:tabs>
        <w:ind w:hanging="720"/>
        <w:rPr>
          <w:bCs/>
          <w:iCs/>
          <w:color w:val="000000" w:themeColor="text1"/>
        </w:rPr>
      </w:pPr>
      <w:r w:rsidRPr="00F211F6">
        <w:rPr>
          <w:bCs/>
          <w:iCs/>
          <w:color w:val="000000" w:themeColor="text1"/>
        </w:rPr>
        <w:t xml:space="preserve">Bernat N, Campbell R, Nam H, Basu M, Odesser T, Elyasaf G, </w:t>
      </w:r>
      <w:proofErr w:type="spellStart"/>
      <w:r w:rsidRPr="00F211F6">
        <w:rPr>
          <w:bCs/>
          <w:iCs/>
          <w:color w:val="000000" w:themeColor="text1"/>
        </w:rPr>
        <w:t>Engeln</w:t>
      </w:r>
      <w:proofErr w:type="spellEnd"/>
      <w:r w:rsidRPr="00F211F6">
        <w:rPr>
          <w:bCs/>
          <w:iCs/>
          <w:color w:val="000000" w:themeColor="text1"/>
        </w:rPr>
        <w:t xml:space="preserve"> M, Chandra R, Golden S, </w:t>
      </w:r>
      <w:r w:rsidRPr="00F211F6">
        <w:rPr>
          <w:b/>
          <w:iCs/>
          <w:color w:val="000000" w:themeColor="text1"/>
        </w:rPr>
        <w:t>Ament S</w:t>
      </w:r>
      <w:r w:rsidRPr="00F211F6">
        <w:rPr>
          <w:bCs/>
          <w:iCs/>
          <w:color w:val="000000" w:themeColor="text1"/>
        </w:rPr>
        <w:t>, Lobo MK, Kupchik Y. Multimodal interrogation of ventral pallidum projections reveals projection-specific signatures and opposite roles in cocaine withdrawal. J Neurosci. 2024;44(18</w:t>
      </w:r>
      <w:proofErr w:type="gramStart"/>
      <w:r w:rsidRPr="00F211F6">
        <w:rPr>
          <w:bCs/>
          <w:iCs/>
          <w:color w:val="000000" w:themeColor="text1"/>
        </w:rPr>
        <w:t>):e</w:t>
      </w:r>
      <w:proofErr w:type="gramEnd"/>
      <w:r w:rsidRPr="00F211F6">
        <w:rPr>
          <w:bCs/>
          <w:iCs/>
          <w:color w:val="000000" w:themeColor="text1"/>
        </w:rPr>
        <w:t>1469232024.</w:t>
      </w:r>
    </w:p>
    <w:p w14:paraId="2F660107" w14:textId="77777777" w:rsidR="00F211F6" w:rsidRPr="00F211F6" w:rsidRDefault="00F211F6" w:rsidP="00F211F6">
      <w:pPr>
        <w:numPr>
          <w:ilvl w:val="0"/>
          <w:numId w:val="3"/>
        </w:numPr>
        <w:tabs>
          <w:tab w:val="left" w:pos="720"/>
        </w:tabs>
        <w:ind w:hanging="720"/>
        <w:rPr>
          <w:bCs/>
          <w:iCs/>
          <w:color w:val="000000" w:themeColor="text1"/>
        </w:rPr>
      </w:pPr>
      <w:r w:rsidRPr="00F211F6">
        <w:rPr>
          <w:bCs/>
          <w:iCs/>
          <w:color w:val="000000" w:themeColor="text1"/>
        </w:rPr>
        <w:t xml:space="preserve">Fox L, Ostman A, Montemarano A, Jennings J, Seifert T, </w:t>
      </w:r>
      <w:proofErr w:type="spellStart"/>
      <w:r w:rsidRPr="00F211F6">
        <w:rPr>
          <w:bCs/>
          <w:iCs/>
          <w:color w:val="000000" w:themeColor="text1"/>
        </w:rPr>
        <w:t>Lookfong</w:t>
      </w:r>
      <w:proofErr w:type="spellEnd"/>
      <w:r w:rsidRPr="00F211F6">
        <w:rPr>
          <w:bCs/>
          <w:iCs/>
          <w:color w:val="000000" w:themeColor="text1"/>
        </w:rPr>
        <w:t xml:space="preserve"> N, Basu M, </w:t>
      </w:r>
      <w:r w:rsidRPr="00F211F6">
        <w:rPr>
          <w:b/>
          <w:iCs/>
          <w:color w:val="000000" w:themeColor="text1"/>
        </w:rPr>
        <w:t>Ament SA</w:t>
      </w:r>
      <w:r w:rsidRPr="00F211F6">
        <w:rPr>
          <w:bCs/>
          <w:iCs/>
          <w:color w:val="000000" w:themeColor="text1"/>
        </w:rPr>
        <w:t xml:space="preserve">, Fox M. Transcriptional signatures of fentanyl use in the mouse ventral tegmental area. Addict Biol. </w:t>
      </w:r>
      <w:proofErr w:type="gramStart"/>
      <w:r w:rsidRPr="00F211F6">
        <w:rPr>
          <w:bCs/>
          <w:iCs/>
          <w:color w:val="000000" w:themeColor="text1"/>
        </w:rPr>
        <w:t>2024;e</w:t>
      </w:r>
      <w:proofErr w:type="gramEnd"/>
      <w:r w:rsidRPr="00F211F6">
        <w:rPr>
          <w:bCs/>
          <w:iCs/>
          <w:color w:val="000000" w:themeColor="text1"/>
        </w:rPr>
        <w:t>13403. doi:10.1111/adb.13403.</w:t>
      </w:r>
    </w:p>
    <w:p w14:paraId="77424208" w14:textId="4600E5DD" w:rsidR="00F211F6" w:rsidRPr="00F211F6" w:rsidRDefault="00F211F6" w:rsidP="00F211F6">
      <w:pPr>
        <w:numPr>
          <w:ilvl w:val="0"/>
          <w:numId w:val="3"/>
        </w:numPr>
        <w:tabs>
          <w:tab w:val="left" w:pos="720"/>
        </w:tabs>
        <w:ind w:hanging="720"/>
        <w:rPr>
          <w:bCs/>
          <w:iCs/>
          <w:color w:val="000000" w:themeColor="text1"/>
        </w:rPr>
      </w:pPr>
      <w:r w:rsidRPr="00F211F6">
        <w:rPr>
          <w:b/>
          <w:iCs/>
          <w:color w:val="000000" w:themeColor="text1"/>
        </w:rPr>
        <w:t>Ament SA</w:t>
      </w:r>
      <w:r>
        <w:rPr>
          <w:bCs/>
          <w:iCs/>
          <w:color w:val="000000" w:themeColor="text1"/>
        </w:rPr>
        <w:t xml:space="preserve"> et al. (along with the</w:t>
      </w:r>
      <w:r w:rsidRPr="00F211F6">
        <w:rPr>
          <w:bCs/>
          <w:iCs/>
          <w:color w:val="000000" w:themeColor="text1"/>
        </w:rPr>
        <w:t xml:space="preserve"> Single-Cell Opioid Responses in the Context of HIV Consortium</w:t>
      </w:r>
      <w:r>
        <w:rPr>
          <w:bCs/>
          <w:iCs/>
          <w:color w:val="000000" w:themeColor="text1"/>
        </w:rPr>
        <w:t>)</w:t>
      </w:r>
      <w:r w:rsidRPr="00F211F6">
        <w:rPr>
          <w:bCs/>
          <w:iCs/>
          <w:color w:val="000000" w:themeColor="text1"/>
        </w:rPr>
        <w:t xml:space="preserve">. The Single-Cell Opioid Responses in the Context of HIV Consortium. Mol Psychiatry. 2024 Dec;29(12):3950-3961. </w:t>
      </w:r>
      <w:proofErr w:type="spellStart"/>
      <w:r w:rsidRPr="00F211F6">
        <w:rPr>
          <w:bCs/>
          <w:iCs/>
          <w:color w:val="000000" w:themeColor="text1"/>
        </w:rPr>
        <w:t>doi</w:t>
      </w:r>
      <w:proofErr w:type="spellEnd"/>
      <w:r w:rsidRPr="00F211F6">
        <w:rPr>
          <w:bCs/>
          <w:iCs/>
          <w:color w:val="000000" w:themeColor="text1"/>
        </w:rPr>
        <w:t>: 10.1038/s41380-024-02620-7.</w:t>
      </w:r>
    </w:p>
    <w:p w14:paraId="0F26E7D1" w14:textId="77777777" w:rsidR="00126168" w:rsidRDefault="00F211F6" w:rsidP="00BE11A7">
      <w:pPr>
        <w:numPr>
          <w:ilvl w:val="0"/>
          <w:numId w:val="3"/>
        </w:numPr>
        <w:tabs>
          <w:tab w:val="left" w:pos="720"/>
        </w:tabs>
        <w:ind w:hanging="720"/>
        <w:rPr>
          <w:bCs/>
          <w:iCs/>
          <w:color w:val="000000" w:themeColor="text1"/>
        </w:rPr>
      </w:pPr>
      <w:r w:rsidRPr="00126168">
        <w:rPr>
          <w:bCs/>
          <w:iCs/>
          <w:color w:val="000000" w:themeColor="text1"/>
        </w:rPr>
        <w:t xml:space="preserve">Blanchard AC, Maximova A, Phillips-Jones T, Bruce MR, Anastasiadis P, </w:t>
      </w:r>
      <w:proofErr w:type="spellStart"/>
      <w:r w:rsidRPr="00126168">
        <w:rPr>
          <w:bCs/>
          <w:iCs/>
          <w:color w:val="000000" w:themeColor="text1"/>
        </w:rPr>
        <w:t>Dionisos</w:t>
      </w:r>
      <w:proofErr w:type="spellEnd"/>
      <w:r w:rsidRPr="00126168">
        <w:rPr>
          <w:bCs/>
          <w:iCs/>
          <w:color w:val="000000" w:themeColor="text1"/>
        </w:rPr>
        <w:t xml:space="preserve"> CV, Engel K, Malaiya S, Reinl EL, Pham A, Singh N, </w:t>
      </w:r>
      <w:r w:rsidRPr="00126168">
        <w:rPr>
          <w:b/>
          <w:iCs/>
          <w:color w:val="000000" w:themeColor="text1"/>
        </w:rPr>
        <w:t>Ament S</w:t>
      </w:r>
      <w:r w:rsidRPr="00126168">
        <w:rPr>
          <w:bCs/>
          <w:iCs/>
          <w:color w:val="000000" w:themeColor="text1"/>
        </w:rPr>
        <w:t xml:space="preserve">, McCarthy MM. Mast cells proliferate in the peri-hippocampal space during early development and modulate local and peripheral immune cells. Dev Cell. </w:t>
      </w:r>
      <w:r w:rsidR="00126168" w:rsidRPr="00126168">
        <w:rPr>
          <w:bCs/>
          <w:iCs/>
          <w:color w:val="000000" w:themeColor="text1"/>
        </w:rPr>
        <w:t xml:space="preserve">2025 Mar 24;60(6):853-870.e7. </w:t>
      </w:r>
      <w:proofErr w:type="spellStart"/>
      <w:r w:rsidR="00126168" w:rsidRPr="00126168">
        <w:rPr>
          <w:bCs/>
          <w:iCs/>
          <w:color w:val="000000" w:themeColor="text1"/>
        </w:rPr>
        <w:t>doi</w:t>
      </w:r>
      <w:proofErr w:type="spellEnd"/>
      <w:r w:rsidR="00126168" w:rsidRPr="00126168">
        <w:rPr>
          <w:bCs/>
          <w:iCs/>
          <w:color w:val="000000" w:themeColor="text1"/>
        </w:rPr>
        <w:t xml:space="preserve">: 10.1016/j.devcel.2024.11.015. </w:t>
      </w:r>
    </w:p>
    <w:p w14:paraId="53C55CC9" w14:textId="40EAEA2F" w:rsidR="00F211F6" w:rsidRPr="00126168" w:rsidRDefault="00F211F6" w:rsidP="00BE11A7">
      <w:pPr>
        <w:numPr>
          <w:ilvl w:val="0"/>
          <w:numId w:val="3"/>
        </w:numPr>
        <w:tabs>
          <w:tab w:val="left" w:pos="720"/>
        </w:tabs>
        <w:ind w:hanging="720"/>
        <w:rPr>
          <w:bCs/>
          <w:iCs/>
          <w:color w:val="000000" w:themeColor="text1"/>
        </w:rPr>
      </w:pPr>
      <w:r w:rsidRPr="00126168">
        <w:rPr>
          <w:bCs/>
          <w:iCs/>
          <w:color w:val="000000" w:themeColor="text1"/>
        </w:rPr>
        <w:t xml:space="preserve">Donohue B, Gao S, Nichols TE, Hatch K, Adhikari B, Ma Y, Jahanshad N, Thompson PM, Glahn D, McMahon F, Humphries EM, </w:t>
      </w:r>
      <w:r w:rsidRPr="00126168">
        <w:rPr>
          <w:b/>
          <w:iCs/>
          <w:color w:val="000000" w:themeColor="text1"/>
        </w:rPr>
        <w:t>Ament SA</w:t>
      </w:r>
      <w:r w:rsidRPr="00126168">
        <w:rPr>
          <w:bCs/>
          <w:iCs/>
          <w:color w:val="000000" w:themeColor="text1"/>
        </w:rPr>
        <w:t xml:space="preserve">, Mitchell BD, Ma T, Chen S, Medland S, </w:t>
      </w:r>
      <w:proofErr w:type="spellStart"/>
      <w:r w:rsidRPr="00126168">
        <w:rPr>
          <w:bCs/>
          <w:iCs/>
          <w:color w:val="000000" w:themeColor="text1"/>
        </w:rPr>
        <w:t>Blangero</w:t>
      </w:r>
      <w:proofErr w:type="spellEnd"/>
      <w:r w:rsidRPr="00126168">
        <w:rPr>
          <w:bCs/>
          <w:iCs/>
          <w:color w:val="000000" w:themeColor="text1"/>
        </w:rPr>
        <w:t xml:space="preserve"> J, Hong LE, </w:t>
      </w:r>
      <w:proofErr w:type="spellStart"/>
      <w:r w:rsidRPr="00126168">
        <w:rPr>
          <w:bCs/>
          <w:iCs/>
          <w:color w:val="000000" w:themeColor="text1"/>
        </w:rPr>
        <w:t>Kochunov</w:t>
      </w:r>
      <w:proofErr w:type="spellEnd"/>
      <w:r w:rsidRPr="00126168">
        <w:rPr>
          <w:bCs/>
          <w:iCs/>
          <w:color w:val="000000" w:themeColor="text1"/>
        </w:rPr>
        <w:t xml:space="preserve"> P. Accelerating heritability, genetic correlation, and genome-wide association imaging genetic analyses in complex pedigrees. Hum Brain Mapp. 2024;45(17</w:t>
      </w:r>
      <w:proofErr w:type="gramStart"/>
      <w:r w:rsidRPr="00126168">
        <w:rPr>
          <w:bCs/>
          <w:iCs/>
          <w:color w:val="000000" w:themeColor="text1"/>
        </w:rPr>
        <w:t>):e</w:t>
      </w:r>
      <w:proofErr w:type="gramEnd"/>
      <w:r w:rsidRPr="00126168">
        <w:rPr>
          <w:bCs/>
          <w:iCs/>
          <w:color w:val="000000" w:themeColor="text1"/>
        </w:rPr>
        <w:t>70044.</w:t>
      </w:r>
    </w:p>
    <w:p w14:paraId="558578DD" w14:textId="494AC6EC" w:rsidR="00F211F6" w:rsidRPr="00F211F6" w:rsidRDefault="00F211F6" w:rsidP="00F211F6">
      <w:pPr>
        <w:numPr>
          <w:ilvl w:val="0"/>
          <w:numId w:val="3"/>
        </w:numPr>
        <w:tabs>
          <w:tab w:val="left" w:pos="720"/>
        </w:tabs>
        <w:ind w:hanging="720"/>
        <w:rPr>
          <w:bCs/>
          <w:iCs/>
          <w:color w:val="000000" w:themeColor="text1"/>
        </w:rPr>
      </w:pPr>
      <w:r w:rsidRPr="00F211F6">
        <w:rPr>
          <w:bCs/>
          <w:iCs/>
          <w:color w:val="000000" w:themeColor="text1"/>
        </w:rPr>
        <w:t xml:space="preserve">Pearl JR, Cantle J, Shetty AC, Bergey DE, Bragg RM, Coffey SR, Kordasiewicz HB, Hood LE, Price ND, </w:t>
      </w:r>
      <w:r w:rsidRPr="00640E7A">
        <w:rPr>
          <w:b/>
          <w:iCs/>
          <w:color w:val="000000" w:themeColor="text1"/>
        </w:rPr>
        <w:t>Ament SA</w:t>
      </w:r>
      <w:r w:rsidRPr="00F211F6">
        <w:rPr>
          <w:bCs/>
          <w:iCs/>
          <w:color w:val="000000" w:themeColor="text1"/>
        </w:rPr>
        <w:t xml:space="preserve">, Carroll JB. Altered Huntingtin-chromatin interactions predict transcriptional and epigenetic changes in Huntington’s disease mouse models. Dis Model Mech. </w:t>
      </w:r>
      <w:r w:rsidR="00126168" w:rsidRPr="00126168">
        <w:rPr>
          <w:bCs/>
          <w:iCs/>
          <w:color w:val="000000" w:themeColor="text1"/>
        </w:rPr>
        <w:t>2025 May 1;18(5</w:t>
      </w:r>
      <w:proofErr w:type="gramStart"/>
      <w:r w:rsidR="00126168" w:rsidRPr="00126168">
        <w:rPr>
          <w:bCs/>
          <w:iCs/>
          <w:color w:val="000000" w:themeColor="text1"/>
        </w:rPr>
        <w:t>):dmm</w:t>
      </w:r>
      <w:proofErr w:type="gramEnd"/>
      <w:r w:rsidR="00126168" w:rsidRPr="00126168">
        <w:rPr>
          <w:bCs/>
          <w:iCs/>
          <w:color w:val="000000" w:themeColor="text1"/>
        </w:rPr>
        <w:t xml:space="preserve">052282. </w:t>
      </w:r>
      <w:r w:rsidRPr="00F211F6">
        <w:rPr>
          <w:bCs/>
          <w:iCs/>
          <w:color w:val="000000" w:themeColor="text1"/>
        </w:rPr>
        <w:t>doi:10.1242/dmm.052282.</w:t>
      </w:r>
    </w:p>
    <w:p w14:paraId="7C7A9B0F" w14:textId="7ADEFB3D" w:rsidR="00F211F6" w:rsidRPr="00F211F6" w:rsidRDefault="00F211F6" w:rsidP="00F211F6">
      <w:pPr>
        <w:numPr>
          <w:ilvl w:val="0"/>
          <w:numId w:val="3"/>
        </w:numPr>
        <w:tabs>
          <w:tab w:val="left" w:pos="720"/>
        </w:tabs>
        <w:ind w:hanging="720"/>
        <w:rPr>
          <w:bCs/>
          <w:iCs/>
          <w:color w:val="000000" w:themeColor="text1"/>
        </w:rPr>
      </w:pPr>
      <w:r w:rsidRPr="00F211F6">
        <w:rPr>
          <w:bCs/>
          <w:iCs/>
          <w:color w:val="000000" w:themeColor="text1"/>
        </w:rPr>
        <w:t xml:space="preserve">Wildermuth E, Patton MS, Cortes-Gutierrez M, </w:t>
      </w:r>
      <w:proofErr w:type="spellStart"/>
      <w:r w:rsidRPr="00F211F6">
        <w:rPr>
          <w:bCs/>
          <w:iCs/>
          <w:color w:val="000000" w:themeColor="text1"/>
        </w:rPr>
        <w:t>Jinwala</w:t>
      </w:r>
      <w:proofErr w:type="spellEnd"/>
      <w:r w:rsidRPr="00F211F6">
        <w:rPr>
          <w:bCs/>
          <w:iCs/>
          <w:color w:val="000000" w:themeColor="text1"/>
        </w:rPr>
        <w:t xml:space="preserve"> Z, Grissom B, Campbell RR, Kranzler HR, Lobo MK, </w:t>
      </w:r>
      <w:r w:rsidRPr="00640E7A">
        <w:rPr>
          <w:b/>
          <w:iCs/>
          <w:color w:val="000000" w:themeColor="text1"/>
        </w:rPr>
        <w:t>Ament SA</w:t>
      </w:r>
      <w:r w:rsidR="00640E7A">
        <w:rPr>
          <w:bCs/>
          <w:iCs/>
          <w:color w:val="000000" w:themeColor="text1"/>
        </w:rPr>
        <w:t>#</w:t>
      </w:r>
      <w:r w:rsidRPr="00F211F6">
        <w:rPr>
          <w:bCs/>
          <w:iCs/>
          <w:color w:val="000000" w:themeColor="text1"/>
        </w:rPr>
        <w:t>, Mathur BN</w:t>
      </w:r>
      <w:r w:rsidR="00640E7A">
        <w:rPr>
          <w:bCs/>
          <w:iCs/>
          <w:color w:val="000000" w:themeColor="text1"/>
        </w:rPr>
        <w:t>#</w:t>
      </w:r>
      <w:r w:rsidRPr="00F211F6">
        <w:rPr>
          <w:bCs/>
          <w:iCs/>
          <w:color w:val="000000" w:themeColor="text1"/>
        </w:rPr>
        <w:t xml:space="preserve">. A single-cell genomic atlas for the effects of chronic ethanol exposure in the mouse dorsal striatum. Mol Psychiatry. 2025 Sep;30(9):4320-4333. </w:t>
      </w:r>
      <w:proofErr w:type="spellStart"/>
      <w:r w:rsidRPr="00F211F6">
        <w:rPr>
          <w:bCs/>
          <w:iCs/>
          <w:color w:val="000000" w:themeColor="text1"/>
        </w:rPr>
        <w:t>doi</w:t>
      </w:r>
      <w:proofErr w:type="spellEnd"/>
      <w:r w:rsidRPr="00F211F6">
        <w:rPr>
          <w:bCs/>
          <w:iCs/>
          <w:color w:val="000000" w:themeColor="text1"/>
        </w:rPr>
        <w:t>: 10.1038/s41380-025-03014-z.</w:t>
      </w:r>
    </w:p>
    <w:p w14:paraId="3CAF4412" w14:textId="77777777" w:rsidR="009D1252" w:rsidRDefault="00F211F6" w:rsidP="009D1252">
      <w:pPr>
        <w:numPr>
          <w:ilvl w:val="0"/>
          <w:numId w:val="3"/>
        </w:numPr>
        <w:tabs>
          <w:tab w:val="left" w:pos="720"/>
        </w:tabs>
        <w:ind w:hanging="720"/>
        <w:rPr>
          <w:bCs/>
          <w:iCs/>
          <w:color w:val="000000" w:themeColor="text1"/>
        </w:rPr>
      </w:pPr>
      <w:r w:rsidRPr="00F211F6">
        <w:rPr>
          <w:bCs/>
          <w:iCs/>
          <w:color w:val="000000" w:themeColor="text1"/>
        </w:rPr>
        <w:t xml:space="preserve">Marquardt AE, Basu M, VanRyzin JW, </w:t>
      </w:r>
      <w:r w:rsidRPr="00640E7A">
        <w:rPr>
          <w:b/>
          <w:iCs/>
          <w:color w:val="000000" w:themeColor="text1"/>
        </w:rPr>
        <w:t>Ament SA</w:t>
      </w:r>
      <w:r w:rsidRPr="00F211F6">
        <w:rPr>
          <w:bCs/>
          <w:iCs/>
          <w:color w:val="000000" w:themeColor="text1"/>
        </w:rPr>
        <w:t>, McCarthy MM. The transcriptome of playfulness is sex-biased in the juvenile rat medial amygdala: a role for inhibitory neurons. Cell Rep. 2025;44(6):115782.</w:t>
      </w:r>
    </w:p>
    <w:p w14:paraId="7A582BCB" w14:textId="57707734" w:rsidR="009D1252" w:rsidRPr="009D1252" w:rsidRDefault="009D1252" w:rsidP="009D1252">
      <w:pPr>
        <w:numPr>
          <w:ilvl w:val="0"/>
          <w:numId w:val="3"/>
        </w:numPr>
        <w:tabs>
          <w:tab w:val="left" w:pos="720"/>
        </w:tabs>
        <w:ind w:hanging="720"/>
        <w:rPr>
          <w:bCs/>
          <w:iCs/>
          <w:color w:val="000000" w:themeColor="text1"/>
        </w:rPr>
      </w:pPr>
      <w:r w:rsidRPr="009D1252">
        <w:rPr>
          <w:bCs/>
          <w:iCs/>
          <w:color w:val="000000" w:themeColor="text1"/>
        </w:rPr>
        <w:t xml:space="preserve">Nowakowski TJ et al. (along with the BRAIN Initiative Cell Census Network Developing Brain Working Group, including </w:t>
      </w:r>
      <w:r w:rsidRPr="009D1252">
        <w:rPr>
          <w:b/>
          <w:iCs/>
          <w:color w:val="000000" w:themeColor="text1"/>
        </w:rPr>
        <w:t>Ament SA</w:t>
      </w:r>
      <w:r w:rsidRPr="009D1252">
        <w:rPr>
          <w:bCs/>
          <w:iCs/>
          <w:color w:val="000000" w:themeColor="text1"/>
        </w:rPr>
        <w:t>). The new frontier of human and mammalian brain development. Nature.</w:t>
      </w:r>
      <w:r w:rsidR="00177AFF">
        <w:rPr>
          <w:bCs/>
          <w:iCs/>
          <w:color w:val="000000" w:themeColor="text1"/>
        </w:rPr>
        <w:t xml:space="preserve"> </w:t>
      </w:r>
      <w:r w:rsidR="00126168" w:rsidRPr="00126168">
        <w:rPr>
          <w:bCs/>
          <w:iCs/>
          <w:color w:val="000000" w:themeColor="text1"/>
        </w:rPr>
        <w:t xml:space="preserve">2025 Nov;647(8088):51-59. </w:t>
      </w:r>
      <w:proofErr w:type="spellStart"/>
      <w:r w:rsidR="00126168" w:rsidRPr="00126168">
        <w:rPr>
          <w:bCs/>
          <w:iCs/>
          <w:color w:val="000000" w:themeColor="text1"/>
        </w:rPr>
        <w:t>doi</w:t>
      </w:r>
      <w:proofErr w:type="spellEnd"/>
      <w:r w:rsidR="00126168" w:rsidRPr="00126168">
        <w:rPr>
          <w:bCs/>
          <w:iCs/>
          <w:color w:val="000000" w:themeColor="text1"/>
        </w:rPr>
        <w:t>: 10.1038/s41586-025-09652-1.</w:t>
      </w:r>
    </w:p>
    <w:p w14:paraId="3B737849" w14:textId="77777777" w:rsidR="00D376F5" w:rsidRDefault="00F211F6" w:rsidP="00D376F5">
      <w:pPr>
        <w:numPr>
          <w:ilvl w:val="0"/>
          <w:numId w:val="3"/>
        </w:numPr>
        <w:tabs>
          <w:tab w:val="left" w:pos="720"/>
        </w:tabs>
        <w:ind w:hanging="720"/>
        <w:rPr>
          <w:bCs/>
          <w:iCs/>
          <w:color w:val="000000" w:themeColor="text1"/>
        </w:rPr>
      </w:pPr>
      <w:proofErr w:type="spellStart"/>
      <w:r w:rsidRPr="00F211F6">
        <w:rPr>
          <w:bCs/>
          <w:iCs/>
          <w:color w:val="000000" w:themeColor="text1"/>
        </w:rPr>
        <w:t>Sonthalia</w:t>
      </w:r>
      <w:proofErr w:type="spellEnd"/>
      <w:r w:rsidRPr="00F211F6">
        <w:rPr>
          <w:bCs/>
          <w:iCs/>
          <w:color w:val="000000" w:themeColor="text1"/>
        </w:rPr>
        <w:t xml:space="preserve"> S, Adkins RS, Orvis J, Li G, Blanco XM, Casella A, Liu J, Stein-O’Brien G, Caffo B, </w:t>
      </w:r>
      <w:proofErr w:type="spellStart"/>
      <w:r w:rsidRPr="00F211F6">
        <w:rPr>
          <w:bCs/>
          <w:iCs/>
          <w:color w:val="000000" w:themeColor="text1"/>
        </w:rPr>
        <w:t>Hertzano</w:t>
      </w:r>
      <w:proofErr w:type="spellEnd"/>
      <w:r w:rsidRPr="00F211F6">
        <w:rPr>
          <w:bCs/>
          <w:iCs/>
          <w:color w:val="000000" w:themeColor="text1"/>
        </w:rPr>
        <w:t xml:space="preserve"> R, </w:t>
      </w:r>
      <w:proofErr w:type="spellStart"/>
      <w:r w:rsidRPr="00F211F6">
        <w:rPr>
          <w:bCs/>
          <w:iCs/>
          <w:color w:val="000000" w:themeColor="text1"/>
        </w:rPr>
        <w:t>Mahurkar</w:t>
      </w:r>
      <w:proofErr w:type="spellEnd"/>
      <w:r w:rsidRPr="00F211F6">
        <w:rPr>
          <w:bCs/>
          <w:iCs/>
          <w:color w:val="000000" w:themeColor="text1"/>
        </w:rPr>
        <w:t xml:space="preserve"> A, Gillis J, Werner J, Ma S, Micali N, </w:t>
      </w:r>
      <w:proofErr w:type="spellStart"/>
      <w:r w:rsidRPr="00F211F6">
        <w:rPr>
          <w:bCs/>
          <w:iCs/>
          <w:color w:val="000000" w:themeColor="text1"/>
        </w:rPr>
        <w:t>Sestan</w:t>
      </w:r>
      <w:proofErr w:type="spellEnd"/>
      <w:r w:rsidRPr="00F211F6">
        <w:rPr>
          <w:bCs/>
          <w:iCs/>
          <w:color w:val="000000" w:themeColor="text1"/>
        </w:rPr>
        <w:t xml:space="preserve"> N, Rakic P, </w:t>
      </w:r>
      <w:proofErr w:type="spellStart"/>
      <w:r w:rsidRPr="00F211F6">
        <w:rPr>
          <w:bCs/>
          <w:iCs/>
          <w:color w:val="000000" w:themeColor="text1"/>
        </w:rPr>
        <w:t>Santpere</w:t>
      </w:r>
      <w:proofErr w:type="spellEnd"/>
      <w:r w:rsidRPr="00F211F6">
        <w:rPr>
          <w:bCs/>
          <w:iCs/>
          <w:color w:val="000000" w:themeColor="text1"/>
        </w:rPr>
        <w:t xml:space="preserve"> G, </w:t>
      </w:r>
      <w:r w:rsidRPr="00640E7A">
        <w:rPr>
          <w:b/>
          <w:iCs/>
          <w:color w:val="000000" w:themeColor="text1"/>
        </w:rPr>
        <w:t>Ament SA</w:t>
      </w:r>
      <w:r w:rsidRPr="00F211F6">
        <w:rPr>
          <w:bCs/>
          <w:iCs/>
          <w:color w:val="000000" w:themeColor="text1"/>
        </w:rPr>
        <w:t>, Colantuoni C.</w:t>
      </w:r>
      <w:r w:rsidR="000C6103">
        <w:rPr>
          <w:bCs/>
          <w:iCs/>
          <w:color w:val="000000" w:themeColor="text1"/>
        </w:rPr>
        <w:t xml:space="preserve"> </w:t>
      </w:r>
      <w:proofErr w:type="spellStart"/>
      <w:r w:rsidR="000C6103" w:rsidRPr="000C6103">
        <w:rPr>
          <w:bCs/>
          <w:iCs/>
          <w:color w:val="000000" w:themeColor="text1"/>
        </w:rPr>
        <w:t>NeMO</w:t>
      </w:r>
      <w:proofErr w:type="spellEnd"/>
      <w:r w:rsidR="000C6103" w:rsidRPr="000C6103">
        <w:rPr>
          <w:bCs/>
          <w:iCs/>
          <w:color w:val="000000" w:themeColor="text1"/>
        </w:rPr>
        <w:t xml:space="preserve"> Analytics: A Compendium of Transcriptomic Data for the Exploration of Neocortical Development</w:t>
      </w:r>
      <w:r w:rsidRPr="00F211F6">
        <w:rPr>
          <w:bCs/>
          <w:iCs/>
          <w:color w:val="000000" w:themeColor="text1"/>
        </w:rPr>
        <w:t xml:space="preserve">. Nat </w:t>
      </w:r>
      <w:proofErr w:type="spellStart"/>
      <w:r w:rsidRPr="00F211F6">
        <w:rPr>
          <w:bCs/>
          <w:iCs/>
          <w:color w:val="000000" w:themeColor="text1"/>
        </w:rPr>
        <w:t>Neurosci</w:t>
      </w:r>
      <w:proofErr w:type="spellEnd"/>
      <w:r w:rsidRPr="00F211F6">
        <w:rPr>
          <w:bCs/>
          <w:iCs/>
          <w:color w:val="000000" w:themeColor="text1"/>
        </w:rPr>
        <w:t>. 202</w:t>
      </w:r>
      <w:r w:rsidR="000C6103">
        <w:rPr>
          <w:bCs/>
          <w:iCs/>
          <w:color w:val="000000" w:themeColor="text1"/>
        </w:rPr>
        <w:t>6</w:t>
      </w:r>
      <w:r w:rsidRPr="00F211F6">
        <w:rPr>
          <w:bCs/>
          <w:iCs/>
          <w:color w:val="000000" w:themeColor="text1"/>
        </w:rPr>
        <w:t>.</w:t>
      </w:r>
      <w:r w:rsidR="00D750F3">
        <w:rPr>
          <w:bCs/>
          <w:iCs/>
          <w:color w:val="000000" w:themeColor="text1"/>
        </w:rPr>
        <w:t xml:space="preserve"> </w:t>
      </w:r>
      <w:proofErr w:type="spellStart"/>
      <w:r w:rsidR="00D750F3" w:rsidRPr="00D750F3">
        <w:rPr>
          <w:bCs/>
          <w:iCs/>
          <w:color w:val="000000" w:themeColor="text1"/>
        </w:rPr>
        <w:t>doi</w:t>
      </w:r>
      <w:proofErr w:type="spellEnd"/>
      <w:r w:rsidR="00D750F3" w:rsidRPr="00D750F3">
        <w:rPr>
          <w:bCs/>
          <w:iCs/>
          <w:color w:val="000000" w:themeColor="text1"/>
        </w:rPr>
        <w:t>: 10.1038/s41593-026-02204-4.</w:t>
      </w:r>
    </w:p>
    <w:p w14:paraId="48195159" w14:textId="774A8A89" w:rsidR="00E52E21" w:rsidRDefault="00D376F5" w:rsidP="00E52E21">
      <w:pPr>
        <w:numPr>
          <w:ilvl w:val="0"/>
          <w:numId w:val="3"/>
        </w:numPr>
        <w:tabs>
          <w:tab w:val="left" w:pos="720"/>
        </w:tabs>
        <w:ind w:hanging="720"/>
        <w:rPr>
          <w:bCs/>
          <w:iCs/>
          <w:color w:val="000000" w:themeColor="text1"/>
        </w:rPr>
      </w:pPr>
      <w:r w:rsidRPr="00D376F5">
        <w:rPr>
          <w:bCs/>
          <w:iCs/>
          <w:color w:val="000000" w:themeColor="text1"/>
        </w:rPr>
        <w:lastRenderedPageBreak/>
        <w:t xml:space="preserve">Kumar G, Franco D, Basu M, </w:t>
      </w:r>
      <w:proofErr w:type="spellStart"/>
      <w:r w:rsidRPr="00D376F5">
        <w:rPr>
          <w:bCs/>
          <w:iCs/>
          <w:color w:val="000000" w:themeColor="text1"/>
        </w:rPr>
        <w:t>Olusakin</w:t>
      </w:r>
      <w:proofErr w:type="spellEnd"/>
      <w:r w:rsidRPr="00D376F5">
        <w:rPr>
          <w:bCs/>
          <w:iCs/>
          <w:color w:val="000000" w:themeColor="text1"/>
        </w:rPr>
        <w:t xml:space="preserve"> J, Campbell R, </w:t>
      </w:r>
      <w:r w:rsidRPr="00D376F5">
        <w:rPr>
          <w:b/>
          <w:iCs/>
          <w:color w:val="000000" w:themeColor="text1"/>
        </w:rPr>
        <w:t>Ament SA</w:t>
      </w:r>
      <w:r w:rsidRPr="00D376F5">
        <w:rPr>
          <w:bCs/>
          <w:iCs/>
          <w:color w:val="000000" w:themeColor="text1"/>
        </w:rPr>
        <w:t>, Fox ME, Lobo MK Nucleus accumbens neuron subtype </w:t>
      </w:r>
      <w:proofErr w:type="spellStart"/>
      <w:r w:rsidRPr="00D376F5">
        <w:rPr>
          <w:bCs/>
          <w:iCs/>
          <w:color w:val="000000" w:themeColor="text1"/>
        </w:rPr>
        <w:t>translatome</w:t>
      </w:r>
      <w:proofErr w:type="spellEnd"/>
      <w:r w:rsidRPr="00D376F5">
        <w:rPr>
          <w:bCs/>
          <w:iCs/>
          <w:color w:val="000000" w:themeColor="text1"/>
        </w:rPr>
        <w:t xml:space="preserve"> signatures in socially stressed females. </w:t>
      </w:r>
      <w:proofErr w:type="spellStart"/>
      <w:r w:rsidRPr="00D376F5">
        <w:rPr>
          <w:bCs/>
          <w:iCs/>
          <w:color w:val="000000" w:themeColor="text1"/>
        </w:rPr>
        <w:t>Neuropsychopharmacol</w:t>
      </w:r>
      <w:proofErr w:type="spellEnd"/>
      <w:r w:rsidRPr="00D376F5">
        <w:rPr>
          <w:bCs/>
          <w:iCs/>
          <w:color w:val="000000" w:themeColor="text1"/>
        </w:rPr>
        <w:t>.</w:t>
      </w:r>
      <w:r w:rsidR="002E4D24">
        <w:rPr>
          <w:bCs/>
          <w:iCs/>
          <w:color w:val="000000" w:themeColor="text1"/>
        </w:rPr>
        <w:t xml:space="preserve"> </w:t>
      </w:r>
      <w:r w:rsidR="002E4D24" w:rsidRPr="002E4D24">
        <w:rPr>
          <w:bCs/>
          <w:iCs/>
          <w:color w:val="000000" w:themeColor="text1"/>
        </w:rPr>
        <w:t xml:space="preserve">2026 Apr 22. </w:t>
      </w:r>
      <w:proofErr w:type="spellStart"/>
      <w:r w:rsidR="002E4D24" w:rsidRPr="002E4D24">
        <w:rPr>
          <w:bCs/>
          <w:iCs/>
          <w:color w:val="000000" w:themeColor="text1"/>
        </w:rPr>
        <w:t>doi</w:t>
      </w:r>
      <w:proofErr w:type="spellEnd"/>
      <w:r w:rsidR="002E4D24" w:rsidRPr="002E4D24">
        <w:rPr>
          <w:bCs/>
          <w:iCs/>
          <w:color w:val="000000" w:themeColor="text1"/>
        </w:rPr>
        <w:t>: 10.1038/s41386-026-02414-</w:t>
      </w:r>
      <w:proofErr w:type="gramStart"/>
      <w:r w:rsidR="002E4D24" w:rsidRPr="002E4D24">
        <w:rPr>
          <w:bCs/>
          <w:iCs/>
          <w:color w:val="000000" w:themeColor="text1"/>
        </w:rPr>
        <w:t>1.</w:t>
      </w:r>
      <w:r w:rsidRPr="00D376F5">
        <w:rPr>
          <w:bCs/>
          <w:iCs/>
          <w:color w:val="000000" w:themeColor="text1"/>
        </w:rPr>
        <w:t>.</w:t>
      </w:r>
      <w:proofErr w:type="gramEnd"/>
    </w:p>
    <w:p w14:paraId="6BC5B04B" w14:textId="28839095" w:rsidR="00E52E21" w:rsidRPr="00E52E21" w:rsidRDefault="00E52E21" w:rsidP="00E52E21">
      <w:pPr>
        <w:numPr>
          <w:ilvl w:val="0"/>
          <w:numId w:val="3"/>
        </w:numPr>
        <w:tabs>
          <w:tab w:val="left" w:pos="720"/>
        </w:tabs>
        <w:ind w:hanging="720"/>
        <w:rPr>
          <w:bCs/>
          <w:iCs/>
          <w:color w:val="000000" w:themeColor="text1"/>
        </w:rPr>
      </w:pPr>
      <w:proofErr w:type="spellStart"/>
      <w:r w:rsidRPr="00E52E21">
        <w:rPr>
          <w:bCs/>
          <w:iCs/>
          <w:color w:val="000000" w:themeColor="text1"/>
        </w:rPr>
        <w:t>Kochunov</w:t>
      </w:r>
      <w:proofErr w:type="spellEnd"/>
      <w:r w:rsidRPr="00E52E21">
        <w:rPr>
          <w:bCs/>
          <w:iCs/>
          <w:color w:val="000000" w:themeColor="text1"/>
        </w:rPr>
        <w:t xml:space="preserve"> P, Gao S, Salminen LE, Jahanshad N, Nir TM, Thompson PM, Du X, Adhikari BM, </w:t>
      </w:r>
      <w:proofErr w:type="spellStart"/>
      <w:r w:rsidRPr="00E52E21">
        <w:rPr>
          <w:bCs/>
          <w:iCs/>
          <w:color w:val="000000" w:themeColor="text1"/>
        </w:rPr>
        <w:t>Kochunov</w:t>
      </w:r>
      <w:proofErr w:type="spellEnd"/>
      <w:r w:rsidRPr="00E52E21">
        <w:rPr>
          <w:bCs/>
          <w:iCs/>
          <w:color w:val="000000" w:themeColor="text1"/>
        </w:rPr>
        <w:t xml:space="preserve"> A, Cassidy R, Ma Y, Chiappelli J, </w:t>
      </w:r>
      <w:r w:rsidRPr="00E52E21">
        <w:rPr>
          <w:b/>
          <w:iCs/>
          <w:color w:val="000000" w:themeColor="text1"/>
        </w:rPr>
        <w:t>Ament S</w:t>
      </w:r>
      <w:r w:rsidRPr="00E52E21">
        <w:rPr>
          <w:bCs/>
          <w:iCs/>
          <w:color w:val="000000" w:themeColor="text1"/>
        </w:rPr>
        <w:t xml:space="preserve">, </w:t>
      </w:r>
      <w:proofErr w:type="spellStart"/>
      <w:r w:rsidRPr="00E52E21">
        <w:rPr>
          <w:bCs/>
          <w:iCs/>
          <w:color w:val="000000" w:themeColor="text1"/>
        </w:rPr>
        <w:t>Pand</w:t>
      </w:r>
      <w:proofErr w:type="spellEnd"/>
      <w:r w:rsidRPr="00E52E21">
        <w:rPr>
          <w:bCs/>
          <w:iCs/>
          <w:color w:val="000000" w:themeColor="text1"/>
        </w:rPr>
        <w:t xml:space="preserve"> Y, Chen S, </w:t>
      </w:r>
      <w:proofErr w:type="spellStart"/>
      <w:r w:rsidRPr="00E52E21">
        <w:rPr>
          <w:bCs/>
          <w:iCs/>
          <w:color w:val="000000" w:themeColor="text1"/>
        </w:rPr>
        <w:t>Shuldiner</w:t>
      </w:r>
      <w:proofErr w:type="spellEnd"/>
      <w:r w:rsidRPr="00E52E21">
        <w:rPr>
          <w:bCs/>
          <w:iCs/>
          <w:color w:val="000000" w:themeColor="text1"/>
        </w:rPr>
        <w:t xml:space="preserve"> AS, Mitchell BD, Soares LJ, Hong LE. Alzheimer’s disease-like brain pattern biomarker: capturing risks and predicting disease onset. Mol Psychiatry.</w:t>
      </w:r>
      <w:r w:rsidR="002E4D24">
        <w:rPr>
          <w:bCs/>
          <w:iCs/>
          <w:color w:val="000000" w:themeColor="text1"/>
        </w:rPr>
        <w:t xml:space="preserve"> </w:t>
      </w:r>
      <w:r w:rsidR="002E4D24" w:rsidRPr="002E4D24">
        <w:rPr>
          <w:bCs/>
          <w:iCs/>
          <w:color w:val="000000" w:themeColor="text1"/>
        </w:rPr>
        <w:t>2026 Apr 27.</w:t>
      </w:r>
      <w:r w:rsidR="002E4D24">
        <w:rPr>
          <w:bCs/>
          <w:iCs/>
          <w:color w:val="000000" w:themeColor="text1"/>
        </w:rPr>
        <w:t xml:space="preserve"> </w:t>
      </w:r>
      <w:proofErr w:type="spellStart"/>
      <w:r w:rsidR="002E4D24" w:rsidRPr="002E4D24">
        <w:rPr>
          <w:bCs/>
          <w:iCs/>
          <w:color w:val="000000" w:themeColor="text1"/>
        </w:rPr>
        <w:t>doi</w:t>
      </w:r>
      <w:proofErr w:type="spellEnd"/>
      <w:r w:rsidR="002E4D24" w:rsidRPr="002E4D24">
        <w:rPr>
          <w:bCs/>
          <w:iCs/>
          <w:color w:val="000000" w:themeColor="text1"/>
        </w:rPr>
        <w:t>: 10.1038/s41380-026-03617-0.</w:t>
      </w:r>
    </w:p>
    <w:p w14:paraId="62D18F09" w14:textId="0EEA46E6" w:rsidR="008B2606" w:rsidRPr="00915ED3" w:rsidRDefault="008B2606" w:rsidP="00E128AA">
      <w:pPr>
        <w:tabs>
          <w:tab w:val="left" w:pos="360"/>
          <w:tab w:val="left" w:pos="2160"/>
        </w:tabs>
        <w:rPr>
          <w:b/>
          <w:bCs/>
          <w:color w:val="000000" w:themeColor="text1"/>
        </w:rPr>
      </w:pPr>
    </w:p>
    <w:p w14:paraId="60EF7C8D" w14:textId="77777777" w:rsidR="00DD1751" w:rsidRPr="00915ED3" w:rsidRDefault="00DD1751" w:rsidP="00DD1751">
      <w:pPr>
        <w:rPr>
          <w:b/>
          <w:bCs/>
          <w:color w:val="000000" w:themeColor="text1"/>
          <w:u w:val="single"/>
        </w:rPr>
      </w:pPr>
      <w:r w:rsidRPr="00915ED3">
        <w:rPr>
          <w:b/>
          <w:bCs/>
          <w:color w:val="000000" w:themeColor="text1"/>
          <w:u w:val="single"/>
        </w:rPr>
        <w:t>Submitted or In-Revision Peer-reviewed journal articles</w:t>
      </w:r>
    </w:p>
    <w:p w14:paraId="5E8A18AB" w14:textId="77777777" w:rsidR="00DD1751" w:rsidRPr="00915ED3" w:rsidRDefault="00DD1751" w:rsidP="00DD1751">
      <w:pPr>
        <w:tabs>
          <w:tab w:val="left" w:pos="720"/>
        </w:tabs>
        <w:rPr>
          <w:color w:val="000000" w:themeColor="text1"/>
        </w:rPr>
      </w:pPr>
    </w:p>
    <w:p w14:paraId="247D03DE" w14:textId="75D5FEA8" w:rsidR="00794FCE" w:rsidRPr="00794FCE" w:rsidRDefault="00F211F6" w:rsidP="00794FCE">
      <w:pPr>
        <w:numPr>
          <w:ilvl w:val="0"/>
          <w:numId w:val="40"/>
        </w:numPr>
        <w:tabs>
          <w:tab w:val="left" w:pos="360"/>
          <w:tab w:val="left" w:pos="2160"/>
        </w:tabs>
        <w:rPr>
          <w:bCs/>
          <w:iCs/>
          <w:color w:val="000000" w:themeColor="text1"/>
        </w:rPr>
      </w:pPr>
      <w:r w:rsidRPr="00F211F6">
        <w:rPr>
          <w:bCs/>
          <w:iCs/>
          <w:color w:val="000000" w:themeColor="text1"/>
        </w:rPr>
        <w:t xml:space="preserve">Ye Z, Lei Z, Pan Y, Gao J, Chen C, Mo C, Lee H, Liu S, Gao S, Ma Y, Zhou J, Yu J, </w:t>
      </w:r>
      <w:r w:rsidRPr="00F211F6">
        <w:rPr>
          <w:b/>
          <w:iCs/>
          <w:color w:val="000000" w:themeColor="text1"/>
        </w:rPr>
        <w:t>Ament SA</w:t>
      </w:r>
      <w:r w:rsidRPr="00F211F6">
        <w:rPr>
          <w:bCs/>
          <w:iCs/>
          <w:color w:val="000000" w:themeColor="text1"/>
        </w:rPr>
        <w:t xml:space="preserve">, O’Connor T, Gruber-Baldini A, Mitchell B, Jahanshad N, Wang Z, Maron B, Ma T, Nichols T, Hong LE, Thompson P, </w:t>
      </w:r>
      <w:proofErr w:type="spellStart"/>
      <w:r w:rsidRPr="00F211F6">
        <w:rPr>
          <w:bCs/>
          <w:iCs/>
          <w:color w:val="000000" w:themeColor="text1"/>
        </w:rPr>
        <w:t>Kochunov</w:t>
      </w:r>
      <w:proofErr w:type="spellEnd"/>
      <w:r w:rsidRPr="00F211F6">
        <w:rPr>
          <w:bCs/>
          <w:iCs/>
          <w:color w:val="000000" w:themeColor="text1"/>
        </w:rPr>
        <w:t xml:space="preserve"> P, Zhang T, Chen S. Quantile normative brain charts in older adults with differential age effects. </w:t>
      </w:r>
      <w:r w:rsidR="000C6103" w:rsidRPr="000C6103">
        <w:rPr>
          <w:bCs/>
          <w:iCs/>
          <w:color w:val="000000" w:themeColor="text1"/>
        </w:rPr>
        <w:t>J</w:t>
      </w:r>
      <w:r w:rsidR="000C6103">
        <w:rPr>
          <w:bCs/>
          <w:iCs/>
          <w:color w:val="000000" w:themeColor="text1"/>
        </w:rPr>
        <w:t xml:space="preserve"> </w:t>
      </w:r>
      <w:r w:rsidR="000C6103" w:rsidRPr="000C6103">
        <w:rPr>
          <w:bCs/>
          <w:iCs/>
          <w:color w:val="000000" w:themeColor="text1"/>
        </w:rPr>
        <w:t xml:space="preserve">Gerontology: Biol Sci. </w:t>
      </w:r>
      <w:r w:rsidRPr="00F211F6">
        <w:rPr>
          <w:bCs/>
          <w:iCs/>
          <w:color w:val="000000" w:themeColor="text1"/>
        </w:rPr>
        <w:t>In revision.</w:t>
      </w:r>
    </w:p>
    <w:p w14:paraId="2A37088C" w14:textId="6F552E0E" w:rsidR="00794FCE" w:rsidRDefault="00794FCE" w:rsidP="00794FCE">
      <w:pPr>
        <w:numPr>
          <w:ilvl w:val="0"/>
          <w:numId w:val="40"/>
        </w:numPr>
        <w:tabs>
          <w:tab w:val="left" w:pos="360"/>
          <w:tab w:val="left" w:pos="2160"/>
        </w:tabs>
        <w:rPr>
          <w:bCs/>
          <w:iCs/>
          <w:color w:val="000000" w:themeColor="text1"/>
        </w:rPr>
      </w:pPr>
      <w:r w:rsidRPr="00794FCE">
        <w:rPr>
          <w:bCs/>
          <w:iCs/>
          <w:color w:val="000000" w:themeColor="text1"/>
        </w:rPr>
        <w:t>Mehrabani-Tabari</w:t>
      </w:r>
      <w:r>
        <w:rPr>
          <w:bCs/>
          <w:iCs/>
          <w:color w:val="000000" w:themeColor="text1"/>
        </w:rPr>
        <w:t xml:space="preserve"> AA,</w:t>
      </w:r>
      <w:r w:rsidRPr="00794FCE">
        <w:rPr>
          <w:bCs/>
          <w:iCs/>
          <w:color w:val="000000" w:themeColor="text1"/>
        </w:rPr>
        <w:t xml:space="preserve"> Hegdekar</w:t>
      </w:r>
      <w:r>
        <w:rPr>
          <w:bCs/>
          <w:iCs/>
          <w:color w:val="000000" w:themeColor="text1"/>
        </w:rPr>
        <w:t xml:space="preserve"> N</w:t>
      </w:r>
      <w:r w:rsidRPr="00794FCE">
        <w:rPr>
          <w:bCs/>
          <w:iCs/>
          <w:color w:val="000000" w:themeColor="text1"/>
        </w:rPr>
        <w:t>; Herb</w:t>
      </w:r>
      <w:r>
        <w:rPr>
          <w:bCs/>
          <w:iCs/>
          <w:color w:val="000000" w:themeColor="text1"/>
        </w:rPr>
        <w:t xml:space="preserve"> BR,</w:t>
      </w:r>
      <w:r w:rsidRPr="00794FCE">
        <w:rPr>
          <w:bCs/>
          <w:iCs/>
          <w:color w:val="000000" w:themeColor="text1"/>
        </w:rPr>
        <w:t xml:space="preserve"> Kachi</w:t>
      </w:r>
      <w:r>
        <w:rPr>
          <w:bCs/>
          <w:iCs/>
          <w:color w:val="000000" w:themeColor="text1"/>
        </w:rPr>
        <w:t xml:space="preserve"> SA</w:t>
      </w:r>
      <w:r w:rsidRPr="00794FCE">
        <w:rPr>
          <w:bCs/>
          <w:iCs/>
          <w:color w:val="000000" w:themeColor="text1"/>
        </w:rPr>
        <w:t>; Sarkar</w:t>
      </w:r>
      <w:r>
        <w:rPr>
          <w:bCs/>
          <w:iCs/>
          <w:color w:val="000000" w:themeColor="text1"/>
        </w:rPr>
        <w:t xml:space="preserve"> C</w:t>
      </w:r>
      <w:r w:rsidRPr="00794FCE">
        <w:rPr>
          <w:bCs/>
          <w:iCs/>
          <w:color w:val="000000" w:themeColor="text1"/>
        </w:rPr>
        <w:t>; Thapa</w:t>
      </w:r>
      <w:r>
        <w:rPr>
          <w:bCs/>
          <w:iCs/>
          <w:color w:val="000000" w:themeColor="text1"/>
        </w:rPr>
        <w:t xml:space="preserve"> S</w:t>
      </w:r>
      <w:r w:rsidRPr="00794FCE">
        <w:rPr>
          <w:bCs/>
          <w:iCs/>
          <w:color w:val="000000" w:themeColor="text1"/>
        </w:rPr>
        <w:t>; Nguyen</w:t>
      </w:r>
      <w:r>
        <w:rPr>
          <w:bCs/>
          <w:iCs/>
          <w:color w:val="000000" w:themeColor="text1"/>
        </w:rPr>
        <w:t xml:space="preserve"> DPH</w:t>
      </w:r>
      <w:r w:rsidRPr="00794FCE">
        <w:rPr>
          <w:bCs/>
          <w:iCs/>
          <w:color w:val="000000" w:themeColor="text1"/>
        </w:rPr>
        <w:t>; Morel</w:t>
      </w:r>
      <w:r>
        <w:rPr>
          <w:bCs/>
          <w:iCs/>
          <w:color w:val="000000" w:themeColor="text1"/>
        </w:rPr>
        <w:t xml:space="preserve"> Y</w:t>
      </w:r>
      <w:r w:rsidRPr="00794FCE">
        <w:rPr>
          <w:bCs/>
          <w:iCs/>
          <w:color w:val="000000" w:themeColor="text1"/>
        </w:rPr>
        <w:t>; Weldemariam</w:t>
      </w:r>
      <w:r>
        <w:rPr>
          <w:bCs/>
          <w:iCs/>
          <w:color w:val="000000" w:themeColor="text1"/>
        </w:rPr>
        <w:t xml:space="preserve">, </w:t>
      </w:r>
      <w:r w:rsidRPr="00794FCE">
        <w:rPr>
          <w:bCs/>
          <w:iCs/>
          <w:color w:val="000000" w:themeColor="text1"/>
        </w:rPr>
        <w:t>Muller</w:t>
      </w:r>
      <w:r>
        <w:rPr>
          <w:bCs/>
          <w:iCs/>
          <w:color w:val="000000" w:themeColor="text1"/>
        </w:rPr>
        <w:t xml:space="preserve"> L, </w:t>
      </w:r>
      <w:r w:rsidRPr="00794FCE">
        <w:rPr>
          <w:bCs/>
          <w:iCs/>
          <w:color w:val="000000" w:themeColor="text1"/>
        </w:rPr>
        <w:t>Andrews</w:t>
      </w:r>
      <w:r>
        <w:rPr>
          <w:bCs/>
          <w:iCs/>
          <w:color w:val="000000" w:themeColor="text1"/>
        </w:rPr>
        <w:t xml:space="preserve"> WT, </w:t>
      </w:r>
      <w:r w:rsidRPr="00794FCE">
        <w:rPr>
          <w:bCs/>
          <w:iCs/>
          <w:color w:val="000000" w:themeColor="text1"/>
        </w:rPr>
        <w:t>Cortes-Gutierrez</w:t>
      </w:r>
      <w:r>
        <w:rPr>
          <w:bCs/>
          <w:iCs/>
          <w:color w:val="000000" w:themeColor="text1"/>
        </w:rPr>
        <w:t xml:space="preserve"> M, </w:t>
      </w:r>
      <w:r w:rsidRPr="00794FCE">
        <w:rPr>
          <w:bCs/>
          <w:iCs/>
          <w:color w:val="000000" w:themeColor="text1"/>
        </w:rPr>
        <w:t>Fan</w:t>
      </w:r>
      <w:r>
        <w:rPr>
          <w:bCs/>
          <w:iCs/>
          <w:color w:val="000000" w:themeColor="text1"/>
        </w:rPr>
        <w:t xml:space="preserve"> X,</w:t>
      </w:r>
      <w:r w:rsidRPr="00794FCE">
        <w:rPr>
          <w:bCs/>
          <w:iCs/>
          <w:color w:val="000000" w:themeColor="text1"/>
        </w:rPr>
        <w:t xml:space="preserve"> </w:t>
      </w:r>
      <w:proofErr w:type="spellStart"/>
      <w:r w:rsidRPr="00794FCE">
        <w:rPr>
          <w:bCs/>
          <w:iCs/>
          <w:color w:val="000000" w:themeColor="text1"/>
        </w:rPr>
        <w:t>Ayithan</w:t>
      </w:r>
      <w:proofErr w:type="spellEnd"/>
      <w:r>
        <w:rPr>
          <w:bCs/>
          <w:iCs/>
          <w:color w:val="000000" w:themeColor="text1"/>
        </w:rPr>
        <w:t xml:space="preserve"> N</w:t>
      </w:r>
      <w:r w:rsidRPr="00794FCE">
        <w:rPr>
          <w:bCs/>
          <w:iCs/>
          <w:color w:val="000000" w:themeColor="text1"/>
        </w:rPr>
        <w:t>; Pettyjohn-Robin</w:t>
      </w:r>
      <w:r>
        <w:rPr>
          <w:bCs/>
          <w:iCs/>
          <w:color w:val="000000" w:themeColor="text1"/>
        </w:rPr>
        <w:t xml:space="preserve"> O</w:t>
      </w:r>
      <w:r w:rsidRPr="00794FCE">
        <w:rPr>
          <w:bCs/>
          <w:iCs/>
          <w:color w:val="000000" w:themeColor="text1"/>
        </w:rPr>
        <w:t>; Bustos</w:t>
      </w:r>
      <w:r>
        <w:rPr>
          <w:bCs/>
          <w:iCs/>
          <w:color w:val="000000" w:themeColor="text1"/>
        </w:rPr>
        <w:t xml:space="preserve"> S</w:t>
      </w:r>
      <w:r w:rsidRPr="00794FCE">
        <w:rPr>
          <w:bCs/>
          <w:iCs/>
          <w:color w:val="000000" w:themeColor="text1"/>
        </w:rPr>
        <w:t>; Greer</w:t>
      </w:r>
      <w:r>
        <w:rPr>
          <w:bCs/>
          <w:iCs/>
          <w:color w:val="000000" w:themeColor="text1"/>
        </w:rPr>
        <w:t xml:space="preserve"> LK</w:t>
      </w:r>
      <w:r w:rsidRPr="00794FCE">
        <w:rPr>
          <w:bCs/>
          <w:iCs/>
          <w:color w:val="000000" w:themeColor="text1"/>
        </w:rPr>
        <w:t>; Gore</w:t>
      </w:r>
      <w:r>
        <w:rPr>
          <w:bCs/>
          <w:iCs/>
          <w:color w:val="000000" w:themeColor="text1"/>
        </w:rPr>
        <w:t xml:space="preserve"> JT,</w:t>
      </w:r>
      <w:r w:rsidRPr="00794FCE">
        <w:rPr>
          <w:bCs/>
          <w:iCs/>
          <w:color w:val="000000" w:themeColor="text1"/>
        </w:rPr>
        <w:t xml:space="preserve"> Kane</w:t>
      </w:r>
      <w:r>
        <w:rPr>
          <w:bCs/>
          <w:iCs/>
          <w:color w:val="000000" w:themeColor="text1"/>
        </w:rPr>
        <w:t xml:space="preserve"> MA,</w:t>
      </w:r>
      <w:r w:rsidRPr="00794FCE">
        <w:rPr>
          <w:bCs/>
          <w:iCs/>
          <w:color w:val="000000" w:themeColor="text1"/>
        </w:rPr>
        <w:t xml:space="preserve"> </w:t>
      </w:r>
      <w:r w:rsidRPr="00794FCE">
        <w:rPr>
          <w:b/>
          <w:iCs/>
          <w:color w:val="000000" w:themeColor="text1"/>
        </w:rPr>
        <w:t>Ament SA</w:t>
      </w:r>
      <w:r>
        <w:rPr>
          <w:bCs/>
          <w:iCs/>
          <w:color w:val="000000" w:themeColor="text1"/>
        </w:rPr>
        <w:t>,</w:t>
      </w:r>
      <w:r w:rsidRPr="00794FCE">
        <w:rPr>
          <w:bCs/>
          <w:iCs/>
          <w:color w:val="000000" w:themeColor="text1"/>
        </w:rPr>
        <w:t xml:space="preserve"> Jones</w:t>
      </w:r>
      <w:r>
        <w:rPr>
          <w:bCs/>
          <w:iCs/>
          <w:color w:val="000000" w:themeColor="text1"/>
        </w:rPr>
        <w:t xml:space="preserve"> JW, </w:t>
      </w:r>
      <w:r w:rsidRPr="00794FCE">
        <w:rPr>
          <w:bCs/>
          <w:iCs/>
          <w:color w:val="000000" w:themeColor="text1"/>
        </w:rPr>
        <w:t>Lipinski</w:t>
      </w:r>
      <w:r>
        <w:rPr>
          <w:bCs/>
          <w:iCs/>
          <w:color w:val="000000" w:themeColor="text1"/>
        </w:rPr>
        <w:t xml:space="preserve"> M. </w:t>
      </w:r>
      <w:r w:rsidRPr="00794FCE">
        <w:rPr>
          <w:bCs/>
          <w:iCs/>
          <w:color w:val="000000" w:themeColor="text1"/>
        </w:rPr>
        <w:t>Inhibition of autophagy-lysosomal function exacerbates microglial and monocyte lipid metabolism reprograming and dysfunction after brain injury.</w:t>
      </w:r>
      <w:r>
        <w:rPr>
          <w:bCs/>
          <w:iCs/>
          <w:color w:val="000000" w:themeColor="text1"/>
        </w:rPr>
        <w:t xml:space="preserve"> </w:t>
      </w:r>
      <w:r w:rsidR="009D1252">
        <w:rPr>
          <w:bCs/>
          <w:iCs/>
          <w:color w:val="000000" w:themeColor="text1"/>
        </w:rPr>
        <w:t>Nat Comms</w:t>
      </w:r>
      <w:r w:rsidRPr="00794FCE">
        <w:rPr>
          <w:bCs/>
          <w:iCs/>
          <w:color w:val="000000" w:themeColor="text1"/>
        </w:rPr>
        <w:t xml:space="preserve">. </w:t>
      </w:r>
      <w:r w:rsidR="000C6103">
        <w:rPr>
          <w:bCs/>
          <w:iCs/>
          <w:color w:val="000000" w:themeColor="text1"/>
        </w:rPr>
        <w:t>In revision</w:t>
      </w:r>
      <w:r w:rsidRPr="00794FCE">
        <w:rPr>
          <w:bCs/>
          <w:iCs/>
          <w:color w:val="000000" w:themeColor="text1"/>
        </w:rPr>
        <w:t>.</w:t>
      </w:r>
    </w:p>
    <w:p w14:paraId="41428780" w14:textId="42929D0A" w:rsidR="00177AFF" w:rsidRDefault="00177AFF" w:rsidP="00EF0D76">
      <w:pPr>
        <w:numPr>
          <w:ilvl w:val="0"/>
          <w:numId w:val="40"/>
        </w:numPr>
        <w:tabs>
          <w:tab w:val="left" w:pos="360"/>
          <w:tab w:val="left" w:pos="2160"/>
        </w:tabs>
        <w:rPr>
          <w:bCs/>
          <w:iCs/>
          <w:color w:val="000000" w:themeColor="text1"/>
        </w:rPr>
      </w:pPr>
      <w:r w:rsidRPr="00EF0D76">
        <w:rPr>
          <w:bCs/>
          <w:iCs/>
          <w:color w:val="000000" w:themeColor="text1"/>
        </w:rPr>
        <w:t xml:space="preserve">Basu M, </w:t>
      </w:r>
      <w:proofErr w:type="spellStart"/>
      <w:r w:rsidRPr="00EF0D76">
        <w:rPr>
          <w:bCs/>
          <w:iCs/>
          <w:color w:val="000000" w:themeColor="text1"/>
        </w:rPr>
        <w:t>Benkafadar</w:t>
      </w:r>
      <w:proofErr w:type="spellEnd"/>
      <w:r w:rsidRPr="00EF0D76">
        <w:rPr>
          <w:bCs/>
          <w:iCs/>
          <w:color w:val="000000" w:themeColor="text1"/>
        </w:rPr>
        <w:t xml:space="preserve"> N, Milon B, Berlingeri AC, Cruz I,  Herb BR, Orvis J, Luca E, Sato</w:t>
      </w:r>
      <w:r w:rsidR="00EF0D76" w:rsidRPr="00EF0D76">
        <w:rPr>
          <w:bCs/>
          <w:iCs/>
          <w:color w:val="000000" w:themeColor="text1"/>
        </w:rPr>
        <w:t xml:space="preserve"> MP</w:t>
      </w:r>
      <w:r w:rsidRPr="00EF0D76">
        <w:rPr>
          <w:bCs/>
          <w:iCs/>
          <w:color w:val="000000" w:themeColor="text1"/>
        </w:rPr>
        <w:t>, Abdul-Aziz</w:t>
      </w:r>
      <w:r w:rsidR="00EF0D76" w:rsidRPr="00EF0D76">
        <w:rPr>
          <w:bCs/>
          <w:iCs/>
          <w:color w:val="000000" w:themeColor="text1"/>
        </w:rPr>
        <w:t xml:space="preserve"> D</w:t>
      </w:r>
      <w:r w:rsidRPr="00EF0D76">
        <w:rPr>
          <w:bCs/>
          <w:iCs/>
          <w:color w:val="000000" w:themeColor="text1"/>
        </w:rPr>
        <w:t>, Dewan</w:t>
      </w:r>
      <w:r w:rsidR="00EF0D76" w:rsidRPr="00EF0D76">
        <w:rPr>
          <w:bCs/>
          <w:iCs/>
          <w:color w:val="000000" w:themeColor="text1"/>
        </w:rPr>
        <w:t xml:space="preserve"> M</w:t>
      </w:r>
      <w:r w:rsidRPr="00EF0D76">
        <w:rPr>
          <w:bCs/>
          <w:iCs/>
          <w:color w:val="000000" w:themeColor="text1"/>
        </w:rPr>
        <w:t>, Gwilliam</w:t>
      </w:r>
      <w:r w:rsidR="00EF0D76" w:rsidRPr="00EF0D76">
        <w:rPr>
          <w:bCs/>
          <w:iCs/>
          <w:color w:val="000000" w:themeColor="text1"/>
        </w:rPr>
        <w:t xml:space="preserve"> K</w:t>
      </w:r>
      <w:r w:rsidRPr="00EF0D76">
        <w:rPr>
          <w:bCs/>
          <w:iCs/>
          <w:color w:val="000000" w:themeColor="text1"/>
        </w:rPr>
        <w:t>, Manilla</w:t>
      </w:r>
      <w:r w:rsidR="00EF0D76" w:rsidRPr="00EF0D76">
        <w:rPr>
          <w:bCs/>
          <w:iCs/>
          <w:color w:val="000000" w:themeColor="text1"/>
        </w:rPr>
        <w:t xml:space="preserve"> G</w:t>
      </w:r>
      <w:r w:rsidRPr="00EF0D76">
        <w:rPr>
          <w:bCs/>
          <w:iCs/>
          <w:color w:val="000000" w:themeColor="text1"/>
        </w:rPr>
        <w:t>, Shults</w:t>
      </w:r>
      <w:r w:rsidR="00EF0D76" w:rsidRPr="00EF0D76">
        <w:rPr>
          <w:bCs/>
          <w:iCs/>
          <w:color w:val="000000" w:themeColor="text1"/>
        </w:rPr>
        <w:t xml:space="preserve"> C</w:t>
      </w:r>
      <w:r w:rsidRPr="00EF0D76">
        <w:rPr>
          <w:bCs/>
          <w:iCs/>
          <w:color w:val="000000" w:themeColor="text1"/>
        </w:rPr>
        <w:t>, Adkins</w:t>
      </w:r>
      <w:r w:rsidR="00EF0D76" w:rsidRPr="00EF0D76">
        <w:rPr>
          <w:bCs/>
          <w:iCs/>
          <w:color w:val="000000" w:themeColor="text1"/>
        </w:rPr>
        <w:t xml:space="preserve"> RS</w:t>
      </w:r>
      <w:r w:rsidRPr="00EF0D76">
        <w:rPr>
          <w:bCs/>
          <w:iCs/>
          <w:color w:val="000000" w:themeColor="text1"/>
        </w:rPr>
        <w:t>, Song</w:t>
      </w:r>
      <w:r w:rsidR="00EF0D76" w:rsidRPr="00EF0D76">
        <w:rPr>
          <w:bCs/>
          <w:iCs/>
          <w:color w:val="000000" w:themeColor="text1"/>
        </w:rPr>
        <w:t xml:space="preserve"> Y</w:t>
      </w:r>
      <w:r w:rsidRPr="00EF0D76">
        <w:rPr>
          <w:bCs/>
          <w:iCs/>
          <w:color w:val="000000" w:themeColor="text1"/>
        </w:rPr>
        <w:t xml:space="preserve">, </w:t>
      </w:r>
      <w:proofErr w:type="spellStart"/>
      <w:r w:rsidRPr="00EF0D76">
        <w:rPr>
          <w:bCs/>
          <w:iCs/>
          <w:color w:val="000000" w:themeColor="text1"/>
        </w:rPr>
        <w:t>Mahurkar</w:t>
      </w:r>
      <w:proofErr w:type="spellEnd"/>
      <w:r w:rsidR="00EF0D76" w:rsidRPr="00EF0D76">
        <w:rPr>
          <w:bCs/>
          <w:iCs/>
          <w:color w:val="000000" w:themeColor="text1"/>
        </w:rPr>
        <w:t xml:space="preserve"> A</w:t>
      </w:r>
      <w:r w:rsidRPr="00EF0D76">
        <w:rPr>
          <w:bCs/>
          <w:iCs/>
          <w:color w:val="000000" w:themeColor="text1"/>
        </w:rPr>
        <w:t xml:space="preserve">, </w:t>
      </w:r>
      <w:proofErr w:type="spellStart"/>
      <w:r w:rsidRPr="00EF0D76">
        <w:rPr>
          <w:bCs/>
          <w:iCs/>
          <w:color w:val="000000" w:themeColor="text1"/>
        </w:rPr>
        <w:t>Brigande</w:t>
      </w:r>
      <w:proofErr w:type="spellEnd"/>
      <w:r w:rsidR="00EF0D76" w:rsidRPr="00EF0D76">
        <w:rPr>
          <w:bCs/>
          <w:iCs/>
          <w:color w:val="000000" w:themeColor="text1"/>
        </w:rPr>
        <w:t xml:space="preserve"> JV</w:t>
      </w:r>
      <w:r w:rsidRPr="00EF0D76">
        <w:rPr>
          <w:bCs/>
          <w:iCs/>
          <w:color w:val="000000" w:themeColor="text1"/>
        </w:rPr>
        <w:t>, Dabdoub</w:t>
      </w:r>
      <w:r w:rsidR="00EF0D76" w:rsidRPr="00EF0D76">
        <w:rPr>
          <w:bCs/>
          <w:iCs/>
          <w:color w:val="000000" w:themeColor="text1"/>
        </w:rPr>
        <w:t xml:space="preserve"> A,</w:t>
      </w:r>
      <w:r w:rsidRPr="00EF0D76">
        <w:rPr>
          <w:bCs/>
          <w:iCs/>
          <w:color w:val="000000" w:themeColor="text1"/>
        </w:rPr>
        <w:t xml:space="preserve"> Edge</w:t>
      </w:r>
      <w:r w:rsidR="00EF0D76" w:rsidRPr="00EF0D76">
        <w:rPr>
          <w:bCs/>
          <w:iCs/>
          <w:color w:val="000000" w:themeColor="text1"/>
        </w:rPr>
        <w:t xml:space="preserve"> A</w:t>
      </w:r>
      <w:r w:rsidRPr="00EF0D76">
        <w:rPr>
          <w:bCs/>
          <w:iCs/>
          <w:color w:val="000000" w:themeColor="text1"/>
        </w:rPr>
        <w:t>, Groves</w:t>
      </w:r>
      <w:r w:rsidR="00EF0D76" w:rsidRPr="00EF0D76">
        <w:rPr>
          <w:bCs/>
          <w:iCs/>
          <w:color w:val="000000" w:themeColor="text1"/>
        </w:rPr>
        <w:t xml:space="preserve"> AK</w:t>
      </w:r>
      <w:r w:rsidRPr="00EF0D76">
        <w:rPr>
          <w:bCs/>
          <w:iCs/>
          <w:color w:val="000000" w:themeColor="text1"/>
        </w:rPr>
        <w:t xml:space="preserve">, </w:t>
      </w:r>
      <w:proofErr w:type="spellStart"/>
      <w:r w:rsidRPr="00EF0D76">
        <w:rPr>
          <w:bCs/>
          <w:iCs/>
          <w:color w:val="000000" w:themeColor="text1"/>
        </w:rPr>
        <w:t>Gnedeva</w:t>
      </w:r>
      <w:proofErr w:type="spellEnd"/>
      <w:r w:rsidR="00EF0D76" w:rsidRPr="00EF0D76">
        <w:rPr>
          <w:bCs/>
          <w:iCs/>
          <w:color w:val="000000" w:themeColor="text1"/>
        </w:rPr>
        <w:t xml:space="preserve"> K</w:t>
      </w:r>
      <w:r w:rsidRPr="00EF0D76">
        <w:rPr>
          <w:bCs/>
          <w:iCs/>
          <w:color w:val="000000" w:themeColor="text1"/>
        </w:rPr>
        <w:t>, Heller</w:t>
      </w:r>
      <w:r w:rsidR="00EF0D76" w:rsidRPr="00EF0D76">
        <w:rPr>
          <w:bCs/>
          <w:iCs/>
          <w:color w:val="000000" w:themeColor="text1"/>
        </w:rPr>
        <w:t xml:space="preserve"> S</w:t>
      </w:r>
      <w:r w:rsidRPr="00EF0D76">
        <w:rPr>
          <w:bCs/>
          <w:iCs/>
          <w:color w:val="000000" w:themeColor="text1"/>
        </w:rPr>
        <w:t xml:space="preserve">, </w:t>
      </w:r>
      <w:proofErr w:type="spellStart"/>
      <w:r w:rsidRPr="00EF0D76">
        <w:rPr>
          <w:bCs/>
          <w:iCs/>
          <w:color w:val="000000" w:themeColor="text1"/>
        </w:rPr>
        <w:t>Hertzano</w:t>
      </w:r>
      <w:proofErr w:type="spellEnd"/>
      <w:r w:rsidR="00EF0D76" w:rsidRPr="00EF0D76">
        <w:rPr>
          <w:bCs/>
          <w:iCs/>
          <w:color w:val="000000" w:themeColor="text1"/>
        </w:rPr>
        <w:t xml:space="preserve"> R</w:t>
      </w:r>
      <w:r w:rsidRPr="00EF0D76">
        <w:rPr>
          <w:bCs/>
          <w:iCs/>
          <w:color w:val="000000" w:themeColor="text1"/>
        </w:rPr>
        <w:t>, Piotrowski</w:t>
      </w:r>
      <w:r w:rsidR="00EF0D76" w:rsidRPr="00EF0D76">
        <w:rPr>
          <w:bCs/>
          <w:iCs/>
          <w:color w:val="000000" w:themeColor="text1"/>
        </w:rPr>
        <w:t xml:space="preserve"> T</w:t>
      </w:r>
      <w:r w:rsidRPr="00EF0D76">
        <w:rPr>
          <w:bCs/>
          <w:iCs/>
          <w:color w:val="000000" w:themeColor="text1"/>
        </w:rPr>
        <w:t>, Raible</w:t>
      </w:r>
      <w:r w:rsidR="00EF0D76" w:rsidRPr="00EF0D76">
        <w:rPr>
          <w:bCs/>
          <w:iCs/>
          <w:color w:val="000000" w:themeColor="text1"/>
        </w:rPr>
        <w:t xml:space="preserve"> DW</w:t>
      </w:r>
      <w:r w:rsidRPr="00EF0D76">
        <w:rPr>
          <w:bCs/>
          <w:iCs/>
          <w:color w:val="000000" w:themeColor="text1"/>
        </w:rPr>
        <w:t>, Raphael</w:t>
      </w:r>
      <w:r w:rsidR="00EF0D76" w:rsidRPr="00EF0D76">
        <w:rPr>
          <w:bCs/>
          <w:iCs/>
          <w:color w:val="000000" w:themeColor="text1"/>
        </w:rPr>
        <w:t xml:space="preserve"> Y</w:t>
      </w:r>
      <w:r w:rsidRPr="00EF0D76">
        <w:rPr>
          <w:bCs/>
          <w:iCs/>
          <w:color w:val="000000" w:themeColor="text1"/>
        </w:rPr>
        <w:t>, Stone</w:t>
      </w:r>
      <w:r w:rsidR="00EF0D76" w:rsidRPr="00EF0D76">
        <w:rPr>
          <w:bCs/>
          <w:iCs/>
          <w:color w:val="000000" w:themeColor="text1"/>
        </w:rPr>
        <w:t xml:space="preserve"> J</w:t>
      </w:r>
      <w:r w:rsidRPr="00EF0D76">
        <w:rPr>
          <w:bCs/>
          <w:iCs/>
          <w:color w:val="000000" w:themeColor="text1"/>
        </w:rPr>
        <w:t>, Tao</w:t>
      </w:r>
      <w:r w:rsidR="00EF0D76" w:rsidRPr="00EF0D76">
        <w:rPr>
          <w:bCs/>
          <w:iCs/>
          <w:color w:val="000000" w:themeColor="text1"/>
        </w:rPr>
        <w:t xml:space="preserve"> L</w:t>
      </w:r>
      <w:r w:rsidRPr="00EF0D76">
        <w:rPr>
          <w:bCs/>
          <w:iCs/>
          <w:color w:val="000000" w:themeColor="text1"/>
        </w:rPr>
        <w:t>, Warchol</w:t>
      </w:r>
      <w:r w:rsidR="00EF0D76" w:rsidRPr="00EF0D76">
        <w:rPr>
          <w:bCs/>
          <w:iCs/>
          <w:color w:val="000000" w:themeColor="text1"/>
        </w:rPr>
        <w:t xml:space="preserve"> M</w:t>
      </w:r>
      <w:r w:rsidRPr="00EF0D76">
        <w:rPr>
          <w:bCs/>
          <w:iCs/>
          <w:color w:val="000000" w:themeColor="text1"/>
        </w:rPr>
        <w:t xml:space="preserve">, </w:t>
      </w:r>
      <w:r w:rsidRPr="00EF0D76">
        <w:rPr>
          <w:b/>
          <w:iCs/>
          <w:color w:val="000000" w:themeColor="text1"/>
        </w:rPr>
        <w:t>Ament</w:t>
      </w:r>
      <w:r w:rsidR="00EF0D76" w:rsidRPr="00EF0D76">
        <w:rPr>
          <w:b/>
          <w:iCs/>
          <w:color w:val="000000" w:themeColor="text1"/>
        </w:rPr>
        <w:t xml:space="preserve"> SA</w:t>
      </w:r>
      <w:r w:rsidR="00EF0D76" w:rsidRPr="00EF0D76">
        <w:rPr>
          <w:bCs/>
          <w:iCs/>
          <w:color w:val="000000" w:themeColor="text1"/>
        </w:rPr>
        <w:t>#</w:t>
      </w:r>
      <w:r w:rsidRPr="00EF0D76">
        <w:rPr>
          <w:bCs/>
          <w:iCs/>
          <w:color w:val="000000" w:themeColor="text1"/>
        </w:rPr>
        <w:t>, Goodrich</w:t>
      </w:r>
      <w:r w:rsidR="00EF0D76" w:rsidRPr="00EF0D76">
        <w:rPr>
          <w:bCs/>
          <w:iCs/>
          <w:color w:val="000000" w:themeColor="text1"/>
        </w:rPr>
        <w:t xml:space="preserve"> LV#. </w:t>
      </w:r>
      <w:r w:rsidRPr="00EF0D76">
        <w:rPr>
          <w:bCs/>
          <w:iCs/>
          <w:color w:val="000000" w:themeColor="text1"/>
        </w:rPr>
        <w:t>A comparative single-cell transcriptomic atlas for diverse subtypes of vertebrate hair cells</w:t>
      </w:r>
      <w:r w:rsidR="00EF0D76" w:rsidRPr="00EF0D76">
        <w:rPr>
          <w:bCs/>
          <w:iCs/>
          <w:color w:val="000000" w:themeColor="text1"/>
        </w:rPr>
        <w:t xml:space="preserve">. </w:t>
      </w:r>
      <w:r w:rsidR="000C6103">
        <w:rPr>
          <w:bCs/>
          <w:iCs/>
          <w:color w:val="000000" w:themeColor="text1"/>
        </w:rPr>
        <w:t>In revision.</w:t>
      </w:r>
    </w:p>
    <w:p w14:paraId="50DC2DCB" w14:textId="01A697FD" w:rsidR="00344865" w:rsidRDefault="00344865" w:rsidP="00344865">
      <w:pPr>
        <w:numPr>
          <w:ilvl w:val="0"/>
          <w:numId w:val="40"/>
        </w:numPr>
        <w:tabs>
          <w:tab w:val="left" w:pos="360"/>
          <w:tab w:val="left" w:pos="2160"/>
        </w:tabs>
        <w:rPr>
          <w:bCs/>
          <w:iCs/>
          <w:color w:val="000000" w:themeColor="text1"/>
        </w:rPr>
      </w:pPr>
      <w:r w:rsidRPr="00344865">
        <w:rPr>
          <w:bCs/>
          <w:iCs/>
          <w:color w:val="000000" w:themeColor="text1"/>
        </w:rPr>
        <w:t>Rock</w:t>
      </w:r>
      <w:r>
        <w:rPr>
          <w:bCs/>
          <w:iCs/>
          <w:color w:val="000000" w:themeColor="text1"/>
        </w:rPr>
        <w:t xml:space="preserve"> KD,</w:t>
      </w:r>
      <w:r w:rsidRPr="00344865">
        <w:rPr>
          <w:bCs/>
          <w:iCs/>
          <w:color w:val="000000" w:themeColor="text1"/>
        </w:rPr>
        <w:t xml:space="preserve"> Zierden</w:t>
      </w:r>
      <w:r>
        <w:rPr>
          <w:bCs/>
          <w:iCs/>
          <w:color w:val="000000" w:themeColor="text1"/>
        </w:rPr>
        <w:t xml:space="preserve"> HC,</w:t>
      </w:r>
      <w:r w:rsidRPr="00344865">
        <w:rPr>
          <w:bCs/>
          <w:iCs/>
          <w:color w:val="000000" w:themeColor="text1"/>
        </w:rPr>
        <w:t xml:space="preserve"> Herb</w:t>
      </w:r>
      <w:r>
        <w:rPr>
          <w:bCs/>
          <w:iCs/>
          <w:color w:val="000000" w:themeColor="text1"/>
        </w:rPr>
        <w:t xml:space="preserve"> BR,</w:t>
      </w:r>
      <w:r w:rsidRPr="00344865">
        <w:rPr>
          <w:bCs/>
          <w:iCs/>
          <w:color w:val="000000" w:themeColor="text1"/>
        </w:rPr>
        <w:t xml:space="preserve"> Folts</w:t>
      </w:r>
      <w:r>
        <w:rPr>
          <w:bCs/>
          <w:iCs/>
          <w:color w:val="000000" w:themeColor="text1"/>
        </w:rPr>
        <w:t xml:space="preserve"> LM,</w:t>
      </w:r>
      <w:r w:rsidRPr="00344865">
        <w:rPr>
          <w:bCs/>
          <w:iCs/>
          <w:color w:val="000000" w:themeColor="text1"/>
        </w:rPr>
        <w:t xml:space="preserve"> Zhao</w:t>
      </w:r>
      <w:r>
        <w:rPr>
          <w:bCs/>
          <w:iCs/>
          <w:color w:val="000000" w:themeColor="text1"/>
        </w:rPr>
        <w:t xml:space="preserve"> Q,</w:t>
      </w:r>
      <w:r w:rsidRPr="00344865">
        <w:rPr>
          <w:bCs/>
          <w:iCs/>
          <w:color w:val="000000" w:themeColor="text1"/>
        </w:rPr>
        <w:t xml:space="preserve"> Montgomery</w:t>
      </w:r>
      <w:r>
        <w:rPr>
          <w:bCs/>
          <w:iCs/>
          <w:color w:val="000000" w:themeColor="text1"/>
        </w:rPr>
        <w:t xml:space="preserve"> KR,</w:t>
      </w:r>
      <w:r w:rsidRPr="00344865">
        <w:rPr>
          <w:bCs/>
          <w:iCs/>
          <w:color w:val="000000" w:themeColor="text1"/>
        </w:rPr>
        <w:t xml:space="preserve"> Trevonn M</w:t>
      </w:r>
      <w:r>
        <w:rPr>
          <w:bCs/>
          <w:iCs/>
          <w:color w:val="000000" w:themeColor="text1"/>
        </w:rPr>
        <w:t>,</w:t>
      </w:r>
      <w:r w:rsidRPr="00344865">
        <w:rPr>
          <w:bCs/>
          <w:iCs/>
          <w:color w:val="000000" w:themeColor="text1"/>
        </w:rPr>
        <w:t xml:space="preserve"> Gyles</w:t>
      </w:r>
      <w:r>
        <w:rPr>
          <w:bCs/>
          <w:iCs/>
          <w:color w:val="000000" w:themeColor="text1"/>
        </w:rPr>
        <w:t xml:space="preserve"> TM,</w:t>
      </w:r>
      <w:r w:rsidRPr="00344865">
        <w:rPr>
          <w:bCs/>
          <w:iCs/>
          <w:color w:val="000000" w:themeColor="text1"/>
        </w:rPr>
        <w:t xml:space="preserve"> Praveen Kumar</w:t>
      </w:r>
      <w:r>
        <w:rPr>
          <w:bCs/>
          <w:iCs/>
          <w:color w:val="000000" w:themeColor="text1"/>
        </w:rPr>
        <w:t xml:space="preserve"> P,</w:t>
      </w:r>
      <w:r w:rsidRPr="00344865">
        <w:rPr>
          <w:bCs/>
          <w:iCs/>
          <w:color w:val="000000" w:themeColor="text1"/>
        </w:rPr>
        <w:t xml:space="preserve"> Kane</w:t>
      </w:r>
      <w:r>
        <w:rPr>
          <w:bCs/>
          <w:iCs/>
          <w:color w:val="000000" w:themeColor="text1"/>
        </w:rPr>
        <w:t xml:space="preserve"> MA,</w:t>
      </w:r>
      <w:r w:rsidRPr="00344865">
        <w:rPr>
          <w:bCs/>
          <w:iCs/>
          <w:color w:val="000000" w:themeColor="text1"/>
        </w:rPr>
        <w:t xml:space="preserve"> Bonnin</w:t>
      </w:r>
      <w:r>
        <w:rPr>
          <w:bCs/>
          <w:iCs/>
          <w:color w:val="000000" w:themeColor="text1"/>
        </w:rPr>
        <w:t xml:space="preserve"> AB,</w:t>
      </w:r>
      <w:r w:rsidRPr="00344865">
        <w:rPr>
          <w:bCs/>
          <w:iCs/>
          <w:color w:val="000000" w:themeColor="text1"/>
        </w:rPr>
        <w:t xml:space="preserve"> Ament</w:t>
      </w:r>
      <w:r>
        <w:rPr>
          <w:bCs/>
          <w:iCs/>
          <w:color w:val="000000" w:themeColor="text1"/>
        </w:rPr>
        <w:t xml:space="preserve"> SA,</w:t>
      </w:r>
      <w:r w:rsidRPr="00344865">
        <w:rPr>
          <w:bCs/>
          <w:iCs/>
          <w:color w:val="000000" w:themeColor="text1"/>
        </w:rPr>
        <w:t xml:space="preserve"> Bale</w:t>
      </w:r>
      <w:r>
        <w:rPr>
          <w:bCs/>
          <w:iCs/>
          <w:color w:val="000000" w:themeColor="text1"/>
        </w:rPr>
        <w:t xml:space="preserve"> TL </w:t>
      </w:r>
      <w:r w:rsidRPr="00344865">
        <w:rPr>
          <w:bCs/>
          <w:iCs/>
          <w:color w:val="000000" w:themeColor="text1"/>
        </w:rPr>
        <w:t>The placenta significantly limits fetal glucocorticoid exposure and undergoes cell-specific transcriptomic remodeling in response to maternal stress</w:t>
      </w:r>
      <w:r>
        <w:rPr>
          <w:bCs/>
          <w:iCs/>
          <w:color w:val="000000" w:themeColor="text1"/>
        </w:rPr>
        <w:t>. Cell Reports. Submitted.</w:t>
      </w:r>
    </w:p>
    <w:p w14:paraId="58A01002" w14:textId="0B6CBC47" w:rsidR="005E5DE8" w:rsidRDefault="005E5DE8" w:rsidP="004E68F7">
      <w:pPr>
        <w:numPr>
          <w:ilvl w:val="0"/>
          <w:numId w:val="40"/>
        </w:numPr>
        <w:tabs>
          <w:tab w:val="left" w:pos="360"/>
          <w:tab w:val="left" w:pos="2160"/>
        </w:tabs>
        <w:rPr>
          <w:bCs/>
          <w:iCs/>
          <w:color w:val="000000" w:themeColor="text1"/>
        </w:rPr>
      </w:pPr>
      <w:r w:rsidRPr="005E5DE8">
        <w:rPr>
          <w:bCs/>
          <w:iCs/>
          <w:color w:val="000000" w:themeColor="text1"/>
        </w:rPr>
        <w:t>Malaiya</w:t>
      </w:r>
      <w:r>
        <w:rPr>
          <w:bCs/>
          <w:iCs/>
          <w:color w:val="000000" w:themeColor="text1"/>
        </w:rPr>
        <w:t xml:space="preserve"> S</w:t>
      </w:r>
      <w:r w:rsidR="004E68F7">
        <w:rPr>
          <w:bCs/>
          <w:iCs/>
          <w:color w:val="000000" w:themeColor="text1"/>
        </w:rPr>
        <w:t>*</w:t>
      </w:r>
      <w:r>
        <w:rPr>
          <w:bCs/>
          <w:iCs/>
          <w:color w:val="000000" w:themeColor="text1"/>
        </w:rPr>
        <w:t xml:space="preserve">, </w:t>
      </w:r>
      <w:r w:rsidRPr="005E5DE8">
        <w:rPr>
          <w:bCs/>
          <w:iCs/>
          <w:color w:val="000000" w:themeColor="text1"/>
        </w:rPr>
        <w:t>Serra</w:t>
      </w:r>
      <w:r>
        <w:rPr>
          <w:bCs/>
          <w:iCs/>
          <w:color w:val="000000" w:themeColor="text1"/>
        </w:rPr>
        <w:t xml:space="preserve"> R</w:t>
      </w:r>
      <w:r w:rsidR="004E68F7">
        <w:rPr>
          <w:bCs/>
          <w:iCs/>
          <w:color w:val="000000" w:themeColor="text1"/>
        </w:rPr>
        <w:t>*</w:t>
      </w:r>
      <w:r>
        <w:rPr>
          <w:bCs/>
          <w:iCs/>
          <w:color w:val="000000" w:themeColor="text1"/>
        </w:rPr>
        <w:t xml:space="preserve">, </w:t>
      </w:r>
      <w:r w:rsidRPr="005E5DE8">
        <w:rPr>
          <w:bCs/>
          <w:iCs/>
          <w:color w:val="000000" w:themeColor="text1"/>
        </w:rPr>
        <w:t>Cortes-Gutierrez</w:t>
      </w:r>
      <w:r>
        <w:rPr>
          <w:bCs/>
          <w:iCs/>
          <w:color w:val="000000" w:themeColor="text1"/>
        </w:rPr>
        <w:t xml:space="preserve"> M</w:t>
      </w:r>
      <w:r w:rsidR="004E68F7">
        <w:rPr>
          <w:bCs/>
          <w:iCs/>
          <w:color w:val="000000" w:themeColor="text1"/>
        </w:rPr>
        <w:t>*</w:t>
      </w:r>
      <w:r>
        <w:rPr>
          <w:bCs/>
          <w:iCs/>
          <w:color w:val="000000" w:themeColor="text1"/>
        </w:rPr>
        <w:t xml:space="preserve">, </w:t>
      </w:r>
      <w:r w:rsidRPr="005E5DE8">
        <w:rPr>
          <w:bCs/>
          <w:iCs/>
          <w:color w:val="000000" w:themeColor="text1"/>
        </w:rPr>
        <w:t>Wilhelmy</w:t>
      </w:r>
      <w:r>
        <w:rPr>
          <w:bCs/>
          <w:iCs/>
          <w:color w:val="000000" w:themeColor="text1"/>
        </w:rPr>
        <w:t xml:space="preserve"> BE, </w:t>
      </w:r>
      <w:r w:rsidRPr="005E5DE8">
        <w:rPr>
          <w:bCs/>
          <w:iCs/>
          <w:color w:val="000000" w:themeColor="text1"/>
        </w:rPr>
        <w:t>Jusuf</w:t>
      </w:r>
      <w:r>
        <w:rPr>
          <w:bCs/>
          <w:iCs/>
          <w:color w:val="000000" w:themeColor="text1"/>
        </w:rPr>
        <w:t xml:space="preserve"> E</w:t>
      </w:r>
      <w:r w:rsidRPr="005E5DE8">
        <w:rPr>
          <w:bCs/>
          <w:iCs/>
          <w:color w:val="000000" w:themeColor="text1"/>
        </w:rPr>
        <w:t xml:space="preserve">, </w:t>
      </w:r>
      <w:proofErr w:type="spellStart"/>
      <w:r w:rsidRPr="005E5DE8">
        <w:rPr>
          <w:bCs/>
          <w:iCs/>
          <w:color w:val="000000" w:themeColor="text1"/>
        </w:rPr>
        <w:t>Somalinga</w:t>
      </w:r>
      <w:proofErr w:type="spellEnd"/>
      <w:r>
        <w:rPr>
          <w:bCs/>
          <w:iCs/>
          <w:color w:val="000000" w:themeColor="text1"/>
        </w:rPr>
        <w:t xml:space="preserve"> M</w:t>
      </w:r>
      <w:r w:rsidRPr="005E5DE8">
        <w:rPr>
          <w:bCs/>
          <w:iCs/>
          <w:color w:val="000000" w:themeColor="text1"/>
        </w:rPr>
        <w:t>, Peprah</w:t>
      </w:r>
      <w:r>
        <w:rPr>
          <w:bCs/>
          <w:iCs/>
          <w:color w:val="000000" w:themeColor="text1"/>
        </w:rPr>
        <w:t xml:space="preserve"> D</w:t>
      </w:r>
      <w:r w:rsidRPr="005E5DE8">
        <w:rPr>
          <w:bCs/>
          <w:iCs/>
          <w:color w:val="000000" w:themeColor="text1"/>
        </w:rPr>
        <w:t>, Nambiar</w:t>
      </w:r>
      <w:r>
        <w:rPr>
          <w:bCs/>
          <w:iCs/>
          <w:color w:val="000000" w:themeColor="text1"/>
        </w:rPr>
        <w:t xml:space="preserve"> H</w:t>
      </w:r>
      <w:r w:rsidRPr="005E5DE8">
        <w:rPr>
          <w:bCs/>
          <w:iCs/>
          <w:color w:val="000000" w:themeColor="text1"/>
        </w:rPr>
        <w:t>, Kim</w:t>
      </w:r>
      <w:r>
        <w:rPr>
          <w:bCs/>
          <w:iCs/>
          <w:color w:val="000000" w:themeColor="text1"/>
        </w:rPr>
        <w:t xml:space="preserve"> KT</w:t>
      </w:r>
      <w:r w:rsidRPr="005E5DE8">
        <w:rPr>
          <w:bCs/>
          <w:iCs/>
          <w:color w:val="000000" w:themeColor="text1"/>
        </w:rPr>
        <w:t xml:space="preserve">, Saadon J, Patel P, </w:t>
      </w:r>
      <w:proofErr w:type="spellStart"/>
      <w:r w:rsidRPr="005E5DE8">
        <w:rPr>
          <w:bCs/>
          <w:iCs/>
          <w:color w:val="000000" w:themeColor="text1"/>
        </w:rPr>
        <w:t>Yarmoska</w:t>
      </w:r>
      <w:proofErr w:type="spellEnd"/>
      <w:r w:rsidRPr="005E5DE8">
        <w:rPr>
          <w:bCs/>
          <w:iCs/>
          <w:color w:val="000000" w:themeColor="text1"/>
        </w:rPr>
        <w:t xml:space="preserve"> SK, Rakovec M, Kim J, Lei C, </w:t>
      </w:r>
      <w:proofErr w:type="spellStart"/>
      <w:r w:rsidRPr="005E5DE8">
        <w:rPr>
          <w:bCs/>
          <w:iCs/>
          <w:color w:val="000000" w:themeColor="text1"/>
        </w:rPr>
        <w:t>Panchagnula</w:t>
      </w:r>
      <w:proofErr w:type="spellEnd"/>
      <w:r w:rsidRPr="005E5DE8">
        <w:rPr>
          <w:bCs/>
          <w:iCs/>
          <w:color w:val="000000" w:themeColor="text1"/>
        </w:rPr>
        <w:t xml:space="preserve"> S, Ambrocio R, Cherney M, Morris NA, </w:t>
      </w:r>
      <w:proofErr w:type="spellStart"/>
      <w:r w:rsidRPr="005E5DE8">
        <w:rPr>
          <w:bCs/>
          <w:iCs/>
          <w:color w:val="000000" w:themeColor="text1"/>
        </w:rPr>
        <w:t>Ayithan</w:t>
      </w:r>
      <w:proofErr w:type="spellEnd"/>
      <w:r w:rsidRPr="005E5DE8">
        <w:rPr>
          <w:bCs/>
          <w:iCs/>
          <w:color w:val="000000" w:themeColor="text1"/>
        </w:rPr>
        <w:t xml:space="preserve"> N, Fan X, </w:t>
      </w:r>
      <w:proofErr w:type="spellStart"/>
      <w:r w:rsidRPr="005E5DE8">
        <w:rPr>
          <w:bCs/>
          <w:iCs/>
          <w:color w:val="000000" w:themeColor="text1"/>
        </w:rPr>
        <w:t>Gerzanich</w:t>
      </w:r>
      <w:proofErr w:type="spellEnd"/>
      <w:r w:rsidRPr="005E5DE8">
        <w:rPr>
          <w:bCs/>
          <w:iCs/>
          <w:color w:val="000000" w:themeColor="text1"/>
        </w:rPr>
        <w:t xml:space="preserve"> V, Simard JM, </w:t>
      </w:r>
      <w:proofErr w:type="spellStart"/>
      <w:r w:rsidRPr="005E5DE8">
        <w:rPr>
          <w:bCs/>
          <w:iCs/>
          <w:color w:val="000000" w:themeColor="text1"/>
        </w:rPr>
        <w:t>Badjatia</w:t>
      </w:r>
      <w:proofErr w:type="spellEnd"/>
      <w:r w:rsidRPr="005E5DE8">
        <w:rPr>
          <w:bCs/>
          <w:iCs/>
          <w:color w:val="000000" w:themeColor="text1"/>
        </w:rPr>
        <w:t xml:space="preserve"> N, Schwartzbauer G, Parikh GY, </w:t>
      </w:r>
      <w:r w:rsidRPr="004E68F7">
        <w:rPr>
          <w:b/>
          <w:iCs/>
          <w:color w:val="000000" w:themeColor="text1"/>
        </w:rPr>
        <w:t>Ament SA</w:t>
      </w:r>
      <w:r w:rsidR="004E68F7">
        <w:rPr>
          <w:bCs/>
          <w:iCs/>
          <w:color w:val="000000" w:themeColor="text1"/>
        </w:rPr>
        <w:t>#</w:t>
      </w:r>
      <w:r w:rsidRPr="005E5DE8">
        <w:rPr>
          <w:bCs/>
          <w:iCs/>
          <w:color w:val="000000" w:themeColor="text1"/>
        </w:rPr>
        <w:t xml:space="preserve">, </w:t>
      </w:r>
      <w:proofErr w:type="spellStart"/>
      <w:r w:rsidRPr="005E5DE8">
        <w:rPr>
          <w:bCs/>
          <w:iCs/>
          <w:color w:val="000000" w:themeColor="text1"/>
        </w:rPr>
        <w:t>Ciryam</w:t>
      </w:r>
      <w:proofErr w:type="spellEnd"/>
      <w:r w:rsidRPr="005E5DE8">
        <w:rPr>
          <w:bCs/>
          <w:iCs/>
          <w:color w:val="000000" w:themeColor="text1"/>
        </w:rPr>
        <w:t xml:space="preserve"> P</w:t>
      </w:r>
      <w:r w:rsidR="004E68F7">
        <w:rPr>
          <w:bCs/>
          <w:iCs/>
          <w:color w:val="000000" w:themeColor="text1"/>
        </w:rPr>
        <w:t>#</w:t>
      </w:r>
      <w:r>
        <w:rPr>
          <w:bCs/>
          <w:iCs/>
          <w:color w:val="000000" w:themeColor="text1"/>
        </w:rPr>
        <w:t xml:space="preserve">. </w:t>
      </w:r>
      <w:r w:rsidR="004E68F7" w:rsidRPr="004E68F7">
        <w:rPr>
          <w:bCs/>
          <w:iCs/>
          <w:color w:val="000000" w:themeColor="text1"/>
        </w:rPr>
        <w:t>The cellular diversity of human cerebrospinal fluid following intraventricular hemorrhage revealed by single-nucleus RNA sequencing</w:t>
      </w:r>
      <w:r w:rsidR="004E68F7">
        <w:rPr>
          <w:bCs/>
          <w:iCs/>
          <w:color w:val="000000" w:themeColor="text1"/>
        </w:rPr>
        <w:t xml:space="preserve">. </w:t>
      </w:r>
      <w:r w:rsidR="004E68F7" w:rsidRPr="004E68F7">
        <w:rPr>
          <w:bCs/>
          <w:iCs/>
          <w:color w:val="000000" w:themeColor="text1"/>
        </w:rPr>
        <w:t xml:space="preserve">JCI Insight. </w:t>
      </w:r>
      <w:r w:rsidR="0085710C">
        <w:rPr>
          <w:bCs/>
          <w:iCs/>
          <w:color w:val="000000" w:themeColor="text1"/>
        </w:rPr>
        <w:t>In Revision</w:t>
      </w:r>
      <w:r w:rsidR="004E68F7">
        <w:rPr>
          <w:bCs/>
          <w:iCs/>
          <w:color w:val="000000" w:themeColor="text1"/>
        </w:rPr>
        <w:t>.</w:t>
      </w:r>
    </w:p>
    <w:p w14:paraId="6DA47524" w14:textId="564C9871" w:rsidR="00970223" w:rsidRDefault="00970223" w:rsidP="004E68F7">
      <w:pPr>
        <w:numPr>
          <w:ilvl w:val="0"/>
          <w:numId w:val="40"/>
        </w:numPr>
        <w:tabs>
          <w:tab w:val="left" w:pos="360"/>
          <w:tab w:val="left" w:pos="2160"/>
        </w:tabs>
        <w:rPr>
          <w:bCs/>
          <w:iCs/>
          <w:color w:val="000000" w:themeColor="text1"/>
        </w:rPr>
      </w:pPr>
      <w:r w:rsidRPr="00970223">
        <w:rPr>
          <w:bCs/>
          <w:iCs/>
          <w:color w:val="000000" w:themeColor="text1"/>
        </w:rPr>
        <w:t>Su</w:t>
      </w:r>
      <w:r>
        <w:rPr>
          <w:bCs/>
          <w:iCs/>
          <w:color w:val="000000" w:themeColor="text1"/>
        </w:rPr>
        <w:t xml:space="preserve"> Y</w:t>
      </w:r>
      <w:r w:rsidRPr="00970223">
        <w:rPr>
          <w:bCs/>
          <w:iCs/>
          <w:color w:val="000000" w:themeColor="text1"/>
        </w:rPr>
        <w:t>*, Liu</w:t>
      </w:r>
      <w:r>
        <w:rPr>
          <w:bCs/>
          <w:iCs/>
          <w:color w:val="000000" w:themeColor="text1"/>
        </w:rPr>
        <w:t xml:space="preserve"> D</w:t>
      </w:r>
      <w:r w:rsidRPr="00970223">
        <w:rPr>
          <w:bCs/>
          <w:iCs/>
          <w:color w:val="000000" w:themeColor="text1"/>
        </w:rPr>
        <w:t>*, Menon</w:t>
      </w:r>
      <w:r>
        <w:rPr>
          <w:bCs/>
          <w:iCs/>
          <w:color w:val="000000" w:themeColor="text1"/>
        </w:rPr>
        <w:t xml:space="preserve"> V</w:t>
      </w:r>
      <w:r w:rsidRPr="00970223">
        <w:rPr>
          <w:bCs/>
          <w:iCs/>
          <w:color w:val="000000" w:themeColor="text1"/>
        </w:rPr>
        <w:t>*, Song</w:t>
      </w:r>
      <w:r>
        <w:rPr>
          <w:bCs/>
          <w:iCs/>
          <w:color w:val="000000" w:themeColor="text1"/>
        </w:rPr>
        <w:t xml:space="preserve"> B</w:t>
      </w:r>
      <w:r w:rsidRPr="00970223">
        <w:rPr>
          <w:bCs/>
          <w:iCs/>
          <w:color w:val="000000" w:themeColor="text1"/>
        </w:rPr>
        <w:t xml:space="preserve">, </w:t>
      </w:r>
      <w:proofErr w:type="spellStart"/>
      <w:r w:rsidRPr="00970223">
        <w:rPr>
          <w:bCs/>
          <w:iCs/>
          <w:color w:val="000000" w:themeColor="text1"/>
        </w:rPr>
        <w:t>Boccara</w:t>
      </w:r>
      <w:proofErr w:type="spellEnd"/>
      <w:r>
        <w:rPr>
          <w:bCs/>
          <w:iCs/>
          <w:color w:val="000000" w:themeColor="text1"/>
        </w:rPr>
        <w:t xml:space="preserve"> S</w:t>
      </w:r>
      <w:r w:rsidRPr="00970223">
        <w:rPr>
          <w:bCs/>
          <w:iCs/>
          <w:color w:val="000000" w:themeColor="text1"/>
        </w:rPr>
        <w:t>, Zhang</w:t>
      </w:r>
      <w:r>
        <w:rPr>
          <w:bCs/>
          <w:iCs/>
          <w:color w:val="000000" w:themeColor="text1"/>
        </w:rPr>
        <w:t xml:space="preserve"> N</w:t>
      </w:r>
      <w:r w:rsidRPr="00970223">
        <w:rPr>
          <w:bCs/>
          <w:iCs/>
          <w:color w:val="000000" w:themeColor="text1"/>
        </w:rPr>
        <w:t>, Zhao</w:t>
      </w:r>
      <w:r>
        <w:rPr>
          <w:bCs/>
          <w:iCs/>
          <w:color w:val="000000" w:themeColor="text1"/>
        </w:rPr>
        <w:t xml:space="preserve"> H</w:t>
      </w:r>
      <w:r w:rsidRPr="00970223">
        <w:rPr>
          <w:bCs/>
          <w:iCs/>
          <w:color w:val="000000" w:themeColor="text1"/>
        </w:rPr>
        <w:t>, Zhao</w:t>
      </w:r>
      <w:r>
        <w:rPr>
          <w:bCs/>
          <w:iCs/>
          <w:color w:val="000000" w:themeColor="text1"/>
        </w:rPr>
        <w:t xml:space="preserve"> JH</w:t>
      </w:r>
      <w:r w:rsidRPr="00970223">
        <w:rPr>
          <w:bCs/>
          <w:iCs/>
          <w:color w:val="000000" w:themeColor="text1"/>
        </w:rPr>
        <w:t>, Wang</w:t>
      </w:r>
      <w:r>
        <w:rPr>
          <w:bCs/>
          <w:iCs/>
          <w:color w:val="000000" w:themeColor="text1"/>
        </w:rPr>
        <w:t xml:space="preserve"> L</w:t>
      </w:r>
      <w:r w:rsidRPr="00970223">
        <w:rPr>
          <w:bCs/>
          <w:iCs/>
          <w:color w:val="000000" w:themeColor="text1"/>
        </w:rPr>
        <w:t>, Hu</w:t>
      </w:r>
      <w:r>
        <w:rPr>
          <w:bCs/>
          <w:iCs/>
          <w:color w:val="000000" w:themeColor="text1"/>
        </w:rPr>
        <w:t xml:space="preserve"> N</w:t>
      </w:r>
      <w:r w:rsidRPr="00970223">
        <w:rPr>
          <w:bCs/>
          <w:iCs/>
          <w:color w:val="000000" w:themeColor="text1"/>
        </w:rPr>
        <w:t>, Nzima</w:t>
      </w:r>
      <w:r>
        <w:rPr>
          <w:bCs/>
          <w:iCs/>
          <w:color w:val="000000" w:themeColor="text1"/>
        </w:rPr>
        <w:t xml:space="preserve"> M</w:t>
      </w:r>
      <w:r w:rsidRPr="00970223">
        <w:rPr>
          <w:bCs/>
          <w:iCs/>
          <w:color w:val="000000" w:themeColor="text1"/>
        </w:rPr>
        <w:t>, Katz</w:t>
      </w:r>
      <w:r>
        <w:rPr>
          <w:bCs/>
          <w:iCs/>
          <w:color w:val="000000" w:themeColor="text1"/>
        </w:rPr>
        <w:t xml:space="preserve"> A</w:t>
      </w:r>
      <w:r w:rsidRPr="00970223">
        <w:rPr>
          <w:bCs/>
          <w:iCs/>
          <w:color w:val="000000" w:themeColor="text1"/>
        </w:rPr>
        <w:t xml:space="preserve">, </w:t>
      </w:r>
      <w:proofErr w:type="spellStart"/>
      <w:r w:rsidRPr="00970223">
        <w:rPr>
          <w:bCs/>
          <w:iCs/>
          <w:color w:val="000000" w:themeColor="text1"/>
        </w:rPr>
        <w:t>Swargam</w:t>
      </w:r>
      <w:proofErr w:type="spellEnd"/>
      <w:r>
        <w:rPr>
          <w:bCs/>
          <w:iCs/>
          <w:color w:val="000000" w:themeColor="text1"/>
        </w:rPr>
        <w:t xml:space="preserve"> BK</w:t>
      </w:r>
      <w:r w:rsidRPr="00970223">
        <w:rPr>
          <w:bCs/>
          <w:iCs/>
          <w:color w:val="000000" w:themeColor="text1"/>
        </w:rPr>
        <w:t xml:space="preserve">, </w:t>
      </w:r>
      <w:r w:rsidRPr="00970223">
        <w:rPr>
          <w:b/>
          <w:iCs/>
          <w:color w:val="000000" w:themeColor="text1"/>
        </w:rPr>
        <w:t>Ament SA</w:t>
      </w:r>
      <w:r w:rsidRPr="00970223">
        <w:rPr>
          <w:bCs/>
          <w:iCs/>
          <w:color w:val="000000" w:themeColor="text1"/>
        </w:rPr>
        <w:t>, Diao</w:t>
      </w:r>
      <w:r>
        <w:rPr>
          <w:bCs/>
          <w:iCs/>
          <w:color w:val="000000" w:themeColor="text1"/>
        </w:rPr>
        <w:t xml:space="preserve"> Y</w:t>
      </w:r>
      <w:r w:rsidRPr="00970223">
        <w:rPr>
          <w:bCs/>
          <w:iCs/>
          <w:color w:val="000000" w:themeColor="text1"/>
        </w:rPr>
        <w:t>, Zhang</w:t>
      </w:r>
      <w:r>
        <w:rPr>
          <w:bCs/>
          <w:iCs/>
          <w:color w:val="000000" w:themeColor="text1"/>
        </w:rPr>
        <w:t xml:space="preserve"> H</w:t>
      </w:r>
      <w:r w:rsidRPr="00970223">
        <w:rPr>
          <w:bCs/>
          <w:iCs/>
          <w:color w:val="000000" w:themeColor="text1"/>
        </w:rPr>
        <w:t>, Chao</w:t>
      </w:r>
      <w:r>
        <w:rPr>
          <w:bCs/>
          <w:iCs/>
          <w:color w:val="000000" w:themeColor="text1"/>
        </w:rPr>
        <w:t xml:space="preserve"> L</w:t>
      </w:r>
      <w:r w:rsidRPr="00970223">
        <w:rPr>
          <w:bCs/>
          <w:iCs/>
          <w:color w:val="000000" w:themeColor="text1"/>
        </w:rPr>
        <w:t>, Hon</w:t>
      </w:r>
      <w:r>
        <w:rPr>
          <w:bCs/>
          <w:iCs/>
          <w:color w:val="000000" w:themeColor="text1"/>
        </w:rPr>
        <w:t xml:space="preserve"> G</w:t>
      </w:r>
      <w:r w:rsidRPr="00970223">
        <w:rPr>
          <w:bCs/>
          <w:iCs/>
          <w:color w:val="000000" w:themeColor="text1"/>
        </w:rPr>
        <w:t>, Huangfu</w:t>
      </w:r>
      <w:r>
        <w:rPr>
          <w:bCs/>
          <w:iCs/>
          <w:color w:val="000000" w:themeColor="text1"/>
        </w:rPr>
        <w:t xml:space="preserve"> D</w:t>
      </w:r>
      <w:r w:rsidRPr="00970223">
        <w:rPr>
          <w:bCs/>
          <w:iCs/>
          <w:color w:val="000000" w:themeColor="text1"/>
        </w:rPr>
        <w:t>#, Li</w:t>
      </w:r>
      <w:r>
        <w:rPr>
          <w:bCs/>
          <w:iCs/>
          <w:color w:val="000000" w:themeColor="text1"/>
        </w:rPr>
        <w:t xml:space="preserve"> W</w:t>
      </w:r>
      <w:r w:rsidRPr="00970223">
        <w:rPr>
          <w:bCs/>
          <w:iCs/>
          <w:color w:val="000000" w:themeColor="text1"/>
        </w:rPr>
        <w:t>#</w:t>
      </w:r>
      <w:r>
        <w:rPr>
          <w:bCs/>
          <w:iCs/>
          <w:color w:val="000000" w:themeColor="text1"/>
        </w:rPr>
        <w:t xml:space="preserve">. </w:t>
      </w:r>
      <w:proofErr w:type="spellStart"/>
      <w:r w:rsidRPr="00970223">
        <w:rPr>
          <w:bCs/>
          <w:iCs/>
          <w:color w:val="000000" w:themeColor="text1"/>
        </w:rPr>
        <w:t>pertTF</w:t>
      </w:r>
      <w:proofErr w:type="spellEnd"/>
      <w:r w:rsidRPr="00970223">
        <w:rPr>
          <w:bCs/>
          <w:iCs/>
          <w:color w:val="000000" w:themeColor="text1"/>
        </w:rPr>
        <w:t>: context-aware AI modeling for genome-scale and cross-system perturbation prediction</w:t>
      </w:r>
      <w:r>
        <w:rPr>
          <w:bCs/>
          <w:iCs/>
          <w:color w:val="000000" w:themeColor="text1"/>
        </w:rPr>
        <w:t xml:space="preserve">. </w:t>
      </w:r>
      <w:r w:rsidR="00E020B5">
        <w:rPr>
          <w:bCs/>
          <w:iCs/>
          <w:color w:val="000000" w:themeColor="text1"/>
        </w:rPr>
        <w:t>Nature. Submitted</w:t>
      </w:r>
      <w:r>
        <w:rPr>
          <w:bCs/>
          <w:iCs/>
          <w:color w:val="000000" w:themeColor="text1"/>
        </w:rPr>
        <w:t>.</w:t>
      </w:r>
    </w:p>
    <w:p w14:paraId="7B2526BB" w14:textId="6AF018EB" w:rsidR="00597596" w:rsidRDefault="00597596" w:rsidP="004E68F7">
      <w:pPr>
        <w:numPr>
          <w:ilvl w:val="0"/>
          <w:numId w:val="40"/>
        </w:numPr>
        <w:tabs>
          <w:tab w:val="left" w:pos="360"/>
          <w:tab w:val="left" w:pos="2160"/>
        </w:tabs>
        <w:rPr>
          <w:bCs/>
          <w:iCs/>
          <w:color w:val="000000" w:themeColor="text1"/>
        </w:rPr>
      </w:pPr>
      <w:r>
        <w:rPr>
          <w:bCs/>
          <w:iCs/>
          <w:color w:val="000000" w:themeColor="text1"/>
        </w:rPr>
        <w:t xml:space="preserve">BRAIN Initiative Cell Atlas Network (incl. </w:t>
      </w:r>
      <w:r w:rsidRPr="00597596">
        <w:rPr>
          <w:b/>
          <w:iCs/>
          <w:color w:val="000000" w:themeColor="text1"/>
        </w:rPr>
        <w:t>Ament S</w:t>
      </w:r>
      <w:r>
        <w:rPr>
          <w:bCs/>
          <w:iCs/>
          <w:color w:val="000000" w:themeColor="text1"/>
        </w:rPr>
        <w:t xml:space="preserve">). </w:t>
      </w:r>
      <w:r w:rsidRPr="00597596">
        <w:rPr>
          <w:bCs/>
          <w:iCs/>
          <w:color w:val="000000" w:themeColor="text1"/>
        </w:rPr>
        <w:t>A Community Standard Multispecies Cell Atlas of the Basal Ganglia</w:t>
      </w:r>
      <w:r>
        <w:rPr>
          <w:bCs/>
          <w:iCs/>
          <w:color w:val="000000" w:themeColor="text1"/>
        </w:rPr>
        <w:t xml:space="preserve">. Cell. </w:t>
      </w:r>
      <w:r w:rsidR="005A364C">
        <w:rPr>
          <w:bCs/>
          <w:iCs/>
          <w:color w:val="000000" w:themeColor="text1"/>
        </w:rPr>
        <w:t>In revision</w:t>
      </w:r>
      <w:r>
        <w:rPr>
          <w:bCs/>
          <w:iCs/>
          <w:color w:val="000000" w:themeColor="text1"/>
        </w:rPr>
        <w:t>.</w:t>
      </w:r>
    </w:p>
    <w:p w14:paraId="2EB8469E" w14:textId="148981C4" w:rsidR="002060D2" w:rsidRDefault="002060D2" w:rsidP="004E68F7">
      <w:pPr>
        <w:numPr>
          <w:ilvl w:val="0"/>
          <w:numId w:val="40"/>
        </w:numPr>
        <w:tabs>
          <w:tab w:val="left" w:pos="360"/>
          <w:tab w:val="left" w:pos="2160"/>
        </w:tabs>
        <w:rPr>
          <w:bCs/>
          <w:iCs/>
          <w:color w:val="000000" w:themeColor="text1"/>
        </w:rPr>
      </w:pPr>
      <w:r w:rsidRPr="002060D2">
        <w:rPr>
          <w:bCs/>
          <w:iCs/>
          <w:color w:val="000000" w:themeColor="text1"/>
        </w:rPr>
        <w:t>Lease</w:t>
      </w:r>
      <w:r>
        <w:rPr>
          <w:bCs/>
          <w:iCs/>
          <w:color w:val="000000" w:themeColor="text1"/>
        </w:rPr>
        <w:t xml:space="preserve"> R*</w:t>
      </w:r>
      <w:r w:rsidRPr="002060D2">
        <w:rPr>
          <w:bCs/>
          <w:iCs/>
          <w:color w:val="000000" w:themeColor="text1"/>
        </w:rPr>
        <w:t xml:space="preserve">, </w:t>
      </w:r>
      <w:proofErr w:type="spellStart"/>
      <w:r w:rsidRPr="002060D2">
        <w:rPr>
          <w:bCs/>
          <w:iCs/>
          <w:color w:val="000000" w:themeColor="text1"/>
        </w:rPr>
        <w:t>Oshone</w:t>
      </w:r>
      <w:proofErr w:type="spellEnd"/>
      <w:r>
        <w:rPr>
          <w:bCs/>
          <w:iCs/>
          <w:color w:val="000000" w:themeColor="text1"/>
        </w:rPr>
        <w:t xml:space="preserve"> RT*</w:t>
      </w:r>
      <w:r w:rsidRPr="002060D2">
        <w:rPr>
          <w:bCs/>
          <w:iCs/>
          <w:color w:val="000000" w:themeColor="text1"/>
        </w:rPr>
        <w:t>, Ahmed</w:t>
      </w:r>
      <w:r>
        <w:rPr>
          <w:bCs/>
          <w:iCs/>
          <w:color w:val="000000" w:themeColor="text1"/>
        </w:rPr>
        <w:t xml:space="preserve"> Y</w:t>
      </w:r>
      <w:r w:rsidRPr="002060D2">
        <w:rPr>
          <w:bCs/>
          <w:iCs/>
          <w:color w:val="000000" w:themeColor="text1"/>
        </w:rPr>
        <w:t>, Ali</w:t>
      </w:r>
      <w:r>
        <w:rPr>
          <w:bCs/>
          <w:iCs/>
          <w:color w:val="000000" w:themeColor="text1"/>
        </w:rPr>
        <w:t xml:space="preserve"> S</w:t>
      </w:r>
      <w:r w:rsidRPr="002060D2">
        <w:rPr>
          <w:bCs/>
          <w:iCs/>
          <w:color w:val="000000" w:themeColor="text1"/>
        </w:rPr>
        <w:t>, Arjona</w:t>
      </w:r>
      <w:r>
        <w:rPr>
          <w:bCs/>
          <w:iCs/>
          <w:color w:val="000000" w:themeColor="text1"/>
        </w:rPr>
        <w:t xml:space="preserve"> S</w:t>
      </w:r>
      <w:r w:rsidRPr="002060D2">
        <w:rPr>
          <w:bCs/>
          <w:iCs/>
          <w:color w:val="000000" w:themeColor="text1"/>
        </w:rPr>
        <w:t>, Choe</w:t>
      </w:r>
      <w:r>
        <w:rPr>
          <w:bCs/>
          <w:iCs/>
          <w:color w:val="000000" w:themeColor="text1"/>
        </w:rPr>
        <w:t xml:space="preserve"> J</w:t>
      </w:r>
      <w:r w:rsidRPr="002060D2">
        <w:rPr>
          <w:bCs/>
          <w:iCs/>
          <w:color w:val="000000" w:themeColor="text1"/>
        </w:rPr>
        <w:t>, Colantuoni</w:t>
      </w:r>
      <w:r>
        <w:rPr>
          <w:bCs/>
          <w:iCs/>
          <w:color w:val="000000" w:themeColor="text1"/>
        </w:rPr>
        <w:t xml:space="preserve"> C</w:t>
      </w:r>
      <w:r w:rsidRPr="002060D2">
        <w:rPr>
          <w:bCs/>
          <w:iCs/>
          <w:color w:val="000000" w:themeColor="text1"/>
        </w:rPr>
        <w:t>, Cortes-Gutierrez</w:t>
      </w:r>
      <w:r>
        <w:rPr>
          <w:bCs/>
          <w:iCs/>
          <w:color w:val="000000" w:themeColor="text1"/>
        </w:rPr>
        <w:t xml:space="preserve"> M</w:t>
      </w:r>
      <w:r w:rsidRPr="002060D2">
        <w:rPr>
          <w:bCs/>
          <w:iCs/>
          <w:color w:val="000000" w:themeColor="text1"/>
        </w:rPr>
        <w:t>, Herb</w:t>
      </w:r>
      <w:r>
        <w:rPr>
          <w:bCs/>
          <w:iCs/>
          <w:color w:val="000000" w:themeColor="text1"/>
        </w:rPr>
        <w:t xml:space="preserve"> BR</w:t>
      </w:r>
      <w:r w:rsidRPr="002060D2">
        <w:rPr>
          <w:bCs/>
          <w:iCs/>
          <w:color w:val="000000" w:themeColor="text1"/>
        </w:rPr>
        <w:t>, Humphries</w:t>
      </w:r>
      <w:r>
        <w:rPr>
          <w:bCs/>
          <w:iCs/>
          <w:color w:val="000000" w:themeColor="text1"/>
        </w:rPr>
        <w:t xml:space="preserve"> EM</w:t>
      </w:r>
      <w:r w:rsidRPr="002060D2">
        <w:rPr>
          <w:bCs/>
          <w:iCs/>
          <w:color w:val="000000" w:themeColor="text1"/>
        </w:rPr>
        <w:t>, Mocci</w:t>
      </w:r>
      <w:r>
        <w:rPr>
          <w:bCs/>
          <w:iCs/>
          <w:color w:val="000000" w:themeColor="text1"/>
        </w:rPr>
        <w:t xml:space="preserve"> E</w:t>
      </w:r>
      <w:r w:rsidRPr="002060D2">
        <w:rPr>
          <w:bCs/>
          <w:iCs/>
          <w:color w:val="000000" w:themeColor="text1"/>
        </w:rPr>
        <w:t>,</w:t>
      </w:r>
      <w:r>
        <w:rPr>
          <w:bCs/>
          <w:iCs/>
          <w:color w:val="000000" w:themeColor="text1"/>
        </w:rPr>
        <w:t xml:space="preserve"> </w:t>
      </w:r>
      <w:r w:rsidRPr="002060D2">
        <w:rPr>
          <w:bCs/>
          <w:iCs/>
          <w:color w:val="000000" w:themeColor="text1"/>
        </w:rPr>
        <w:t>O’Hara-Payne</w:t>
      </w:r>
      <w:r>
        <w:rPr>
          <w:bCs/>
          <w:iCs/>
          <w:color w:val="000000" w:themeColor="text1"/>
        </w:rPr>
        <w:t xml:space="preserve"> R</w:t>
      </w:r>
      <w:r w:rsidRPr="002060D2">
        <w:rPr>
          <w:bCs/>
          <w:iCs/>
          <w:color w:val="000000" w:themeColor="text1"/>
        </w:rPr>
        <w:t xml:space="preserve">, </w:t>
      </w:r>
      <w:proofErr w:type="spellStart"/>
      <w:r w:rsidRPr="002060D2">
        <w:rPr>
          <w:bCs/>
          <w:iCs/>
          <w:color w:val="000000" w:themeColor="text1"/>
        </w:rPr>
        <w:t>Cleck</w:t>
      </w:r>
      <w:proofErr w:type="spellEnd"/>
      <w:r>
        <w:rPr>
          <w:bCs/>
          <w:iCs/>
          <w:color w:val="000000" w:themeColor="text1"/>
        </w:rPr>
        <w:t xml:space="preserve"> K</w:t>
      </w:r>
      <w:r w:rsidRPr="002060D2">
        <w:rPr>
          <w:bCs/>
          <w:iCs/>
          <w:color w:val="000000" w:themeColor="text1"/>
        </w:rPr>
        <w:t>, Kuehner</w:t>
      </w:r>
      <w:r>
        <w:rPr>
          <w:bCs/>
          <w:iCs/>
          <w:color w:val="000000" w:themeColor="text1"/>
        </w:rPr>
        <w:t xml:space="preserve"> R</w:t>
      </w:r>
      <w:r w:rsidRPr="002060D2">
        <w:rPr>
          <w:bCs/>
          <w:iCs/>
          <w:color w:val="000000" w:themeColor="text1"/>
        </w:rPr>
        <w:t xml:space="preserve">, </w:t>
      </w:r>
      <w:proofErr w:type="spellStart"/>
      <w:r w:rsidRPr="002060D2">
        <w:rPr>
          <w:bCs/>
          <w:iCs/>
          <w:color w:val="000000" w:themeColor="text1"/>
        </w:rPr>
        <w:lastRenderedPageBreak/>
        <w:t>Damcott</w:t>
      </w:r>
      <w:proofErr w:type="spellEnd"/>
      <w:r>
        <w:rPr>
          <w:bCs/>
          <w:iCs/>
          <w:color w:val="000000" w:themeColor="text1"/>
        </w:rPr>
        <w:t xml:space="preserve"> C</w:t>
      </w:r>
      <w:r w:rsidRPr="002060D2">
        <w:rPr>
          <w:bCs/>
          <w:iCs/>
          <w:color w:val="000000" w:themeColor="text1"/>
        </w:rPr>
        <w:t>, Sampath</w:t>
      </w:r>
      <w:r>
        <w:rPr>
          <w:bCs/>
          <w:iCs/>
          <w:color w:val="000000" w:themeColor="text1"/>
        </w:rPr>
        <w:t xml:space="preserve"> H</w:t>
      </w:r>
      <w:r w:rsidRPr="002060D2">
        <w:rPr>
          <w:bCs/>
          <w:iCs/>
          <w:color w:val="000000" w:themeColor="text1"/>
        </w:rPr>
        <w:t>, Shaub</w:t>
      </w:r>
      <w:r>
        <w:rPr>
          <w:bCs/>
          <w:iCs/>
          <w:color w:val="000000" w:themeColor="text1"/>
        </w:rPr>
        <w:t xml:space="preserve"> S</w:t>
      </w:r>
      <w:r w:rsidRPr="002060D2">
        <w:rPr>
          <w:bCs/>
          <w:iCs/>
          <w:color w:val="000000" w:themeColor="text1"/>
        </w:rPr>
        <w:t xml:space="preserve">, </w:t>
      </w:r>
      <w:proofErr w:type="spellStart"/>
      <w:r w:rsidRPr="002060D2">
        <w:rPr>
          <w:bCs/>
          <w:iCs/>
          <w:color w:val="000000" w:themeColor="text1"/>
        </w:rPr>
        <w:t>Woeffel</w:t>
      </w:r>
      <w:proofErr w:type="spellEnd"/>
      <w:r>
        <w:rPr>
          <w:bCs/>
          <w:iCs/>
          <w:color w:val="000000" w:themeColor="text1"/>
        </w:rPr>
        <w:t xml:space="preserve"> K</w:t>
      </w:r>
      <w:r w:rsidRPr="002060D2">
        <w:rPr>
          <w:bCs/>
          <w:iCs/>
          <w:color w:val="000000" w:themeColor="text1"/>
        </w:rPr>
        <w:t>, Wolford</w:t>
      </w:r>
      <w:r>
        <w:rPr>
          <w:bCs/>
          <w:iCs/>
          <w:color w:val="000000" w:themeColor="text1"/>
        </w:rPr>
        <w:t xml:space="preserve"> C</w:t>
      </w:r>
      <w:r w:rsidRPr="002060D2">
        <w:rPr>
          <w:bCs/>
          <w:iCs/>
          <w:color w:val="000000" w:themeColor="text1"/>
        </w:rPr>
        <w:t>, Ahn</w:t>
      </w:r>
      <w:r>
        <w:rPr>
          <w:bCs/>
          <w:iCs/>
          <w:color w:val="000000" w:themeColor="text1"/>
        </w:rPr>
        <w:t xml:space="preserve"> K</w:t>
      </w:r>
      <w:r w:rsidRPr="002060D2">
        <w:rPr>
          <w:bCs/>
          <w:iCs/>
          <w:color w:val="000000" w:themeColor="text1"/>
        </w:rPr>
        <w:t>, Detera-Wadleigh</w:t>
      </w:r>
      <w:r>
        <w:rPr>
          <w:bCs/>
          <w:iCs/>
          <w:color w:val="000000" w:themeColor="text1"/>
        </w:rPr>
        <w:t xml:space="preserve"> S</w:t>
      </w:r>
      <w:r w:rsidRPr="002060D2">
        <w:rPr>
          <w:bCs/>
          <w:iCs/>
          <w:color w:val="000000" w:themeColor="text1"/>
        </w:rPr>
        <w:t xml:space="preserve">, </w:t>
      </w:r>
      <w:proofErr w:type="spellStart"/>
      <w:r w:rsidRPr="002060D2">
        <w:rPr>
          <w:bCs/>
          <w:iCs/>
          <w:color w:val="000000" w:themeColor="text1"/>
        </w:rPr>
        <w:t>Markx</w:t>
      </w:r>
      <w:proofErr w:type="spellEnd"/>
      <w:r>
        <w:rPr>
          <w:bCs/>
          <w:iCs/>
          <w:color w:val="000000" w:themeColor="text1"/>
        </w:rPr>
        <w:t xml:space="preserve"> S</w:t>
      </w:r>
      <w:r w:rsidRPr="002060D2">
        <w:rPr>
          <w:bCs/>
          <w:iCs/>
          <w:color w:val="000000" w:themeColor="text1"/>
        </w:rPr>
        <w:t>, Gogos</w:t>
      </w:r>
      <w:r>
        <w:rPr>
          <w:bCs/>
          <w:iCs/>
          <w:color w:val="000000" w:themeColor="text1"/>
        </w:rPr>
        <w:t xml:space="preserve"> JA</w:t>
      </w:r>
      <w:r w:rsidRPr="002060D2">
        <w:rPr>
          <w:bCs/>
          <w:iCs/>
          <w:color w:val="000000" w:themeColor="text1"/>
        </w:rPr>
        <w:t xml:space="preserve">, </w:t>
      </w:r>
      <w:proofErr w:type="spellStart"/>
      <w:r w:rsidRPr="002060D2">
        <w:rPr>
          <w:bCs/>
          <w:iCs/>
          <w:color w:val="000000" w:themeColor="text1"/>
        </w:rPr>
        <w:t>Kochunov</w:t>
      </w:r>
      <w:proofErr w:type="spellEnd"/>
      <w:r>
        <w:rPr>
          <w:bCs/>
          <w:iCs/>
          <w:color w:val="000000" w:themeColor="text1"/>
        </w:rPr>
        <w:t xml:space="preserve"> P</w:t>
      </w:r>
      <w:r w:rsidRPr="002060D2">
        <w:rPr>
          <w:bCs/>
          <w:iCs/>
          <w:color w:val="000000" w:themeColor="text1"/>
        </w:rPr>
        <w:t>, Pollin</w:t>
      </w:r>
      <w:r>
        <w:rPr>
          <w:bCs/>
          <w:iCs/>
          <w:color w:val="000000" w:themeColor="text1"/>
        </w:rPr>
        <w:t xml:space="preserve"> TI</w:t>
      </w:r>
      <w:r w:rsidRPr="002060D2">
        <w:rPr>
          <w:bCs/>
          <w:iCs/>
          <w:color w:val="000000" w:themeColor="text1"/>
        </w:rPr>
        <w:t>, Postolache</w:t>
      </w:r>
      <w:r>
        <w:rPr>
          <w:bCs/>
          <w:iCs/>
          <w:color w:val="000000" w:themeColor="text1"/>
        </w:rPr>
        <w:t xml:space="preserve"> T</w:t>
      </w:r>
      <w:r w:rsidRPr="002060D2">
        <w:rPr>
          <w:bCs/>
          <w:iCs/>
          <w:color w:val="000000" w:themeColor="text1"/>
        </w:rPr>
        <w:t xml:space="preserve">, </w:t>
      </w:r>
      <w:proofErr w:type="spellStart"/>
      <w:r w:rsidRPr="002060D2">
        <w:rPr>
          <w:bCs/>
          <w:iCs/>
          <w:color w:val="000000" w:themeColor="text1"/>
        </w:rPr>
        <w:t>Shuldiner</w:t>
      </w:r>
      <w:proofErr w:type="spellEnd"/>
      <w:r>
        <w:rPr>
          <w:bCs/>
          <w:iCs/>
          <w:color w:val="000000" w:themeColor="text1"/>
        </w:rPr>
        <w:t xml:space="preserve"> AR</w:t>
      </w:r>
      <w:r w:rsidRPr="002060D2">
        <w:rPr>
          <w:bCs/>
          <w:iCs/>
          <w:color w:val="000000" w:themeColor="text1"/>
        </w:rPr>
        <w:t>, McMahon</w:t>
      </w:r>
      <w:r>
        <w:rPr>
          <w:bCs/>
          <w:iCs/>
          <w:color w:val="000000" w:themeColor="text1"/>
        </w:rPr>
        <w:t xml:space="preserve"> FJ</w:t>
      </w:r>
      <w:r w:rsidRPr="002060D2">
        <w:rPr>
          <w:bCs/>
          <w:iCs/>
          <w:color w:val="000000" w:themeColor="text1"/>
        </w:rPr>
        <w:t>, Hong</w:t>
      </w:r>
      <w:r>
        <w:rPr>
          <w:bCs/>
          <w:iCs/>
          <w:color w:val="000000" w:themeColor="text1"/>
        </w:rPr>
        <w:t xml:space="preserve"> LE</w:t>
      </w:r>
      <w:r w:rsidRPr="002060D2">
        <w:rPr>
          <w:bCs/>
          <w:iCs/>
          <w:color w:val="000000" w:themeColor="text1"/>
        </w:rPr>
        <w:t>, Mitchell</w:t>
      </w:r>
      <w:r>
        <w:rPr>
          <w:bCs/>
          <w:iCs/>
          <w:color w:val="000000" w:themeColor="text1"/>
        </w:rPr>
        <w:t xml:space="preserve"> BD</w:t>
      </w:r>
      <w:r w:rsidRPr="002060D2">
        <w:rPr>
          <w:bCs/>
          <w:iCs/>
          <w:color w:val="000000" w:themeColor="text1"/>
        </w:rPr>
        <w:t xml:space="preserve">, </w:t>
      </w:r>
      <w:r w:rsidRPr="002060D2">
        <w:rPr>
          <w:b/>
          <w:iCs/>
          <w:color w:val="000000" w:themeColor="text1"/>
        </w:rPr>
        <w:t>Ament SA</w:t>
      </w:r>
      <w:r>
        <w:rPr>
          <w:bCs/>
          <w:iCs/>
          <w:color w:val="000000" w:themeColor="text1"/>
        </w:rPr>
        <w:t xml:space="preserve">. </w:t>
      </w:r>
      <w:r w:rsidRPr="002060D2">
        <w:rPr>
          <w:bCs/>
          <w:iCs/>
          <w:color w:val="000000" w:themeColor="text1"/>
        </w:rPr>
        <w:t>Clinical, cellular, and genomic consequences of a population-enriched SETD1A missense variant</w:t>
      </w:r>
      <w:r>
        <w:rPr>
          <w:bCs/>
          <w:iCs/>
          <w:color w:val="000000" w:themeColor="text1"/>
        </w:rPr>
        <w:t xml:space="preserve">. </w:t>
      </w:r>
      <w:r w:rsidR="007573AA">
        <w:rPr>
          <w:bCs/>
          <w:iCs/>
          <w:color w:val="000000" w:themeColor="text1"/>
        </w:rPr>
        <w:t>Nature Progress Brain Health</w:t>
      </w:r>
      <w:r>
        <w:rPr>
          <w:bCs/>
          <w:iCs/>
          <w:color w:val="000000" w:themeColor="text1"/>
        </w:rPr>
        <w:t>. Submitted.</w:t>
      </w:r>
    </w:p>
    <w:p w14:paraId="40DB50E1" w14:textId="2CD5B5DF" w:rsidR="005A364C" w:rsidRDefault="005A364C" w:rsidP="00742302">
      <w:pPr>
        <w:pStyle w:val="ListParagraph"/>
        <w:numPr>
          <w:ilvl w:val="0"/>
          <w:numId w:val="40"/>
        </w:numPr>
        <w:rPr>
          <w:bCs/>
          <w:iCs/>
          <w:color w:val="000000" w:themeColor="text1"/>
        </w:rPr>
      </w:pPr>
      <w:r w:rsidRPr="00742302">
        <w:rPr>
          <w:bCs/>
          <w:iCs/>
          <w:color w:val="000000" w:themeColor="text1"/>
        </w:rPr>
        <w:t xml:space="preserve">Kumar BS, Gaynor B, Dorsey S, Bickel MC, Doshi T, Campbell C, Edwards R, </w:t>
      </w:r>
      <w:r w:rsidRPr="00742302">
        <w:rPr>
          <w:b/>
          <w:iCs/>
          <w:color w:val="000000" w:themeColor="text1"/>
        </w:rPr>
        <w:t>Ament SA</w:t>
      </w:r>
      <w:r w:rsidRPr="00742302">
        <w:rPr>
          <w:bCs/>
          <w:iCs/>
          <w:color w:val="000000" w:themeColor="text1"/>
        </w:rPr>
        <w:t xml:space="preserve">, Torrie A, Mocci E. </w:t>
      </w:r>
      <w:r w:rsidR="00742302" w:rsidRPr="00742302">
        <w:rPr>
          <w:bCs/>
          <w:iCs/>
          <w:color w:val="000000" w:themeColor="text1"/>
        </w:rPr>
        <w:t>Genetic prediction of perioperative opioid consumption after knee replacement surgery</w:t>
      </w:r>
      <w:r w:rsidR="00742302">
        <w:rPr>
          <w:bCs/>
          <w:iCs/>
          <w:color w:val="000000" w:themeColor="text1"/>
        </w:rPr>
        <w:t>. J Clinical Invest. Submitted</w:t>
      </w:r>
    </w:p>
    <w:p w14:paraId="0D61DDC4" w14:textId="3F4A9DFB" w:rsidR="00CE6B02" w:rsidRPr="00742302" w:rsidRDefault="00CE6B02" w:rsidP="00742302">
      <w:pPr>
        <w:pStyle w:val="ListParagraph"/>
        <w:numPr>
          <w:ilvl w:val="0"/>
          <w:numId w:val="40"/>
        </w:numPr>
        <w:rPr>
          <w:bCs/>
          <w:iCs/>
          <w:color w:val="000000" w:themeColor="text1"/>
        </w:rPr>
      </w:pPr>
      <w:r w:rsidRPr="00CE6B02">
        <w:rPr>
          <w:bCs/>
          <w:iCs/>
          <w:color w:val="000000" w:themeColor="text1"/>
        </w:rPr>
        <w:t xml:space="preserve">Venkatesan </w:t>
      </w:r>
      <w:r>
        <w:rPr>
          <w:bCs/>
          <w:iCs/>
          <w:color w:val="000000" w:themeColor="text1"/>
        </w:rPr>
        <w:t>S</w:t>
      </w:r>
      <w:r w:rsidRPr="00CE6B02">
        <w:rPr>
          <w:bCs/>
          <w:iCs/>
          <w:color w:val="000000" w:themeColor="text1"/>
        </w:rPr>
        <w:t xml:space="preserve">, Nano </w:t>
      </w:r>
      <w:r>
        <w:rPr>
          <w:bCs/>
          <w:iCs/>
          <w:color w:val="000000" w:themeColor="text1"/>
        </w:rPr>
        <w:t>P</w:t>
      </w:r>
      <w:r w:rsidRPr="00CE6B02">
        <w:rPr>
          <w:bCs/>
          <w:iCs/>
          <w:color w:val="000000" w:themeColor="text1"/>
        </w:rPr>
        <w:t xml:space="preserve">, Werner </w:t>
      </w:r>
      <w:r>
        <w:rPr>
          <w:bCs/>
          <w:iCs/>
          <w:color w:val="000000" w:themeColor="text1"/>
        </w:rPr>
        <w:t>J</w:t>
      </w:r>
      <w:r w:rsidRPr="00CE6B02">
        <w:rPr>
          <w:bCs/>
          <w:iCs/>
          <w:color w:val="000000" w:themeColor="text1"/>
        </w:rPr>
        <w:t xml:space="preserve">, Malaiya </w:t>
      </w:r>
      <w:r>
        <w:rPr>
          <w:bCs/>
          <w:iCs/>
          <w:color w:val="000000" w:themeColor="text1"/>
        </w:rPr>
        <w:t>S</w:t>
      </w:r>
      <w:r w:rsidRPr="00CE6B02">
        <w:rPr>
          <w:bCs/>
          <w:iCs/>
          <w:color w:val="000000" w:themeColor="text1"/>
        </w:rPr>
        <w:t xml:space="preserve">, Herb </w:t>
      </w:r>
      <w:r>
        <w:rPr>
          <w:bCs/>
          <w:iCs/>
          <w:color w:val="000000" w:themeColor="text1"/>
        </w:rPr>
        <w:t>BR</w:t>
      </w:r>
      <w:r w:rsidRPr="00CE6B02">
        <w:rPr>
          <w:bCs/>
          <w:iCs/>
          <w:color w:val="000000" w:themeColor="text1"/>
        </w:rPr>
        <w:t xml:space="preserve">, Gao </w:t>
      </w:r>
      <w:r>
        <w:rPr>
          <w:bCs/>
          <w:iCs/>
          <w:color w:val="000000" w:themeColor="text1"/>
        </w:rPr>
        <w:t>Y</w:t>
      </w:r>
      <w:r w:rsidRPr="00CE6B02">
        <w:rPr>
          <w:bCs/>
          <w:iCs/>
          <w:color w:val="000000" w:themeColor="text1"/>
        </w:rPr>
        <w:t xml:space="preserve">, Wang </w:t>
      </w:r>
      <w:r>
        <w:rPr>
          <w:bCs/>
          <w:iCs/>
          <w:color w:val="000000" w:themeColor="text1"/>
        </w:rPr>
        <w:t>L</w:t>
      </w:r>
      <w:r w:rsidRPr="00CE6B02">
        <w:rPr>
          <w:bCs/>
          <w:iCs/>
          <w:color w:val="000000" w:themeColor="text1"/>
        </w:rPr>
        <w:t xml:space="preserve">, Bhaduri </w:t>
      </w:r>
      <w:r>
        <w:rPr>
          <w:bCs/>
          <w:iCs/>
          <w:color w:val="000000" w:themeColor="text1"/>
        </w:rPr>
        <w:t>A</w:t>
      </w:r>
      <w:r w:rsidRPr="00CE6B02">
        <w:rPr>
          <w:bCs/>
          <w:iCs/>
          <w:color w:val="000000" w:themeColor="text1"/>
        </w:rPr>
        <w:t xml:space="preserve">, Nowakowski </w:t>
      </w:r>
      <w:r>
        <w:rPr>
          <w:bCs/>
          <w:iCs/>
          <w:color w:val="000000" w:themeColor="text1"/>
        </w:rPr>
        <w:t>T</w:t>
      </w:r>
      <w:r w:rsidRPr="00CE6B02">
        <w:rPr>
          <w:bCs/>
          <w:iCs/>
          <w:color w:val="000000" w:themeColor="text1"/>
        </w:rPr>
        <w:t xml:space="preserve">, Colantuoni </w:t>
      </w:r>
      <w:r>
        <w:rPr>
          <w:bCs/>
          <w:iCs/>
          <w:color w:val="000000" w:themeColor="text1"/>
        </w:rPr>
        <w:t>C</w:t>
      </w:r>
      <w:r w:rsidRPr="00CE6B02">
        <w:rPr>
          <w:bCs/>
          <w:iCs/>
          <w:color w:val="000000" w:themeColor="text1"/>
        </w:rPr>
        <w:t>, Ament</w:t>
      </w:r>
      <w:r>
        <w:rPr>
          <w:bCs/>
          <w:iCs/>
          <w:color w:val="000000" w:themeColor="text1"/>
        </w:rPr>
        <w:t xml:space="preserve"> SA#, Gillis J#. </w:t>
      </w:r>
      <w:r w:rsidRPr="00CE6B02">
        <w:rPr>
          <w:bCs/>
          <w:iCs/>
          <w:color w:val="000000" w:themeColor="text1"/>
        </w:rPr>
        <w:t>A consensus atlas of human brain development defines cell type-specific maturation trajectories across the lifespan</w:t>
      </w:r>
      <w:r>
        <w:rPr>
          <w:bCs/>
          <w:iCs/>
          <w:color w:val="000000" w:themeColor="text1"/>
        </w:rPr>
        <w:t>. Nature. Submitted</w:t>
      </w:r>
    </w:p>
    <w:p w14:paraId="74D6E805" w14:textId="77777777" w:rsidR="00264494" w:rsidRPr="00915ED3" w:rsidRDefault="00264494" w:rsidP="00E128AA">
      <w:pPr>
        <w:tabs>
          <w:tab w:val="left" w:pos="360"/>
          <w:tab w:val="left" w:pos="2160"/>
        </w:tabs>
        <w:rPr>
          <w:color w:val="000000" w:themeColor="text1"/>
        </w:rPr>
      </w:pPr>
    </w:p>
    <w:p w14:paraId="1C692CB4" w14:textId="77777777" w:rsidR="002E6208" w:rsidRPr="00915ED3" w:rsidRDefault="002E6208" w:rsidP="00FD2DDD">
      <w:pPr>
        <w:tabs>
          <w:tab w:val="left" w:pos="360"/>
          <w:tab w:val="left" w:pos="2160"/>
        </w:tabs>
        <w:rPr>
          <w:b/>
          <w:bCs/>
          <w:color w:val="000000" w:themeColor="text1"/>
          <w:u w:val="single"/>
        </w:rPr>
      </w:pPr>
      <w:r w:rsidRPr="00915ED3">
        <w:rPr>
          <w:b/>
          <w:bCs/>
          <w:color w:val="000000" w:themeColor="text1"/>
          <w:u w:val="single"/>
        </w:rPr>
        <w:t>Abstracts</w:t>
      </w:r>
    </w:p>
    <w:p w14:paraId="09E4C677" w14:textId="77777777" w:rsidR="002E6208" w:rsidRPr="00915ED3" w:rsidRDefault="002E6208" w:rsidP="00FD2DDD">
      <w:pPr>
        <w:tabs>
          <w:tab w:val="left" w:pos="360"/>
          <w:tab w:val="left" w:pos="2160"/>
        </w:tabs>
        <w:rPr>
          <w:b/>
          <w:bCs/>
          <w:color w:val="000000" w:themeColor="text1"/>
          <w:u w:val="single"/>
        </w:rPr>
      </w:pPr>
    </w:p>
    <w:p w14:paraId="0B071F88"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Robinson GE. Regulation of nutritionally mediated social behavior in </w:t>
      </w:r>
      <w:proofErr w:type="gramStart"/>
      <w:r w:rsidRPr="0035710D">
        <w:rPr>
          <w:color w:val="000000" w:themeColor="text1"/>
        </w:rPr>
        <w:t>honey bees</w:t>
      </w:r>
      <w:proofErr w:type="gramEnd"/>
      <w:r w:rsidRPr="0035710D">
        <w:rPr>
          <w:color w:val="000000" w:themeColor="text1"/>
        </w:rPr>
        <w:t xml:space="preserve"> by NPF and insulin. Soc </w:t>
      </w:r>
      <w:proofErr w:type="spellStart"/>
      <w:r w:rsidRPr="0035710D">
        <w:rPr>
          <w:color w:val="000000" w:themeColor="text1"/>
        </w:rPr>
        <w:t>Neurosci</w:t>
      </w:r>
      <w:proofErr w:type="spellEnd"/>
      <w:r w:rsidRPr="0035710D">
        <w:rPr>
          <w:color w:val="000000" w:themeColor="text1"/>
        </w:rPr>
        <w:t xml:space="preserve"> Annu Meet; 2005; Washington, DC. Program No. 205.16. </w:t>
      </w:r>
      <w:r w:rsidRPr="0035710D">
        <w:rPr>
          <w:i/>
          <w:iCs/>
          <w:color w:val="000000" w:themeColor="text1"/>
        </w:rPr>
        <w:t>(poster presentation by S. Ament).</w:t>
      </w:r>
    </w:p>
    <w:p w14:paraId="2B5163CC"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Velarde RA, Robinson GE. Neuropeptide Y signaling and nutritionally mediated social behavior in the </w:t>
      </w:r>
      <w:proofErr w:type="gramStart"/>
      <w:r w:rsidRPr="0035710D">
        <w:rPr>
          <w:color w:val="000000" w:themeColor="text1"/>
        </w:rPr>
        <w:t>honey bee</w:t>
      </w:r>
      <w:proofErr w:type="gramEnd"/>
      <w:r w:rsidRPr="0035710D">
        <w:rPr>
          <w:color w:val="000000" w:themeColor="text1"/>
        </w:rPr>
        <w:t xml:space="preserve">. Soc </w:t>
      </w:r>
      <w:proofErr w:type="spellStart"/>
      <w:r w:rsidRPr="0035710D">
        <w:rPr>
          <w:color w:val="000000" w:themeColor="text1"/>
        </w:rPr>
        <w:t>Neurosci</w:t>
      </w:r>
      <w:proofErr w:type="spellEnd"/>
      <w:r w:rsidRPr="0035710D">
        <w:rPr>
          <w:color w:val="000000" w:themeColor="text1"/>
        </w:rPr>
        <w:t xml:space="preserve"> Annu Meet; 2006; Atlanta, GA. Program No. 456.13. </w:t>
      </w:r>
      <w:r w:rsidRPr="0035710D">
        <w:rPr>
          <w:i/>
          <w:iCs/>
          <w:color w:val="000000" w:themeColor="text1"/>
        </w:rPr>
        <w:t>(poster presentation by S. Ament).</w:t>
      </w:r>
    </w:p>
    <w:p w14:paraId="6C6E5635"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Velarde RA, Robinson GE. Neuropeptide Y signaling and nutritionally mediated social behavior in the </w:t>
      </w:r>
      <w:proofErr w:type="gramStart"/>
      <w:r w:rsidRPr="0035710D">
        <w:rPr>
          <w:color w:val="000000" w:themeColor="text1"/>
        </w:rPr>
        <w:t>honey bee</w:t>
      </w:r>
      <w:proofErr w:type="gramEnd"/>
      <w:r w:rsidRPr="0035710D">
        <w:rPr>
          <w:color w:val="000000" w:themeColor="text1"/>
        </w:rPr>
        <w:t xml:space="preserve"> (Apis mellifera). </w:t>
      </w:r>
      <w:proofErr w:type="spellStart"/>
      <w:r w:rsidRPr="0035710D">
        <w:rPr>
          <w:color w:val="000000" w:themeColor="text1"/>
        </w:rPr>
        <w:t>Entomol</w:t>
      </w:r>
      <w:proofErr w:type="spellEnd"/>
      <w:r w:rsidRPr="0035710D">
        <w:rPr>
          <w:color w:val="000000" w:themeColor="text1"/>
        </w:rPr>
        <w:t xml:space="preserve"> Soc Am; 2006; Indianapolis, IN. Program No. D0055. </w:t>
      </w:r>
      <w:r w:rsidRPr="0035710D">
        <w:rPr>
          <w:i/>
          <w:iCs/>
          <w:color w:val="000000" w:themeColor="text1"/>
        </w:rPr>
        <w:t>(poster presentation by S. Ament).</w:t>
      </w:r>
    </w:p>
    <w:p w14:paraId="5FEE2BEF"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Robinson GE. Mechanisms of stable weight loss in </w:t>
      </w:r>
      <w:proofErr w:type="gramStart"/>
      <w:r w:rsidRPr="0035710D">
        <w:rPr>
          <w:color w:val="000000" w:themeColor="text1"/>
        </w:rPr>
        <w:t>honey bees</w:t>
      </w:r>
      <w:proofErr w:type="gramEnd"/>
      <w:r w:rsidRPr="0035710D">
        <w:rPr>
          <w:color w:val="000000" w:themeColor="text1"/>
        </w:rPr>
        <w:t xml:space="preserve">. Soc </w:t>
      </w:r>
      <w:proofErr w:type="spellStart"/>
      <w:r w:rsidRPr="0035710D">
        <w:rPr>
          <w:color w:val="000000" w:themeColor="text1"/>
        </w:rPr>
        <w:t>Neurosci</w:t>
      </w:r>
      <w:proofErr w:type="spellEnd"/>
      <w:r w:rsidRPr="0035710D">
        <w:rPr>
          <w:color w:val="000000" w:themeColor="text1"/>
        </w:rPr>
        <w:t xml:space="preserve"> Annu Meet; 2007; San Diego, CA. Program No. 419.4. </w:t>
      </w:r>
      <w:r w:rsidRPr="0035710D">
        <w:rPr>
          <w:i/>
          <w:iCs/>
          <w:color w:val="000000" w:themeColor="text1"/>
        </w:rPr>
        <w:t>(poster presentation by S. Ament).</w:t>
      </w:r>
    </w:p>
    <w:p w14:paraId="4F185341"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Chandrasekaran S, Eddy JA, Rodriguez-Zas S, Schatz BR, Price ND, Scott K, Robinson GE. Brain transcriptional regulatory network predicts behaviorally related functions for conserved transcription factors. Drosophila Res Conf; 2011; San Diego, CA. </w:t>
      </w:r>
      <w:r w:rsidRPr="0035710D">
        <w:rPr>
          <w:i/>
          <w:iCs/>
          <w:color w:val="000000" w:themeColor="text1"/>
        </w:rPr>
        <w:t>(poster presentation by S. Ament).</w:t>
      </w:r>
    </w:p>
    <w:p w14:paraId="733EBFE0"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Glusman G, Price ND, Hood L, McMahon FJ, Kelsoe JR, Roach JC. Regulatory variants in calcium signaling genes underlie susceptibility to bipolar disorder.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2013; Boston, MA. </w:t>
      </w:r>
      <w:r w:rsidRPr="0035710D">
        <w:rPr>
          <w:i/>
          <w:iCs/>
          <w:color w:val="000000" w:themeColor="text1"/>
        </w:rPr>
        <w:t>(poster presentation by S. Ament).</w:t>
      </w:r>
    </w:p>
    <w:p w14:paraId="4953D75B"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Glusman G, Price ND, Hood L, McMahon FJ, Kelsoe JR, Roach JC. Regulatory variants in calcium signaling genes underlie susceptibility to bipolar disorder. Am Soc Hum Genet; 2013; Boston, MA. </w:t>
      </w:r>
      <w:r w:rsidRPr="0035710D">
        <w:rPr>
          <w:i/>
          <w:iCs/>
          <w:color w:val="000000" w:themeColor="text1"/>
        </w:rPr>
        <w:t>(poster presentation by S. Ament).</w:t>
      </w:r>
    </w:p>
    <w:p w14:paraId="307995F3"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Rouleau K, Pearl J, Funk C, Shelton M, Gelinas R, Roach JC, Hood L, Price ND. Risk variants for bipolar disorder influence multiple cellular and molecular mechanisms leading to altered neuronal excitability. Soc </w:t>
      </w:r>
      <w:proofErr w:type="spellStart"/>
      <w:r w:rsidRPr="0035710D">
        <w:rPr>
          <w:color w:val="000000" w:themeColor="text1"/>
        </w:rPr>
        <w:t>Neurosci</w:t>
      </w:r>
      <w:proofErr w:type="spellEnd"/>
      <w:r w:rsidRPr="0035710D">
        <w:rPr>
          <w:color w:val="000000" w:themeColor="text1"/>
        </w:rPr>
        <w:t xml:space="preserve"> Annu Meet; 2014; Washington, DC. Program No. 614.19. </w:t>
      </w:r>
      <w:r w:rsidRPr="0035710D">
        <w:rPr>
          <w:i/>
          <w:iCs/>
          <w:color w:val="000000" w:themeColor="text1"/>
        </w:rPr>
        <w:t>(poster presentation by S. Ament).</w:t>
      </w:r>
    </w:p>
    <w:p w14:paraId="437A6797"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Pearl JR, </w:t>
      </w:r>
      <w:r w:rsidRPr="0035710D">
        <w:rPr>
          <w:b/>
          <w:bCs/>
          <w:color w:val="000000" w:themeColor="text1"/>
        </w:rPr>
        <w:t>Ament SA</w:t>
      </w:r>
      <w:r w:rsidRPr="0035710D">
        <w:rPr>
          <w:color w:val="000000" w:themeColor="text1"/>
        </w:rPr>
        <w:t xml:space="preserve">, Earls JC, </w:t>
      </w:r>
      <w:proofErr w:type="spellStart"/>
      <w:r w:rsidRPr="0035710D">
        <w:rPr>
          <w:color w:val="000000" w:themeColor="text1"/>
        </w:rPr>
        <w:t>Plaisier</w:t>
      </w:r>
      <w:proofErr w:type="spellEnd"/>
      <w:r w:rsidRPr="0035710D">
        <w:rPr>
          <w:color w:val="000000" w:themeColor="text1"/>
        </w:rPr>
        <w:t xml:space="preserve"> C, Goodman N, Carlson G, Grindeland A, Wheeler V, Carroll J, Price ND, Hood LE. Integrated systems biology approach reveals relationships between age, </w:t>
      </w:r>
      <w:proofErr w:type="spellStart"/>
      <w:r w:rsidRPr="0035710D">
        <w:rPr>
          <w:color w:val="000000" w:themeColor="text1"/>
        </w:rPr>
        <w:t>Htt</w:t>
      </w:r>
      <w:proofErr w:type="spellEnd"/>
      <w:r w:rsidRPr="0035710D">
        <w:rPr>
          <w:color w:val="000000" w:themeColor="text1"/>
        </w:rPr>
        <w:t xml:space="preserve"> genotype, and transcriptional dysregulation in knock-in mouse models of Huntington’s disease. Soc </w:t>
      </w:r>
      <w:proofErr w:type="spellStart"/>
      <w:r w:rsidRPr="0035710D">
        <w:rPr>
          <w:color w:val="000000" w:themeColor="text1"/>
        </w:rPr>
        <w:t>Neurosci</w:t>
      </w:r>
      <w:proofErr w:type="spellEnd"/>
      <w:r w:rsidRPr="0035710D">
        <w:rPr>
          <w:color w:val="000000" w:themeColor="text1"/>
        </w:rPr>
        <w:t xml:space="preserve"> Annu Meet; 2014; Washington, DC. Program No. 795.25. </w:t>
      </w:r>
      <w:r w:rsidRPr="0035710D">
        <w:rPr>
          <w:i/>
          <w:iCs/>
          <w:color w:val="000000" w:themeColor="text1"/>
        </w:rPr>
        <w:t>(poster presentation by J.R. Pearl).</w:t>
      </w:r>
    </w:p>
    <w:p w14:paraId="49E4DD4D"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lastRenderedPageBreak/>
        <w:t xml:space="preserve">Pearl JR, </w:t>
      </w:r>
      <w:r w:rsidRPr="0035710D">
        <w:rPr>
          <w:b/>
          <w:bCs/>
          <w:color w:val="000000" w:themeColor="text1"/>
        </w:rPr>
        <w:t>Ament SA</w:t>
      </w:r>
      <w:r w:rsidRPr="0035710D">
        <w:rPr>
          <w:color w:val="000000" w:themeColor="text1"/>
        </w:rPr>
        <w:t xml:space="preserve">, </w:t>
      </w:r>
      <w:proofErr w:type="spellStart"/>
      <w:r w:rsidRPr="0035710D">
        <w:rPr>
          <w:color w:val="000000" w:themeColor="text1"/>
        </w:rPr>
        <w:t>Plaisier</w:t>
      </w:r>
      <w:proofErr w:type="spellEnd"/>
      <w:r w:rsidRPr="0035710D">
        <w:rPr>
          <w:color w:val="000000" w:themeColor="text1"/>
        </w:rPr>
        <w:t xml:space="preserve"> CL, Bragg R, Skene PJ, Grindeland A, Carlson G, Goodman N, Wheeler V, MacDonald ME, Carroll J, Baliga NS, Hood LE, Price ND. Genome-scale transcriptional regulatory network analysis reveals transcription factors involved in the progression of Huntington’s disease. Soc </w:t>
      </w:r>
      <w:proofErr w:type="spellStart"/>
      <w:r w:rsidRPr="0035710D">
        <w:rPr>
          <w:color w:val="000000" w:themeColor="text1"/>
        </w:rPr>
        <w:t>Neurosci</w:t>
      </w:r>
      <w:proofErr w:type="spellEnd"/>
      <w:r w:rsidRPr="0035710D">
        <w:rPr>
          <w:color w:val="000000" w:themeColor="text1"/>
        </w:rPr>
        <w:t xml:space="preserve"> Annu Meet; 2015; Chicago, IL. Program No. 202.04. </w:t>
      </w:r>
      <w:r w:rsidRPr="0035710D">
        <w:rPr>
          <w:i/>
          <w:iCs/>
          <w:color w:val="000000" w:themeColor="text1"/>
        </w:rPr>
        <w:t>(oral presentation by J.R. Pearl).</w:t>
      </w:r>
    </w:p>
    <w:p w14:paraId="6C0ABDD1"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Pearl JR, Huang S, Goodman N, Hood LE, Price ND. Gene network dynamics in the transition from wellness to neurodegenerative disease. Soc </w:t>
      </w:r>
      <w:proofErr w:type="spellStart"/>
      <w:r w:rsidRPr="0035710D">
        <w:rPr>
          <w:color w:val="000000" w:themeColor="text1"/>
        </w:rPr>
        <w:t>Neurosci</w:t>
      </w:r>
      <w:proofErr w:type="spellEnd"/>
      <w:r w:rsidRPr="0035710D">
        <w:rPr>
          <w:color w:val="000000" w:themeColor="text1"/>
        </w:rPr>
        <w:t xml:space="preserve"> Annu Meet; 2015; Chicago, IL. Program No. 202.07. </w:t>
      </w:r>
      <w:r w:rsidRPr="0035710D">
        <w:rPr>
          <w:i/>
          <w:iCs/>
          <w:color w:val="000000" w:themeColor="text1"/>
        </w:rPr>
        <w:t xml:space="preserve">(selected for oral presentation by S.A. Ament as part of a </w:t>
      </w:r>
      <w:proofErr w:type="spellStart"/>
      <w:r w:rsidRPr="0035710D">
        <w:rPr>
          <w:i/>
          <w:iCs/>
          <w:color w:val="000000" w:themeColor="text1"/>
        </w:rPr>
        <w:t>Nanosymposium</w:t>
      </w:r>
      <w:proofErr w:type="spellEnd"/>
      <w:r w:rsidRPr="0035710D">
        <w:rPr>
          <w:i/>
          <w:iCs/>
          <w:color w:val="000000" w:themeColor="text1"/>
        </w:rPr>
        <w:t xml:space="preserve"> on Genomic and Systems Level Analyses of Neurologic Disease).</w:t>
      </w:r>
    </w:p>
    <w:p w14:paraId="7320FBE0"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Funk C, Pearl J, Shannon P, Heavner B, Big Data for Discovery Sciences Consortium, Hood L, Price ND. Reconstruction and analysis of tissue-specific transcriptional regulatory networks with TRENA. ENCODE Users Mtg; 2016; Palo Alto, CA. </w:t>
      </w:r>
      <w:r w:rsidRPr="0035710D">
        <w:rPr>
          <w:i/>
          <w:iCs/>
          <w:color w:val="000000" w:themeColor="text1"/>
        </w:rPr>
        <w:t>(oral presentation by S. Ament, selected from abstracts).</w:t>
      </w:r>
    </w:p>
    <w:p w14:paraId="536BB171"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Miller N, </w:t>
      </w:r>
      <w:r w:rsidRPr="0035710D">
        <w:rPr>
          <w:b/>
          <w:bCs/>
          <w:color w:val="000000" w:themeColor="text1"/>
        </w:rPr>
        <w:t>Ament SA</w:t>
      </w:r>
      <w:r w:rsidRPr="0035710D">
        <w:rPr>
          <w:color w:val="000000" w:themeColor="text1"/>
        </w:rPr>
        <w:t xml:space="preserve">, Shekhtman T, Roach J, Kelsoe JR. Variants in the promoter of </w:t>
      </w:r>
      <w:proofErr w:type="spellStart"/>
      <w:r w:rsidRPr="0035710D">
        <w:rPr>
          <w:color w:val="000000" w:themeColor="text1"/>
        </w:rPr>
        <w:t>TrkB</w:t>
      </w:r>
      <w:proofErr w:type="spellEnd"/>
      <w:r w:rsidRPr="0035710D">
        <w:rPr>
          <w:color w:val="000000" w:themeColor="text1"/>
        </w:rPr>
        <w:t xml:space="preserve"> are associated with good response to lithium in bipolar disorder. </w:t>
      </w:r>
      <w:proofErr w:type="spellStart"/>
      <w:r w:rsidRPr="0035710D">
        <w:rPr>
          <w:color w:val="000000" w:themeColor="text1"/>
        </w:rPr>
        <w:t>Eur</w:t>
      </w:r>
      <w:proofErr w:type="spellEnd"/>
      <w:r w:rsidRPr="0035710D">
        <w:rPr>
          <w:color w:val="000000" w:themeColor="text1"/>
        </w:rPr>
        <w:t xml:space="preserve"> </w:t>
      </w:r>
      <w:proofErr w:type="spellStart"/>
      <w:r w:rsidRPr="0035710D">
        <w:rPr>
          <w:color w:val="000000" w:themeColor="text1"/>
        </w:rPr>
        <w:t>Neuropsychopharmacol</w:t>
      </w:r>
      <w:proofErr w:type="spellEnd"/>
      <w:r w:rsidRPr="0035710D">
        <w:rPr>
          <w:color w:val="000000" w:themeColor="text1"/>
        </w:rPr>
        <w:t xml:space="preserve">. Abstracts </w:t>
      </w:r>
      <w:proofErr w:type="spellStart"/>
      <w:r w:rsidRPr="0035710D">
        <w:rPr>
          <w:color w:val="000000" w:themeColor="text1"/>
        </w:rPr>
        <w:t>XXVth</w:t>
      </w:r>
      <w:proofErr w:type="spellEnd"/>
      <w:r w:rsidRPr="0035710D">
        <w:rPr>
          <w:color w:val="000000" w:themeColor="text1"/>
        </w:rPr>
        <w:t xml:space="preserve">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2017; Orlando, FL. 29(Suppl 3</w:t>
      </w:r>
      <w:proofErr w:type="gramStart"/>
      <w:r w:rsidRPr="0035710D">
        <w:rPr>
          <w:color w:val="000000" w:themeColor="text1"/>
        </w:rPr>
        <w:t>):S</w:t>
      </w:r>
      <w:proofErr w:type="gramEnd"/>
      <w:r w:rsidRPr="0035710D">
        <w:rPr>
          <w:color w:val="000000" w:themeColor="text1"/>
        </w:rPr>
        <w:t xml:space="preserve">965. </w:t>
      </w:r>
      <w:r w:rsidRPr="0035710D">
        <w:rPr>
          <w:i/>
          <w:iCs/>
          <w:color w:val="000000" w:themeColor="text1"/>
        </w:rPr>
        <w:t>(poster presentation by N. Miller).</w:t>
      </w:r>
    </w:p>
    <w:p w14:paraId="658319A2"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Pearl JR, Bergey DE, Funk C, Basu B, Hood L, Colantuoni C, Price ND. Transcriptional regulatory network analysis reveals a role for POU3F2 in bipolar disorder and schizophrenia. Soc </w:t>
      </w:r>
      <w:proofErr w:type="spellStart"/>
      <w:r w:rsidRPr="0035710D">
        <w:rPr>
          <w:color w:val="000000" w:themeColor="text1"/>
        </w:rPr>
        <w:t>Neurosci</w:t>
      </w:r>
      <w:proofErr w:type="spellEnd"/>
      <w:r w:rsidRPr="0035710D">
        <w:rPr>
          <w:color w:val="000000" w:themeColor="text1"/>
        </w:rPr>
        <w:t xml:space="preserve"> Annu Meet; 2017; Washington, DC. Program No. 363.06. </w:t>
      </w:r>
      <w:r w:rsidRPr="0035710D">
        <w:rPr>
          <w:i/>
          <w:iCs/>
          <w:color w:val="000000" w:themeColor="text1"/>
        </w:rPr>
        <w:t xml:space="preserve">(selected for oral presentation as part of a </w:t>
      </w:r>
      <w:proofErr w:type="spellStart"/>
      <w:r w:rsidRPr="0035710D">
        <w:rPr>
          <w:i/>
          <w:iCs/>
          <w:color w:val="000000" w:themeColor="text1"/>
        </w:rPr>
        <w:t>Nanosymposium</w:t>
      </w:r>
      <w:proofErr w:type="spellEnd"/>
      <w:r w:rsidRPr="0035710D">
        <w:rPr>
          <w:i/>
          <w:iCs/>
          <w:color w:val="000000" w:themeColor="text1"/>
        </w:rPr>
        <w:t xml:space="preserve"> on Corticolimbic Circuits in Emotion and Psychiatric Disorders).</w:t>
      </w:r>
    </w:p>
    <w:p w14:paraId="717B5708"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Pearl JR, Bergey D, Funk C, Hood L, Colantuoni C, Price ND. Transcriptional and genetic changes underlying psychiatric disorders converge on a network of transcription factors and their target genes in the human brain. Am Soc Hum Genet; 2017; Orlando, FL. Program No. 1616T. </w:t>
      </w:r>
      <w:r w:rsidRPr="0035710D">
        <w:rPr>
          <w:i/>
          <w:iCs/>
          <w:color w:val="000000" w:themeColor="text1"/>
        </w:rPr>
        <w:t>(poster presentation by S. Ament).</w:t>
      </w:r>
    </w:p>
    <w:p w14:paraId="23C6BF6D"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Funk CC, Richards MA, Shannon P, Donovan-Maiye R, Rappaport N, Robinson M, Allen M, Carrasquillo M, Chakrabarty P, McFarland K, Jung S, Rodriguez A, Ertekin-Taner N, Golde TE, Hood L, Foster I, </w:t>
      </w:r>
      <w:r w:rsidRPr="0035710D">
        <w:rPr>
          <w:b/>
          <w:bCs/>
          <w:color w:val="000000" w:themeColor="text1"/>
        </w:rPr>
        <w:t>Ament SA</w:t>
      </w:r>
      <w:r w:rsidRPr="0035710D">
        <w:rPr>
          <w:color w:val="000000" w:themeColor="text1"/>
        </w:rPr>
        <w:t xml:space="preserve">, Madduri R, Price N. Mechanistic and directional transcriptional regulatory networks in Alzheimer’s disease. Soc </w:t>
      </w:r>
      <w:proofErr w:type="spellStart"/>
      <w:r w:rsidRPr="0035710D">
        <w:rPr>
          <w:color w:val="000000" w:themeColor="text1"/>
        </w:rPr>
        <w:t>Neurosci</w:t>
      </w:r>
      <w:proofErr w:type="spellEnd"/>
      <w:r w:rsidRPr="0035710D">
        <w:rPr>
          <w:color w:val="000000" w:themeColor="text1"/>
        </w:rPr>
        <w:t xml:space="preserve"> Annu Meet; 2018; San Diego, CA. Program No. 466.09. </w:t>
      </w:r>
      <w:r w:rsidRPr="0035710D">
        <w:rPr>
          <w:i/>
          <w:iCs/>
          <w:color w:val="000000" w:themeColor="text1"/>
        </w:rPr>
        <w:t>(poster presentation by C.C. Funk).</w:t>
      </w:r>
    </w:p>
    <w:p w14:paraId="1AAA7345"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Adkins S, Crabtree J, Felix V, Giglio M, Huot Creasy H, Kancherla J, McCracken C, Orvis J, Colantuoni C, Corrada Bravo H, </w:t>
      </w:r>
      <w:proofErr w:type="spellStart"/>
      <w:r w:rsidRPr="0035710D">
        <w:rPr>
          <w:color w:val="000000" w:themeColor="text1"/>
        </w:rPr>
        <w:t>Hertzano</w:t>
      </w:r>
      <w:proofErr w:type="spellEnd"/>
      <w:r w:rsidRPr="0035710D">
        <w:rPr>
          <w:color w:val="000000" w:themeColor="text1"/>
        </w:rPr>
        <w:t xml:space="preserve"> R, </w:t>
      </w:r>
      <w:proofErr w:type="spellStart"/>
      <w:r w:rsidRPr="0035710D">
        <w:rPr>
          <w:color w:val="000000" w:themeColor="text1"/>
        </w:rPr>
        <w:t>Mahurkar</w:t>
      </w:r>
      <w:proofErr w:type="spellEnd"/>
      <w:r w:rsidRPr="0035710D">
        <w:rPr>
          <w:color w:val="000000" w:themeColor="text1"/>
        </w:rPr>
        <w:t xml:space="preserve"> A, White OR. Neuroscience multi-</w:t>
      </w:r>
      <w:proofErr w:type="spellStart"/>
      <w:r w:rsidRPr="0035710D">
        <w:rPr>
          <w:color w:val="000000" w:themeColor="text1"/>
        </w:rPr>
        <w:t>omic</w:t>
      </w:r>
      <w:proofErr w:type="spellEnd"/>
      <w:r w:rsidRPr="0035710D">
        <w:rPr>
          <w:color w:val="000000" w:themeColor="text1"/>
        </w:rPr>
        <w:t xml:space="preserve"> (</w:t>
      </w:r>
      <w:proofErr w:type="spellStart"/>
      <w:r w:rsidRPr="0035710D">
        <w:rPr>
          <w:color w:val="000000" w:themeColor="text1"/>
        </w:rPr>
        <w:t>NeMO</w:t>
      </w:r>
      <w:proofErr w:type="spellEnd"/>
      <w:r w:rsidRPr="0035710D">
        <w:rPr>
          <w:color w:val="000000" w:themeColor="text1"/>
        </w:rPr>
        <w:t xml:space="preserve">) archive and analytics: BRAIN Initiative resources for </w:t>
      </w:r>
      <w:proofErr w:type="spellStart"/>
      <w:r w:rsidRPr="0035710D">
        <w:rPr>
          <w:color w:val="000000" w:themeColor="text1"/>
        </w:rPr>
        <w:t>neurogenomic</w:t>
      </w:r>
      <w:proofErr w:type="spellEnd"/>
      <w:r w:rsidRPr="0035710D">
        <w:rPr>
          <w:color w:val="000000" w:themeColor="text1"/>
        </w:rPr>
        <w:t xml:space="preserve"> data access, analysis, and visualization. Soc </w:t>
      </w:r>
      <w:proofErr w:type="spellStart"/>
      <w:r w:rsidRPr="0035710D">
        <w:rPr>
          <w:color w:val="000000" w:themeColor="text1"/>
        </w:rPr>
        <w:t>Neurosci</w:t>
      </w:r>
      <w:proofErr w:type="spellEnd"/>
      <w:r w:rsidRPr="0035710D">
        <w:rPr>
          <w:color w:val="000000" w:themeColor="text1"/>
        </w:rPr>
        <w:t xml:space="preserve"> Annu Meet; 2018; San Diego, CA. Program No. 519.10. </w:t>
      </w:r>
      <w:r w:rsidRPr="0035710D">
        <w:rPr>
          <w:i/>
          <w:iCs/>
          <w:color w:val="000000" w:themeColor="text1"/>
        </w:rPr>
        <w:t>(poster presentation by S. Ament).</w:t>
      </w:r>
    </w:p>
    <w:p w14:paraId="1814DA2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Kalra G, Milon B, Casella A, Song Y, </w:t>
      </w:r>
      <w:proofErr w:type="spellStart"/>
      <w:r w:rsidRPr="0035710D">
        <w:rPr>
          <w:color w:val="000000" w:themeColor="text1"/>
        </w:rPr>
        <w:t>Hertzano</w:t>
      </w:r>
      <w:proofErr w:type="spellEnd"/>
      <w:r w:rsidRPr="0035710D">
        <w:rPr>
          <w:color w:val="000000" w:themeColor="text1"/>
        </w:rPr>
        <w:t xml:space="preserve"> R, </w:t>
      </w:r>
      <w:r w:rsidRPr="0035710D">
        <w:rPr>
          <w:b/>
          <w:bCs/>
          <w:color w:val="000000" w:themeColor="text1"/>
        </w:rPr>
        <w:t>Ament SA</w:t>
      </w:r>
      <w:r w:rsidRPr="0035710D">
        <w:rPr>
          <w:color w:val="000000" w:themeColor="text1"/>
        </w:rPr>
        <w:t xml:space="preserve">. Biological insights from 31 genomic risk loci for hearing difficulty. Assoc Res </w:t>
      </w:r>
      <w:proofErr w:type="spellStart"/>
      <w:r w:rsidRPr="0035710D">
        <w:rPr>
          <w:color w:val="000000" w:themeColor="text1"/>
        </w:rPr>
        <w:t>Otolaryngol</w:t>
      </w:r>
      <w:proofErr w:type="spellEnd"/>
      <w:r w:rsidRPr="0035710D">
        <w:rPr>
          <w:color w:val="000000" w:themeColor="text1"/>
        </w:rPr>
        <w:t xml:space="preserve">; 2019 Jan; Baltimore, MD. Program No. PD170. </w:t>
      </w:r>
      <w:r w:rsidRPr="0035710D">
        <w:rPr>
          <w:i/>
          <w:iCs/>
          <w:color w:val="000000" w:themeColor="text1"/>
        </w:rPr>
        <w:t>(oral presentation by G. Kalra).</w:t>
      </w:r>
    </w:p>
    <w:p w14:paraId="7302244B"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Rose K, Herb B, Song Y, Milon B, </w:t>
      </w:r>
      <w:r w:rsidRPr="0035710D">
        <w:rPr>
          <w:b/>
          <w:bCs/>
          <w:color w:val="000000" w:themeColor="text1"/>
        </w:rPr>
        <w:t>Ament SA</w:t>
      </w:r>
      <w:r w:rsidRPr="0035710D">
        <w:rPr>
          <w:color w:val="000000" w:themeColor="text1"/>
        </w:rPr>
        <w:t xml:space="preserve">, </w:t>
      </w:r>
      <w:proofErr w:type="spellStart"/>
      <w:r w:rsidRPr="0035710D">
        <w:rPr>
          <w:color w:val="000000" w:themeColor="text1"/>
        </w:rPr>
        <w:t>Hertzano</w:t>
      </w:r>
      <w:proofErr w:type="spellEnd"/>
      <w:r w:rsidRPr="0035710D">
        <w:rPr>
          <w:color w:val="000000" w:themeColor="text1"/>
        </w:rPr>
        <w:t xml:space="preserve"> R. Comparative analysis of the inner ear transcriptome between postnatal days 2 and 7 using single-cell RNA-seq. Assoc Res </w:t>
      </w:r>
      <w:proofErr w:type="spellStart"/>
      <w:r w:rsidRPr="0035710D">
        <w:rPr>
          <w:color w:val="000000" w:themeColor="text1"/>
        </w:rPr>
        <w:t>Otolaryngol</w:t>
      </w:r>
      <w:proofErr w:type="spellEnd"/>
      <w:r w:rsidRPr="0035710D">
        <w:rPr>
          <w:color w:val="000000" w:themeColor="text1"/>
        </w:rPr>
        <w:t xml:space="preserve">; 2019 Jan; Baltimore, MD. Program No. PS697. </w:t>
      </w:r>
      <w:r w:rsidRPr="0035710D">
        <w:rPr>
          <w:i/>
          <w:iCs/>
          <w:color w:val="000000" w:themeColor="text1"/>
        </w:rPr>
        <w:t>(poster presentation by K. Rose).</w:t>
      </w:r>
    </w:p>
    <w:p w14:paraId="34374370"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lastRenderedPageBreak/>
        <w:t xml:space="preserve">Marquardt AE, Shetty AC, </w:t>
      </w:r>
      <w:r w:rsidRPr="0035710D">
        <w:rPr>
          <w:b/>
          <w:bCs/>
          <w:color w:val="000000" w:themeColor="text1"/>
        </w:rPr>
        <w:t>Ament SA</w:t>
      </w:r>
      <w:r w:rsidRPr="0035710D">
        <w:rPr>
          <w:color w:val="000000" w:themeColor="text1"/>
        </w:rPr>
        <w:t xml:space="preserve">, McCarthy MM. Sex-specific transcriptional networks in the medial amygdala underlie differences in expression of juvenile social play. Soc </w:t>
      </w:r>
      <w:proofErr w:type="spellStart"/>
      <w:r w:rsidRPr="0035710D">
        <w:rPr>
          <w:color w:val="000000" w:themeColor="text1"/>
        </w:rPr>
        <w:t>Neurosci</w:t>
      </w:r>
      <w:proofErr w:type="spellEnd"/>
      <w:r w:rsidRPr="0035710D">
        <w:rPr>
          <w:color w:val="000000" w:themeColor="text1"/>
        </w:rPr>
        <w:t xml:space="preserve"> Annu Meet; 2019; Chicago, IL. Program No. 147.19. </w:t>
      </w:r>
      <w:r w:rsidRPr="0035710D">
        <w:rPr>
          <w:i/>
          <w:iCs/>
          <w:color w:val="000000" w:themeColor="text1"/>
        </w:rPr>
        <w:t>(poster presentation by A. Marquardt).</w:t>
      </w:r>
    </w:p>
    <w:p w14:paraId="2ED89A90"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Fox ME, Wulff AB, Calarco CA, </w:t>
      </w:r>
      <w:r w:rsidRPr="0035710D">
        <w:rPr>
          <w:b/>
          <w:bCs/>
          <w:color w:val="000000" w:themeColor="text1"/>
        </w:rPr>
        <w:t>Ament SA</w:t>
      </w:r>
      <w:r w:rsidRPr="0035710D">
        <w:rPr>
          <w:color w:val="000000" w:themeColor="text1"/>
        </w:rPr>
        <w:t xml:space="preserve">, </w:t>
      </w:r>
      <w:proofErr w:type="spellStart"/>
      <w:r w:rsidRPr="0035710D">
        <w:rPr>
          <w:color w:val="000000" w:themeColor="text1"/>
        </w:rPr>
        <w:t>Engeln</w:t>
      </w:r>
      <w:proofErr w:type="spellEnd"/>
      <w:r w:rsidRPr="0035710D">
        <w:rPr>
          <w:color w:val="000000" w:themeColor="text1"/>
        </w:rPr>
        <w:t xml:space="preserve"> M, Lobo M. Fentanyl abstinence causes structural and molecular changes to nucleus accumbens D1 medium spiny neurons. Soc </w:t>
      </w:r>
      <w:proofErr w:type="spellStart"/>
      <w:r w:rsidRPr="0035710D">
        <w:rPr>
          <w:color w:val="000000" w:themeColor="text1"/>
        </w:rPr>
        <w:t>Neurosci</w:t>
      </w:r>
      <w:proofErr w:type="spellEnd"/>
      <w:r w:rsidRPr="0035710D">
        <w:rPr>
          <w:color w:val="000000" w:themeColor="text1"/>
        </w:rPr>
        <w:t xml:space="preserve"> Annu Meet; 2019; Chicago, IL. Program No. 329.06. </w:t>
      </w:r>
      <w:r w:rsidRPr="0035710D">
        <w:rPr>
          <w:i/>
          <w:iCs/>
          <w:color w:val="000000" w:themeColor="text1"/>
        </w:rPr>
        <w:t>(poster presentation by M. Fox).</w:t>
      </w:r>
    </w:p>
    <w:p w14:paraId="46AE54FD"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Cortes-Gutierrez ME, Malaiya S, Cantle JP, Legg SR, Herb BR, Carroll JB, </w:t>
      </w:r>
      <w:r w:rsidRPr="0035710D">
        <w:rPr>
          <w:b/>
          <w:bCs/>
          <w:color w:val="000000" w:themeColor="text1"/>
        </w:rPr>
        <w:t>Ament SA</w:t>
      </w:r>
      <w:r w:rsidRPr="0035710D">
        <w:rPr>
          <w:color w:val="000000" w:themeColor="text1"/>
        </w:rPr>
        <w:t xml:space="preserve">. Huntington’s disease transcriptional dysregulation at single-cell resolution. Soc </w:t>
      </w:r>
      <w:proofErr w:type="spellStart"/>
      <w:r w:rsidRPr="0035710D">
        <w:rPr>
          <w:color w:val="000000" w:themeColor="text1"/>
        </w:rPr>
        <w:t>Neurosci</w:t>
      </w:r>
      <w:proofErr w:type="spellEnd"/>
      <w:r w:rsidRPr="0035710D">
        <w:rPr>
          <w:color w:val="000000" w:themeColor="text1"/>
        </w:rPr>
        <w:t xml:space="preserve"> Annu Meet; 2019; Chicago, IL. Program No. 474.11. </w:t>
      </w:r>
      <w:r w:rsidRPr="0035710D">
        <w:rPr>
          <w:i/>
          <w:iCs/>
          <w:color w:val="000000" w:themeColor="text1"/>
        </w:rPr>
        <w:t>(poster presentation by M. Cortes-Gutierrez).</w:t>
      </w:r>
    </w:p>
    <w:p w14:paraId="28FF3D1C" w14:textId="77777777" w:rsidR="0035710D" w:rsidRPr="0035710D" w:rsidRDefault="0035710D" w:rsidP="0035710D">
      <w:pPr>
        <w:numPr>
          <w:ilvl w:val="0"/>
          <w:numId w:val="18"/>
        </w:numPr>
        <w:tabs>
          <w:tab w:val="num" w:pos="720"/>
        </w:tabs>
        <w:ind w:left="720"/>
        <w:rPr>
          <w:color w:val="000000" w:themeColor="text1"/>
        </w:rPr>
      </w:pPr>
      <w:proofErr w:type="spellStart"/>
      <w:r w:rsidRPr="0035710D">
        <w:rPr>
          <w:color w:val="000000" w:themeColor="text1"/>
        </w:rPr>
        <w:t>Oshone</w:t>
      </w:r>
      <w:proofErr w:type="spellEnd"/>
      <w:r w:rsidRPr="0035710D">
        <w:rPr>
          <w:color w:val="000000" w:themeColor="text1"/>
        </w:rPr>
        <w:t xml:space="preserve"> R, Cortes-Gutierrez M, Casella A, Humphries E, Colantuoni C, Detera-Wadleigh S, Pollin T, Mitchell B, </w:t>
      </w:r>
      <w:proofErr w:type="spellStart"/>
      <w:r w:rsidRPr="0035710D">
        <w:rPr>
          <w:color w:val="000000" w:themeColor="text1"/>
        </w:rPr>
        <w:t>Shuldiner</w:t>
      </w:r>
      <w:proofErr w:type="spellEnd"/>
      <w:r w:rsidRPr="0035710D">
        <w:rPr>
          <w:color w:val="000000" w:themeColor="text1"/>
        </w:rPr>
        <w:t xml:space="preserve"> A, McMahon F, Hong L, </w:t>
      </w:r>
      <w:r w:rsidRPr="0035710D">
        <w:rPr>
          <w:b/>
          <w:bCs/>
          <w:color w:val="000000" w:themeColor="text1"/>
        </w:rPr>
        <w:t>Ament SA</w:t>
      </w:r>
      <w:r w:rsidRPr="0035710D">
        <w:rPr>
          <w:color w:val="000000" w:themeColor="text1"/>
        </w:rPr>
        <w:t xml:space="preserve">. Molecular, cellular, neurodevelopmental, neuroimaging, and neurocognitive consequences of rare variants in the schizophrenia risk gene SETD1A. Soc </w:t>
      </w:r>
      <w:proofErr w:type="spellStart"/>
      <w:r w:rsidRPr="0035710D">
        <w:rPr>
          <w:color w:val="000000" w:themeColor="text1"/>
        </w:rPr>
        <w:t>Neurosci</w:t>
      </w:r>
      <w:proofErr w:type="spellEnd"/>
      <w:r w:rsidRPr="0035710D">
        <w:rPr>
          <w:color w:val="000000" w:themeColor="text1"/>
        </w:rPr>
        <w:t xml:space="preserve"> Annu Meet; 2019; Chicago, IL. Program No. 687.08. </w:t>
      </w:r>
      <w:r w:rsidRPr="0035710D">
        <w:rPr>
          <w:i/>
          <w:iCs/>
          <w:color w:val="000000" w:themeColor="text1"/>
        </w:rPr>
        <w:t xml:space="preserve">(poster presentation by R. </w:t>
      </w:r>
      <w:proofErr w:type="spellStart"/>
      <w:r w:rsidRPr="0035710D">
        <w:rPr>
          <w:i/>
          <w:iCs/>
          <w:color w:val="000000" w:themeColor="text1"/>
        </w:rPr>
        <w:t>Oshone</w:t>
      </w:r>
      <w:proofErr w:type="spellEnd"/>
      <w:r w:rsidRPr="0035710D">
        <w:rPr>
          <w:i/>
          <w:iCs/>
          <w:color w:val="000000" w:themeColor="text1"/>
        </w:rPr>
        <w:t>).</w:t>
      </w:r>
    </w:p>
    <w:p w14:paraId="62D834C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Morgan CP, Chan JC, Shetty A, </w:t>
      </w:r>
      <w:r w:rsidRPr="0035710D">
        <w:rPr>
          <w:b/>
          <w:bCs/>
          <w:color w:val="000000" w:themeColor="text1"/>
        </w:rPr>
        <w:t>Ament SA</w:t>
      </w:r>
      <w:r w:rsidRPr="0035710D">
        <w:rPr>
          <w:color w:val="000000" w:themeColor="text1"/>
        </w:rPr>
        <w:t xml:space="preserve">, Kane M, Epperson CN, Bale TL. Extracellular vesicle payloads: delivering stress experience via sperm to the next generation of mice and men. Soc </w:t>
      </w:r>
      <w:proofErr w:type="spellStart"/>
      <w:r w:rsidRPr="0035710D">
        <w:rPr>
          <w:color w:val="000000" w:themeColor="text1"/>
        </w:rPr>
        <w:t>Neurosci</w:t>
      </w:r>
      <w:proofErr w:type="spellEnd"/>
      <w:r w:rsidRPr="0035710D">
        <w:rPr>
          <w:color w:val="000000" w:themeColor="text1"/>
        </w:rPr>
        <w:t xml:space="preserve"> Annu Meet; 2019; Chicago, IL. Program No. 767.18. </w:t>
      </w:r>
      <w:r w:rsidRPr="0035710D">
        <w:rPr>
          <w:i/>
          <w:iCs/>
          <w:color w:val="000000" w:themeColor="text1"/>
        </w:rPr>
        <w:t>(poster presentation by C. Morgan).</w:t>
      </w:r>
    </w:p>
    <w:p w14:paraId="1B6DE627"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Hasin N, Riggs LM, Shekhtman T, Badner J, Craig DW, Nurnberger JI, Gershon E, Kelsoe JR, Roach JC, Gould TG, </w:t>
      </w:r>
      <w:r w:rsidRPr="0035710D">
        <w:rPr>
          <w:b/>
          <w:bCs/>
          <w:color w:val="000000" w:themeColor="text1"/>
        </w:rPr>
        <w:t>Ament SA</w:t>
      </w:r>
      <w:r w:rsidRPr="0035710D">
        <w:rPr>
          <w:color w:val="000000" w:themeColor="text1"/>
        </w:rPr>
        <w:t xml:space="preserve">. Characterization of a novel rare missense variant of the D-amino acid oxidase gene as a penetrant cause of psychosis. Soc </w:t>
      </w:r>
      <w:proofErr w:type="spellStart"/>
      <w:r w:rsidRPr="0035710D">
        <w:rPr>
          <w:color w:val="000000" w:themeColor="text1"/>
        </w:rPr>
        <w:t>Neurosci</w:t>
      </w:r>
      <w:proofErr w:type="spellEnd"/>
      <w:r w:rsidRPr="0035710D">
        <w:rPr>
          <w:color w:val="000000" w:themeColor="text1"/>
        </w:rPr>
        <w:t xml:space="preserve"> Annu Meet; 2019; Chicago, IL. Program No. 777.08. </w:t>
      </w:r>
      <w:r w:rsidRPr="0035710D">
        <w:rPr>
          <w:i/>
          <w:iCs/>
          <w:color w:val="000000" w:themeColor="text1"/>
        </w:rPr>
        <w:t>(poster presentation by N. Hasin).</w:t>
      </w:r>
    </w:p>
    <w:p w14:paraId="6223258E"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Orvis J, Gottfried B, Chatterjee A, Kancherla J, Herb B, Casella AM, Rose K, Corrada Bravo H, Colantuoni C, </w:t>
      </w:r>
      <w:proofErr w:type="spellStart"/>
      <w:r w:rsidRPr="0035710D">
        <w:rPr>
          <w:color w:val="000000" w:themeColor="text1"/>
        </w:rPr>
        <w:t>Mahurkar</w:t>
      </w:r>
      <w:proofErr w:type="spellEnd"/>
      <w:r w:rsidRPr="0035710D">
        <w:rPr>
          <w:color w:val="000000" w:themeColor="text1"/>
        </w:rPr>
        <w:t xml:space="preserve"> A, White O, </w:t>
      </w:r>
      <w:proofErr w:type="spellStart"/>
      <w:r w:rsidRPr="0035710D">
        <w:rPr>
          <w:color w:val="000000" w:themeColor="text1"/>
        </w:rPr>
        <w:t>Hertzano</w:t>
      </w:r>
      <w:proofErr w:type="spellEnd"/>
      <w:r w:rsidRPr="0035710D">
        <w:rPr>
          <w:color w:val="000000" w:themeColor="text1"/>
        </w:rPr>
        <w:t xml:space="preserve"> R. </w:t>
      </w:r>
      <w:proofErr w:type="spellStart"/>
      <w:r w:rsidRPr="0035710D">
        <w:rPr>
          <w:color w:val="000000" w:themeColor="text1"/>
        </w:rPr>
        <w:t>NeMO</w:t>
      </w:r>
      <w:proofErr w:type="spellEnd"/>
      <w:r w:rsidRPr="0035710D">
        <w:rPr>
          <w:color w:val="000000" w:themeColor="text1"/>
        </w:rPr>
        <w:t xml:space="preserve"> Analytics: a multi-</w:t>
      </w:r>
      <w:proofErr w:type="spellStart"/>
      <w:r w:rsidRPr="0035710D">
        <w:rPr>
          <w:color w:val="000000" w:themeColor="text1"/>
        </w:rPr>
        <w:t>omic</w:t>
      </w:r>
      <w:proofErr w:type="spellEnd"/>
      <w:r w:rsidRPr="0035710D">
        <w:rPr>
          <w:color w:val="000000" w:themeColor="text1"/>
        </w:rPr>
        <w:t xml:space="preserve"> visualization and analysis resource for the BRAIN Initiative. Soc </w:t>
      </w:r>
      <w:proofErr w:type="spellStart"/>
      <w:r w:rsidRPr="0035710D">
        <w:rPr>
          <w:color w:val="000000" w:themeColor="text1"/>
        </w:rPr>
        <w:t>Neurosci</w:t>
      </w:r>
      <w:proofErr w:type="spellEnd"/>
      <w:r w:rsidRPr="0035710D">
        <w:rPr>
          <w:color w:val="000000" w:themeColor="text1"/>
        </w:rPr>
        <w:t xml:space="preserve"> Annu Meet; 2019; Chicago, IL. Program No. 275.07. </w:t>
      </w:r>
      <w:r w:rsidRPr="0035710D">
        <w:rPr>
          <w:i/>
          <w:iCs/>
          <w:color w:val="000000" w:themeColor="text1"/>
        </w:rPr>
        <w:t xml:space="preserve">(selected for oral presentation as part of a </w:t>
      </w:r>
      <w:proofErr w:type="spellStart"/>
      <w:r w:rsidRPr="0035710D">
        <w:rPr>
          <w:i/>
          <w:iCs/>
          <w:color w:val="000000" w:themeColor="text1"/>
        </w:rPr>
        <w:t>Nanosymposium</w:t>
      </w:r>
      <w:proofErr w:type="spellEnd"/>
      <w:r w:rsidRPr="0035710D">
        <w:rPr>
          <w:i/>
          <w:iCs/>
          <w:color w:val="000000" w:themeColor="text1"/>
        </w:rPr>
        <w:t xml:space="preserve"> on Single-Cell Analysis of Cortical Cell Type Diversity).</w:t>
      </w:r>
    </w:p>
    <w:p w14:paraId="7964AC0C" w14:textId="77777777" w:rsidR="0035710D" w:rsidRPr="0035710D" w:rsidRDefault="0035710D" w:rsidP="0035710D">
      <w:pPr>
        <w:numPr>
          <w:ilvl w:val="0"/>
          <w:numId w:val="18"/>
        </w:numPr>
        <w:tabs>
          <w:tab w:val="num" w:pos="720"/>
        </w:tabs>
        <w:ind w:left="720"/>
        <w:rPr>
          <w:color w:val="000000" w:themeColor="text1"/>
        </w:rPr>
      </w:pPr>
      <w:proofErr w:type="spellStart"/>
      <w:r w:rsidRPr="0035710D">
        <w:rPr>
          <w:color w:val="000000" w:themeColor="text1"/>
        </w:rPr>
        <w:t>Oshone</w:t>
      </w:r>
      <w:proofErr w:type="spellEnd"/>
      <w:r w:rsidRPr="0035710D">
        <w:rPr>
          <w:color w:val="000000" w:themeColor="text1"/>
        </w:rPr>
        <w:t xml:space="preserve"> R, Cortes-Gutierrez M, Casella A, Humphries E, </w:t>
      </w:r>
      <w:proofErr w:type="spellStart"/>
      <w:r w:rsidRPr="0035710D">
        <w:rPr>
          <w:color w:val="000000" w:themeColor="text1"/>
        </w:rPr>
        <w:t>Kochunov</w:t>
      </w:r>
      <w:proofErr w:type="spellEnd"/>
      <w:r w:rsidRPr="0035710D">
        <w:rPr>
          <w:color w:val="000000" w:themeColor="text1"/>
        </w:rPr>
        <w:t xml:space="preserve"> P, Hong E, </w:t>
      </w:r>
      <w:r w:rsidRPr="0035710D">
        <w:rPr>
          <w:b/>
          <w:bCs/>
          <w:color w:val="000000" w:themeColor="text1"/>
        </w:rPr>
        <w:t>Ament SA</w:t>
      </w:r>
      <w:r w:rsidRPr="0035710D">
        <w:rPr>
          <w:color w:val="000000" w:themeColor="text1"/>
        </w:rPr>
        <w:t xml:space="preserve">. Molecular, cellular, neurodevelopmental, neuroimaging, and neurocognitive consequences of rare variants in the schizophrenia risk gene SETD1A.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2019; Anaheim, CA. </w:t>
      </w:r>
      <w:proofErr w:type="spellStart"/>
      <w:r w:rsidRPr="0035710D">
        <w:rPr>
          <w:color w:val="000000" w:themeColor="text1"/>
        </w:rPr>
        <w:t>Eur</w:t>
      </w:r>
      <w:proofErr w:type="spellEnd"/>
      <w:r w:rsidRPr="0035710D">
        <w:rPr>
          <w:color w:val="000000" w:themeColor="text1"/>
        </w:rPr>
        <w:t xml:space="preserve"> </w:t>
      </w:r>
      <w:proofErr w:type="spellStart"/>
      <w:r w:rsidRPr="0035710D">
        <w:rPr>
          <w:color w:val="000000" w:themeColor="text1"/>
        </w:rPr>
        <w:t>Neuropsychopharmacol</w:t>
      </w:r>
      <w:proofErr w:type="spellEnd"/>
      <w:r w:rsidRPr="0035710D">
        <w:rPr>
          <w:color w:val="000000" w:themeColor="text1"/>
        </w:rPr>
        <w:t xml:space="preserve">. Abstracts </w:t>
      </w:r>
      <w:proofErr w:type="spellStart"/>
      <w:r w:rsidRPr="0035710D">
        <w:rPr>
          <w:color w:val="000000" w:themeColor="text1"/>
        </w:rPr>
        <w:t>XXVIIth</w:t>
      </w:r>
      <w:proofErr w:type="spellEnd"/>
      <w:r w:rsidRPr="0035710D">
        <w:rPr>
          <w:color w:val="000000" w:themeColor="text1"/>
        </w:rPr>
        <w:t xml:space="preserve">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29(Suppl 5</w:t>
      </w:r>
      <w:proofErr w:type="gramStart"/>
      <w:r w:rsidRPr="0035710D">
        <w:rPr>
          <w:color w:val="000000" w:themeColor="text1"/>
        </w:rPr>
        <w:t>):S</w:t>
      </w:r>
      <w:proofErr w:type="gramEnd"/>
      <w:r w:rsidRPr="0035710D">
        <w:rPr>
          <w:color w:val="000000" w:themeColor="text1"/>
        </w:rPr>
        <w:t xml:space="preserve">80. </w:t>
      </w:r>
      <w:r w:rsidRPr="0035710D">
        <w:rPr>
          <w:i/>
          <w:iCs/>
          <w:color w:val="000000" w:themeColor="text1"/>
        </w:rPr>
        <w:t>(selected for oral presentation by S. Ament).</w:t>
      </w:r>
    </w:p>
    <w:p w14:paraId="2629450B"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Humphries E, Kember R, Ahn K, Zandi P, Goes F, Pollin T, Van Hout C, </w:t>
      </w:r>
      <w:proofErr w:type="spellStart"/>
      <w:r w:rsidRPr="0035710D">
        <w:rPr>
          <w:color w:val="000000" w:themeColor="text1"/>
        </w:rPr>
        <w:t>Shuldiner</w:t>
      </w:r>
      <w:proofErr w:type="spellEnd"/>
      <w:r w:rsidRPr="0035710D">
        <w:rPr>
          <w:color w:val="000000" w:themeColor="text1"/>
        </w:rPr>
        <w:t xml:space="preserve"> A, Mitchell B, Bucan M, Hong E, McMahon FJ, </w:t>
      </w:r>
      <w:r w:rsidRPr="0035710D">
        <w:rPr>
          <w:b/>
          <w:bCs/>
          <w:color w:val="000000" w:themeColor="text1"/>
        </w:rPr>
        <w:t>Ament SA</w:t>
      </w:r>
      <w:r w:rsidRPr="0035710D">
        <w:rPr>
          <w:color w:val="000000" w:themeColor="text1"/>
        </w:rPr>
        <w:t xml:space="preserve">. Genome sequencing in a founder population identifies population-enriched protein-coding variants in neurodevelopmental genes associated with risk for mood disorders. </w:t>
      </w:r>
      <w:proofErr w:type="spellStart"/>
      <w:r w:rsidRPr="0035710D">
        <w:rPr>
          <w:color w:val="000000" w:themeColor="text1"/>
        </w:rPr>
        <w:t>Eur</w:t>
      </w:r>
      <w:proofErr w:type="spellEnd"/>
      <w:r w:rsidRPr="0035710D">
        <w:rPr>
          <w:color w:val="000000" w:themeColor="text1"/>
        </w:rPr>
        <w:t xml:space="preserve"> </w:t>
      </w:r>
      <w:proofErr w:type="spellStart"/>
      <w:r w:rsidRPr="0035710D">
        <w:rPr>
          <w:color w:val="000000" w:themeColor="text1"/>
        </w:rPr>
        <w:t>Neuropsychopharmacol</w:t>
      </w:r>
      <w:proofErr w:type="spellEnd"/>
      <w:r w:rsidRPr="0035710D">
        <w:rPr>
          <w:color w:val="000000" w:themeColor="text1"/>
        </w:rPr>
        <w:t xml:space="preserve">. Abstracts </w:t>
      </w:r>
      <w:proofErr w:type="spellStart"/>
      <w:r w:rsidRPr="0035710D">
        <w:rPr>
          <w:color w:val="000000" w:themeColor="text1"/>
        </w:rPr>
        <w:t>XXVIIth</w:t>
      </w:r>
      <w:proofErr w:type="spellEnd"/>
      <w:r w:rsidRPr="0035710D">
        <w:rPr>
          <w:color w:val="000000" w:themeColor="text1"/>
        </w:rPr>
        <w:t xml:space="preserve">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2019; Los Angeles, CA. 29(Suppl 5</w:t>
      </w:r>
      <w:proofErr w:type="gramStart"/>
      <w:r w:rsidRPr="0035710D">
        <w:rPr>
          <w:color w:val="000000" w:themeColor="text1"/>
        </w:rPr>
        <w:t>):S</w:t>
      </w:r>
      <w:proofErr w:type="gramEnd"/>
      <w:r w:rsidRPr="0035710D">
        <w:rPr>
          <w:color w:val="000000" w:themeColor="text1"/>
        </w:rPr>
        <w:t xml:space="preserve">145. </w:t>
      </w:r>
      <w:r w:rsidRPr="0035710D">
        <w:rPr>
          <w:i/>
          <w:iCs/>
          <w:color w:val="000000" w:themeColor="text1"/>
        </w:rPr>
        <w:t>(poster presentation by E. Humphries).</w:t>
      </w:r>
    </w:p>
    <w:p w14:paraId="184A7411"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Casella A, Funk C, Price N, Colantuoni C, </w:t>
      </w:r>
      <w:r w:rsidRPr="0035710D">
        <w:rPr>
          <w:b/>
          <w:bCs/>
          <w:color w:val="000000" w:themeColor="text1"/>
        </w:rPr>
        <w:t>Ament SA</w:t>
      </w:r>
      <w:r w:rsidRPr="0035710D">
        <w:rPr>
          <w:color w:val="000000" w:themeColor="text1"/>
        </w:rPr>
        <w:t xml:space="preserve">. Regulome-wide association study identifies transcription factor networks associated with risk for schizophrenia. </w:t>
      </w:r>
      <w:proofErr w:type="spellStart"/>
      <w:r w:rsidRPr="0035710D">
        <w:rPr>
          <w:color w:val="000000" w:themeColor="text1"/>
        </w:rPr>
        <w:t>Eur</w:t>
      </w:r>
      <w:proofErr w:type="spellEnd"/>
      <w:r w:rsidRPr="0035710D">
        <w:rPr>
          <w:color w:val="000000" w:themeColor="text1"/>
        </w:rPr>
        <w:t xml:space="preserve"> </w:t>
      </w:r>
      <w:proofErr w:type="spellStart"/>
      <w:r w:rsidRPr="0035710D">
        <w:rPr>
          <w:color w:val="000000" w:themeColor="text1"/>
        </w:rPr>
        <w:lastRenderedPageBreak/>
        <w:t>Neuropsychopharmacol</w:t>
      </w:r>
      <w:proofErr w:type="spellEnd"/>
      <w:r w:rsidRPr="0035710D">
        <w:rPr>
          <w:color w:val="000000" w:themeColor="text1"/>
        </w:rPr>
        <w:t xml:space="preserve">. Abstracts </w:t>
      </w:r>
      <w:proofErr w:type="spellStart"/>
      <w:r w:rsidRPr="0035710D">
        <w:rPr>
          <w:color w:val="000000" w:themeColor="text1"/>
        </w:rPr>
        <w:t>XXVIIth</w:t>
      </w:r>
      <w:proofErr w:type="spellEnd"/>
      <w:r w:rsidRPr="0035710D">
        <w:rPr>
          <w:color w:val="000000" w:themeColor="text1"/>
        </w:rPr>
        <w:t xml:space="preserve">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2019; Los Angeles, CA. 29(Suppl 5</w:t>
      </w:r>
      <w:proofErr w:type="gramStart"/>
      <w:r w:rsidRPr="0035710D">
        <w:rPr>
          <w:color w:val="000000" w:themeColor="text1"/>
        </w:rPr>
        <w:t>):S</w:t>
      </w:r>
      <w:proofErr w:type="gramEnd"/>
      <w:r w:rsidRPr="0035710D">
        <w:rPr>
          <w:color w:val="000000" w:themeColor="text1"/>
        </w:rPr>
        <w:t xml:space="preserve">112. </w:t>
      </w:r>
      <w:r w:rsidRPr="0035710D">
        <w:rPr>
          <w:i/>
          <w:iCs/>
          <w:color w:val="000000" w:themeColor="text1"/>
        </w:rPr>
        <w:t>(oral presentation by A. Casella).</w:t>
      </w:r>
    </w:p>
    <w:p w14:paraId="7B536512"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Herb B, Kalra G, </w:t>
      </w:r>
      <w:proofErr w:type="spellStart"/>
      <w:r w:rsidRPr="0035710D">
        <w:rPr>
          <w:color w:val="000000" w:themeColor="text1"/>
        </w:rPr>
        <w:t>Benkafadar</w:t>
      </w:r>
      <w:proofErr w:type="spellEnd"/>
      <w:r w:rsidRPr="0035710D">
        <w:rPr>
          <w:color w:val="000000" w:themeColor="text1"/>
        </w:rPr>
        <w:t xml:space="preserve"> N, </w:t>
      </w:r>
      <w:proofErr w:type="spellStart"/>
      <w:r w:rsidRPr="0035710D">
        <w:rPr>
          <w:color w:val="000000" w:themeColor="text1"/>
        </w:rPr>
        <w:t>Janesick</w:t>
      </w:r>
      <w:proofErr w:type="spellEnd"/>
      <w:r w:rsidRPr="0035710D">
        <w:rPr>
          <w:color w:val="000000" w:themeColor="text1"/>
        </w:rPr>
        <w:t xml:space="preserve"> A, Milon B, Rose K, </w:t>
      </w:r>
      <w:proofErr w:type="spellStart"/>
      <w:r w:rsidRPr="0035710D">
        <w:rPr>
          <w:color w:val="000000" w:themeColor="text1"/>
        </w:rPr>
        <w:t>Scheibinger</w:t>
      </w:r>
      <w:proofErr w:type="spellEnd"/>
      <w:r w:rsidRPr="0035710D">
        <w:rPr>
          <w:color w:val="000000" w:themeColor="text1"/>
        </w:rPr>
        <w:t xml:space="preserve"> M, Lovett M, Piotrowski T, Heller S, </w:t>
      </w:r>
      <w:proofErr w:type="spellStart"/>
      <w:r w:rsidRPr="0035710D">
        <w:rPr>
          <w:color w:val="000000" w:themeColor="text1"/>
        </w:rPr>
        <w:t>Hertzano</w:t>
      </w:r>
      <w:proofErr w:type="spellEnd"/>
      <w:r w:rsidRPr="0035710D">
        <w:rPr>
          <w:color w:val="000000" w:themeColor="text1"/>
        </w:rPr>
        <w:t xml:space="preserve"> R, </w:t>
      </w:r>
      <w:proofErr w:type="spellStart"/>
      <w:r w:rsidRPr="0035710D">
        <w:rPr>
          <w:color w:val="000000" w:themeColor="text1"/>
        </w:rPr>
        <w:t>Segil</w:t>
      </w:r>
      <w:proofErr w:type="spellEnd"/>
      <w:r w:rsidRPr="0035710D">
        <w:rPr>
          <w:color w:val="000000" w:themeColor="text1"/>
        </w:rPr>
        <w:t xml:space="preserve"> N, </w:t>
      </w:r>
      <w:r w:rsidRPr="0035710D">
        <w:rPr>
          <w:b/>
          <w:bCs/>
          <w:color w:val="000000" w:themeColor="text1"/>
        </w:rPr>
        <w:t>Ament SA</w:t>
      </w:r>
      <w:r w:rsidRPr="0035710D">
        <w:rPr>
          <w:color w:val="000000" w:themeColor="text1"/>
        </w:rPr>
        <w:t xml:space="preserve">, Barr-Gillespie PG; Hearing Restoration Project. Identification of analogous sub-types of hair cells and support cells across mammalian and nonmammalian species. Assoc Res </w:t>
      </w:r>
      <w:proofErr w:type="spellStart"/>
      <w:r w:rsidRPr="0035710D">
        <w:rPr>
          <w:color w:val="000000" w:themeColor="text1"/>
        </w:rPr>
        <w:t>Otolaryngol</w:t>
      </w:r>
      <w:proofErr w:type="spellEnd"/>
      <w:r w:rsidRPr="0035710D">
        <w:rPr>
          <w:color w:val="000000" w:themeColor="text1"/>
        </w:rPr>
        <w:t xml:space="preserve"> </w:t>
      </w:r>
      <w:proofErr w:type="spellStart"/>
      <w:r w:rsidRPr="0035710D">
        <w:rPr>
          <w:color w:val="000000" w:themeColor="text1"/>
        </w:rPr>
        <w:t>MidWinter</w:t>
      </w:r>
      <w:proofErr w:type="spellEnd"/>
      <w:r w:rsidRPr="0035710D">
        <w:rPr>
          <w:color w:val="000000" w:themeColor="text1"/>
        </w:rPr>
        <w:t xml:space="preserve"> Mtg; 2020; San Jose, CA. Program No. PS641. </w:t>
      </w:r>
      <w:r w:rsidRPr="0035710D">
        <w:rPr>
          <w:i/>
          <w:iCs/>
          <w:color w:val="000000" w:themeColor="text1"/>
        </w:rPr>
        <w:t>(poster presentation by B. Herb).</w:t>
      </w:r>
    </w:p>
    <w:p w14:paraId="49596CE2"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Kalra G, Herb B, </w:t>
      </w:r>
      <w:proofErr w:type="spellStart"/>
      <w:r w:rsidRPr="0035710D">
        <w:rPr>
          <w:color w:val="000000" w:themeColor="text1"/>
        </w:rPr>
        <w:t>Benkafadar</w:t>
      </w:r>
      <w:proofErr w:type="spellEnd"/>
      <w:r w:rsidRPr="0035710D">
        <w:rPr>
          <w:color w:val="000000" w:themeColor="text1"/>
        </w:rPr>
        <w:t xml:space="preserve"> N, </w:t>
      </w:r>
      <w:proofErr w:type="spellStart"/>
      <w:r w:rsidRPr="0035710D">
        <w:rPr>
          <w:color w:val="000000" w:themeColor="text1"/>
        </w:rPr>
        <w:t>Janesick</w:t>
      </w:r>
      <w:proofErr w:type="spellEnd"/>
      <w:r w:rsidRPr="0035710D">
        <w:rPr>
          <w:color w:val="000000" w:themeColor="text1"/>
        </w:rPr>
        <w:t xml:space="preserve"> A, Milon B, Rose K, </w:t>
      </w:r>
      <w:proofErr w:type="spellStart"/>
      <w:r w:rsidRPr="0035710D">
        <w:rPr>
          <w:color w:val="000000" w:themeColor="text1"/>
        </w:rPr>
        <w:t>Scheibinger</w:t>
      </w:r>
      <w:proofErr w:type="spellEnd"/>
      <w:r w:rsidRPr="0035710D">
        <w:rPr>
          <w:color w:val="000000" w:themeColor="text1"/>
        </w:rPr>
        <w:t xml:space="preserve"> M, Lovett M, Piotrowski T, Heller S, </w:t>
      </w:r>
      <w:proofErr w:type="spellStart"/>
      <w:r w:rsidRPr="0035710D">
        <w:rPr>
          <w:color w:val="000000" w:themeColor="text1"/>
        </w:rPr>
        <w:t>Hertzano</w:t>
      </w:r>
      <w:proofErr w:type="spellEnd"/>
      <w:r w:rsidRPr="0035710D">
        <w:rPr>
          <w:color w:val="000000" w:themeColor="text1"/>
        </w:rPr>
        <w:t xml:space="preserve"> R, </w:t>
      </w:r>
      <w:proofErr w:type="spellStart"/>
      <w:r w:rsidRPr="0035710D">
        <w:rPr>
          <w:color w:val="000000" w:themeColor="text1"/>
        </w:rPr>
        <w:t>Segil</w:t>
      </w:r>
      <w:proofErr w:type="spellEnd"/>
      <w:r w:rsidRPr="0035710D">
        <w:rPr>
          <w:color w:val="000000" w:themeColor="text1"/>
        </w:rPr>
        <w:t xml:space="preserve"> N, </w:t>
      </w:r>
      <w:r w:rsidRPr="0035710D">
        <w:rPr>
          <w:b/>
          <w:bCs/>
          <w:color w:val="000000" w:themeColor="text1"/>
        </w:rPr>
        <w:t>Ament SA</w:t>
      </w:r>
      <w:r w:rsidRPr="0035710D">
        <w:rPr>
          <w:color w:val="000000" w:themeColor="text1"/>
        </w:rPr>
        <w:t xml:space="preserve">, Barr-Gillespie PG; Hearing Restoration Project. Cross-species analysis of gene regulatory networks underlying hair cell regeneration. Assoc Res </w:t>
      </w:r>
      <w:proofErr w:type="spellStart"/>
      <w:r w:rsidRPr="0035710D">
        <w:rPr>
          <w:color w:val="000000" w:themeColor="text1"/>
        </w:rPr>
        <w:t>Otolaryngol</w:t>
      </w:r>
      <w:proofErr w:type="spellEnd"/>
      <w:r w:rsidRPr="0035710D">
        <w:rPr>
          <w:color w:val="000000" w:themeColor="text1"/>
        </w:rPr>
        <w:t xml:space="preserve"> </w:t>
      </w:r>
      <w:proofErr w:type="spellStart"/>
      <w:r w:rsidRPr="0035710D">
        <w:rPr>
          <w:color w:val="000000" w:themeColor="text1"/>
        </w:rPr>
        <w:t>MidWinter</w:t>
      </w:r>
      <w:proofErr w:type="spellEnd"/>
      <w:r w:rsidRPr="0035710D">
        <w:rPr>
          <w:color w:val="000000" w:themeColor="text1"/>
        </w:rPr>
        <w:t xml:space="preserve"> Mtg; 2020; San Jose, CA. Program No. PD99. </w:t>
      </w:r>
      <w:r w:rsidRPr="0035710D">
        <w:rPr>
          <w:i/>
          <w:iCs/>
          <w:color w:val="000000" w:themeColor="text1"/>
        </w:rPr>
        <w:t>(oral presentation by G. Kalra).</w:t>
      </w:r>
    </w:p>
    <w:p w14:paraId="06B2F1FF"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Hasin N, Riggs LM, Shekhtman T, Ashworth J, Lease R, </w:t>
      </w:r>
      <w:proofErr w:type="spellStart"/>
      <w:r w:rsidRPr="0035710D">
        <w:rPr>
          <w:color w:val="000000" w:themeColor="text1"/>
        </w:rPr>
        <w:t>Oshone</w:t>
      </w:r>
      <w:proofErr w:type="spellEnd"/>
      <w:r w:rsidRPr="0035710D">
        <w:rPr>
          <w:color w:val="000000" w:themeColor="text1"/>
        </w:rPr>
        <w:t xml:space="preserve"> RT, Humphries EM, Badner JA, Thompson PA, The Bipolar Genome Study, Gershon ES, Kelsoe JR, Roach JC, Gould TD, </w:t>
      </w:r>
      <w:r w:rsidRPr="0035710D">
        <w:rPr>
          <w:b/>
          <w:bCs/>
          <w:color w:val="000000" w:themeColor="text1"/>
        </w:rPr>
        <w:t>Ament SA</w:t>
      </w:r>
      <w:r w:rsidRPr="0035710D">
        <w:rPr>
          <w:color w:val="000000" w:themeColor="text1"/>
        </w:rPr>
        <w:t xml:space="preserve">. A rare variant in D-amino acid oxidase implicates NMDA receptor signaling and cerebellar gene networks in risk for bipolar disorder.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2021; Online. </w:t>
      </w:r>
      <w:r w:rsidRPr="0035710D">
        <w:rPr>
          <w:i/>
          <w:iCs/>
          <w:color w:val="000000" w:themeColor="text1"/>
        </w:rPr>
        <w:t>(oral presentation by S.A. Ament).</w:t>
      </w:r>
    </w:p>
    <w:p w14:paraId="19FA7996"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Humphries EM, Smolyak D, Parikh AG, Pay F, Agarwal R, Bjarnadottir M, </w:t>
      </w:r>
      <w:proofErr w:type="spellStart"/>
      <w:r w:rsidRPr="0035710D">
        <w:rPr>
          <w:color w:val="000000" w:themeColor="text1"/>
        </w:rPr>
        <w:t>Beitelshees</w:t>
      </w:r>
      <w:proofErr w:type="spellEnd"/>
      <w:r w:rsidRPr="0035710D">
        <w:rPr>
          <w:color w:val="000000" w:themeColor="text1"/>
        </w:rPr>
        <w:t xml:space="preserve"> AL, El Metwally D, </w:t>
      </w:r>
      <w:r w:rsidRPr="0035710D">
        <w:rPr>
          <w:b/>
          <w:bCs/>
          <w:color w:val="000000" w:themeColor="text1"/>
        </w:rPr>
        <w:t>Ament SA</w:t>
      </w:r>
      <w:r w:rsidRPr="0035710D">
        <w:rPr>
          <w:color w:val="000000" w:themeColor="text1"/>
        </w:rPr>
        <w:t xml:space="preserve">. Polygenic prediction of response to pharmacotherapy in infants with neonatal opioid withdrawal syndrome.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2021; Online. </w:t>
      </w:r>
      <w:r w:rsidRPr="0035710D">
        <w:rPr>
          <w:i/>
          <w:iCs/>
          <w:color w:val="000000" w:themeColor="text1"/>
        </w:rPr>
        <w:t>(poster presentation by E. Humphries).</w:t>
      </w:r>
    </w:p>
    <w:p w14:paraId="391740F1"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Basu M, Campbell R, Carter R, Creasy HH, </w:t>
      </w:r>
      <w:proofErr w:type="spellStart"/>
      <w:r w:rsidRPr="0035710D">
        <w:rPr>
          <w:color w:val="000000" w:themeColor="text1"/>
        </w:rPr>
        <w:t>Degatano</w:t>
      </w:r>
      <w:proofErr w:type="spellEnd"/>
      <w:r w:rsidRPr="0035710D">
        <w:rPr>
          <w:color w:val="000000" w:themeColor="text1"/>
        </w:rPr>
        <w:t xml:space="preserve"> K, Herb BR, </w:t>
      </w:r>
      <w:proofErr w:type="spellStart"/>
      <w:r w:rsidRPr="0035710D">
        <w:rPr>
          <w:color w:val="000000" w:themeColor="text1"/>
        </w:rPr>
        <w:t>Ifeonu</w:t>
      </w:r>
      <w:proofErr w:type="spellEnd"/>
      <w:r w:rsidRPr="0035710D">
        <w:rPr>
          <w:color w:val="000000" w:themeColor="text1"/>
        </w:rPr>
        <w:t xml:space="preserve"> K, Chang L, Giglio M, </w:t>
      </w:r>
      <w:proofErr w:type="spellStart"/>
      <w:r w:rsidRPr="0035710D">
        <w:rPr>
          <w:color w:val="000000" w:themeColor="text1"/>
        </w:rPr>
        <w:t>Hertzano</w:t>
      </w:r>
      <w:proofErr w:type="spellEnd"/>
      <w:r w:rsidRPr="0035710D">
        <w:rPr>
          <w:color w:val="000000" w:themeColor="text1"/>
        </w:rPr>
        <w:t xml:space="preserve"> R, Lobo MK, </w:t>
      </w:r>
      <w:proofErr w:type="spellStart"/>
      <w:r w:rsidRPr="0035710D">
        <w:rPr>
          <w:color w:val="000000" w:themeColor="text1"/>
        </w:rPr>
        <w:t>Mahurkar</w:t>
      </w:r>
      <w:proofErr w:type="spellEnd"/>
      <w:r w:rsidRPr="0035710D">
        <w:rPr>
          <w:color w:val="000000" w:themeColor="text1"/>
        </w:rPr>
        <w:t xml:space="preserve"> A, Tickle T, White OR. </w:t>
      </w:r>
      <w:proofErr w:type="spellStart"/>
      <w:r w:rsidRPr="0035710D">
        <w:rPr>
          <w:color w:val="000000" w:themeColor="text1"/>
        </w:rPr>
        <w:t>NeMO</w:t>
      </w:r>
      <w:proofErr w:type="spellEnd"/>
      <w:r w:rsidRPr="0035710D">
        <w:rPr>
          <w:color w:val="000000" w:themeColor="text1"/>
        </w:rPr>
        <w:t xml:space="preserve">-SCORCH: data coordination for the Single Cell Opioid Responses in the Context of HIV (SCORCH) Program. Soc </w:t>
      </w:r>
      <w:proofErr w:type="spellStart"/>
      <w:r w:rsidRPr="0035710D">
        <w:rPr>
          <w:color w:val="000000" w:themeColor="text1"/>
        </w:rPr>
        <w:t>Neurosci</w:t>
      </w:r>
      <w:proofErr w:type="spellEnd"/>
      <w:r w:rsidRPr="0035710D">
        <w:rPr>
          <w:color w:val="000000" w:themeColor="text1"/>
        </w:rPr>
        <w:t xml:space="preserve"> Annu Meet; 2021; Online. Program No. P919. </w:t>
      </w:r>
      <w:r w:rsidRPr="0035710D">
        <w:rPr>
          <w:i/>
          <w:iCs/>
          <w:color w:val="000000" w:themeColor="text1"/>
        </w:rPr>
        <w:t>(poster presentation by S. Ament).</w:t>
      </w:r>
    </w:p>
    <w:p w14:paraId="4C23220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Lease R, </w:t>
      </w:r>
      <w:proofErr w:type="spellStart"/>
      <w:r w:rsidRPr="0035710D">
        <w:rPr>
          <w:color w:val="000000" w:themeColor="text1"/>
        </w:rPr>
        <w:t>Oshone</w:t>
      </w:r>
      <w:proofErr w:type="spellEnd"/>
      <w:r w:rsidRPr="0035710D">
        <w:rPr>
          <w:color w:val="000000" w:themeColor="text1"/>
        </w:rPr>
        <w:t xml:space="preserve"> RT, Cortes-Gutierrez M, Saadi S, </w:t>
      </w:r>
      <w:r w:rsidRPr="0035710D">
        <w:rPr>
          <w:b/>
          <w:bCs/>
          <w:color w:val="000000" w:themeColor="text1"/>
        </w:rPr>
        <w:t>Ament SA</w:t>
      </w:r>
      <w:r w:rsidRPr="0035710D">
        <w:rPr>
          <w:color w:val="000000" w:themeColor="text1"/>
        </w:rPr>
        <w:t xml:space="preserve">. SETD1A hypofunction associated with poor cognition impacts neurodevelopment and cell cycle regulation. Soc </w:t>
      </w:r>
      <w:proofErr w:type="spellStart"/>
      <w:r w:rsidRPr="0035710D">
        <w:rPr>
          <w:color w:val="000000" w:themeColor="text1"/>
        </w:rPr>
        <w:t>Neurosci</w:t>
      </w:r>
      <w:proofErr w:type="spellEnd"/>
      <w:r w:rsidRPr="0035710D">
        <w:rPr>
          <w:color w:val="000000" w:themeColor="text1"/>
        </w:rPr>
        <w:t xml:space="preserve"> Annu Meet; 2021; Online. Program No. P003.04. </w:t>
      </w:r>
      <w:r w:rsidRPr="0035710D">
        <w:rPr>
          <w:i/>
          <w:iCs/>
          <w:color w:val="000000" w:themeColor="text1"/>
        </w:rPr>
        <w:t>(poster presentation by R. Lease).</w:t>
      </w:r>
    </w:p>
    <w:p w14:paraId="7ADD8DDB"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Turner M, Choi E, Chandra R, </w:t>
      </w:r>
      <w:r w:rsidRPr="0035710D">
        <w:rPr>
          <w:b/>
          <w:bCs/>
          <w:color w:val="000000" w:themeColor="text1"/>
        </w:rPr>
        <w:t>Ament SA</w:t>
      </w:r>
      <w:r w:rsidRPr="0035710D">
        <w:rPr>
          <w:color w:val="000000" w:themeColor="text1"/>
        </w:rPr>
        <w:t xml:space="preserve">, Fox ME, Lobo M. Epigenome editing of nucleus accumbens cell subtype transcripts regulated by fentanyl abstinence. Soc </w:t>
      </w:r>
      <w:proofErr w:type="spellStart"/>
      <w:r w:rsidRPr="0035710D">
        <w:rPr>
          <w:color w:val="000000" w:themeColor="text1"/>
        </w:rPr>
        <w:t>Neurosci</w:t>
      </w:r>
      <w:proofErr w:type="spellEnd"/>
      <w:r w:rsidRPr="0035710D">
        <w:rPr>
          <w:color w:val="000000" w:themeColor="text1"/>
        </w:rPr>
        <w:t xml:space="preserve"> Annu Meet; 2021; Online. Program No. P720.07. </w:t>
      </w:r>
      <w:r w:rsidRPr="0035710D">
        <w:rPr>
          <w:i/>
          <w:iCs/>
          <w:color w:val="000000" w:themeColor="text1"/>
        </w:rPr>
        <w:t>(poster presentation by M. Turner).</w:t>
      </w:r>
    </w:p>
    <w:p w14:paraId="2097FB8D"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Glusakin J, Kumar G, Hagai C, Turner M, Basu M, Alipio J, Calarco C, Fox M, Keller A, </w:t>
      </w:r>
      <w:r w:rsidRPr="0035710D">
        <w:rPr>
          <w:b/>
          <w:bCs/>
          <w:color w:val="000000" w:themeColor="text1"/>
        </w:rPr>
        <w:t>Ament SA</w:t>
      </w:r>
      <w:r w:rsidRPr="0035710D">
        <w:rPr>
          <w:color w:val="000000" w:themeColor="text1"/>
        </w:rPr>
        <w:t xml:space="preserve">, Lobo M. Soc </w:t>
      </w:r>
      <w:proofErr w:type="spellStart"/>
      <w:r w:rsidRPr="0035710D">
        <w:rPr>
          <w:color w:val="000000" w:themeColor="text1"/>
        </w:rPr>
        <w:t>Neurosci</w:t>
      </w:r>
      <w:proofErr w:type="spellEnd"/>
      <w:r w:rsidRPr="0035710D">
        <w:rPr>
          <w:color w:val="000000" w:themeColor="text1"/>
        </w:rPr>
        <w:t xml:space="preserve"> Annu Meet; 2021; Online. Program No. P722.04. </w:t>
      </w:r>
      <w:r w:rsidRPr="0035710D">
        <w:rPr>
          <w:i/>
          <w:iCs/>
          <w:color w:val="000000" w:themeColor="text1"/>
        </w:rPr>
        <w:t>(poster presentation by J. Glusakin).</w:t>
      </w:r>
    </w:p>
    <w:p w14:paraId="019A26C5"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Creasy H, Adkins S, </w:t>
      </w:r>
      <w:r w:rsidRPr="0035710D">
        <w:rPr>
          <w:b/>
          <w:bCs/>
          <w:color w:val="000000" w:themeColor="text1"/>
        </w:rPr>
        <w:t>Ament SA</w:t>
      </w:r>
      <w:r w:rsidRPr="0035710D">
        <w:rPr>
          <w:color w:val="000000" w:themeColor="text1"/>
        </w:rPr>
        <w:t xml:space="preserve">, Carter R, Crabtree J, Felix V, Gandt P, Herb B, McCracken C, Olley D, Giglio M, </w:t>
      </w:r>
      <w:proofErr w:type="spellStart"/>
      <w:r w:rsidRPr="0035710D">
        <w:rPr>
          <w:color w:val="000000" w:themeColor="text1"/>
        </w:rPr>
        <w:t>Mahurkar</w:t>
      </w:r>
      <w:proofErr w:type="spellEnd"/>
      <w:r w:rsidRPr="0035710D">
        <w:rPr>
          <w:color w:val="000000" w:themeColor="text1"/>
        </w:rPr>
        <w:t xml:space="preserve"> A, White O. The Neuroscience Multi-</w:t>
      </w:r>
      <w:proofErr w:type="spellStart"/>
      <w:r w:rsidRPr="0035710D">
        <w:rPr>
          <w:color w:val="000000" w:themeColor="text1"/>
        </w:rPr>
        <w:t>Omic</w:t>
      </w:r>
      <w:proofErr w:type="spellEnd"/>
      <w:r w:rsidRPr="0035710D">
        <w:rPr>
          <w:color w:val="000000" w:themeColor="text1"/>
        </w:rPr>
        <w:t xml:space="preserve"> (</w:t>
      </w:r>
      <w:proofErr w:type="spellStart"/>
      <w:r w:rsidRPr="0035710D">
        <w:rPr>
          <w:color w:val="000000" w:themeColor="text1"/>
        </w:rPr>
        <w:t>NeMO</w:t>
      </w:r>
      <w:proofErr w:type="spellEnd"/>
      <w:r w:rsidRPr="0035710D">
        <w:rPr>
          <w:color w:val="000000" w:themeColor="text1"/>
        </w:rPr>
        <w:t xml:space="preserve">) Archive: a repository for single-cell genomic data from the mammalian brain. Soc </w:t>
      </w:r>
      <w:proofErr w:type="spellStart"/>
      <w:r w:rsidRPr="0035710D">
        <w:rPr>
          <w:color w:val="000000" w:themeColor="text1"/>
        </w:rPr>
        <w:t>Neurosci</w:t>
      </w:r>
      <w:proofErr w:type="spellEnd"/>
      <w:r w:rsidRPr="0035710D">
        <w:rPr>
          <w:color w:val="000000" w:themeColor="text1"/>
        </w:rPr>
        <w:t xml:space="preserve"> Annu Meet; 2021; Online. Program No. P921.01. </w:t>
      </w:r>
      <w:r w:rsidRPr="0035710D">
        <w:rPr>
          <w:i/>
          <w:iCs/>
          <w:color w:val="000000" w:themeColor="text1"/>
        </w:rPr>
        <w:t>(poster presentation by H. Creasy).</w:t>
      </w:r>
    </w:p>
    <w:p w14:paraId="11CDFF2E"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Herb B, Orvis J, Creasy HH, Felix V, Adkins RS, Song Y, Casella A, Rose K, Gottfried B, Chatterjee A, McCracken C, Carter R, Crabtree J, Kancherla J, </w:t>
      </w:r>
      <w:proofErr w:type="spellStart"/>
      <w:r w:rsidRPr="0035710D">
        <w:rPr>
          <w:color w:val="000000" w:themeColor="text1"/>
        </w:rPr>
        <w:t>Mahurkar</w:t>
      </w:r>
      <w:proofErr w:type="spellEnd"/>
      <w:r w:rsidRPr="0035710D">
        <w:rPr>
          <w:color w:val="000000" w:themeColor="text1"/>
        </w:rPr>
        <w:t xml:space="preserve"> A, Bravo H, Giglio M, Colantuoni C, </w:t>
      </w:r>
      <w:r w:rsidRPr="0035710D">
        <w:rPr>
          <w:b/>
          <w:bCs/>
          <w:color w:val="000000" w:themeColor="text1"/>
        </w:rPr>
        <w:t>Ament SA</w:t>
      </w:r>
      <w:r w:rsidRPr="0035710D">
        <w:rPr>
          <w:color w:val="000000" w:themeColor="text1"/>
        </w:rPr>
        <w:t xml:space="preserve">, White O, </w:t>
      </w:r>
      <w:proofErr w:type="spellStart"/>
      <w:r w:rsidRPr="0035710D">
        <w:rPr>
          <w:color w:val="000000" w:themeColor="text1"/>
        </w:rPr>
        <w:t>Hertzano</w:t>
      </w:r>
      <w:proofErr w:type="spellEnd"/>
      <w:r w:rsidRPr="0035710D">
        <w:rPr>
          <w:color w:val="000000" w:themeColor="text1"/>
        </w:rPr>
        <w:t xml:space="preserve"> R. </w:t>
      </w:r>
      <w:proofErr w:type="spellStart"/>
      <w:r w:rsidRPr="0035710D">
        <w:rPr>
          <w:color w:val="000000" w:themeColor="text1"/>
        </w:rPr>
        <w:t>NeMO</w:t>
      </w:r>
      <w:proofErr w:type="spellEnd"/>
      <w:r w:rsidRPr="0035710D">
        <w:rPr>
          <w:color w:val="000000" w:themeColor="text1"/>
        </w:rPr>
        <w:t xml:space="preserve"> Analytics: a </w:t>
      </w:r>
      <w:r w:rsidRPr="0035710D">
        <w:rPr>
          <w:color w:val="000000" w:themeColor="text1"/>
        </w:rPr>
        <w:lastRenderedPageBreak/>
        <w:t xml:space="preserve">visualization and analysis environment for genomic and single-cell data. Soc </w:t>
      </w:r>
      <w:proofErr w:type="spellStart"/>
      <w:r w:rsidRPr="0035710D">
        <w:rPr>
          <w:color w:val="000000" w:themeColor="text1"/>
        </w:rPr>
        <w:t>Neurosci</w:t>
      </w:r>
      <w:proofErr w:type="spellEnd"/>
      <w:r w:rsidRPr="0035710D">
        <w:rPr>
          <w:color w:val="000000" w:themeColor="text1"/>
        </w:rPr>
        <w:t xml:space="preserve"> Annu Meet; 2021; Online. Program No. P921.03. </w:t>
      </w:r>
      <w:r w:rsidRPr="0035710D">
        <w:rPr>
          <w:i/>
          <w:iCs/>
          <w:color w:val="000000" w:themeColor="text1"/>
        </w:rPr>
        <w:t>(poster presentation by B. Herb).</w:t>
      </w:r>
    </w:p>
    <w:p w14:paraId="53879DBA" w14:textId="0289CB51" w:rsidR="006742B0"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Campbell R, Nam H, Basu M, </w:t>
      </w:r>
      <w:proofErr w:type="spellStart"/>
      <w:r w:rsidRPr="0035710D">
        <w:rPr>
          <w:color w:val="000000" w:themeColor="text1"/>
        </w:rPr>
        <w:t>Engeln</w:t>
      </w:r>
      <w:proofErr w:type="spellEnd"/>
      <w:r w:rsidRPr="0035710D">
        <w:rPr>
          <w:color w:val="000000" w:themeColor="text1"/>
        </w:rPr>
        <w:t xml:space="preserve"> M, Chandra R, </w:t>
      </w:r>
      <w:r w:rsidRPr="0035710D">
        <w:rPr>
          <w:b/>
          <w:bCs/>
          <w:color w:val="000000" w:themeColor="text1"/>
        </w:rPr>
        <w:t>Ament SA</w:t>
      </w:r>
      <w:r w:rsidRPr="0035710D">
        <w:rPr>
          <w:color w:val="000000" w:themeColor="text1"/>
        </w:rPr>
        <w:t xml:space="preserve">, Lobo M. Molecular profiling of the ventral pallidum in mice. Soc </w:t>
      </w:r>
      <w:proofErr w:type="spellStart"/>
      <w:r w:rsidRPr="0035710D">
        <w:rPr>
          <w:color w:val="000000" w:themeColor="text1"/>
        </w:rPr>
        <w:t>Neurosci</w:t>
      </w:r>
      <w:proofErr w:type="spellEnd"/>
      <w:r w:rsidRPr="0035710D">
        <w:rPr>
          <w:color w:val="000000" w:themeColor="text1"/>
        </w:rPr>
        <w:t xml:space="preserve"> Annu Meet; 2021; Online. Program No. P729.08. </w:t>
      </w:r>
      <w:r w:rsidRPr="0035710D">
        <w:rPr>
          <w:i/>
          <w:iCs/>
          <w:color w:val="000000" w:themeColor="text1"/>
        </w:rPr>
        <w:t>(poster presentation by R. Campbell).</w:t>
      </w:r>
    </w:p>
    <w:p w14:paraId="12292094"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Lease R, </w:t>
      </w:r>
      <w:proofErr w:type="spellStart"/>
      <w:r w:rsidRPr="0035710D">
        <w:rPr>
          <w:color w:val="000000" w:themeColor="text1"/>
        </w:rPr>
        <w:t>Oshone</w:t>
      </w:r>
      <w:proofErr w:type="spellEnd"/>
      <w:r w:rsidRPr="0035710D">
        <w:rPr>
          <w:color w:val="000000" w:themeColor="text1"/>
        </w:rPr>
        <w:t xml:space="preserve"> RT, Cortes-Gutierrez M, Humphries EM, Choe J, Ali S, Whitten R, Detera-Wadleigh S, </w:t>
      </w:r>
      <w:proofErr w:type="spellStart"/>
      <w:r w:rsidRPr="0035710D">
        <w:rPr>
          <w:color w:val="000000" w:themeColor="text1"/>
        </w:rPr>
        <w:t>Kochunov</w:t>
      </w:r>
      <w:proofErr w:type="spellEnd"/>
      <w:r w:rsidRPr="0035710D">
        <w:rPr>
          <w:color w:val="000000" w:themeColor="text1"/>
        </w:rPr>
        <w:t xml:space="preserve"> P, </w:t>
      </w:r>
      <w:proofErr w:type="spellStart"/>
      <w:r w:rsidRPr="0035710D">
        <w:rPr>
          <w:color w:val="000000" w:themeColor="text1"/>
        </w:rPr>
        <w:t>Shuldiner</w:t>
      </w:r>
      <w:proofErr w:type="spellEnd"/>
      <w:r w:rsidRPr="0035710D">
        <w:rPr>
          <w:color w:val="000000" w:themeColor="text1"/>
        </w:rPr>
        <w:t xml:space="preserve"> AR, Mitchell BD, Colantuoni C, McMahon FJ, Hong LE, </w:t>
      </w:r>
      <w:r w:rsidRPr="0035710D">
        <w:rPr>
          <w:b/>
          <w:bCs/>
          <w:color w:val="000000" w:themeColor="text1"/>
        </w:rPr>
        <w:t>Ament SA</w:t>
      </w:r>
      <w:r w:rsidRPr="0035710D">
        <w:rPr>
          <w:color w:val="000000" w:themeColor="text1"/>
        </w:rPr>
        <w:t xml:space="preserve">. Neurodevelopmental consequences of rare SETD1A missense variants associated with risk for bipolar disorder. Int Soc Stem Cell Res; 2022 Jun; San Francisco, CA. </w:t>
      </w:r>
      <w:r w:rsidRPr="0035710D">
        <w:rPr>
          <w:i/>
          <w:iCs/>
          <w:color w:val="000000" w:themeColor="text1"/>
        </w:rPr>
        <w:t>(poster presentation by S. Ament).</w:t>
      </w:r>
    </w:p>
    <w:p w14:paraId="4ED382F7"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Arambula S, Cortes-Gutierrez M, Herb BR, Mocci E, Colantuoni C, McCarthy MM. Single-cell genomics reveals effects of childhood inflammation during the postnatal maturation of the human cerebellum.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2022 Sep; Florence, Italy. </w:t>
      </w:r>
      <w:r w:rsidRPr="0035710D">
        <w:rPr>
          <w:i/>
          <w:iCs/>
          <w:color w:val="000000" w:themeColor="text1"/>
        </w:rPr>
        <w:t>(poster presentation by S. Ament).</w:t>
      </w:r>
    </w:p>
    <w:p w14:paraId="2354163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Lease R, </w:t>
      </w:r>
      <w:proofErr w:type="spellStart"/>
      <w:r w:rsidRPr="0035710D">
        <w:rPr>
          <w:color w:val="000000" w:themeColor="text1"/>
        </w:rPr>
        <w:t>Oshone</w:t>
      </w:r>
      <w:proofErr w:type="spellEnd"/>
      <w:r w:rsidRPr="0035710D">
        <w:rPr>
          <w:color w:val="000000" w:themeColor="text1"/>
        </w:rPr>
        <w:t xml:space="preserve"> RT, Cortes-Gutierrez M, Humphries EM, Choe J, Ali S, Grissom B, Whitten R, Detera-Wadleigh S, </w:t>
      </w:r>
      <w:proofErr w:type="spellStart"/>
      <w:r w:rsidRPr="0035710D">
        <w:rPr>
          <w:color w:val="000000" w:themeColor="text1"/>
        </w:rPr>
        <w:t>Kochunov</w:t>
      </w:r>
      <w:proofErr w:type="spellEnd"/>
      <w:r w:rsidRPr="0035710D">
        <w:rPr>
          <w:color w:val="000000" w:themeColor="text1"/>
        </w:rPr>
        <w:t xml:space="preserve"> P, </w:t>
      </w:r>
      <w:proofErr w:type="spellStart"/>
      <w:r w:rsidRPr="0035710D">
        <w:rPr>
          <w:color w:val="000000" w:themeColor="text1"/>
        </w:rPr>
        <w:t>Shuldiner</w:t>
      </w:r>
      <w:proofErr w:type="spellEnd"/>
      <w:r w:rsidRPr="0035710D">
        <w:rPr>
          <w:color w:val="000000" w:themeColor="text1"/>
        </w:rPr>
        <w:t xml:space="preserve"> AR, Mitchell BD, Colantuoni C, McMahon FJ, Hong LE, </w:t>
      </w:r>
      <w:r w:rsidRPr="0035710D">
        <w:rPr>
          <w:b/>
          <w:bCs/>
          <w:color w:val="000000" w:themeColor="text1"/>
        </w:rPr>
        <w:t>Ament SA</w:t>
      </w:r>
      <w:r w:rsidRPr="0035710D">
        <w:rPr>
          <w:color w:val="000000" w:themeColor="text1"/>
        </w:rPr>
        <w:t xml:space="preserve">. Neurodevelopmental consequences of rare SETD1A missense variants associated with risk for bipolar disorder. World </w:t>
      </w:r>
      <w:proofErr w:type="spellStart"/>
      <w:r w:rsidRPr="0035710D">
        <w:rPr>
          <w:color w:val="000000" w:themeColor="text1"/>
        </w:rPr>
        <w:t>Congr</w:t>
      </w:r>
      <w:proofErr w:type="spellEnd"/>
      <w:r w:rsidRPr="0035710D">
        <w:rPr>
          <w:color w:val="000000" w:themeColor="text1"/>
        </w:rPr>
        <w:t xml:space="preserve"> </w:t>
      </w:r>
      <w:proofErr w:type="spellStart"/>
      <w:r w:rsidRPr="0035710D">
        <w:rPr>
          <w:color w:val="000000" w:themeColor="text1"/>
        </w:rPr>
        <w:t>Psychiatr</w:t>
      </w:r>
      <w:proofErr w:type="spellEnd"/>
      <w:r w:rsidRPr="0035710D">
        <w:rPr>
          <w:color w:val="000000" w:themeColor="text1"/>
        </w:rPr>
        <w:t xml:space="preserve"> Genet; 2022 Sep; Florence, Italy. </w:t>
      </w:r>
      <w:r w:rsidRPr="0035710D">
        <w:rPr>
          <w:i/>
          <w:iCs/>
          <w:color w:val="000000" w:themeColor="text1"/>
        </w:rPr>
        <w:t>(oral presentation by R. Lease).</w:t>
      </w:r>
    </w:p>
    <w:p w14:paraId="6BE5500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Mocci E, Ward K, Dorsey S, </w:t>
      </w:r>
      <w:r w:rsidRPr="0035710D">
        <w:rPr>
          <w:b/>
          <w:bCs/>
          <w:color w:val="000000" w:themeColor="text1"/>
        </w:rPr>
        <w:t>Ament SA</w:t>
      </w:r>
      <w:r w:rsidRPr="0035710D">
        <w:rPr>
          <w:color w:val="000000" w:themeColor="text1"/>
        </w:rPr>
        <w:t xml:space="preserve">. Genome-wide association meta-analysis reveals 99 risk loci for pain susceptibility and pleiotropic relationships with psychiatric, metabolic, and immunological traits. Am Soc Hum Genet Annu Meet; 2022 Oct; Los Angeles, CA. Program No. PB1424. </w:t>
      </w:r>
      <w:r w:rsidRPr="0035710D">
        <w:rPr>
          <w:i/>
          <w:iCs/>
          <w:color w:val="000000" w:themeColor="text1"/>
        </w:rPr>
        <w:t>(poster presentation by E. Mocci).</w:t>
      </w:r>
    </w:p>
    <w:p w14:paraId="573C667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Kumar G, Franco D, Fox ME, Basu M, </w:t>
      </w:r>
      <w:proofErr w:type="spellStart"/>
      <w:r w:rsidRPr="0035710D">
        <w:rPr>
          <w:color w:val="000000" w:themeColor="text1"/>
        </w:rPr>
        <w:t>Olusakin</w:t>
      </w:r>
      <w:proofErr w:type="spellEnd"/>
      <w:r w:rsidRPr="0035710D">
        <w:rPr>
          <w:color w:val="000000" w:themeColor="text1"/>
        </w:rPr>
        <w:t xml:space="preserve"> J, Turner MD, </w:t>
      </w:r>
      <w:r w:rsidRPr="0035710D">
        <w:rPr>
          <w:b/>
          <w:bCs/>
          <w:color w:val="000000" w:themeColor="text1"/>
        </w:rPr>
        <w:t>Ament SA</w:t>
      </w:r>
      <w:r w:rsidRPr="0035710D">
        <w:rPr>
          <w:color w:val="000000" w:themeColor="text1"/>
        </w:rPr>
        <w:t xml:space="preserve">, Lobo MK. Nucleus accumbens neuron subtype </w:t>
      </w:r>
      <w:proofErr w:type="spellStart"/>
      <w:r w:rsidRPr="0035710D">
        <w:rPr>
          <w:color w:val="000000" w:themeColor="text1"/>
        </w:rPr>
        <w:t>translatomes</w:t>
      </w:r>
      <w:proofErr w:type="spellEnd"/>
      <w:r w:rsidRPr="0035710D">
        <w:rPr>
          <w:color w:val="000000" w:themeColor="text1"/>
        </w:rPr>
        <w:t xml:space="preserve"> in social stressed females. Soc </w:t>
      </w:r>
      <w:proofErr w:type="spellStart"/>
      <w:r w:rsidRPr="0035710D">
        <w:rPr>
          <w:color w:val="000000" w:themeColor="text1"/>
        </w:rPr>
        <w:t>Neurosci</w:t>
      </w:r>
      <w:proofErr w:type="spellEnd"/>
      <w:r w:rsidRPr="0035710D">
        <w:rPr>
          <w:color w:val="000000" w:themeColor="text1"/>
        </w:rPr>
        <w:t xml:space="preserve"> Annu Meet; 2022 Nov; San Diego, CA. Program No. 146.19. </w:t>
      </w:r>
      <w:r w:rsidRPr="0035710D">
        <w:rPr>
          <w:i/>
          <w:iCs/>
          <w:color w:val="000000" w:themeColor="text1"/>
        </w:rPr>
        <w:t>(poster presentation by G. Kumar).</w:t>
      </w:r>
    </w:p>
    <w:p w14:paraId="43341DE1" w14:textId="77777777" w:rsidR="0035710D" w:rsidRPr="0035710D" w:rsidRDefault="0035710D" w:rsidP="0035710D">
      <w:pPr>
        <w:numPr>
          <w:ilvl w:val="0"/>
          <w:numId w:val="18"/>
        </w:numPr>
        <w:tabs>
          <w:tab w:val="num" w:pos="720"/>
        </w:tabs>
        <w:ind w:left="720"/>
        <w:rPr>
          <w:color w:val="000000" w:themeColor="text1"/>
        </w:rPr>
      </w:pPr>
      <w:proofErr w:type="spellStart"/>
      <w:r w:rsidRPr="0035710D">
        <w:rPr>
          <w:color w:val="000000" w:themeColor="text1"/>
        </w:rPr>
        <w:t>Olusakin</w:t>
      </w:r>
      <w:proofErr w:type="spellEnd"/>
      <w:r w:rsidRPr="0035710D">
        <w:rPr>
          <w:color w:val="000000" w:themeColor="text1"/>
        </w:rPr>
        <w:t xml:space="preserve"> J, Kumar G, Haga C, Basu M, Turner MD, Alipio JP, Calarco CA, Keller A, </w:t>
      </w:r>
      <w:r w:rsidRPr="0035710D">
        <w:rPr>
          <w:b/>
          <w:bCs/>
          <w:color w:val="000000" w:themeColor="text1"/>
        </w:rPr>
        <w:t>Ament SA</w:t>
      </w:r>
      <w:r w:rsidRPr="0035710D">
        <w:rPr>
          <w:color w:val="000000" w:themeColor="text1"/>
        </w:rPr>
        <w:t xml:space="preserve">, Lobo MK. Transcriptomic adaptations in reward brain regions in perinatal fentanyl exposed mice. Soc </w:t>
      </w:r>
      <w:proofErr w:type="spellStart"/>
      <w:r w:rsidRPr="0035710D">
        <w:rPr>
          <w:color w:val="000000" w:themeColor="text1"/>
        </w:rPr>
        <w:t>Neurosci</w:t>
      </w:r>
      <w:proofErr w:type="spellEnd"/>
      <w:r w:rsidRPr="0035710D">
        <w:rPr>
          <w:color w:val="000000" w:themeColor="text1"/>
        </w:rPr>
        <w:t xml:space="preserve"> Annu Meet; 2022 Nov; San Diego, CA. Program No. 315.02. </w:t>
      </w:r>
      <w:r w:rsidRPr="0035710D">
        <w:rPr>
          <w:i/>
          <w:iCs/>
          <w:color w:val="000000" w:themeColor="text1"/>
        </w:rPr>
        <w:t>(poster presentation by J. Olusakin).</w:t>
      </w:r>
    </w:p>
    <w:p w14:paraId="416B061F"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Marquardt AE, VanRyzin JW, Basu M, Altas B, </w:t>
      </w:r>
      <w:r w:rsidRPr="0035710D">
        <w:rPr>
          <w:b/>
          <w:bCs/>
          <w:color w:val="000000" w:themeColor="text1"/>
        </w:rPr>
        <w:t>Ament SA</w:t>
      </w:r>
      <w:r w:rsidRPr="0035710D">
        <w:rPr>
          <w:color w:val="000000" w:themeColor="text1"/>
        </w:rPr>
        <w:t xml:space="preserve">, McCarthy MM. Sex differences in the transcriptional networks underlying playfulness suggest a distinct function for play in males compared to females. Soc </w:t>
      </w:r>
      <w:proofErr w:type="spellStart"/>
      <w:r w:rsidRPr="0035710D">
        <w:rPr>
          <w:color w:val="000000" w:themeColor="text1"/>
        </w:rPr>
        <w:t>Neurosci</w:t>
      </w:r>
      <w:proofErr w:type="spellEnd"/>
      <w:r w:rsidRPr="0035710D">
        <w:rPr>
          <w:color w:val="000000" w:themeColor="text1"/>
        </w:rPr>
        <w:t xml:space="preserve"> Annu Meet; 2022 Nov; San Diego, CA. Program No. 478.10. </w:t>
      </w:r>
      <w:r w:rsidRPr="0035710D">
        <w:rPr>
          <w:i/>
          <w:iCs/>
          <w:color w:val="000000" w:themeColor="text1"/>
        </w:rPr>
        <w:t>(poster presentation by A. Marquardt).</w:t>
      </w:r>
    </w:p>
    <w:p w14:paraId="41D6B4BE"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Cortes-Gutierrez M, Bragg R, Cantle J, Malaiya S, Wildermuth E, Carroll JB, </w:t>
      </w:r>
      <w:r w:rsidRPr="0035710D">
        <w:rPr>
          <w:b/>
          <w:bCs/>
          <w:color w:val="000000" w:themeColor="text1"/>
        </w:rPr>
        <w:t>Ament SA</w:t>
      </w:r>
      <w:r w:rsidRPr="0035710D">
        <w:rPr>
          <w:color w:val="000000" w:themeColor="text1"/>
        </w:rPr>
        <w:t xml:space="preserve">. Identifying links between somatic expansion of the Huntington’s disease mutation, misfolded huntingtin protein isoforms, and disease-associated transcriptomic states in striatal neurons through single-cell multi-omics. Soc </w:t>
      </w:r>
      <w:proofErr w:type="spellStart"/>
      <w:r w:rsidRPr="0035710D">
        <w:rPr>
          <w:color w:val="000000" w:themeColor="text1"/>
        </w:rPr>
        <w:t>Neurosci</w:t>
      </w:r>
      <w:proofErr w:type="spellEnd"/>
      <w:r w:rsidRPr="0035710D">
        <w:rPr>
          <w:color w:val="000000" w:themeColor="text1"/>
        </w:rPr>
        <w:t xml:space="preserve"> Annu Meet; 2022 Nov; San Diego, CA. Program No. 533.06. </w:t>
      </w:r>
      <w:r w:rsidRPr="0035710D">
        <w:rPr>
          <w:i/>
          <w:iCs/>
          <w:color w:val="000000" w:themeColor="text1"/>
        </w:rPr>
        <w:t>(poster presentation by M. Cortes-Gutierrez).</w:t>
      </w:r>
    </w:p>
    <w:p w14:paraId="64E0C2ED"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Turner M, Harris N, Choi E, Chandra R, </w:t>
      </w:r>
      <w:r w:rsidRPr="0035710D">
        <w:rPr>
          <w:b/>
          <w:bCs/>
          <w:color w:val="000000" w:themeColor="text1"/>
        </w:rPr>
        <w:t>Ament SA</w:t>
      </w:r>
      <w:r w:rsidRPr="0035710D">
        <w:rPr>
          <w:color w:val="000000" w:themeColor="text1"/>
        </w:rPr>
        <w:t xml:space="preserve">, Fox ME, Lobo M. CRISPR epigenome editing of nucleus accumbens medium spiny neuron subtype transcripts regulated by fentanyl abstinence. Soc </w:t>
      </w:r>
      <w:proofErr w:type="spellStart"/>
      <w:r w:rsidRPr="0035710D">
        <w:rPr>
          <w:color w:val="000000" w:themeColor="text1"/>
        </w:rPr>
        <w:t>Neurosci</w:t>
      </w:r>
      <w:proofErr w:type="spellEnd"/>
      <w:r w:rsidRPr="0035710D">
        <w:rPr>
          <w:color w:val="000000" w:themeColor="text1"/>
        </w:rPr>
        <w:t xml:space="preserve"> Annu Meet; 2022 Nov; San Diego, CA. Program No. 652.06. </w:t>
      </w:r>
      <w:r w:rsidRPr="0035710D">
        <w:rPr>
          <w:i/>
          <w:iCs/>
          <w:color w:val="000000" w:themeColor="text1"/>
        </w:rPr>
        <w:t>(poster presentation by M. Turner).</w:t>
      </w:r>
    </w:p>
    <w:p w14:paraId="1DA2D923" w14:textId="77777777" w:rsidR="0035710D" w:rsidRPr="0035710D" w:rsidRDefault="0035710D" w:rsidP="0035710D">
      <w:pPr>
        <w:numPr>
          <w:ilvl w:val="0"/>
          <w:numId w:val="18"/>
        </w:numPr>
        <w:tabs>
          <w:tab w:val="num" w:pos="720"/>
        </w:tabs>
        <w:ind w:left="720"/>
        <w:rPr>
          <w:color w:val="000000" w:themeColor="text1"/>
        </w:rPr>
      </w:pPr>
      <w:proofErr w:type="spellStart"/>
      <w:r w:rsidRPr="0035710D">
        <w:rPr>
          <w:color w:val="000000" w:themeColor="text1"/>
        </w:rPr>
        <w:t>Mahurkar</w:t>
      </w:r>
      <w:proofErr w:type="spellEnd"/>
      <w:r w:rsidRPr="0035710D">
        <w:rPr>
          <w:color w:val="000000" w:themeColor="text1"/>
        </w:rPr>
        <w:t xml:space="preserve"> AA, et al. (including </w:t>
      </w:r>
      <w:r w:rsidRPr="0035710D">
        <w:rPr>
          <w:b/>
          <w:bCs/>
          <w:color w:val="000000" w:themeColor="text1"/>
        </w:rPr>
        <w:t>Ament SA</w:t>
      </w:r>
      <w:r w:rsidRPr="0035710D">
        <w:rPr>
          <w:color w:val="000000" w:themeColor="text1"/>
        </w:rPr>
        <w:t>). Neuroscience Multi-</w:t>
      </w:r>
      <w:proofErr w:type="spellStart"/>
      <w:r w:rsidRPr="0035710D">
        <w:rPr>
          <w:color w:val="000000" w:themeColor="text1"/>
        </w:rPr>
        <w:t>Omic</w:t>
      </w:r>
      <w:proofErr w:type="spellEnd"/>
      <w:r w:rsidRPr="0035710D">
        <w:rPr>
          <w:color w:val="000000" w:themeColor="text1"/>
        </w:rPr>
        <w:t xml:space="preserve"> (</w:t>
      </w:r>
      <w:proofErr w:type="spellStart"/>
      <w:r w:rsidRPr="0035710D">
        <w:rPr>
          <w:color w:val="000000" w:themeColor="text1"/>
        </w:rPr>
        <w:t>NeMO</w:t>
      </w:r>
      <w:proofErr w:type="spellEnd"/>
      <w:r w:rsidRPr="0035710D">
        <w:rPr>
          <w:color w:val="000000" w:themeColor="text1"/>
        </w:rPr>
        <w:t xml:space="preserve">) Archive and Analytics: BRAIN Initiative resources for </w:t>
      </w:r>
      <w:proofErr w:type="spellStart"/>
      <w:r w:rsidRPr="0035710D">
        <w:rPr>
          <w:color w:val="000000" w:themeColor="text1"/>
        </w:rPr>
        <w:t>neurogenomic</w:t>
      </w:r>
      <w:proofErr w:type="spellEnd"/>
      <w:r w:rsidRPr="0035710D">
        <w:rPr>
          <w:color w:val="000000" w:themeColor="text1"/>
        </w:rPr>
        <w:t xml:space="preserve"> data submission, access, </w:t>
      </w:r>
      <w:r w:rsidRPr="0035710D">
        <w:rPr>
          <w:color w:val="000000" w:themeColor="text1"/>
        </w:rPr>
        <w:lastRenderedPageBreak/>
        <w:t xml:space="preserve">and analysis. Soc </w:t>
      </w:r>
      <w:proofErr w:type="spellStart"/>
      <w:r w:rsidRPr="0035710D">
        <w:rPr>
          <w:color w:val="000000" w:themeColor="text1"/>
        </w:rPr>
        <w:t>Neurosci</w:t>
      </w:r>
      <w:proofErr w:type="spellEnd"/>
      <w:r w:rsidRPr="0035710D">
        <w:rPr>
          <w:color w:val="000000" w:themeColor="text1"/>
        </w:rPr>
        <w:t xml:space="preserve"> Annu Meet; 2023 Nov; Washington, DC. Program No. PSTR116.08. </w:t>
      </w:r>
      <w:r w:rsidRPr="0035710D">
        <w:rPr>
          <w:i/>
          <w:iCs/>
          <w:color w:val="000000" w:themeColor="text1"/>
        </w:rPr>
        <w:t xml:space="preserve">(poster presentation by A. </w:t>
      </w:r>
      <w:proofErr w:type="spellStart"/>
      <w:r w:rsidRPr="0035710D">
        <w:rPr>
          <w:i/>
          <w:iCs/>
          <w:color w:val="000000" w:themeColor="text1"/>
        </w:rPr>
        <w:t>Mahurkar</w:t>
      </w:r>
      <w:proofErr w:type="spellEnd"/>
      <w:r w:rsidRPr="0035710D">
        <w:rPr>
          <w:i/>
          <w:iCs/>
          <w:color w:val="000000" w:themeColor="text1"/>
        </w:rPr>
        <w:t>).</w:t>
      </w:r>
    </w:p>
    <w:p w14:paraId="0B70E1CB"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Cortes-Gutierrez M, Biswas A, Herb B, Johnson R, Schwarcz R, </w:t>
      </w:r>
      <w:r w:rsidRPr="0035710D">
        <w:rPr>
          <w:b/>
          <w:bCs/>
          <w:color w:val="000000" w:themeColor="text1"/>
        </w:rPr>
        <w:t>Ament SA</w:t>
      </w:r>
      <w:r w:rsidRPr="0035710D">
        <w:rPr>
          <w:color w:val="000000" w:themeColor="text1"/>
        </w:rPr>
        <w:t xml:space="preserve">. Single-cell and spatial genomics of cerebellar cell type-specific molecular adaptations in schizophrenia and bipolar disorder. Soc </w:t>
      </w:r>
      <w:proofErr w:type="spellStart"/>
      <w:r w:rsidRPr="0035710D">
        <w:rPr>
          <w:color w:val="000000" w:themeColor="text1"/>
        </w:rPr>
        <w:t>Neurosci</w:t>
      </w:r>
      <w:proofErr w:type="spellEnd"/>
      <w:r w:rsidRPr="0035710D">
        <w:rPr>
          <w:color w:val="000000" w:themeColor="text1"/>
        </w:rPr>
        <w:t xml:space="preserve"> Annu Meet; 2023 Nov; Washington, DC. Program No. PSTR177.02. </w:t>
      </w:r>
      <w:r w:rsidRPr="0035710D">
        <w:rPr>
          <w:i/>
          <w:iCs/>
          <w:color w:val="000000" w:themeColor="text1"/>
        </w:rPr>
        <w:t>(poster presentation by A. Biswas).</w:t>
      </w:r>
    </w:p>
    <w:p w14:paraId="0492E691" w14:textId="77777777" w:rsidR="0035710D" w:rsidRPr="0035710D" w:rsidRDefault="0035710D" w:rsidP="0035710D">
      <w:pPr>
        <w:numPr>
          <w:ilvl w:val="0"/>
          <w:numId w:val="18"/>
        </w:numPr>
        <w:tabs>
          <w:tab w:val="num" w:pos="720"/>
        </w:tabs>
        <w:ind w:left="720"/>
        <w:rPr>
          <w:color w:val="000000" w:themeColor="text1"/>
        </w:rPr>
      </w:pPr>
      <w:r w:rsidRPr="0035710D">
        <w:rPr>
          <w:b/>
          <w:bCs/>
          <w:color w:val="000000" w:themeColor="text1"/>
        </w:rPr>
        <w:t>Ament SA</w:t>
      </w:r>
      <w:r w:rsidRPr="0035710D">
        <w:rPr>
          <w:color w:val="000000" w:themeColor="text1"/>
        </w:rPr>
        <w:t xml:space="preserve">, Herb B, Receveur JR, </w:t>
      </w:r>
      <w:proofErr w:type="gramStart"/>
      <w:r w:rsidRPr="0035710D">
        <w:rPr>
          <w:color w:val="000000" w:themeColor="text1"/>
        </w:rPr>
        <w:t>White OR,</w:t>
      </w:r>
      <w:proofErr w:type="gramEnd"/>
      <w:r w:rsidRPr="0035710D">
        <w:rPr>
          <w:color w:val="000000" w:themeColor="text1"/>
        </w:rPr>
        <w:t xml:space="preserve"> SCORCH Consortium. A comparative single-cell multi-</w:t>
      </w:r>
      <w:proofErr w:type="spellStart"/>
      <w:r w:rsidRPr="0035710D">
        <w:rPr>
          <w:color w:val="000000" w:themeColor="text1"/>
        </w:rPr>
        <w:t>omic</w:t>
      </w:r>
      <w:proofErr w:type="spellEnd"/>
      <w:r w:rsidRPr="0035710D">
        <w:rPr>
          <w:color w:val="000000" w:themeColor="text1"/>
        </w:rPr>
        <w:t xml:space="preserve"> atlas of molecular adaptations associated with substance use and HIV infections in the prefrontal cortex of humans, non-human primates, and mice. Soc </w:t>
      </w:r>
      <w:proofErr w:type="spellStart"/>
      <w:r w:rsidRPr="0035710D">
        <w:rPr>
          <w:color w:val="000000" w:themeColor="text1"/>
        </w:rPr>
        <w:t>Neurosci</w:t>
      </w:r>
      <w:proofErr w:type="spellEnd"/>
      <w:r w:rsidRPr="0035710D">
        <w:rPr>
          <w:color w:val="000000" w:themeColor="text1"/>
        </w:rPr>
        <w:t xml:space="preserve"> Annu Meet; 2023 Nov; Washington, DC. Program No. NANO27.04. </w:t>
      </w:r>
      <w:r w:rsidRPr="0035710D">
        <w:rPr>
          <w:i/>
          <w:iCs/>
          <w:color w:val="000000" w:themeColor="text1"/>
        </w:rPr>
        <w:t>(oral presentation by S. Ament).</w:t>
      </w:r>
    </w:p>
    <w:p w14:paraId="12A3F68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Herb B, Glover H, Bhaduri A, Colantuoni C, Bale TL, </w:t>
      </w:r>
      <w:proofErr w:type="spellStart"/>
      <w:r w:rsidRPr="0035710D">
        <w:rPr>
          <w:color w:val="000000" w:themeColor="text1"/>
        </w:rPr>
        <w:t>Siletti</w:t>
      </w:r>
      <w:proofErr w:type="spellEnd"/>
      <w:r w:rsidRPr="0035710D">
        <w:rPr>
          <w:color w:val="000000" w:themeColor="text1"/>
        </w:rPr>
        <w:t xml:space="preserve"> K, Hodges RD, Lein E, Kriegstein AR, Doege CA, </w:t>
      </w:r>
      <w:r w:rsidRPr="0035710D">
        <w:rPr>
          <w:b/>
          <w:bCs/>
          <w:color w:val="000000" w:themeColor="text1"/>
        </w:rPr>
        <w:t>Ament SA</w:t>
      </w:r>
      <w:r w:rsidRPr="0035710D">
        <w:rPr>
          <w:color w:val="000000" w:themeColor="text1"/>
        </w:rPr>
        <w:t xml:space="preserve">. Single-cell genomics reveals region-specific developmental trajectories underlying neuronal diversity in the human hypothalamus. Soc </w:t>
      </w:r>
      <w:proofErr w:type="spellStart"/>
      <w:r w:rsidRPr="0035710D">
        <w:rPr>
          <w:color w:val="000000" w:themeColor="text1"/>
        </w:rPr>
        <w:t>Neurosci</w:t>
      </w:r>
      <w:proofErr w:type="spellEnd"/>
      <w:r w:rsidRPr="0035710D">
        <w:rPr>
          <w:color w:val="000000" w:themeColor="text1"/>
        </w:rPr>
        <w:t xml:space="preserve"> Annu Meet; 2023 Nov; Washington, DC. Program No. NANO21.08. </w:t>
      </w:r>
      <w:r w:rsidRPr="0035710D">
        <w:rPr>
          <w:i/>
          <w:iCs/>
          <w:color w:val="000000" w:themeColor="text1"/>
        </w:rPr>
        <w:t>(oral presentation by B. Herb).</w:t>
      </w:r>
    </w:p>
    <w:p w14:paraId="37359F8A"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Grissom B, Campbell RR, Cortes-Gutierrez ME, Mitra S, Qamar B, Dietz DM, Lobo MK, </w:t>
      </w:r>
      <w:r w:rsidRPr="0035710D">
        <w:rPr>
          <w:b/>
          <w:bCs/>
          <w:color w:val="000000" w:themeColor="text1"/>
        </w:rPr>
        <w:t>Ament SA</w:t>
      </w:r>
      <w:r w:rsidRPr="0035710D">
        <w:rPr>
          <w:color w:val="000000" w:themeColor="text1"/>
        </w:rPr>
        <w:t xml:space="preserve">. Heroin-induced genomic regulation of cells in the ventral pallidum and nucleus accumbens. Soc </w:t>
      </w:r>
      <w:proofErr w:type="spellStart"/>
      <w:r w:rsidRPr="0035710D">
        <w:rPr>
          <w:color w:val="000000" w:themeColor="text1"/>
        </w:rPr>
        <w:t>Neurosci</w:t>
      </w:r>
      <w:proofErr w:type="spellEnd"/>
      <w:r w:rsidRPr="0035710D">
        <w:rPr>
          <w:color w:val="000000" w:themeColor="text1"/>
        </w:rPr>
        <w:t xml:space="preserve"> Annu Meet; 2023 Nov; Washington, DC. Program No. PSTR365.06. </w:t>
      </w:r>
      <w:r w:rsidRPr="0035710D">
        <w:rPr>
          <w:i/>
          <w:iCs/>
          <w:color w:val="000000" w:themeColor="text1"/>
        </w:rPr>
        <w:t>(poster presentation by B. Grissom).</w:t>
      </w:r>
    </w:p>
    <w:p w14:paraId="1F364CB3"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Kumar G, Franco D, Fox ME, Basu M, </w:t>
      </w:r>
      <w:proofErr w:type="spellStart"/>
      <w:r w:rsidRPr="0035710D">
        <w:rPr>
          <w:color w:val="000000" w:themeColor="text1"/>
        </w:rPr>
        <w:t>Olusakin</w:t>
      </w:r>
      <w:proofErr w:type="spellEnd"/>
      <w:r w:rsidRPr="0035710D">
        <w:rPr>
          <w:color w:val="000000" w:themeColor="text1"/>
        </w:rPr>
        <w:t xml:space="preserve"> J, Turner M, </w:t>
      </w:r>
      <w:r w:rsidRPr="0035710D">
        <w:rPr>
          <w:b/>
          <w:bCs/>
          <w:color w:val="000000" w:themeColor="text1"/>
        </w:rPr>
        <w:t>Ament SA</w:t>
      </w:r>
      <w:r w:rsidRPr="0035710D">
        <w:rPr>
          <w:color w:val="000000" w:themeColor="text1"/>
        </w:rPr>
        <w:t xml:space="preserve">, Lobo MK. Behavioral and </w:t>
      </w:r>
      <w:proofErr w:type="spellStart"/>
      <w:r w:rsidRPr="0035710D">
        <w:rPr>
          <w:color w:val="000000" w:themeColor="text1"/>
        </w:rPr>
        <w:t>translatome</w:t>
      </w:r>
      <w:proofErr w:type="spellEnd"/>
      <w:r w:rsidRPr="0035710D">
        <w:rPr>
          <w:color w:val="000000" w:themeColor="text1"/>
        </w:rPr>
        <w:t xml:space="preserve"> network profiling of socially stressed female mice. Soc </w:t>
      </w:r>
      <w:proofErr w:type="spellStart"/>
      <w:r w:rsidRPr="0035710D">
        <w:rPr>
          <w:color w:val="000000" w:themeColor="text1"/>
        </w:rPr>
        <w:t>Neurosci</w:t>
      </w:r>
      <w:proofErr w:type="spellEnd"/>
      <w:r w:rsidRPr="0035710D">
        <w:rPr>
          <w:color w:val="000000" w:themeColor="text1"/>
        </w:rPr>
        <w:t xml:space="preserve"> Annu Meet; 2023 Nov; Washington, DC. Program No. PSTR427.04. </w:t>
      </w:r>
      <w:r w:rsidRPr="0035710D">
        <w:rPr>
          <w:i/>
          <w:iCs/>
          <w:color w:val="000000" w:themeColor="text1"/>
        </w:rPr>
        <w:t>(oral presentation by G. Kumar).</w:t>
      </w:r>
    </w:p>
    <w:p w14:paraId="01292129"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Wildermuth E, Cortes-Gutierrez M, Bragg R, Cantle J, Malaiya S, Carroll JB, </w:t>
      </w:r>
      <w:r w:rsidRPr="0035710D">
        <w:rPr>
          <w:b/>
          <w:bCs/>
          <w:color w:val="000000" w:themeColor="text1"/>
        </w:rPr>
        <w:t>Ament SA</w:t>
      </w:r>
      <w:r w:rsidRPr="0035710D">
        <w:rPr>
          <w:color w:val="000000" w:themeColor="text1"/>
        </w:rPr>
        <w:t>. A single-cell multi-</w:t>
      </w:r>
      <w:proofErr w:type="spellStart"/>
      <w:r w:rsidRPr="0035710D">
        <w:rPr>
          <w:color w:val="000000" w:themeColor="text1"/>
        </w:rPr>
        <w:t>omic</w:t>
      </w:r>
      <w:proofErr w:type="spellEnd"/>
      <w:r w:rsidRPr="0035710D">
        <w:rPr>
          <w:color w:val="000000" w:themeColor="text1"/>
        </w:rPr>
        <w:t xml:space="preserve"> atlas for transcriptomic and chromatin accessibility changes in a mouse model of the Huntington’s disease mutation and the effects of an </w:t>
      </w:r>
      <w:proofErr w:type="spellStart"/>
      <w:r w:rsidRPr="0035710D">
        <w:rPr>
          <w:color w:val="000000" w:themeColor="text1"/>
        </w:rPr>
        <w:t>Htt</w:t>
      </w:r>
      <w:proofErr w:type="spellEnd"/>
      <w:r w:rsidRPr="0035710D">
        <w:rPr>
          <w:color w:val="000000" w:themeColor="text1"/>
        </w:rPr>
        <w:t xml:space="preserve">-lowering gene therapy. Soc </w:t>
      </w:r>
      <w:proofErr w:type="spellStart"/>
      <w:r w:rsidRPr="0035710D">
        <w:rPr>
          <w:color w:val="000000" w:themeColor="text1"/>
        </w:rPr>
        <w:t>Neurosci</w:t>
      </w:r>
      <w:proofErr w:type="spellEnd"/>
      <w:r w:rsidRPr="0035710D">
        <w:rPr>
          <w:color w:val="000000" w:themeColor="text1"/>
        </w:rPr>
        <w:t xml:space="preserve"> Annu Meet; 2023 Nov; Washington, DC. Program No. PSTR467.03. </w:t>
      </w:r>
      <w:r w:rsidRPr="0035710D">
        <w:rPr>
          <w:i/>
          <w:iCs/>
          <w:color w:val="000000" w:themeColor="text1"/>
        </w:rPr>
        <w:t>(poster presentation by E. Wildermuth).</w:t>
      </w:r>
    </w:p>
    <w:p w14:paraId="21E9C2DD" w14:textId="77777777" w:rsidR="0035710D" w:rsidRPr="0035710D" w:rsidRDefault="0035710D" w:rsidP="0035710D">
      <w:pPr>
        <w:numPr>
          <w:ilvl w:val="0"/>
          <w:numId w:val="18"/>
        </w:numPr>
        <w:tabs>
          <w:tab w:val="num" w:pos="720"/>
        </w:tabs>
        <w:ind w:left="720"/>
        <w:rPr>
          <w:color w:val="000000" w:themeColor="text1"/>
        </w:rPr>
      </w:pPr>
      <w:proofErr w:type="spellStart"/>
      <w:r w:rsidRPr="0035710D">
        <w:rPr>
          <w:color w:val="000000" w:themeColor="text1"/>
        </w:rPr>
        <w:t>Hajirnis</w:t>
      </w:r>
      <w:proofErr w:type="spellEnd"/>
      <w:r w:rsidRPr="0035710D">
        <w:rPr>
          <w:color w:val="000000" w:themeColor="text1"/>
        </w:rPr>
        <w:t xml:space="preserve"> SL, </w:t>
      </w:r>
      <w:proofErr w:type="spellStart"/>
      <w:r w:rsidRPr="0035710D">
        <w:rPr>
          <w:color w:val="000000" w:themeColor="text1"/>
        </w:rPr>
        <w:t>Olusakin</w:t>
      </w:r>
      <w:proofErr w:type="spellEnd"/>
      <w:r w:rsidRPr="0035710D">
        <w:rPr>
          <w:color w:val="000000" w:themeColor="text1"/>
        </w:rPr>
        <w:t xml:space="preserve"> J, Kumar G, McInerney J, Basu M, </w:t>
      </w:r>
      <w:r w:rsidRPr="0035710D">
        <w:rPr>
          <w:b/>
          <w:bCs/>
          <w:color w:val="000000" w:themeColor="text1"/>
        </w:rPr>
        <w:t>Ament SA</w:t>
      </w:r>
      <w:r w:rsidRPr="0035710D">
        <w:rPr>
          <w:color w:val="000000" w:themeColor="text1"/>
        </w:rPr>
        <w:t xml:space="preserve">, Lobo M. Mitochondrial OXPHOS signatures in the brain with perinatal fentanyl exposure. Soc </w:t>
      </w:r>
      <w:proofErr w:type="spellStart"/>
      <w:r w:rsidRPr="0035710D">
        <w:rPr>
          <w:color w:val="000000" w:themeColor="text1"/>
        </w:rPr>
        <w:t>Neurosci</w:t>
      </w:r>
      <w:proofErr w:type="spellEnd"/>
      <w:r w:rsidRPr="0035710D">
        <w:rPr>
          <w:color w:val="000000" w:themeColor="text1"/>
        </w:rPr>
        <w:t xml:space="preserve"> Annu Meet; 2023 Nov; Washington, DC. Program No. PSTR497.11. </w:t>
      </w:r>
      <w:r w:rsidRPr="0035710D">
        <w:rPr>
          <w:i/>
          <w:iCs/>
          <w:color w:val="000000" w:themeColor="text1"/>
        </w:rPr>
        <w:t>(poster presentation by S. Hajirnis).</w:t>
      </w:r>
    </w:p>
    <w:p w14:paraId="1FE56F21" w14:textId="77777777"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Campbell R, Virata G, Rhodes V, Key S, Chandra R, </w:t>
      </w:r>
      <w:r w:rsidRPr="0035710D">
        <w:rPr>
          <w:b/>
          <w:bCs/>
          <w:color w:val="000000" w:themeColor="text1"/>
        </w:rPr>
        <w:t>Ament SA</w:t>
      </w:r>
      <w:r w:rsidRPr="0035710D">
        <w:rPr>
          <w:color w:val="000000" w:themeColor="text1"/>
        </w:rPr>
        <w:t xml:space="preserve">, Lobo M. Cocaine-induced cellular and molecular adaptations within VTA-projecting ventral pallidum neurons in mice. Soc </w:t>
      </w:r>
      <w:proofErr w:type="spellStart"/>
      <w:r w:rsidRPr="0035710D">
        <w:rPr>
          <w:color w:val="000000" w:themeColor="text1"/>
        </w:rPr>
        <w:t>Neurosci</w:t>
      </w:r>
      <w:proofErr w:type="spellEnd"/>
      <w:r w:rsidRPr="0035710D">
        <w:rPr>
          <w:color w:val="000000" w:themeColor="text1"/>
        </w:rPr>
        <w:t xml:space="preserve"> Annu Meet; 2023 Nov; Washington, DC. Program No. PSTR497.13. </w:t>
      </w:r>
      <w:r w:rsidRPr="0035710D">
        <w:rPr>
          <w:i/>
          <w:iCs/>
          <w:color w:val="000000" w:themeColor="text1"/>
        </w:rPr>
        <w:t>(poster presentation by R. Campbell).</w:t>
      </w:r>
    </w:p>
    <w:p w14:paraId="3FE517F9" w14:textId="79482182" w:rsidR="0035710D" w:rsidRPr="0035710D" w:rsidRDefault="0035710D" w:rsidP="0035710D">
      <w:pPr>
        <w:numPr>
          <w:ilvl w:val="0"/>
          <w:numId w:val="18"/>
        </w:numPr>
        <w:tabs>
          <w:tab w:val="num" w:pos="720"/>
        </w:tabs>
        <w:ind w:left="720"/>
        <w:rPr>
          <w:color w:val="000000" w:themeColor="text1"/>
        </w:rPr>
      </w:pPr>
      <w:r w:rsidRPr="0035710D">
        <w:rPr>
          <w:color w:val="000000" w:themeColor="text1"/>
        </w:rPr>
        <w:t xml:space="preserve">Ali S, Lease R, </w:t>
      </w:r>
      <w:proofErr w:type="spellStart"/>
      <w:r w:rsidRPr="0035710D">
        <w:rPr>
          <w:color w:val="000000" w:themeColor="text1"/>
        </w:rPr>
        <w:t>Oshone</w:t>
      </w:r>
      <w:proofErr w:type="spellEnd"/>
      <w:r w:rsidRPr="0035710D">
        <w:rPr>
          <w:color w:val="000000" w:themeColor="text1"/>
        </w:rPr>
        <w:t xml:space="preserve"> RT, Ahmed Y, Arjona S, Cortes-Gutierrez ME, </w:t>
      </w:r>
      <w:r w:rsidRPr="0035710D">
        <w:rPr>
          <w:b/>
          <w:bCs/>
          <w:color w:val="000000" w:themeColor="text1"/>
        </w:rPr>
        <w:t>Ament SA</w:t>
      </w:r>
      <w:r w:rsidRPr="0035710D">
        <w:rPr>
          <w:color w:val="000000" w:themeColor="text1"/>
        </w:rPr>
        <w:t xml:space="preserve">. Cellular and neurodevelopmental consequences of a rare SETD1A missense variant associated with cognitive deficits and risk for psychosis. Soc </w:t>
      </w:r>
      <w:proofErr w:type="spellStart"/>
      <w:r w:rsidRPr="0035710D">
        <w:rPr>
          <w:color w:val="000000" w:themeColor="text1"/>
        </w:rPr>
        <w:t>Neurosci</w:t>
      </w:r>
      <w:proofErr w:type="spellEnd"/>
      <w:r w:rsidRPr="0035710D">
        <w:rPr>
          <w:color w:val="000000" w:themeColor="text1"/>
        </w:rPr>
        <w:t xml:space="preserve"> Annu Meet; 2023 Nov; Washington, DC. Program No. PSTR572.14. </w:t>
      </w:r>
      <w:r w:rsidRPr="0035710D">
        <w:rPr>
          <w:i/>
          <w:iCs/>
          <w:color w:val="000000" w:themeColor="text1"/>
        </w:rPr>
        <w:t>(</w:t>
      </w:r>
      <w:r>
        <w:rPr>
          <w:i/>
          <w:iCs/>
          <w:color w:val="000000" w:themeColor="text1"/>
        </w:rPr>
        <w:t>poster</w:t>
      </w:r>
      <w:r w:rsidRPr="0035710D">
        <w:rPr>
          <w:i/>
          <w:iCs/>
          <w:color w:val="000000" w:themeColor="text1"/>
        </w:rPr>
        <w:t xml:space="preserve"> presentation by S. Ali).</w:t>
      </w:r>
    </w:p>
    <w:p w14:paraId="3BA7ABC9" w14:textId="77777777" w:rsidR="000A1B2A" w:rsidRDefault="0035710D" w:rsidP="000A1B2A">
      <w:pPr>
        <w:numPr>
          <w:ilvl w:val="0"/>
          <w:numId w:val="18"/>
        </w:numPr>
        <w:tabs>
          <w:tab w:val="num" w:pos="720"/>
        </w:tabs>
        <w:ind w:left="720"/>
        <w:rPr>
          <w:color w:val="000000" w:themeColor="text1"/>
        </w:rPr>
      </w:pPr>
      <w:r w:rsidRPr="0035710D">
        <w:rPr>
          <w:color w:val="000000" w:themeColor="text1"/>
        </w:rPr>
        <w:t xml:space="preserve">Ahmed Y, Choe J, Humphries EM, McMahon F, </w:t>
      </w:r>
      <w:proofErr w:type="spellStart"/>
      <w:r w:rsidRPr="0035710D">
        <w:rPr>
          <w:color w:val="000000" w:themeColor="text1"/>
        </w:rPr>
        <w:t>Shuldiner</w:t>
      </w:r>
      <w:proofErr w:type="spellEnd"/>
      <w:r w:rsidRPr="0035710D">
        <w:rPr>
          <w:color w:val="000000" w:themeColor="text1"/>
        </w:rPr>
        <w:t xml:space="preserve"> AR, Mitchell BD, </w:t>
      </w:r>
      <w:proofErr w:type="spellStart"/>
      <w:r w:rsidRPr="0035710D">
        <w:rPr>
          <w:color w:val="000000" w:themeColor="text1"/>
        </w:rPr>
        <w:t>Kochunov</w:t>
      </w:r>
      <w:proofErr w:type="spellEnd"/>
      <w:r w:rsidRPr="0035710D">
        <w:rPr>
          <w:color w:val="000000" w:themeColor="text1"/>
        </w:rPr>
        <w:t xml:space="preserve"> P, Hong E, </w:t>
      </w:r>
      <w:r w:rsidRPr="0035710D">
        <w:rPr>
          <w:b/>
          <w:bCs/>
          <w:color w:val="000000" w:themeColor="text1"/>
        </w:rPr>
        <w:t>Ament SA</w:t>
      </w:r>
      <w:r w:rsidRPr="0035710D">
        <w:rPr>
          <w:color w:val="000000" w:themeColor="text1"/>
        </w:rPr>
        <w:t xml:space="preserve">. Neuropsychiatric, neurocognitive, and neuroimaging phenotypes of a population-enriched SETD1A missense variant. Soc </w:t>
      </w:r>
      <w:proofErr w:type="spellStart"/>
      <w:r w:rsidRPr="0035710D">
        <w:rPr>
          <w:color w:val="000000" w:themeColor="text1"/>
        </w:rPr>
        <w:t>Neurosci</w:t>
      </w:r>
      <w:proofErr w:type="spellEnd"/>
      <w:r w:rsidRPr="0035710D">
        <w:rPr>
          <w:color w:val="000000" w:themeColor="text1"/>
        </w:rPr>
        <w:t xml:space="preserve"> Annu Meet; 2023 Nov; Washington, DC. Program No. PSTR572.15. </w:t>
      </w:r>
      <w:r w:rsidRPr="0035710D">
        <w:rPr>
          <w:i/>
          <w:iCs/>
          <w:color w:val="000000" w:themeColor="text1"/>
        </w:rPr>
        <w:t>(</w:t>
      </w:r>
      <w:r>
        <w:rPr>
          <w:i/>
          <w:iCs/>
          <w:color w:val="000000" w:themeColor="text1"/>
        </w:rPr>
        <w:t>poster</w:t>
      </w:r>
      <w:r w:rsidRPr="0035710D">
        <w:rPr>
          <w:i/>
          <w:iCs/>
          <w:color w:val="000000" w:themeColor="text1"/>
        </w:rPr>
        <w:t xml:space="preserve"> presentation by Y. Ahmed).</w:t>
      </w:r>
    </w:p>
    <w:p w14:paraId="78F2E7C6" w14:textId="77777777" w:rsidR="000A1B2A" w:rsidRDefault="000A1B2A" w:rsidP="000A1B2A">
      <w:pPr>
        <w:numPr>
          <w:ilvl w:val="0"/>
          <w:numId w:val="18"/>
        </w:numPr>
        <w:tabs>
          <w:tab w:val="num" w:pos="720"/>
        </w:tabs>
        <w:ind w:left="720"/>
        <w:rPr>
          <w:color w:val="000000" w:themeColor="text1"/>
        </w:rPr>
      </w:pPr>
      <w:r w:rsidRPr="000A1B2A">
        <w:rPr>
          <w:color w:val="000000" w:themeColor="text1"/>
        </w:rPr>
        <w:lastRenderedPageBreak/>
        <w:t xml:space="preserve">Lease R, Cortes-Gutierrez ME, </w:t>
      </w:r>
      <w:proofErr w:type="spellStart"/>
      <w:r w:rsidRPr="000A1B2A">
        <w:rPr>
          <w:color w:val="000000" w:themeColor="text1"/>
        </w:rPr>
        <w:t>Oshone</w:t>
      </w:r>
      <w:proofErr w:type="spellEnd"/>
      <w:r w:rsidRPr="000A1B2A">
        <w:rPr>
          <w:color w:val="000000" w:themeColor="text1"/>
        </w:rPr>
        <w:t xml:space="preserve"> RT, Colantuoni C, </w:t>
      </w:r>
      <w:r w:rsidRPr="000A1B2A">
        <w:rPr>
          <w:b/>
          <w:bCs/>
          <w:color w:val="000000" w:themeColor="text1"/>
        </w:rPr>
        <w:t>Ament SA</w:t>
      </w:r>
      <w:r w:rsidRPr="000A1B2A">
        <w:rPr>
          <w:color w:val="000000" w:themeColor="text1"/>
        </w:rPr>
        <w:t>. Single-cell multi-</w:t>
      </w:r>
      <w:proofErr w:type="spellStart"/>
      <w:r w:rsidRPr="000A1B2A">
        <w:rPr>
          <w:color w:val="000000" w:themeColor="text1"/>
        </w:rPr>
        <w:t>omic</w:t>
      </w:r>
      <w:proofErr w:type="spellEnd"/>
      <w:r w:rsidRPr="000A1B2A">
        <w:rPr>
          <w:color w:val="000000" w:themeColor="text1"/>
        </w:rPr>
        <w:t xml:space="preserve"> profiling of patient-derived induced pluripotent stem cells reveals the effects of a hypofunctional SETD1A variant on human neurodevelopment. Soc </w:t>
      </w:r>
      <w:proofErr w:type="spellStart"/>
      <w:r w:rsidRPr="000A1B2A">
        <w:rPr>
          <w:color w:val="000000" w:themeColor="text1"/>
        </w:rPr>
        <w:t>Neurosci</w:t>
      </w:r>
      <w:proofErr w:type="spellEnd"/>
      <w:r w:rsidRPr="000A1B2A">
        <w:rPr>
          <w:color w:val="000000" w:themeColor="text1"/>
        </w:rPr>
        <w:t xml:space="preserve"> Annu Meet; 2023 Nov; Washington, DC. Program No. PSTR572.27. </w:t>
      </w:r>
      <w:r w:rsidRPr="000A1B2A">
        <w:rPr>
          <w:i/>
          <w:iCs/>
          <w:color w:val="000000" w:themeColor="text1"/>
        </w:rPr>
        <w:t>(poster presentation by R. Lease).</w:t>
      </w:r>
    </w:p>
    <w:p w14:paraId="3856DB71" w14:textId="77777777" w:rsidR="000A1B2A" w:rsidRDefault="000A1B2A" w:rsidP="000A1B2A">
      <w:pPr>
        <w:numPr>
          <w:ilvl w:val="0"/>
          <w:numId w:val="18"/>
        </w:numPr>
        <w:tabs>
          <w:tab w:val="num" w:pos="720"/>
        </w:tabs>
        <w:ind w:left="720"/>
        <w:rPr>
          <w:color w:val="000000" w:themeColor="text1"/>
        </w:rPr>
      </w:pPr>
      <w:proofErr w:type="spellStart"/>
      <w:r w:rsidRPr="000A1B2A">
        <w:rPr>
          <w:color w:val="000000" w:themeColor="text1"/>
        </w:rPr>
        <w:t>Sonthalia</w:t>
      </w:r>
      <w:proofErr w:type="spellEnd"/>
      <w:r w:rsidRPr="000A1B2A">
        <w:rPr>
          <w:color w:val="000000" w:themeColor="text1"/>
        </w:rPr>
        <w:t xml:space="preserve"> S, Chen H, Liu J, Stein-O’Brien G, Xiao L, Caffo B, Adkins S, Orvis J, </w:t>
      </w:r>
      <w:proofErr w:type="spellStart"/>
      <w:r w:rsidRPr="000A1B2A">
        <w:rPr>
          <w:color w:val="000000" w:themeColor="text1"/>
        </w:rPr>
        <w:t>Hertzano</w:t>
      </w:r>
      <w:proofErr w:type="spellEnd"/>
      <w:r w:rsidRPr="000A1B2A">
        <w:rPr>
          <w:color w:val="000000" w:themeColor="text1"/>
        </w:rPr>
        <w:t xml:space="preserve"> R, </w:t>
      </w:r>
      <w:proofErr w:type="spellStart"/>
      <w:r w:rsidRPr="000A1B2A">
        <w:rPr>
          <w:color w:val="000000" w:themeColor="text1"/>
        </w:rPr>
        <w:t>Mahurkar</w:t>
      </w:r>
      <w:proofErr w:type="spellEnd"/>
      <w:r w:rsidRPr="000A1B2A">
        <w:rPr>
          <w:color w:val="000000" w:themeColor="text1"/>
        </w:rPr>
        <w:t xml:space="preserve"> A, </w:t>
      </w:r>
      <w:r w:rsidRPr="000A1B2A">
        <w:rPr>
          <w:b/>
          <w:bCs/>
          <w:color w:val="000000" w:themeColor="text1"/>
        </w:rPr>
        <w:t>Ament SA</w:t>
      </w:r>
      <w:r w:rsidRPr="000A1B2A">
        <w:rPr>
          <w:color w:val="000000" w:themeColor="text1"/>
        </w:rPr>
        <w:t xml:space="preserve">, Casella A, Micali N, Ma S, </w:t>
      </w:r>
      <w:proofErr w:type="spellStart"/>
      <w:r w:rsidRPr="000A1B2A">
        <w:rPr>
          <w:color w:val="000000" w:themeColor="text1"/>
        </w:rPr>
        <w:t>Sestan</w:t>
      </w:r>
      <w:proofErr w:type="spellEnd"/>
      <w:r w:rsidRPr="000A1B2A">
        <w:rPr>
          <w:color w:val="000000" w:themeColor="text1"/>
        </w:rPr>
        <w:t xml:space="preserve"> N, Rakic P, Colantuoni C. Joint decomposition identifies conserved transcriptome dynamics across single-cell atlases of the developing neocortex that map onto genetics of human brain structure and disease. Soc </w:t>
      </w:r>
      <w:proofErr w:type="spellStart"/>
      <w:r w:rsidRPr="000A1B2A">
        <w:rPr>
          <w:color w:val="000000" w:themeColor="text1"/>
        </w:rPr>
        <w:t>Neurosci</w:t>
      </w:r>
      <w:proofErr w:type="spellEnd"/>
      <w:r w:rsidRPr="000A1B2A">
        <w:rPr>
          <w:color w:val="000000" w:themeColor="text1"/>
        </w:rPr>
        <w:t xml:space="preserve"> Annu Meet; 2023 Nov; Washington, DC. Program No. NANO82.05. </w:t>
      </w:r>
      <w:r w:rsidRPr="000A1B2A">
        <w:rPr>
          <w:i/>
          <w:iCs/>
          <w:color w:val="000000" w:themeColor="text1"/>
        </w:rPr>
        <w:t>(oral presentation by C. Colantuoni).</w:t>
      </w:r>
    </w:p>
    <w:p w14:paraId="5D88BE56"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Malaiya S, Cortes-Gutierrez ME, Serra R, Wilhelm B, </w:t>
      </w:r>
      <w:proofErr w:type="spellStart"/>
      <w:r w:rsidRPr="000A1B2A">
        <w:rPr>
          <w:color w:val="000000" w:themeColor="text1"/>
        </w:rPr>
        <w:t>Yarmoska</w:t>
      </w:r>
      <w:proofErr w:type="spellEnd"/>
      <w:r w:rsidRPr="000A1B2A">
        <w:rPr>
          <w:color w:val="000000" w:themeColor="text1"/>
        </w:rPr>
        <w:t xml:space="preserve"> S, Patel P, Simard J, Schwartzbauer G, Parikh G, </w:t>
      </w:r>
      <w:r w:rsidRPr="000A1B2A">
        <w:rPr>
          <w:b/>
          <w:bCs/>
          <w:color w:val="000000" w:themeColor="text1"/>
        </w:rPr>
        <w:t>Ament SA</w:t>
      </w:r>
      <w:r w:rsidRPr="000A1B2A">
        <w:rPr>
          <w:color w:val="000000" w:themeColor="text1"/>
        </w:rPr>
        <w:t xml:space="preserve">, </w:t>
      </w:r>
      <w:proofErr w:type="spellStart"/>
      <w:r w:rsidRPr="000A1B2A">
        <w:rPr>
          <w:color w:val="000000" w:themeColor="text1"/>
        </w:rPr>
        <w:t>Ciryam</w:t>
      </w:r>
      <w:proofErr w:type="spellEnd"/>
      <w:r w:rsidRPr="000A1B2A">
        <w:rPr>
          <w:color w:val="000000" w:themeColor="text1"/>
        </w:rPr>
        <w:t xml:space="preserve"> P. Characterizing the cellular immune response in human cerebrospinal fluid after intraventricular hemorrhage. Soc </w:t>
      </w:r>
      <w:proofErr w:type="spellStart"/>
      <w:r w:rsidRPr="000A1B2A">
        <w:rPr>
          <w:color w:val="000000" w:themeColor="text1"/>
        </w:rPr>
        <w:t>Neurosci</w:t>
      </w:r>
      <w:proofErr w:type="spellEnd"/>
      <w:r w:rsidRPr="000A1B2A">
        <w:rPr>
          <w:color w:val="000000" w:themeColor="text1"/>
        </w:rPr>
        <w:t xml:space="preserve"> Annu Meet; 2024 Oct; Chicago, IL. Program No. NANO11.02. </w:t>
      </w:r>
      <w:r w:rsidRPr="000A1B2A">
        <w:rPr>
          <w:i/>
          <w:iCs/>
          <w:color w:val="000000" w:themeColor="text1"/>
        </w:rPr>
        <w:t>(oral presentation by S. Malaiya).</w:t>
      </w:r>
    </w:p>
    <w:p w14:paraId="3C02C847"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Cortes-Gutierrez ME, Biswas A, O’Hara-Payne R, Mauban J, Schwarcz R, Johnson R, Sivinski J, </w:t>
      </w:r>
      <w:proofErr w:type="spellStart"/>
      <w:r w:rsidRPr="000A1B2A">
        <w:rPr>
          <w:color w:val="000000" w:themeColor="text1"/>
        </w:rPr>
        <w:t>Blanpied</w:t>
      </w:r>
      <w:proofErr w:type="spellEnd"/>
      <w:r w:rsidRPr="000A1B2A">
        <w:rPr>
          <w:color w:val="000000" w:themeColor="text1"/>
        </w:rPr>
        <w:t xml:space="preserve"> TA, </w:t>
      </w:r>
      <w:r w:rsidRPr="000A1B2A">
        <w:rPr>
          <w:b/>
          <w:bCs/>
          <w:color w:val="000000" w:themeColor="text1"/>
        </w:rPr>
        <w:t>Ament SA</w:t>
      </w:r>
      <w:r w:rsidRPr="000A1B2A">
        <w:rPr>
          <w:color w:val="000000" w:themeColor="text1"/>
        </w:rPr>
        <w:t xml:space="preserve">. Single-cell multi-omics and synaptic imaging of the post-mortem cerebellum to assess dysregulation of neural–glial interactions in schizophrenia and bipolar disorder. Soc </w:t>
      </w:r>
      <w:proofErr w:type="spellStart"/>
      <w:r w:rsidRPr="000A1B2A">
        <w:rPr>
          <w:color w:val="000000" w:themeColor="text1"/>
        </w:rPr>
        <w:t>Neurosci</w:t>
      </w:r>
      <w:proofErr w:type="spellEnd"/>
      <w:r w:rsidRPr="000A1B2A">
        <w:rPr>
          <w:color w:val="000000" w:themeColor="text1"/>
        </w:rPr>
        <w:t xml:space="preserve"> Annu Meet; 2024 Oct; Chicago, IL. Program No. PSTR103.11. </w:t>
      </w:r>
      <w:r w:rsidRPr="000A1B2A">
        <w:rPr>
          <w:i/>
          <w:iCs/>
          <w:color w:val="000000" w:themeColor="text1"/>
        </w:rPr>
        <w:t>(poster presentation by M. Cortes-Gutierrez).</w:t>
      </w:r>
    </w:p>
    <w:p w14:paraId="75F38301"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Biswas A, Bruckmeier S, </w:t>
      </w:r>
      <w:r w:rsidRPr="000A1B2A">
        <w:rPr>
          <w:b/>
          <w:bCs/>
          <w:color w:val="000000" w:themeColor="text1"/>
        </w:rPr>
        <w:t>Ament SA</w:t>
      </w:r>
      <w:r w:rsidRPr="000A1B2A">
        <w:rPr>
          <w:color w:val="000000" w:themeColor="text1"/>
        </w:rPr>
        <w:t xml:space="preserve">, Iffland PH II. A single-cell and spatially resolved atlas of cell autonomous and non-autonomous effects of Nprl2 mutations in a mouse model of focal cortical dysplasia. Soc </w:t>
      </w:r>
      <w:proofErr w:type="spellStart"/>
      <w:r w:rsidRPr="000A1B2A">
        <w:rPr>
          <w:color w:val="000000" w:themeColor="text1"/>
        </w:rPr>
        <w:t>Neurosci</w:t>
      </w:r>
      <w:proofErr w:type="spellEnd"/>
      <w:r w:rsidRPr="000A1B2A">
        <w:rPr>
          <w:color w:val="000000" w:themeColor="text1"/>
        </w:rPr>
        <w:t xml:space="preserve"> Annu Meet; 2024 Oct; Chicago, IL. Program No. PSTR152.13. </w:t>
      </w:r>
      <w:r w:rsidRPr="000A1B2A">
        <w:rPr>
          <w:i/>
          <w:iCs/>
          <w:color w:val="000000" w:themeColor="text1"/>
        </w:rPr>
        <w:t>(poster presentation by A. Biswas).</w:t>
      </w:r>
    </w:p>
    <w:p w14:paraId="7527E4F1"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Herb B, Kenny PJ, </w:t>
      </w:r>
      <w:r w:rsidRPr="000A1B2A">
        <w:rPr>
          <w:b/>
          <w:bCs/>
          <w:color w:val="000000" w:themeColor="text1"/>
        </w:rPr>
        <w:t>Ament SA</w:t>
      </w:r>
      <w:r w:rsidRPr="000A1B2A">
        <w:rPr>
          <w:color w:val="000000" w:themeColor="text1"/>
        </w:rPr>
        <w:t>. A comparative single-cell multi-</w:t>
      </w:r>
      <w:proofErr w:type="spellStart"/>
      <w:r w:rsidRPr="000A1B2A">
        <w:rPr>
          <w:color w:val="000000" w:themeColor="text1"/>
        </w:rPr>
        <w:t>omic</w:t>
      </w:r>
      <w:proofErr w:type="spellEnd"/>
      <w:r w:rsidRPr="000A1B2A">
        <w:rPr>
          <w:color w:val="000000" w:themeColor="text1"/>
        </w:rPr>
        <w:t xml:space="preserve"> atlas of molecular adaptations associated with opioid use in the nucleus accumbens of humans, non-human primates, and rodents. Soc </w:t>
      </w:r>
      <w:proofErr w:type="spellStart"/>
      <w:r w:rsidRPr="000A1B2A">
        <w:rPr>
          <w:color w:val="000000" w:themeColor="text1"/>
        </w:rPr>
        <w:t>Neurosci</w:t>
      </w:r>
      <w:proofErr w:type="spellEnd"/>
      <w:r w:rsidRPr="000A1B2A">
        <w:rPr>
          <w:color w:val="000000" w:themeColor="text1"/>
        </w:rPr>
        <w:t xml:space="preserve"> Annu Meet; 2024 Oct; Chicago, IL. Program No. PSTR183.05. </w:t>
      </w:r>
      <w:r w:rsidRPr="000A1B2A">
        <w:rPr>
          <w:i/>
          <w:iCs/>
          <w:color w:val="000000" w:themeColor="text1"/>
        </w:rPr>
        <w:t>(poster presentation by S. Ament).</w:t>
      </w:r>
    </w:p>
    <w:p w14:paraId="10EDE194"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Herb BR, Receveur J, White O, </w:t>
      </w:r>
      <w:r w:rsidRPr="000A1B2A">
        <w:rPr>
          <w:b/>
          <w:bCs/>
          <w:color w:val="000000" w:themeColor="text1"/>
        </w:rPr>
        <w:t>Ament SA</w:t>
      </w:r>
      <w:r w:rsidRPr="000A1B2A">
        <w:rPr>
          <w:color w:val="000000" w:themeColor="text1"/>
        </w:rPr>
        <w:t xml:space="preserve">. Molecular impact of substance </w:t>
      </w:r>
      <w:proofErr w:type="gramStart"/>
      <w:r w:rsidRPr="000A1B2A">
        <w:rPr>
          <w:color w:val="000000" w:themeColor="text1"/>
        </w:rPr>
        <w:t>use</w:t>
      </w:r>
      <w:proofErr w:type="gramEnd"/>
      <w:r w:rsidRPr="000A1B2A">
        <w:rPr>
          <w:color w:val="000000" w:themeColor="text1"/>
        </w:rPr>
        <w:t xml:space="preserve"> disorder and HIV infection within the prefrontal cortex revealed through multi-species, atlas-level single-cell integrative analyses. Soc </w:t>
      </w:r>
      <w:proofErr w:type="spellStart"/>
      <w:r w:rsidRPr="000A1B2A">
        <w:rPr>
          <w:color w:val="000000" w:themeColor="text1"/>
        </w:rPr>
        <w:t>Neurosci</w:t>
      </w:r>
      <w:proofErr w:type="spellEnd"/>
      <w:r w:rsidRPr="000A1B2A">
        <w:rPr>
          <w:color w:val="000000" w:themeColor="text1"/>
        </w:rPr>
        <w:t xml:space="preserve"> Annu Meet; 2024 Oct; Chicago, IL. Program No. PSTR183.06. </w:t>
      </w:r>
      <w:r w:rsidRPr="000A1B2A">
        <w:rPr>
          <w:i/>
          <w:iCs/>
          <w:color w:val="000000" w:themeColor="text1"/>
        </w:rPr>
        <w:t>(poster presentation by B. Herb).</w:t>
      </w:r>
    </w:p>
    <w:p w14:paraId="32C24A1D"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Arjona SP, Lease R, Cortes-Gutierrez ME, </w:t>
      </w:r>
      <w:r w:rsidRPr="000A1B2A">
        <w:rPr>
          <w:b/>
          <w:bCs/>
          <w:color w:val="000000" w:themeColor="text1"/>
        </w:rPr>
        <w:t>Ament SA</w:t>
      </w:r>
      <w:r w:rsidRPr="000A1B2A">
        <w:rPr>
          <w:color w:val="000000" w:themeColor="text1"/>
        </w:rPr>
        <w:t xml:space="preserve">. Exploring SETD1A gene regulation using a heterozygous knockout neural stem cell model. Soc </w:t>
      </w:r>
      <w:proofErr w:type="spellStart"/>
      <w:r w:rsidRPr="000A1B2A">
        <w:rPr>
          <w:color w:val="000000" w:themeColor="text1"/>
        </w:rPr>
        <w:t>Neurosci</w:t>
      </w:r>
      <w:proofErr w:type="spellEnd"/>
      <w:r w:rsidRPr="000A1B2A">
        <w:rPr>
          <w:color w:val="000000" w:themeColor="text1"/>
        </w:rPr>
        <w:t xml:space="preserve"> Annu Meet; 2024 Oct; Chicago, IL. Program No. PSTR194.08. </w:t>
      </w:r>
      <w:r w:rsidRPr="000A1B2A">
        <w:rPr>
          <w:i/>
          <w:iCs/>
          <w:color w:val="000000" w:themeColor="text1"/>
        </w:rPr>
        <w:t>(poster presentation by S. Arjona).</w:t>
      </w:r>
    </w:p>
    <w:p w14:paraId="57255D05"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Qamar B, Cortes-Gutierrez ME, Smolyak D, </w:t>
      </w:r>
      <w:proofErr w:type="spellStart"/>
      <w:r w:rsidRPr="000A1B2A">
        <w:rPr>
          <w:color w:val="000000" w:themeColor="text1"/>
        </w:rPr>
        <w:t>Beitelshees</w:t>
      </w:r>
      <w:proofErr w:type="spellEnd"/>
      <w:r w:rsidRPr="000A1B2A">
        <w:rPr>
          <w:color w:val="000000" w:themeColor="text1"/>
        </w:rPr>
        <w:t xml:space="preserve"> AL, </w:t>
      </w:r>
      <w:r w:rsidRPr="000A1B2A">
        <w:rPr>
          <w:b/>
          <w:bCs/>
          <w:color w:val="000000" w:themeColor="text1"/>
        </w:rPr>
        <w:t>Ament SA</w:t>
      </w:r>
      <w:r w:rsidRPr="000A1B2A">
        <w:rPr>
          <w:color w:val="000000" w:themeColor="text1"/>
        </w:rPr>
        <w:t xml:space="preserve">. Identifying genetic and genomic biomarkers for withdrawal signs and treatment responses in the saliva of infants with neonatal opioid withdrawal syndrome. Soc </w:t>
      </w:r>
      <w:proofErr w:type="spellStart"/>
      <w:r w:rsidRPr="000A1B2A">
        <w:rPr>
          <w:color w:val="000000" w:themeColor="text1"/>
        </w:rPr>
        <w:t>Neurosci</w:t>
      </w:r>
      <w:proofErr w:type="spellEnd"/>
      <w:r w:rsidRPr="000A1B2A">
        <w:rPr>
          <w:color w:val="000000" w:themeColor="text1"/>
        </w:rPr>
        <w:t xml:space="preserve"> Annu Meet; 2024 Oct; Chicago, IL. Program No. PSTR242.02. </w:t>
      </w:r>
      <w:r w:rsidRPr="000A1B2A">
        <w:rPr>
          <w:i/>
          <w:iCs/>
          <w:color w:val="000000" w:themeColor="text1"/>
        </w:rPr>
        <w:t>(poster presentation by B. Qamar).</w:t>
      </w:r>
    </w:p>
    <w:p w14:paraId="42EB7BD0" w14:textId="77777777" w:rsidR="000A1B2A" w:rsidRDefault="000A1B2A" w:rsidP="000A1B2A">
      <w:pPr>
        <w:numPr>
          <w:ilvl w:val="0"/>
          <w:numId w:val="18"/>
        </w:numPr>
        <w:tabs>
          <w:tab w:val="num" w:pos="720"/>
        </w:tabs>
        <w:ind w:left="720"/>
        <w:rPr>
          <w:color w:val="000000" w:themeColor="text1"/>
        </w:rPr>
      </w:pPr>
      <w:r w:rsidRPr="000A1B2A">
        <w:rPr>
          <w:color w:val="000000" w:themeColor="text1"/>
        </w:rPr>
        <w:t xml:space="preserve">Calarco CA, Williamson IA, Barrett C, Key S, Herb B, Kumar G, </w:t>
      </w:r>
      <w:r w:rsidRPr="000A1B2A">
        <w:rPr>
          <w:b/>
          <w:bCs/>
          <w:color w:val="000000" w:themeColor="text1"/>
        </w:rPr>
        <w:t>Ament SA</w:t>
      </w:r>
      <w:r w:rsidRPr="000A1B2A">
        <w:rPr>
          <w:color w:val="000000" w:themeColor="text1"/>
        </w:rPr>
        <w:t xml:space="preserve">, Lobo MK. Regulation of metabolism-related gene expression by cocaine self-administration in mouse nucleus accumbens circuits. Soc </w:t>
      </w:r>
      <w:proofErr w:type="spellStart"/>
      <w:r w:rsidRPr="000A1B2A">
        <w:rPr>
          <w:color w:val="000000" w:themeColor="text1"/>
        </w:rPr>
        <w:t>Neurosci</w:t>
      </w:r>
      <w:proofErr w:type="spellEnd"/>
      <w:r w:rsidRPr="000A1B2A">
        <w:rPr>
          <w:color w:val="000000" w:themeColor="text1"/>
        </w:rPr>
        <w:t xml:space="preserve"> Annu Meet; 2024 Oct; Chicago, IL. Program No. PSTR242.16. </w:t>
      </w:r>
      <w:r w:rsidRPr="000A1B2A">
        <w:rPr>
          <w:i/>
          <w:iCs/>
          <w:color w:val="000000" w:themeColor="text1"/>
        </w:rPr>
        <w:t>(poster presentation by C. Calarco).</w:t>
      </w:r>
    </w:p>
    <w:p w14:paraId="49F14765" w14:textId="77777777" w:rsidR="000A1B2A" w:rsidRDefault="000A1B2A" w:rsidP="000A1B2A">
      <w:pPr>
        <w:numPr>
          <w:ilvl w:val="0"/>
          <w:numId w:val="18"/>
        </w:numPr>
        <w:tabs>
          <w:tab w:val="num" w:pos="720"/>
        </w:tabs>
        <w:ind w:left="720"/>
        <w:rPr>
          <w:color w:val="000000" w:themeColor="text1"/>
        </w:rPr>
      </w:pPr>
      <w:r w:rsidRPr="000A1B2A">
        <w:rPr>
          <w:color w:val="000000" w:themeColor="text1"/>
        </w:rPr>
        <w:lastRenderedPageBreak/>
        <w:t xml:space="preserve">Kumar G, Franco D, </w:t>
      </w:r>
      <w:proofErr w:type="spellStart"/>
      <w:r w:rsidRPr="000A1B2A">
        <w:rPr>
          <w:color w:val="000000" w:themeColor="text1"/>
        </w:rPr>
        <w:t>Olusakin</w:t>
      </w:r>
      <w:proofErr w:type="spellEnd"/>
      <w:r w:rsidRPr="000A1B2A">
        <w:rPr>
          <w:color w:val="000000" w:themeColor="text1"/>
        </w:rPr>
        <w:t xml:space="preserve"> J, Campbell RR, Basu M, </w:t>
      </w:r>
      <w:r w:rsidRPr="000A1B2A">
        <w:rPr>
          <w:b/>
          <w:bCs/>
          <w:color w:val="000000" w:themeColor="text1"/>
        </w:rPr>
        <w:t>Ament SA</w:t>
      </w:r>
      <w:r w:rsidRPr="000A1B2A">
        <w:rPr>
          <w:color w:val="000000" w:themeColor="text1"/>
        </w:rPr>
        <w:t xml:space="preserve">, Lobo MK. Profiling sex-specific behavioral patterns and nucleus accumbens neuronal subtype transcriptome networks in chronic social stress. Soc </w:t>
      </w:r>
      <w:proofErr w:type="spellStart"/>
      <w:r w:rsidRPr="000A1B2A">
        <w:rPr>
          <w:color w:val="000000" w:themeColor="text1"/>
        </w:rPr>
        <w:t>Neurosci</w:t>
      </w:r>
      <w:proofErr w:type="spellEnd"/>
      <w:r w:rsidRPr="000A1B2A">
        <w:rPr>
          <w:color w:val="000000" w:themeColor="text1"/>
        </w:rPr>
        <w:t xml:space="preserve"> Annu Meet; 2024 Oct; Chicago, IL. Program No. PSTR298.10. </w:t>
      </w:r>
      <w:r w:rsidRPr="000A1B2A">
        <w:rPr>
          <w:i/>
          <w:iCs/>
          <w:color w:val="000000" w:themeColor="text1"/>
        </w:rPr>
        <w:t>(poster presentation by G. Kumar).</w:t>
      </w:r>
    </w:p>
    <w:p w14:paraId="5C8216B5" w14:textId="3476BB04" w:rsidR="000A1B2A" w:rsidRDefault="000A1B2A" w:rsidP="000A1B2A">
      <w:pPr>
        <w:numPr>
          <w:ilvl w:val="0"/>
          <w:numId w:val="18"/>
        </w:numPr>
        <w:tabs>
          <w:tab w:val="num" w:pos="720"/>
        </w:tabs>
        <w:ind w:left="720"/>
        <w:rPr>
          <w:color w:val="000000" w:themeColor="text1"/>
        </w:rPr>
      </w:pPr>
      <w:r w:rsidRPr="000A1B2A">
        <w:rPr>
          <w:color w:val="000000" w:themeColor="text1"/>
        </w:rPr>
        <w:t xml:space="preserve">Grissom B, Cortes-Gutierrez ME, Mitra S, Green M, </w:t>
      </w:r>
      <w:r w:rsidRPr="000A1B2A">
        <w:rPr>
          <w:b/>
          <w:bCs/>
          <w:color w:val="000000" w:themeColor="text1"/>
        </w:rPr>
        <w:t>Ament SA</w:t>
      </w:r>
      <w:r w:rsidRPr="000A1B2A">
        <w:rPr>
          <w:color w:val="000000" w:themeColor="text1"/>
        </w:rPr>
        <w:t>, Dietz DM, Lobo M. A single-cell multi-</w:t>
      </w:r>
      <w:proofErr w:type="spellStart"/>
      <w:r w:rsidRPr="000A1B2A">
        <w:rPr>
          <w:color w:val="000000" w:themeColor="text1"/>
        </w:rPr>
        <w:t>omic</w:t>
      </w:r>
      <w:proofErr w:type="spellEnd"/>
      <w:r w:rsidRPr="000A1B2A">
        <w:rPr>
          <w:color w:val="000000" w:themeColor="text1"/>
        </w:rPr>
        <w:t xml:space="preserve"> and spatial transcriptomic atlas for the effects of heroin self-administration and abstinence on cell types in the ventral pallidum. Soc </w:t>
      </w:r>
      <w:proofErr w:type="spellStart"/>
      <w:r w:rsidRPr="000A1B2A">
        <w:rPr>
          <w:color w:val="000000" w:themeColor="text1"/>
        </w:rPr>
        <w:t>Neurosci</w:t>
      </w:r>
      <w:proofErr w:type="spellEnd"/>
      <w:r w:rsidRPr="000A1B2A">
        <w:rPr>
          <w:color w:val="000000" w:themeColor="text1"/>
        </w:rPr>
        <w:t xml:space="preserve"> Annu Meet; 2024 Oct; Chicago, IL. Program No. PSTR362.24. </w:t>
      </w:r>
      <w:r w:rsidRPr="000A1B2A">
        <w:rPr>
          <w:i/>
          <w:iCs/>
          <w:color w:val="000000" w:themeColor="text1"/>
        </w:rPr>
        <w:t>(poster presentation by B. Grissom).</w:t>
      </w:r>
    </w:p>
    <w:p w14:paraId="05E99BAB" w14:textId="4A7CF358" w:rsidR="00A62BBD" w:rsidRPr="000A1B2A" w:rsidRDefault="00A62BBD" w:rsidP="000A1B2A">
      <w:pPr>
        <w:numPr>
          <w:ilvl w:val="0"/>
          <w:numId w:val="18"/>
        </w:numPr>
        <w:tabs>
          <w:tab w:val="num" w:pos="720"/>
        </w:tabs>
        <w:ind w:left="720"/>
        <w:rPr>
          <w:color w:val="000000" w:themeColor="text1"/>
        </w:rPr>
      </w:pPr>
      <w:r>
        <w:rPr>
          <w:color w:val="000000" w:themeColor="text1"/>
        </w:rPr>
        <w:t xml:space="preserve">Arjona S, Ament SA. Genomic occupancy of the schizophrenia risk gene SETD1A in iPSC derived cortical neurons. World Congress of Psychiatric Genetics; 2025 Oct; Cancun, Mexico, Poster T58. </w:t>
      </w:r>
      <w:r>
        <w:rPr>
          <w:i/>
          <w:iCs/>
          <w:color w:val="000000" w:themeColor="text1"/>
        </w:rPr>
        <w:t>(poster presentation by S. Arjona).</w:t>
      </w:r>
    </w:p>
    <w:p w14:paraId="4E60813C" w14:textId="77777777" w:rsidR="000175FC" w:rsidRPr="00915ED3" w:rsidRDefault="000175FC" w:rsidP="000175FC">
      <w:pPr>
        <w:rPr>
          <w:color w:val="000000" w:themeColor="text1"/>
        </w:rPr>
      </w:pPr>
    </w:p>
    <w:p w14:paraId="044A1BA6" w14:textId="77777777" w:rsidR="00F43A02" w:rsidRPr="00915ED3" w:rsidRDefault="00F43A02" w:rsidP="00F43A02">
      <w:pPr>
        <w:tabs>
          <w:tab w:val="left" w:pos="360"/>
          <w:tab w:val="left" w:pos="2160"/>
        </w:tabs>
        <w:rPr>
          <w:bCs/>
          <w:color w:val="000000" w:themeColor="text1"/>
        </w:rPr>
      </w:pPr>
      <w:r w:rsidRPr="00915ED3">
        <w:rPr>
          <w:b/>
          <w:bCs/>
          <w:color w:val="000000" w:themeColor="text1"/>
          <w:u w:val="single"/>
        </w:rPr>
        <w:t>Published Multimedia</w:t>
      </w:r>
    </w:p>
    <w:p w14:paraId="2A135811" w14:textId="77777777" w:rsidR="00F43A02" w:rsidRPr="00915ED3" w:rsidRDefault="00F43A02" w:rsidP="00F43A02">
      <w:pPr>
        <w:tabs>
          <w:tab w:val="left" w:pos="360"/>
          <w:tab w:val="left" w:pos="2160"/>
        </w:tabs>
        <w:rPr>
          <w:bCs/>
          <w:color w:val="000000" w:themeColor="text1"/>
        </w:rPr>
      </w:pPr>
    </w:p>
    <w:p w14:paraId="432656D2" w14:textId="79556DD7" w:rsidR="00F43A02" w:rsidRPr="00915ED3" w:rsidRDefault="00F43A02" w:rsidP="00A46C65">
      <w:pPr>
        <w:pStyle w:val="ListParagraph"/>
        <w:numPr>
          <w:ilvl w:val="0"/>
          <w:numId w:val="28"/>
        </w:numPr>
        <w:ind w:left="720" w:hanging="720"/>
        <w:rPr>
          <w:bCs/>
          <w:color w:val="000000" w:themeColor="text1"/>
        </w:rPr>
      </w:pPr>
      <w:r w:rsidRPr="00915ED3">
        <w:rPr>
          <w:b/>
          <w:color w:val="000000" w:themeColor="text1"/>
        </w:rPr>
        <w:t>Ament SA,</w:t>
      </w:r>
      <w:r w:rsidRPr="00915ED3">
        <w:rPr>
          <w:bCs/>
          <w:color w:val="000000" w:themeColor="text1"/>
        </w:rPr>
        <w:t xml:space="preserve"> Shannon P, Richards M</w:t>
      </w:r>
      <w:r w:rsidR="000A1B2A">
        <w:rPr>
          <w:bCs/>
          <w:color w:val="000000" w:themeColor="text1"/>
        </w:rPr>
        <w:t xml:space="preserve">. </w:t>
      </w:r>
      <w:proofErr w:type="spellStart"/>
      <w:r w:rsidRPr="00915ED3">
        <w:rPr>
          <w:bCs/>
          <w:i/>
          <w:iCs/>
          <w:color w:val="000000" w:themeColor="text1"/>
        </w:rPr>
        <w:t>TReNA</w:t>
      </w:r>
      <w:proofErr w:type="spellEnd"/>
      <w:r w:rsidRPr="00915ED3">
        <w:rPr>
          <w:bCs/>
          <w:i/>
          <w:iCs/>
          <w:color w:val="000000" w:themeColor="text1"/>
        </w:rPr>
        <w:t>: Fit transcriptional regulatory networks using gene expression, priors, machine learning</w:t>
      </w:r>
      <w:r w:rsidRPr="00915ED3">
        <w:rPr>
          <w:bCs/>
          <w:color w:val="000000" w:themeColor="text1"/>
        </w:rPr>
        <w:t>. R package version 0.99.10.</w:t>
      </w:r>
      <w:r w:rsidR="000A1B2A">
        <w:rPr>
          <w:bCs/>
          <w:color w:val="000000" w:themeColor="text1"/>
        </w:rPr>
        <w:t xml:space="preserve"> 2017.</w:t>
      </w:r>
    </w:p>
    <w:p w14:paraId="0DEAD06A" w14:textId="77777777" w:rsidR="00F43A02" w:rsidRPr="00915ED3" w:rsidRDefault="00F43A02" w:rsidP="00E128AA">
      <w:pPr>
        <w:tabs>
          <w:tab w:val="left" w:pos="360"/>
          <w:tab w:val="left" w:pos="2160"/>
        </w:tabs>
        <w:rPr>
          <w:b/>
          <w:bCs/>
          <w:color w:val="000000" w:themeColor="text1"/>
        </w:rPr>
      </w:pPr>
    </w:p>
    <w:p w14:paraId="49FC82E7" w14:textId="77777777" w:rsidR="00043E20" w:rsidRDefault="00043E20" w:rsidP="00E128AA">
      <w:pPr>
        <w:tabs>
          <w:tab w:val="left" w:pos="360"/>
          <w:tab w:val="left" w:pos="2160"/>
        </w:tabs>
        <w:rPr>
          <w:b/>
          <w:bCs/>
          <w:color w:val="000000" w:themeColor="text1"/>
          <w:u w:val="single"/>
        </w:rPr>
      </w:pPr>
    </w:p>
    <w:p w14:paraId="06CA229C" w14:textId="77777777" w:rsidR="00043E20" w:rsidRDefault="00043E20" w:rsidP="00E128AA">
      <w:pPr>
        <w:tabs>
          <w:tab w:val="left" w:pos="360"/>
          <w:tab w:val="left" w:pos="2160"/>
        </w:tabs>
        <w:rPr>
          <w:b/>
          <w:bCs/>
          <w:color w:val="000000" w:themeColor="text1"/>
          <w:u w:val="single"/>
        </w:rPr>
      </w:pPr>
    </w:p>
    <w:p w14:paraId="11914D0A" w14:textId="7736A7A3" w:rsidR="00E40C21" w:rsidRPr="00915ED3" w:rsidRDefault="00786655" w:rsidP="00E128AA">
      <w:pPr>
        <w:tabs>
          <w:tab w:val="left" w:pos="360"/>
          <w:tab w:val="left" w:pos="2160"/>
        </w:tabs>
        <w:rPr>
          <w:b/>
          <w:bCs/>
          <w:color w:val="000000" w:themeColor="text1"/>
          <w:u w:val="single"/>
        </w:rPr>
      </w:pPr>
      <w:r w:rsidRPr="00915ED3">
        <w:rPr>
          <w:b/>
          <w:bCs/>
          <w:color w:val="000000" w:themeColor="text1"/>
          <w:u w:val="single"/>
        </w:rPr>
        <w:t>Major Invited Speeches</w:t>
      </w:r>
    </w:p>
    <w:p w14:paraId="0E453986" w14:textId="77777777" w:rsidR="00786655" w:rsidRPr="00915ED3" w:rsidRDefault="00786655" w:rsidP="00E128AA">
      <w:pPr>
        <w:tabs>
          <w:tab w:val="left" w:pos="360"/>
          <w:tab w:val="left" w:pos="2160"/>
        </w:tabs>
        <w:rPr>
          <w:b/>
          <w:bCs/>
          <w:color w:val="000000" w:themeColor="text1"/>
          <w:u w:val="single"/>
        </w:rPr>
      </w:pPr>
    </w:p>
    <w:p w14:paraId="10BC88B3" w14:textId="77777777" w:rsidR="00786655" w:rsidRPr="00915ED3" w:rsidRDefault="00786655" w:rsidP="00E128AA">
      <w:pPr>
        <w:tabs>
          <w:tab w:val="left" w:pos="360"/>
          <w:tab w:val="left" w:pos="2160"/>
        </w:tabs>
        <w:rPr>
          <w:b/>
          <w:bCs/>
          <w:color w:val="000000" w:themeColor="text1"/>
          <w:u w:val="single"/>
        </w:rPr>
      </w:pPr>
      <w:r w:rsidRPr="00915ED3">
        <w:rPr>
          <w:b/>
          <w:bCs/>
          <w:color w:val="000000" w:themeColor="text1"/>
          <w:u w:val="single"/>
        </w:rPr>
        <w:t>Local</w:t>
      </w:r>
    </w:p>
    <w:p w14:paraId="2BD4E54A" w14:textId="77777777" w:rsidR="00786655" w:rsidRPr="00915ED3" w:rsidRDefault="00786655" w:rsidP="00E128AA">
      <w:pPr>
        <w:tabs>
          <w:tab w:val="left" w:pos="360"/>
          <w:tab w:val="left" w:pos="2160"/>
        </w:tabs>
        <w:rPr>
          <w:b/>
          <w:bCs/>
          <w:color w:val="000000" w:themeColor="text1"/>
          <w:u w:val="single"/>
        </w:rPr>
      </w:pPr>
    </w:p>
    <w:p w14:paraId="216D0C72" w14:textId="77777777" w:rsidR="00786655" w:rsidRPr="00915ED3" w:rsidRDefault="00EF01D5" w:rsidP="00786655">
      <w:pPr>
        <w:numPr>
          <w:ilvl w:val="0"/>
          <w:numId w:val="17"/>
        </w:numPr>
        <w:tabs>
          <w:tab w:val="left" w:pos="720"/>
        </w:tabs>
        <w:ind w:left="720"/>
        <w:rPr>
          <w:bCs/>
          <w:color w:val="000000" w:themeColor="text1"/>
        </w:rPr>
      </w:pPr>
      <w:r w:rsidRPr="00915ED3">
        <w:rPr>
          <w:bCs/>
          <w:color w:val="000000" w:themeColor="text1"/>
        </w:rPr>
        <w:t xml:space="preserve">Ament S.A. </w:t>
      </w:r>
      <w:r w:rsidR="00DB0807" w:rsidRPr="00915ED3">
        <w:rPr>
          <w:bCs/>
          <w:color w:val="000000" w:themeColor="text1"/>
        </w:rPr>
        <w:t xml:space="preserve">“Family Genomics of Bipolar Disorder,” </w:t>
      </w:r>
      <w:r w:rsidR="00786655" w:rsidRPr="00915ED3">
        <w:rPr>
          <w:bCs/>
          <w:color w:val="000000" w:themeColor="text1"/>
        </w:rPr>
        <w:t>Research in Progress Seminar Series, Institute for Systems Biology, Seattle, WA, 2012</w:t>
      </w:r>
    </w:p>
    <w:p w14:paraId="6F832C9B" w14:textId="77777777" w:rsidR="00786655" w:rsidRPr="00915ED3" w:rsidRDefault="00EF01D5" w:rsidP="00786655">
      <w:pPr>
        <w:numPr>
          <w:ilvl w:val="0"/>
          <w:numId w:val="17"/>
        </w:numPr>
        <w:tabs>
          <w:tab w:val="left" w:pos="720"/>
        </w:tabs>
        <w:ind w:left="720"/>
        <w:rPr>
          <w:bCs/>
          <w:color w:val="000000" w:themeColor="text1"/>
        </w:rPr>
      </w:pPr>
      <w:r w:rsidRPr="00915ED3">
        <w:rPr>
          <w:bCs/>
          <w:color w:val="000000" w:themeColor="text1"/>
        </w:rPr>
        <w:t xml:space="preserve">Ament S.A. </w:t>
      </w:r>
      <w:r w:rsidR="00DB0807" w:rsidRPr="00915ED3">
        <w:rPr>
          <w:bCs/>
          <w:color w:val="000000" w:themeColor="text1"/>
        </w:rPr>
        <w:t xml:space="preserve">“Family Genome Sequencing Reveals Genetic Causes of Bipolar Disorder,” </w:t>
      </w:r>
      <w:r w:rsidR="00786655" w:rsidRPr="00915ED3">
        <w:rPr>
          <w:bCs/>
          <w:color w:val="000000" w:themeColor="text1"/>
        </w:rPr>
        <w:t>University of Washington Postdoctoral Association Annual Research Symposium, 2012</w:t>
      </w:r>
    </w:p>
    <w:p w14:paraId="1653232F" w14:textId="77777777" w:rsidR="00DB0807" w:rsidRPr="00915ED3" w:rsidRDefault="00DB0807" w:rsidP="00DB0807">
      <w:pPr>
        <w:numPr>
          <w:ilvl w:val="0"/>
          <w:numId w:val="17"/>
        </w:numPr>
        <w:tabs>
          <w:tab w:val="left" w:pos="0"/>
        </w:tabs>
        <w:ind w:left="720"/>
        <w:rPr>
          <w:bCs/>
          <w:color w:val="000000" w:themeColor="text1"/>
        </w:rPr>
      </w:pPr>
      <w:r w:rsidRPr="00915ED3">
        <w:rPr>
          <w:bCs/>
          <w:color w:val="000000" w:themeColor="text1"/>
        </w:rPr>
        <w:t xml:space="preserve">Ament S.A. “Gene Networks Underlying Social Behavior in </w:t>
      </w:r>
      <w:proofErr w:type="gramStart"/>
      <w:r w:rsidRPr="00915ED3">
        <w:rPr>
          <w:bCs/>
          <w:color w:val="000000" w:themeColor="text1"/>
        </w:rPr>
        <w:t>Honey Bees</w:t>
      </w:r>
      <w:proofErr w:type="gramEnd"/>
      <w:r w:rsidRPr="00915ED3">
        <w:rPr>
          <w:bCs/>
          <w:color w:val="000000" w:themeColor="text1"/>
        </w:rPr>
        <w:t xml:space="preserve"> and Bipolar Disorder in Humans,” Computational Biology Seminar Series, University of Washington, Seattle, WA, 2012</w:t>
      </w:r>
    </w:p>
    <w:p w14:paraId="0E7972B5" w14:textId="77777777" w:rsidR="00786655" w:rsidRPr="00915ED3" w:rsidRDefault="00EF01D5" w:rsidP="00786655">
      <w:pPr>
        <w:numPr>
          <w:ilvl w:val="0"/>
          <w:numId w:val="17"/>
        </w:numPr>
        <w:tabs>
          <w:tab w:val="left" w:pos="720"/>
        </w:tabs>
        <w:ind w:left="720"/>
        <w:rPr>
          <w:bCs/>
          <w:color w:val="000000" w:themeColor="text1"/>
        </w:rPr>
      </w:pPr>
      <w:r w:rsidRPr="00915ED3">
        <w:rPr>
          <w:bCs/>
          <w:color w:val="000000" w:themeColor="text1"/>
        </w:rPr>
        <w:t xml:space="preserve">Ament S.A. “Cell type-specific genes show striking and distinct patterns of spatial expression in the mouse brain,” </w:t>
      </w:r>
      <w:r w:rsidR="00786655" w:rsidRPr="00915ED3">
        <w:rPr>
          <w:bCs/>
          <w:color w:val="000000" w:themeColor="text1"/>
        </w:rPr>
        <w:t>Presentations of High-Profile Papers, Institute for Systems Biology Annual Retreat, Port Townsend, WA, 2013</w:t>
      </w:r>
    </w:p>
    <w:p w14:paraId="643238CF" w14:textId="77777777" w:rsidR="00786655" w:rsidRPr="00915ED3" w:rsidRDefault="00EF01D5" w:rsidP="00786655">
      <w:pPr>
        <w:numPr>
          <w:ilvl w:val="0"/>
          <w:numId w:val="17"/>
        </w:numPr>
        <w:tabs>
          <w:tab w:val="left" w:pos="720"/>
        </w:tabs>
        <w:ind w:left="720"/>
        <w:rPr>
          <w:bCs/>
          <w:color w:val="000000" w:themeColor="text1"/>
        </w:rPr>
      </w:pPr>
      <w:r w:rsidRPr="00915ED3">
        <w:rPr>
          <w:bCs/>
          <w:color w:val="000000" w:themeColor="text1"/>
        </w:rPr>
        <w:t xml:space="preserve">Ament S.A. </w:t>
      </w:r>
      <w:r w:rsidR="00786655" w:rsidRPr="00915ED3">
        <w:rPr>
          <w:bCs/>
          <w:color w:val="000000" w:themeColor="text1"/>
        </w:rPr>
        <w:t>Research in Progress Seminar Series, Institute for Systems Biology, Seattle, WA, 2014</w:t>
      </w:r>
    </w:p>
    <w:p w14:paraId="75BA39BC" w14:textId="77777777" w:rsidR="00786655" w:rsidRPr="00915ED3" w:rsidRDefault="00EF01D5" w:rsidP="00786655">
      <w:pPr>
        <w:numPr>
          <w:ilvl w:val="0"/>
          <w:numId w:val="17"/>
        </w:numPr>
        <w:tabs>
          <w:tab w:val="left" w:pos="720"/>
        </w:tabs>
        <w:ind w:left="720"/>
        <w:rPr>
          <w:bCs/>
          <w:color w:val="000000" w:themeColor="text1"/>
        </w:rPr>
      </w:pPr>
      <w:r w:rsidRPr="00915ED3">
        <w:rPr>
          <w:bCs/>
          <w:color w:val="000000" w:themeColor="text1"/>
        </w:rPr>
        <w:t xml:space="preserve">Ament S.A. </w:t>
      </w:r>
      <w:r w:rsidR="00786655" w:rsidRPr="00915ED3">
        <w:rPr>
          <w:bCs/>
          <w:color w:val="000000" w:themeColor="text1"/>
        </w:rPr>
        <w:t>“Rock Star Series” special presentation to ISB faculty, Institute for Systems Biology, Seattle, WA, 2015</w:t>
      </w:r>
    </w:p>
    <w:p w14:paraId="0445C7A7" w14:textId="77777777" w:rsidR="00786655" w:rsidRPr="00915ED3" w:rsidRDefault="00EF01D5" w:rsidP="00786655">
      <w:pPr>
        <w:numPr>
          <w:ilvl w:val="0"/>
          <w:numId w:val="17"/>
        </w:numPr>
        <w:tabs>
          <w:tab w:val="left" w:pos="720"/>
        </w:tabs>
        <w:ind w:left="720"/>
        <w:rPr>
          <w:bCs/>
          <w:color w:val="000000" w:themeColor="text1"/>
        </w:rPr>
      </w:pPr>
      <w:r w:rsidRPr="00915ED3">
        <w:rPr>
          <w:bCs/>
          <w:color w:val="000000" w:themeColor="text1"/>
        </w:rPr>
        <w:t xml:space="preserve">Ament S.A. </w:t>
      </w:r>
      <w:r w:rsidR="00786655" w:rsidRPr="00915ED3">
        <w:rPr>
          <w:bCs/>
          <w:color w:val="000000" w:themeColor="text1"/>
        </w:rPr>
        <w:t>Research in Progress Seminar Series, Institute for Systems Biology, Seattle, WA, 2015</w:t>
      </w:r>
    </w:p>
    <w:p w14:paraId="040909F1" w14:textId="77777777" w:rsidR="00505D5D" w:rsidRPr="00915ED3" w:rsidRDefault="00A25A28" w:rsidP="00505D5D">
      <w:pPr>
        <w:numPr>
          <w:ilvl w:val="0"/>
          <w:numId w:val="17"/>
        </w:numPr>
        <w:tabs>
          <w:tab w:val="left" w:pos="720"/>
          <w:tab w:val="left" w:pos="2160"/>
        </w:tabs>
        <w:ind w:left="720"/>
        <w:rPr>
          <w:color w:val="000000" w:themeColor="text1"/>
        </w:rPr>
      </w:pPr>
      <w:r w:rsidRPr="00915ED3">
        <w:rPr>
          <w:color w:val="000000" w:themeColor="text1"/>
        </w:rPr>
        <w:t xml:space="preserve">Ament S.A. “Systems genetics of neuropsychiatric disorders,” </w:t>
      </w:r>
      <w:r w:rsidR="00505D5D" w:rsidRPr="00915ED3">
        <w:rPr>
          <w:color w:val="000000" w:themeColor="text1"/>
        </w:rPr>
        <w:t>Center for Bioinformatics and Computational Biology, University of M</w:t>
      </w:r>
      <w:r w:rsidR="00602FAA" w:rsidRPr="00915ED3">
        <w:rPr>
          <w:color w:val="000000" w:themeColor="text1"/>
        </w:rPr>
        <w:t>aryland, College Park,</w:t>
      </w:r>
      <w:r w:rsidR="005E7CAD" w:rsidRPr="00915ED3">
        <w:rPr>
          <w:color w:val="000000" w:themeColor="text1"/>
        </w:rPr>
        <w:t xml:space="preserve"> November 18, </w:t>
      </w:r>
      <w:r w:rsidR="00602FAA" w:rsidRPr="00915ED3">
        <w:rPr>
          <w:color w:val="000000" w:themeColor="text1"/>
        </w:rPr>
        <w:t>2016</w:t>
      </w:r>
    </w:p>
    <w:p w14:paraId="69CF25D6" w14:textId="77777777" w:rsidR="00683E04" w:rsidRPr="00915ED3" w:rsidRDefault="00A25A28" w:rsidP="00505D5D">
      <w:pPr>
        <w:numPr>
          <w:ilvl w:val="0"/>
          <w:numId w:val="17"/>
        </w:numPr>
        <w:tabs>
          <w:tab w:val="left" w:pos="720"/>
          <w:tab w:val="left" w:pos="2160"/>
        </w:tabs>
        <w:ind w:left="720"/>
        <w:rPr>
          <w:color w:val="000000" w:themeColor="text1"/>
        </w:rPr>
      </w:pPr>
      <w:r w:rsidRPr="00915ED3">
        <w:rPr>
          <w:color w:val="000000" w:themeColor="text1"/>
        </w:rPr>
        <w:t xml:space="preserve">Ament S.A. “Systems genetics of neuropsychiatric disorders,” </w:t>
      </w:r>
      <w:r w:rsidR="00602FAA" w:rsidRPr="00915ED3">
        <w:rPr>
          <w:color w:val="000000" w:themeColor="text1"/>
        </w:rPr>
        <w:t>Brain Science Research Consortium Unit Seminar Series, University of Maryland, Baltimore, December 6, 2016</w:t>
      </w:r>
    </w:p>
    <w:p w14:paraId="4AEB60ED" w14:textId="77777777" w:rsidR="00785E35" w:rsidRPr="00915ED3" w:rsidRDefault="00A25A28" w:rsidP="00505D5D">
      <w:pPr>
        <w:numPr>
          <w:ilvl w:val="0"/>
          <w:numId w:val="17"/>
        </w:numPr>
        <w:tabs>
          <w:tab w:val="left" w:pos="720"/>
          <w:tab w:val="left" w:pos="2160"/>
        </w:tabs>
        <w:ind w:left="720"/>
        <w:rPr>
          <w:color w:val="000000" w:themeColor="text1"/>
        </w:rPr>
      </w:pPr>
      <w:r w:rsidRPr="00915ED3">
        <w:rPr>
          <w:color w:val="000000" w:themeColor="text1"/>
        </w:rPr>
        <w:t xml:space="preserve">Ament S.A. “Systems genetics of neuropsychiatric disorders,” </w:t>
      </w:r>
      <w:r w:rsidR="00785E35" w:rsidRPr="00915ED3">
        <w:rPr>
          <w:color w:val="000000" w:themeColor="text1"/>
        </w:rPr>
        <w:t>Maryland Psychiatric Research Center, University of Maryland, Baltimore, December 16, 2016</w:t>
      </w:r>
    </w:p>
    <w:p w14:paraId="42F24A4D" w14:textId="77777777" w:rsidR="00297E87" w:rsidRPr="00915ED3" w:rsidRDefault="00A25A28" w:rsidP="00297E87">
      <w:pPr>
        <w:numPr>
          <w:ilvl w:val="0"/>
          <w:numId w:val="17"/>
        </w:numPr>
        <w:tabs>
          <w:tab w:val="left" w:pos="720"/>
          <w:tab w:val="left" w:pos="2160"/>
        </w:tabs>
        <w:ind w:left="720"/>
        <w:rPr>
          <w:color w:val="000000" w:themeColor="text1"/>
        </w:rPr>
      </w:pPr>
      <w:r w:rsidRPr="00915ED3">
        <w:rPr>
          <w:color w:val="000000" w:themeColor="text1"/>
        </w:rPr>
        <w:lastRenderedPageBreak/>
        <w:t xml:space="preserve">Ament S.A. “Translating psychiatric genetics into a neurobiological understanding of mental illness,” </w:t>
      </w:r>
      <w:r w:rsidR="00297E87" w:rsidRPr="00915ED3">
        <w:rPr>
          <w:color w:val="000000" w:themeColor="text1"/>
        </w:rPr>
        <w:t>CHIB Workshop on Network Medicine, University of Maryland, College Park, May 17, 2018</w:t>
      </w:r>
    </w:p>
    <w:p w14:paraId="64193C85" w14:textId="77777777" w:rsidR="0018079D" w:rsidRPr="00915ED3" w:rsidRDefault="00A25A28" w:rsidP="00297E87">
      <w:pPr>
        <w:numPr>
          <w:ilvl w:val="0"/>
          <w:numId w:val="17"/>
        </w:numPr>
        <w:tabs>
          <w:tab w:val="left" w:pos="720"/>
          <w:tab w:val="left" w:pos="2160"/>
        </w:tabs>
        <w:ind w:left="720"/>
        <w:rPr>
          <w:color w:val="000000" w:themeColor="text1"/>
        </w:rPr>
      </w:pPr>
      <w:r w:rsidRPr="00915ED3">
        <w:rPr>
          <w:color w:val="000000" w:themeColor="text1"/>
        </w:rPr>
        <w:t xml:space="preserve">Ament S.A. “Translating psychiatric genetics into a neurobiological understanding of mental illness,” </w:t>
      </w:r>
      <w:r w:rsidR="0018079D" w:rsidRPr="00915ED3">
        <w:rPr>
          <w:color w:val="000000" w:themeColor="text1"/>
        </w:rPr>
        <w:t xml:space="preserve">IGS/PPGM Joint Seminar Series, University of Maryland, Baltimore, </w:t>
      </w:r>
      <w:proofErr w:type="gramStart"/>
      <w:r w:rsidR="0018079D" w:rsidRPr="00915ED3">
        <w:rPr>
          <w:color w:val="000000" w:themeColor="text1"/>
        </w:rPr>
        <w:t>December,</w:t>
      </w:r>
      <w:proofErr w:type="gramEnd"/>
      <w:r w:rsidR="0018079D" w:rsidRPr="00915ED3">
        <w:rPr>
          <w:color w:val="000000" w:themeColor="text1"/>
        </w:rPr>
        <w:t xml:space="preserve"> 2018</w:t>
      </w:r>
    </w:p>
    <w:p w14:paraId="37339E46" w14:textId="77777777" w:rsidR="00E60D59" w:rsidRPr="00915ED3" w:rsidRDefault="00E60D59" w:rsidP="00E60D59">
      <w:pPr>
        <w:numPr>
          <w:ilvl w:val="0"/>
          <w:numId w:val="17"/>
        </w:numPr>
        <w:tabs>
          <w:tab w:val="left" w:pos="720"/>
          <w:tab w:val="left" w:pos="2160"/>
        </w:tabs>
        <w:ind w:left="720"/>
        <w:rPr>
          <w:color w:val="000000" w:themeColor="text1"/>
        </w:rPr>
      </w:pPr>
      <w:r w:rsidRPr="00915ED3">
        <w:rPr>
          <w:color w:val="000000" w:themeColor="text1"/>
        </w:rPr>
        <w:t>Ament S.A. “Multi-</w:t>
      </w:r>
      <w:proofErr w:type="spellStart"/>
      <w:r w:rsidRPr="00915ED3">
        <w:rPr>
          <w:color w:val="000000" w:themeColor="text1"/>
        </w:rPr>
        <w:t>omic</w:t>
      </w:r>
      <w:proofErr w:type="spellEnd"/>
      <w:r w:rsidRPr="00915ED3">
        <w:rPr>
          <w:color w:val="000000" w:themeColor="text1"/>
        </w:rPr>
        <w:t xml:space="preserve"> profiling of cell types and cell states underlying psychiatric and neurodegenerative disorders.” </w:t>
      </w:r>
      <w:r w:rsidR="00CC3B1D" w:rsidRPr="00915ED3">
        <w:rPr>
          <w:color w:val="000000" w:themeColor="text1"/>
        </w:rPr>
        <w:t>Program in Neuroscience Virtual Seminar Series, University of Maryland, Baltimore, April 30, 2020</w:t>
      </w:r>
    </w:p>
    <w:p w14:paraId="524BA2BE" w14:textId="1DA46658" w:rsidR="00E60D59" w:rsidRPr="00915ED3" w:rsidRDefault="00E60D59" w:rsidP="00E60D59">
      <w:pPr>
        <w:numPr>
          <w:ilvl w:val="0"/>
          <w:numId w:val="17"/>
        </w:numPr>
        <w:tabs>
          <w:tab w:val="left" w:pos="720"/>
          <w:tab w:val="left" w:pos="2160"/>
        </w:tabs>
        <w:ind w:left="720"/>
        <w:rPr>
          <w:color w:val="000000" w:themeColor="text1"/>
        </w:rPr>
      </w:pPr>
      <w:r w:rsidRPr="00915ED3">
        <w:rPr>
          <w:color w:val="000000" w:themeColor="text1"/>
        </w:rPr>
        <w:t xml:space="preserve">Ament S.A. “Convergent Neuroscience Mechanisms in Severe Mental Illnesses.” School of Medicine Board of Visitors Meeting, Baltimore, MD. </w:t>
      </w:r>
      <w:r w:rsidR="00A25A28" w:rsidRPr="00915ED3">
        <w:rPr>
          <w:color w:val="000000" w:themeColor="text1"/>
        </w:rPr>
        <w:t xml:space="preserve">December 1, </w:t>
      </w:r>
      <w:r w:rsidRPr="00915ED3">
        <w:rPr>
          <w:color w:val="000000" w:themeColor="text1"/>
        </w:rPr>
        <w:t>2020</w:t>
      </w:r>
    </w:p>
    <w:p w14:paraId="022B511B" w14:textId="77777777" w:rsidR="00CB0E1D" w:rsidRPr="00915ED3" w:rsidRDefault="007509BD" w:rsidP="00CB0E1D">
      <w:pPr>
        <w:numPr>
          <w:ilvl w:val="0"/>
          <w:numId w:val="17"/>
        </w:numPr>
        <w:tabs>
          <w:tab w:val="left" w:pos="720"/>
          <w:tab w:val="left" w:pos="2160"/>
        </w:tabs>
        <w:ind w:left="720"/>
        <w:rPr>
          <w:color w:val="000000" w:themeColor="text1"/>
        </w:rPr>
      </w:pPr>
      <w:r w:rsidRPr="00915ED3">
        <w:rPr>
          <w:color w:val="000000" w:themeColor="text1"/>
        </w:rPr>
        <w:t>Ament S.A. “Investigating cerebellar cell type-specific mechanisms in neuropsychiatric disorders.” Biostatistics Seminar Series, University of Maryland, Baltimore, May 18, 2022</w:t>
      </w:r>
    </w:p>
    <w:p w14:paraId="18D6A395" w14:textId="0DE770CF" w:rsidR="00CB0E1D" w:rsidRPr="00915ED3" w:rsidRDefault="00CB0E1D" w:rsidP="00CB0E1D">
      <w:pPr>
        <w:numPr>
          <w:ilvl w:val="0"/>
          <w:numId w:val="17"/>
        </w:numPr>
        <w:tabs>
          <w:tab w:val="left" w:pos="720"/>
          <w:tab w:val="left" w:pos="2160"/>
        </w:tabs>
        <w:ind w:left="720"/>
        <w:rPr>
          <w:color w:val="000000" w:themeColor="text1"/>
        </w:rPr>
      </w:pPr>
      <w:r w:rsidRPr="00915ED3">
        <w:rPr>
          <w:color w:val="000000" w:themeColor="text1"/>
        </w:rPr>
        <w:t>Ament S.A. “Project Management.” Managing Your Research Program Seminar Series, Center for Advanced Research Training &amp; Innovation (CARTI), University of Maryland School of Medicine, Baltimore, MD, October 13, 2022</w:t>
      </w:r>
    </w:p>
    <w:p w14:paraId="02DF64B5" w14:textId="7D8A11FD" w:rsidR="00630CE0" w:rsidRDefault="00630CE0" w:rsidP="00CB0E1D">
      <w:pPr>
        <w:numPr>
          <w:ilvl w:val="0"/>
          <w:numId w:val="17"/>
        </w:numPr>
        <w:tabs>
          <w:tab w:val="left" w:pos="720"/>
          <w:tab w:val="left" w:pos="2160"/>
        </w:tabs>
        <w:ind w:left="720"/>
        <w:rPr>
          <w:color w:val="000000" w:themeColor="text1"/>
        </w:rPr>
      </w:pPr>
      <w:r w:rsidRPr="00915ED3">
        <w:rPr>
          <w:color w:val="000000" w:themeColor="text1"/>
        </w:rPr>
        <w:t>Ament S.A. “Convergent effects of nature and nurture on cerebellar development and risk for psychiatric disorders,” Frontiers in Genomics Symposium, Institute for Genome Sciences, University of Maryland School of Medicine, Baltimore, MD, October 19, 2022</w:t>
      </w:r>
    </w:p>
    <w:p w14:paraId="65915D5F" w14:textId="685E631E" w:rsidR="002F0CB5" w:rsidRPr="00915ED3" w:rsidRDefault="002F0CB5" w:rsidP="00CB0E1D">
      <w:pPr>
        <w:numPr>
          <w:ilvl w:val="0"/>
          <w:numId w:val="17"/>
        </w:numPr>
        <w:tabs>
          <w:tab w:val="left" w:pos="720"/>
          <w:tab w:val="left" w:pos="2160"/>
        </w:tabs>
        <w:ind w:left="720"/>
        <w:rPr>
          <w:color w:val="000000" w:themeColor="text1"/>
        </w:rPr>
      </w:pPr>
      <w:r>
        <w:rPr>
          <w:color w:val="000000" w:themeColor="text1"/>
        </w:rPr>
        <w:t xml:space="preserve">Ament S.A. </w:t>
      </w:r>
      <w:r w:rsidRPr="002F0CB5">
        <w:rPr>
          <w:color w:val="000000" w:themeColor="text1"/>
        </w:rPr>
        <w:t>“Single-cell genomics of substance use disorders and the effects of drugs and alcohol in the brain</w:t>
      </w:r>
      <w:r>
        <w:rPr>
          <w:color w:val="000000" w:themeColor="text1"/>
        </w:rPr>
        <w:t>,</w:t>
      </w:r>
      <w:r w:rsidRPr="002F0CB5">
        <w:rPr>
          <w:color w:val="000000" w:themeColor="text1"/>
        </w:rPr>
        <w:t>”</w:t>
      </w:r>
      <w:r>
        <w:rPr>
          <w:color w:val="000000" w:themeColor="text1"/>
        </w:rPr>
        <w:t xml:space="preserve"> Inaugural Research Symposium, Kahlert Institute for Addiction Medicine, University of Maryland School of Medicine, Baltimore, MD, May 6, 2024</w:t>
      </w:r>
    </w:p>
    <w:p w14:paraId="3AAF3F85" w14:textId="77777777" w:rsidR="00786655" w:rsidRPr="00915ED3" w:rsidRDefault="00786655" w:rsidP="00786655">
      <w:pPr>
        <w:tabs>
          <w:tab w:val="left" w:pos="720"/>
          <w:tab w:val="left" w:pos="2160"/>
        </w:tabs>
        <w:ind w:left="720" w:hanging="720"/>
        <w:rPr>
          <w:b/>
          <w:bCs/>
          <w:color w:val="000000" w:themeColor="text1"/>
          <w:u w:val="single"/>
        </w:rPr>
      </w:pPr>
    </w:p>
    <w:p w14:paraId="7024ABC1" w14:textId="77777777" w:rsidR="00786655" w:rsidRPr="00915ED3" w:rsidRDefault="00786655" w:rsidP="00E128AA">
      <w:pPr>
        <w:tabs>
          <w:tab w:val="left" w:pos="360"/>
          <w:tab w:val="left" w:pos="2160"/>
        </w:tabs>
        <w:rPr>
          <w:b/>
          <w:bCs/>
          <w:color w:val="000000" w:themeColor="text1"/>
          <w:u w:val="single"/>
        </w:rPr>
      </w:pPr>
      <w:r w:rsidRPr="00915ED3">
        <w:rPr>
          <w:b/>
          <w:bCs/>
          <w:color w:val="000000" w:themeColor="text1"/>
          <w:u w:val="single"/>
        </w:rPr>
        <w:t>National</w:t>
      </w:r>
    </w:p>
    <w:p w14:paraId="49DDEE2B" w14:textId="77777777" w:rsidR="00786655" w:rsidRPr="00915ED3" w:rsidRDefault="00786655" w:rsidP="00E128AA">
      <w:pPr>
        <w:tabs>
          <w:tab w:val="left" w:pos="360"/>
          <w:tab w:val="left" w:pos="2160"/>
        </w:tabs>
        <w:rPr>
          <w:b/>
          <w:bCs/>
          <w:color w:val="000000" w:themeColor="text1"/>
          <w:u w:val="single"/>
        </w:rPr>
      </w:pPr>
    </w:p>
    <w:p w14:paraId="6206C68E" w14:textId="77777777" w:rsidR="00E40C21" w:rsidRPr="00915ED3" w:rsidRDefault="00104709" w:rsidP="00505D5D">
      <w:pPr>
        <w:numPr>
          <w:ilvl w:val="0"/>
          <w:numId w:val="17"/>
        </w:numPr>
        <w:tabs>
          <w:tab w:val="left" w:pos="0"/>
        </w:tabs>
        <w:ind w:left="720"/>
        <w:rPr>
          <w:bCs/>
          <w:color w:val="000000" w:themeColor="text1"/>
        </w:rPr>
      </w:pPr>
      <w:r w:rsidRPr="00915ED3">
        <w:rPr>
          <w:bCs/>
          <w:color w:val="000000" w:themeColor="text1"/>
        </w:rPr>
        <w:t xml:space="preserve">Ament S.A. </w:t>
      </w:r>
      <w:r w:rsidR="00E40C21" w:rsidRPr="00915ED3">
        <w:rPr>
          <w:bCs/>
          <w:color w:val="000000" w:themeColor="text1"/>
        </w:rPr>
        <w:t>Student Data Blitz, Gordon Research Conference on Genes and Behavior, Ventura, CA</w:t>
      </w:r>
      <w:r w:rsidR="00786655" w:rsidRPr="00915ED3">
        <w:rPr>
          <w:bCs/>
          <w:color w:val="000000" w:themeColor="text1"/>
        </w:rPr>
        <w:t>, 2005</w:t>
      </w:r>
    </w:p>
    <w:p w14:paraId="38FC14BF" w14:textId="77777777" w:rsidR="00505D5D" w:rsidRPr="00915ED3" w:rsidRDefault="00104709" w:rsidP="00505D5D">
      <w:pPr>
        <w:numPr>
          <w:ilvl w:val="0"/>
          <w:numId w:val="17"/>
        </w:numPr>
        <w:tabs>
          <w:tab w:val="left" w:pos="0"/>
        </w:tabs>
        <w:ind w:left="720"/>
        <w:rPr>
          <w:bCs/>
          <w:color w:val="000000" w:themeColor="text1"/>
        </w:rPr>
      </w:pPr>
      <w:r w:rsidRPr="00915ED3">
        <w:rPr>
          <w:color w:val="000000" w:themeColor="text1"/>
        </w:rPr>
        <w:t xml:space="preserve">Ament S.A. </w:t>
      </w:r>
      <w:r w:rsidR="00E40C21" w:rsidRPr="00915ED3">
        <w:rPr>
          <w:color w:val="000000" w:themeColor="text1"/>
        </w:rPr>
        <w:t>Graduate Student and Postdoctoral Symposium, W.M. Keck Center for Behavioral Biology, North Carolina State University, Raleigh, NC</w:t>
      </w:r>
      <w:r w:rsidR="00786655" w:rsidRPr="00915ED3">
        <w:rPr>
          <w:color w:val="000000" w:themeColor="text1"/>
        </w:rPr>
        <w:t>, 2006</w:t>
      </w:r>
    </w:p>
    <w:p w14:paraId="39B4B117" w14:textId="77777777" w:rsidR="00505D5D" w:rsidRPr="00915ED3" w:rsidRDefault="00104709" w:rsidP="00505D5D">
      <w:pPr>
        <w:numPr>
          <w:ilvl w:val="0"/>
          <w:numId w:val="17"/>
        </w:numPr>
        <w:tabs>
          <w:tab w:val="left" w:pos="0"/>
        </w:tabs>
        <w:ind w:left="720"/>
        <w:rPr>
          <w:bCs/>
          <w:color w:val="000000" w:themeColor="text1"/>
        </w:rPr>
      </w:pPr>
      <w:r w:rsidRPr="00915ED3">
        <w:rPr>
          <w:bCs/>
          <w:color w:val="000000" w:themeColor="text1"/>
        </w:rPr>
        <w:t xml:space="preserve">Ament S.A. </w:t>
      </w:r>
      <w:r w:rsidR="00E40C21" w:rsidRPr="00915ED3">
        <w:rPr>
          <w:bCs/>
          <w:color w:val="000000" w:themeColor="text1"/>
        </w:rPr>
        <w:t>Woods Hole Behavior Symposium, Marine Biological Laboratory, Woods Hole, MA</w:t>
      </w:r>
      <w:r w:rsidR="00786655" w:rsidRPr="00915ED3">
        <w:rPr>
          <w:bCs/>
          <w:color w:val="000000" w:themeColor="text1"/>
        </w:rPr>
        <w:t>, 2006</w:t>
      </w:r>
    </w:p>
    <w:p w14:paraId="63FA80B1" w14:textId="77777777" w:rsidR="002F7D3D" w:rsidRPr="00915ED3" w:rsidRDefault="00104709" w:rsidP="002F7D3D">
      <w:pPr>
        <w:numPr>
          <w:ilvl w:val="0"/>
          <w:numId w:val="17"/>
        </w:numPr>
        <w:tabs>
          <w:tab w:val="left" w:pos="0"/>
        </w:tabs>
        <w:ind w:left="720"/>
        <w:rPr>
          <w:bCs/>
          <w:color w:val="000000" w:themeColor="text1"/>
        </w:rPr>
      </w:pPr>
      <w:r w:rsidRPr="00915ED3">
        <w:rPr>
          <w:bCs/>
          <w:color w:val="000000" w:themeColor="text1"/>
        </w:rPr>
        <w:t xml:space="preserve">Ament S.A. </w:t>
      </w:r>
      <w:r w:rsidR="00E40C21" w:rsidRPr="00915ED3">
        <w:rPr>
          <w:bCs/>
          <w:color w:val="000000" w:themeColor="text1"/>
        </w:rPr>
        <w:t xml:space="preserve">Session on Neurobiology and Behavior, Workshop on </w:t>
      </w:r>
      <w:proofErr w:type="gramStart"/>
      <w:r w:rsidR="00E40C21" w:rsidRPr="00915ED3">
        <w:rPr>
          <w:bCs/>
          <w:color w:val="000000" w:themeColor="text1"/>
        </w:rPr>
        <w:t>Honey Bee</w:t>
      </w:r>
      <w:proofErr w:type="gramEnd"/>
      <w:r w:rsidR="00E40C21" w:rsidRPr="00915ED3">
        <w:rPr>
          <w:bCs/>
          <w:color w:val="000000" w:themeColor="text1"/>
        </w:rPr>
        <w:t xml:space="preserve"> Genomics and Biology, Cold Spring Harbor Laboratories, NY</w:t>
      </w:r>
      <w:r w:rsidR="00786655" w:rsidRPr="00915ED3">
        <w:rPr>
          <w:bCs/>
          <w:color w:val="000000" w:themeColor="text1"/>
        </w:rPr>
        <w:t>, 2007</w:t>
      </w:r>
    </w:p>
    <w:p w14:paraId="1C27EF21" w14:textId="77777777" w:rsidR="002F7D3D" w:rsidRPr="00915ED3" w:rsidRDefault="00104709" w:rsidP="002F7D3D">
      <w:pPr>
        <w:numPr>
          <w:ilvl w:val="0"/>
          <w:numId w:val="17"/>
        </w:numPr>
        <w:tabs>
          <w:tab w:val="left" w:pos="0"/>
        </w:tabs>
        <w:ind w:left="720"/>
        <w:rPr>
          <w:bCs/>
          <w:color w:val="000000" w:themeColor="text1"/>
        </w:rPr>
      </w:pPr>
      <w:r w:rsidRPr="00915ED3">
        <w:rPr>
          <w:bCs/>
          <w:color w:val="000000" w:themeColor="text1"/>
        </w:rPr>
        <w:t xml:space="preserve">Ament S.A. </w:t>
      </w:r>
      <w:r w:rsidR="004A6118" w:rsidRPr="00915ED3">
        <w:rPr>
          <w:bCs/>
          <w:color w:val="000000" w:themeColor="text1"/>
        </w:rPr>
        <w:t xml:space="preserve">Departmental Seminar. </w:t>
      </w:r>
      <w:r w:rsidR="00E40C21" w:rsidRPr="00915ED3">
        <w:rPr>
          <w:bCs/>
          <w:color w:val="000000" w:themeColor="text1"/>
        </w:rPr>
        <w:t>Biology Department, Southeastern Missouri State University, Port Girardeau, MO</w:t>
      </w:r>
      <w:r w:rsidR="00505D5D" w:rsidRPr="00915ED3">
        <w:rPr>
          <w:bCs/>
          <w:color w:val="000000" w:themeColor="text1"/>
        </w:rPr>
        <w:t>, 2008</w:t>
      </w:r>
    </w:p>
    <w:p w14:paraId="430D7CE3" w14:textId="77777777" w:rsidR="002F7D3D" w:rsidRPr="00915ED3" w:rsidRDefault="00104709" w:rsidP="002F7D3D">
      <w:pPr>
        <w:numPr>
          <w:ilvl w:val="0"/>
          <w:numId w:val="17"/>
        </w:numPr>
        <w:tabs>
          <w:tab w:val="left" w:pos="0"/>
        </w:tabs>
        <w:ind w:left="720"/>
        <w:rPr>
          <w:bCs/>
          <w:color w:val="000000" w:themeColor="text1"/>
        </w:rPr>
      </w:pPr>
      <w:r w:rsidRPr="00915ED3">
        <w:rPr>
          <w:bCs/>
          <w:color w:val="000000" w:themeColor="text1"/>
        </w:rPr>
        <w:t xml:space="preserve">Ament S.A. Postdoc </w:t>
      </w:r>
      <w:r w:rsidR="00FB543E" w:rsidRPr="00915ED3">
        <w:rPr>
          <w:bCs/>
          <w:color w:val="000000" w:themeColor="text1"/>
        </w:rPr>
        <w:t xml:space="preserve">interview </w:t>
      </w:r>
      <w:r w:rsidRPr="00915ED3">
        <w:rPr>
          <w:bCs/>
          <w:color w:val="000000" w:themeColor="text1"/>
        </w:rPr>
        <w:t xml:space="preserve">seminar, </w:t>
      </w:r>
      <w:r w:rsidR="00E40C21" w:rsidRPr="00915ED3">
        <w:rPr>
          <w:bCs/>
          <w:color w:val="000000" w:themeColor="text1"/>
        </w:rPr>
        <w:t>Laboratory of Kristin Scott, Department of Molecular and Cellular Biology, Unive</w:t>
      </w:r>
      <w:r w:rsidR="00505D5D" w:rsidRPr="00915ED3">
        <w:rPr>
          <w:bCs/>
          <w:color w:val="000000" w:themeColor="text1"/>
        </w:rPr>
        <w:t>rsity of California, Berkeley, CA, 2009</w:t>
      </w:r>
    </w:p>
    <w:p w14:paraId="777CD745" w14:textId="77777777" w:rsidR="002F7D3D" w:rsidRPr="00915ED3" w:rsidRDefault="00104709" w:rsidP="002F7D3D">
      <w:pPr>
        <w:numPr>
          <w:ilvl w:val="0"/>
          <w:numId w:val="17"/>
        </w:numPr>
        <w:tabs>
          <w:tab w:val="left" w:pos="0"/>
        </w:tabs>
        <w:ind w:left="720"/>
        <w:rPr>
          <w:bCs/>
          <w:color w:val="000000" w:themeColor="text1"/>
        </w:rPr>
      </w:pPr>
      <w:r w:rsidRPr="00915ED3">
        <w:rPr>
          <w:rFonts w:eastAsia="Cambria"/>
          <w:color w:val="000000" w:themeColor="text1"/>
        </w:rPr>
        <w:t xml:space="preserve">Ament S.A. </w:t>
      </w:r>
      <w:r w:rsidR="00FB543E" w:rsidRPr="00915ED3">
        <w:rPr>
          <w:rFonts w:eastAsia="Cambria"/>
          <w:color w:val="000000" w:themeColor="text1"/>
        </w:rPr>
        <w:t xml:space="preserve">Junior Scientist Talks. </w:t>
      </w:r>
      <w:r w:rsidR="00E40C21" w:rsidRPr="00915ED3">
        <w:rPr>
          <w:rFonts w:eastAsia="Cambria"/>
          <w:color w:val="000000" w:themeColor="text1"/>
        </w:rPr>
        <w:t>Gordon Research Conference on Genes &amp; Behavior, Ventura, CA</w:t>
      </w:r>
      <w:r w:rsidR="00505D5D" w:rsidRPr="00915ED3">
        <w:rPr>
          <w:rFonts w:eastAsia="Cambria"/>
          <w:color w:val="000000" w:themeColor="text1"/>
        </w:rPr>
        <w:t>, 2010</w:t>
      </w:r>
    </w:p>
    <w:p w14:paraId="0B5B64DC" w14:textId="77777777" w:rsidR="002F7D3D" w:rsidRPr="00915ED3" w:rsidRDefault="00FB543E" w:rsidP="002F7D3D">
      <w:pPr>
        <w:numPr>
          <w:ilvl w:val="0"/>
          <w:numId w:val="17"/>
        </w:numPr>
        <w:tabs>
          <w:tab w:val="left" w:pos="0"/>
        </w:tabs>
        <w:ind w:left="720"/>
        <w:rPr>
          <w:bCs/>
          <w:color w:val="000000" w:themeColor="text1"/>
        </w:rPr>
      </w:pPr>
      <w:r w:rsidRPr="00915ED3">
        <w:rPr>
          <w:rFonts w:eastAsia="Cambria"/>
          <w:color w:val="000000" w:themeColor="text1"/>
        </w:rPr>
        <w:t xml:space="preserve">Ament S.A. </w:t>
      </w:r>
      <w:r w:rsidR="00E40C21" w:rsidRPr="00915ED3">
        <w:rPr>
          <w:rFonts w:eastAsia="Cambria"/>
          <w:color w:val="000000" w:themeColor="text1"/>
        </w:rPr>
        <w:t xml:space="preserve">Session on </w:t>
      </w:r>
      <w:r w:rsidR="00E40C21" w:rsidRPr="00915ED3">
        <w:rPr>
          <w:bCs/>
          <w:color w:val="000000" w:themeColor="text1"/>
        </w:rPr>
        <w:t xml:space="preserve">Neurobiology and Behavior, Workshop on </w:t>
      </w:r>
      <w:proofErr w:type="gramStart"/>
      <w:r w:rsidR="00E40C21" w:rsidRPr="00915ED3">
        <w:rPr>
          <w:bCs/>
          <w:color w:val="000000" w:themeColor="text1"/>
        </w:rPr>
        <w:t>Honey Bee</w:t>
      </w:r>
      <w:proofErr w:type="gramEnd"/>
      <w:r w:rsidR="00E40C21" w:rsidRPr="00915ED3">
        <w:rPr>
          <w:bCs/>
          <w:color w:val="000000" w:themeColor="text1"/>
        </w:rPr>
        <w:t xml:space="preserve"> Genomics and Biology, Cold Spring Harbor Laboratories, NY</w:t>
      </w:r>
      <w:r w:rsidR="00505D5D" w:rsidRPr="00915ED3">
        <w:rPr>
          <w:bCs/>
          <w:color w:val="000000" w:themeColor="text1"/>
        </w:rPr>
        <w:t>, 2011</w:t>
      </w:r>
    </w:p>
    <w:p w14:paraId="4C3909E3" w14:textId="77777777" w:rsidR="002F7D3D" w:rsidRPr="00915ED3" w:rsidRDefault="00FB543E" w:rsidP="002F7D3D">
      <w:pPr>
        <w:numPr>
          <w:ilvl w:val="0"/>
          <w:numId w:val="17"/>
        </w:numPr>
        <w:tabs>
          <w:tab w:val="left" w:pos="0"/>
        </w:tabs>
        <w:ind w:left="720"/>
        <w:rPr>
          <w:bCs/>
          <w:color w:val="000000" w:themeColor="text1"/>
        </w:rPr>
      </w:pPr>
      <w:r w:rsidRPr="00915ED3">
        <w:rPr>
          <w:bCs/>
          <w:color w:val="000000" w:themeColor="text1"/>
        </w:rPr>
        <w:t xml:space="preserve">Ament S.A. Postdoc interview seminar, </w:t>
      </w:r>
      <w:r w:rsidR="00E40C21" w:rsidRPr="00915ED3">
        <w:rPr>
          <w:bCs/>
          <w:color w:val="000000" w:themeColor="text1"/>
        </w:rPr>
        <w:t>Laboratory of Insect Social Evolution, Rockefeller University</w:t>
      </w:r>
      <w:r w:rsidR="00505D5D" w:rsidRPr="00915ED3">
        <w:rPr>
          <w:bCs/>
          <w:color w:val="000000" w:themeColor="text1"/>
        </w:rPr>
        <w:t>, 2011</w:t>
      </w:r>
    </w:p>
    <w:p w14:paraId="433D2B9F" w14:textId="77777777" w:rsidR="002F7D3D" w:rsidRPr="00915ED3" w:rsidRDefault="00FB543E" w:rsidP="002F7D3D">
      <w:pPr>
        <w:numPr>
          <w:ilvl w:val="0"/>
          <w:numId w:val="17"/>
        </w:numPr>
        <w:tabs>
          <w:tab w:val="left" w:pos="0"/>
        </w:tabs>
        <w:ind w:left="720"/>
        <w:rPr>
          <w:bCs/>
          <w:color w:val="000000" w:themeColor="text1"/>
        </w:rPr>
      </w:pPr>
      <w:r w:rsidRPr="00915ED3">
        <w:rPr>
          <w:bCs/>
          <w:color w:val="000000" w:themeColor="text1"/>
        </w:rPr>
        <w:t xml:space="preserve">Ament S.A. Postdoc interview seminar, </w:t>
      </w:r>
      <w:r w:rsidR="00E40C21" w:rsidRPr="00915ED3">
        <w:rPr>
          <w:bCs/>
          <w:color w:val="000000" w:themeColor="text1"/>
        </w:rPr>
        <w:t>Institute for Systems Biology, Seattle, WA</w:t>
      </w:r>
      <w:r w:rsidR="00505D5D" w:rsidRPr="00915ED3">
        <w:rPr>
          <w:bCs/>
          <w:color w:val="000000" w:themeColor="text1"/>
        </w:rPr>
        <w:t>, 2011</w:t>
      </w:r>
    </w:p>
    <w:p w14:paraId="1CBF4AA8" w14:textId="77777777" w:rsidR="002F7D3D" w:rsidRPr="00915ED3" w:rsidRDefault="00FB543E" w:rsidP="002F7D3D">
      <w:pPr>
        <w:numPr>
          <w:ilvl w:val="0"/>
          <w:numId w:val="17"/>
        </w:numPr>
        <w:tabs>
          <w:tab w:val="left" w:pos="0"/>
        </w:tabs>
        <w:ind w:left="720"/>
        <w:rPr>
          <w:bCs/>
          <w:color w:val="000000" w:themeColor="text1"/>
        </w:rPr>
      </w:pPr>
      <w:r w:rsidRPr="00915ED3">
        <w:rPr>
          <w:bCs/>
          <w:color w:val="000000" w:themeColor="text1"/>
        </w:rPr>
        <w:lastRenderedPageBreak/>
        <w:t xml:space="preserve">Ament S.A. “Behavior-specific Changes in Transcriptional Modules Lead to Distinct and Predictable </w:t>
      </w:r>
      <w:proofErr w:type="spellStart"/>
      <w:r w:rsidRPr="00915ED3">
        <w:rPr>
          <w:bCs/>
          <w:color w:val="000000" w:themeColor="text1"/>
        </w:rPr>
        <w:t>Neurogenomic</w:t>
      </w:r>
      <w:proofErr w:type="spellEnd"/>
      <w:r w:rsidRPr="00915ED3">
        <w:rPr>
          <w:bCs/>
          <w:color w:val="000000" w:themeColor="text1"/>
        </w:rPr>
        <w:t xml:space="preserve"> States,” </w:t>
      </w:r>
      <w:r w:rsidR="00E40C21" w:rsidRPr="00915ED3">
        <w:rPr>
          <w:bCs/>
          <w:color w:val="000000" w:themeColor="text1"/>
        </w:rPr>
        <w:t>Gordon Research Seminar on Genes &amp; Behavior, Galveston, TX</w:t>
      </w:r>
      <w:r w:rsidR="00505D5D" w:rsidRPr="00915ED3">
        <w:rPr>
          <w:bCs/>
          <w:color w:val="000000" w:themeColor="text1"/>
        </w:rPr>
        <w:t>, 2012</w:t>
      </w:r>
    </w:p>
    <w:p w14:paraId="719FC4FA" w14:textId="77777777" w:rsidR="002F7D3D" w:rsidRPr="00915ED3" w:rsidRDefault="00FB543E" w:rsidP="002F7D3D">
      <w:pPr>
        <w:numPr>
          <w:ilvl w:val="0"/>
          <w:numId w:val="17"/>
        </w:numPr>
        <w:tabs>
          <w:tab w:val="left" w:pos="0"/>
        </w:tabs>
        <w:ind w:left="720"/>
        <w:rPr>
          <w:bCs/>
          <w:color w:val="000000" w:themeColor="text1"/>
        </w:rPr>
      </w:pPr>
      <w:r w:rsidRPr="00915ED3">
        <w:rPr>
          <w:bCs/>
          <w:color w:val="000000" w:themeColor="text1"/>
        </w:rPr>
        <w:t xml:space="preserve">Ament S.A. Data Blitz. </w:t>
      </w:r>
      <w:r w:rsidR="00E40C21" w:rsidRPr="00915ED3">
        <w:rPr>
          <w:bCs/>
          <w:color w:val="000000" w:themeColor="text1"/>
        </w:rPr>
        <w:t>Gordon Research Conference on Genes &amp; Behavior, Galveston, TX</w:t>
      </w:r>
      <w:r w:rsidR="00505D5D" w:rsidRPr="00915ED3">
        <w:rPr>
          <w:bCs/>
          <w:color w:val="000000" w:themeColor="text1"/>
        </w:rPr>
        <w:t>, 2012</w:t>
      </w:r>
    </w:p>
    <w:p w14:paraId="1954A2A2" w14:textId="77777777" w:rsidR="002F7D3D" w:rsidRPr="00915ED3" w:rsidRDefault="00DB0807" w:rsidP="002F7D3D">
      <w:pPr>
        <w:numPr>
          <w:ilvl w:val="0"/>
          <w:numId w:val="17"/>
        </w:numPr>
        <w:tabs>
          <w:tab w:val="left" w:pos="0"/>
        </w:tabs>
        <w:ind w:left="720"/>
        <w:rPr>
          <w:bCs/>
          <w:color w:val="000000" w:themeColor="text1"/>
        </w:rPr>
      </w:pPr>
      <w:r w:rsidRPr="00915ED3">
        <w:rPr>
          <w:bCs/>
          <w:color w:val="000000" w:themeColor="text1"/>
        </w:rPr>
        <w:t xml:space="preserve">Ament S.A. “Finding Genetic Causes of Bipolar Disorder Through Family Genome Sequencing,” </w:t>
      </w:r>
      <w:r w:rsidR="00E40C21" w:rsidRPr="00915ED3">
        <w:rPr>
          <w:bCs/>
          <w:color w:val="000000" w:themeColor="text1"/>
        </w:rPr>
        <w:t>Institute for Genomic Biology, University of Illinois at Urbana-Champaign</w:t>
      </w:r>
      <w:r w:rsidR="00505D5D" w:rsidRPr="00915ED3">
        <w:rPr>
          <w:bCs/>
          <w:color w:val="000000" w:themeColor="text1"/>
        </w:rPr>
        <w:t>, Champaign, IL, 2012</w:t>
      </w:r>
    </w:p>
    <w:p w14:paraId="5EEFE569" w14:textId="77777777" w:rsidR="002F7D3D" w:rsidRPr="00915ED3" w:rsidRDefault="00DB0807" w:rsidP="002F7D3D">
      <w:pPr>
        <w:numPr>
          <w:ilvl w:val="0"/>
          <w:numId w:val="17"/>
        </w:numPr>
        <w:tabs>
          <w:tab w:val="left" w:pos="0"/>
        </w:tabs>
        <w:ind w:left="720"/>
        <w:rPr>
          <w:bCs/>
          <w:color w:val="000000" w:themeColor="text1"/>
        </w:rPr>
      </w:pPr>
      <w:r w:rsidRPr="00915ED3">
        <w:rPr>
          <w:bCs/>
          <w:color w:val="000000" w:themeColor="text1"/>
        </w:rPr>
        <w:t xml:space="preserve">Ament S.A. “Finding Genetic Causes of Bipolar Disorder Through Family Genome Sequencing,” </w:t>
      </w:r>
      <w:r w:rsidR="00E40C21" w:rsidRPr="00915ED3">
        <w:rPr>
          <w:bCs/>
          <w:color w:val="000000" w:themeColor="text1"/>
        </w:rPr>
        <w:t>Park City Meeting on Molecular Psychiatry, Park City, UT</w:t>
      </w:r>
      <w:r w:rsidR="00505D5D" w:rsidRPr="00915ED3">
        <w:rPr>
          <w:bCs/>
          <w:color w:val="000000" w:themeColor="text1"/>
        </w:rPr>
        <w:t>, 2013</w:t>
      </w:r>
    </w:p>
    <w:p w14:paraId="3440CEB4" w14:textId="77777777" w:rsidR="002F7D3D" w:rsidRPr="00915ED3" w:rsidRDefault="00DB0807" w:rsidP="002F7D3D">
      <w:pPr>
        <w:numPr>
          <w:ilvl w:val="0"/>
          <w:numId w:val="17"/>
        </w:numPr>
        <w:tabs>
          <w:tab w:val="left" w:pos="0"/>
        </w:tabs>
        <w:ind w:left="720"/>
        <w:rPr>
          <w:bCs/>
          <w:color w:val="000000" w:themeColor="text1"/>
        </w:rPr>
      </w:pPr>
      <w:r w:rsidRPr="00915ED3">
        <w:rPr>
          <w:bCs/>
          <w:color w:val="000000" w:themeColor="text1"/>
        </w:rPr>
        <w:t xml:space="preserve">Ament S.A. </w:t>
      </w:r>
      <w:r w:rsidR="00D65EBB" w:rsidRPr="00915ED3">
        <w:rPr>
          <w:bCs/>
          <w:color w:val="000000" w:themeColor="text1"/>
        </w:rPr>
        <w:t xml:space="preserve">“Genome sequencing of multiplex pedigrees reveals genes and pathways underlying bipolar disorder,” </w:t>
      </w:r>
      <w:r w:rsidR="00E40C21" w:rsidRPr="00915ED3">
        <w:rPr>
          <w:bCs/>
          <w:color w:val="000000" w:themeColor="text1"/>
        </w:rPr>
        <w:t xml:space="preserve">Human Genetics Branch, </w:t>
      </w:r>
      <w:r w:rsidRPr="00915ED3">
        <w:rPr>
          <w:bCs/>
          <w:color w:val="000000" w:themeColor="text1"/>
        </w:rPr>
        <w:t xml:space="preserve">Intramural Research Program, </w:t>
      </w:r>
      <w:r w:rsidR="00E40C21" w:rsidRPr="00915ED3">
        <w:rPr>
          <w:bCs/>
          <w:color w:val="000000" w:themeColor="text1"/>
        </w:rPr>
        <w:t>National Institute of Mental Health, Bethesda, MD</w:t>
      </w:r>
      <w:r w:rsidR="00505D5D" w:rsidRPr="00915ED3">
        <w:rPr>
          <w:bCs/>
          <w:color w:val="000000" w:themeColor="text1"/>
        </w:rPr>
        <w:t>, 2013</w:t>
      </w:r>
    </w:p>
    <w:p w14:paraId="354695E6" w14:textId="77777777" w:rsidR="002F7D3D" w:rsidRPr="00915ED3" w:rsidRDefault="00DB0807" w:rsidP="002F7D3D">
      <w:pPr>
        <w:numPr>
          <w:ilvl w:val="0"/>
          <w:numId w:val="17"/>
        </w:numPr>
        <w:tabs>
          <w:tab w:val="left" w:pos="0"/>
        </w:tabs>
        <w:ind w:left="720"/>
        <w:rPr>
          <w:bCs/>
          <w:color w:val="000000" w:themeColor="text1"/>
        </w:rPr>
      </w:pPr>
      <w:r w:rsidRPr="00915ED3">
        <w:rPr>
          <w:bCs/>
          <w:color w:val="000000" w:themeColor="text1"/>
        </w:rPr>
        <w:t xml:space="preserve">Ament S.A. “Genome sequencing of multiplex pedigrees reveals genes and pathways underlying bipolar disorder,” </w:t>
      </w:r>
      <w:r w:rsidR="00E40C21" w:rsidRPr="00915ED3">
        <w:rPr>
          <w:bCs/>
          <w:color w:val="000000" w:themeColor="text1"/>
        </w:rPr>
        <w:t>The Molecular Psychiatry Conference, San Francisco, CA</w:t>
      </w:r>
      <w:r w:rsidR="00505D5D" w:rsidRPr="00915ED3">
        <w:rPr>
          <w:bCs/>
          <w:color w:val="000000" w:themeColor="text1"/>
        </w:rPr>
        <w:t>, 2013</w:t>
      </w:r>
    </w:p>
    <w:p w14:paraId="6FF16F78" w14:textId="77777777" w:rsidR="002F7D3D" w:rsidRPr="00915ED3" w:rsidRDefault="00E43FEF" w:rsidP="002F7D3D">
      <w:pPr>
        <w:numPr>
          <w:ilvl w:val="0"/>
          <w:numId w:val="17"/>
        </w:numPr>
        <w:tabs>
          <w:tab w:val="left" w:pos="0"/>
        </w:tabs>
        <w:ind w:left="720"/>
        <w:rPr>
          <w:bCs/>
          <w:color w:val="000000" w:themeColor="text1"/>
        </w:rPr>
      </w:pPr>
      <w:r w:rsidRPr="00915ED3">
        <w:rPr>
          <w:bCs/>
          <w:color w:val="000000" w:themeColor="text1"/>
        </w:rPr>
        <w:t xml:space="preserve">Ament S.A. “Targeted Sequencing of 30 Bipolar Disorder Candidate Genes in 4000 Cases and 2000 Controls,” </w:t>
      </w:r>
      <w:r w:rsidR="00E40C21" w:rsidRPr="00915ED3">
        <w:rPr>
          <w:bCs/>
          <w:color w:val="000000" w:themeColor="text1"/>
        </w:rPr>
        <w:t>Park City Meeting on Molecular Psychiatry, Park City, UT</w:t>
      </w:r>
      <w:r w:rsidR="00505D5D" w:rsidRPr="00915ED3">
        <w:rPr>
          <w:bCs/>
          <w:color w:val="000000" w:themeColor="text1"/>
        </w:rPr>
        <w:t>, 2014</w:t>
      </w:r>
    </w:p>
    <w:p w14:paraId="1C4E4369" w14:textId="77777777" w:rsidR="002F7D3D" w:rsidRPr="00915ED3" w:rsidRDefault="00FB543E" w:rsidP="00FB543E">
      <w:pPr>
        <w:numPr>
          <w:ilvl w:val="0"/>
          <w:numId w:val="17"/>
        </w:numPr>
        <w:tabs>
          <w:tab w:val="left" w:pos="0"/>
        </w:tabs>
        <w:ind w:left="720"/>
        <w:rPr>
          <w:bCs/>
          <w:color w:val="000000" w:themeColor="text1"/>
        </w:rPr>
      </w:pPr>
      <w:r w:rsidRPr="00915ED3">
        <w:rPr>
          <w:bCs/>
          <w:color w:val="000000" w:themeColor="text1"/>
        </w:rPr>
        <w:t xml:space="preserve">Ament S.A. “Genome sequencing of multiplex pedigrees reveals genetic causes of bipolar disorder,” </w:t>
      </w:r>
      <w:r w:rsidR="00E40C21" w:rsidRPr="00915ED3">
        <w:rPr>
          <w:bCs/>
          <w:color w:val="000000" w:themeColor="text1"/>
        </w:rPr>
        <w:t>Gordon Research Seminar on Genes &amp; Behavior, Galveston, TX</w:t>
      </w:r>
      <w:r w:rsidR="00505D5D" w:rsidRPr="00915ED3">
        <w:rPr>
          <w:bCs/>
          <w:color w:val="000000" w:themeColor="text1"/>
        </w:rPr>
        <w:t>, 201</w:t>
      </w:r>
      <w:r w:rsidRPr="00915ED3">
        <w:rPr>
          <w:bCs/>
          <w:color w:val="000000" w:themeColor="text1"/>
        </w:rPr>
        <w:t>4</w:t>
      </w:r>
    </w:p>
    <w:p w14:paraId="017CCD85" w14:textId="77777777" w:rsidR="002F7D3D" w:rsidRPr="00915ED3" w:rsidRDefault="00E43FEF" w:rsidP="002F7D3D">
      <w:pPr>
        <w:numPr>
          <w:ilvl w:val="0"/>
          <w:numId w:val="17"/>
        </w:numPr>
        <w:tabs>
          <w:tab w:val="left" w:pos="0"/>
        </w:tabs>
        <w:ind w:left="720"/>
        <w:rPr>
          <w:bCs/>
          <w:color w:val="000000" w:themeColor="text1"/>
        </w:rPr>
      </w:pPr>
      <w:r w:rsidRPr="00915ED3">
        <w:rPr>
          <w:bCs/>
          <w:color w:val="000000" w:themeColor="text1"/>
        </w:rPr>
        <w:t>Ament S.A. “Systems genetics of neuropsychiatric disorders,” Laboratory of John Kelsoe</w:t>
      </w:r>
      <w:r w:rsidR="0024243D" w:rsidRPr="00915ED3">
        <w:rPr>
          <w:bCs/>
          <w:color w:val="000000" w:themeColor="text1"/>
        </w:rPr>
        <w:t>,</w:t>
      </w:r>
      <w:r w:rsidRPr="00915ED3">
        <w:rPr>
          <w:bCs/>
          <w:color w:val="000000" w:themeColor="text1"/>
        </w:rPr>
        <w:t xml:space="preserve"> </w:t>
      </w:r>
      <w:r w:rsidR="00E40C21" w:rsidRPr="00915ED3">
        <w:rPr>
          <w:bCs/>
          <w:color w:val="000000" w:themeColor="text1"/>
        </w:rPr>
        <w:t>Department of Psychiatry, University of California-San Diego, La Jolla, CA</w:t>
      </w:r>
      <w:r w:rsidR="00505D5D" w:rsidRPr="00915ED3">
        <w:rPr>
          <w:bCs/>
          <w:color w:val="000000" w:themeColor="text1"/>
        </w:rPr>
        <w:t>, 2014</w:t>
      </w:r>
    </w:p>
    <w:p w14:paraId="2BE5078A" w14:textId="77777777" w:rsidR="002F7D3D" w:rsidRPr="00915ED3" w:rsidRDefault="00E43FEF" w:rsidP="002F7D3D">
      <w:pPr>
        <w:numPr>
          <w:ilvl w:val="0"/>
          <w:numId w:val="17"/>
        </w:numPr>
        <w:tabs>
          <w:tab w:val="left" w:pos="0"/>
        </w:tabs>
        <w:ind w:left="720"/>
        <w:rPr>
          <w:bCs/>
          <w:color w:val="000000" w:themeColor="text1"/>
        </w:rPr>
      </w:pPr>
      <w:r w:rsidRPr="00915ED3">
        <w:rPr>
          <w:bCs/>
          <w:color w:val="000000" w:themeColor="text1"/>
        </w:rPr>
        <w:t xml:space="preserve">Ament S.A. “A Transcriptional Regulatory Basis for Brain Disease,” </w:t>
      </w:r>
      <w:r w:rsidR="00030C42" w:rsidRPr="00915ED3">
        <w:rPr>
          <w:bCs/>
          <w:color w:val="000000" w:themeColor="text1"/>
        </w:rPr>
        <w:t>Gordon Research Seminar on Human Genetics and Genomics, Newport, RI</w:t>
      </w:r>
      <w:r w:rsidR="00505D5D" w:rsidRPr="00915ED3">
        <w:rPr>
          <w:bCs/>
          <w:color w:val="000000" w:themeColor="text1"/>
        </w:rPr>
        <w:t>, 2015</w:t>
      </w:r>
    </w:p>
    <w:p w14:paraId="0C5EF0A9" w14:textId="77777777" w:rsidR="002F7D3D" w:rsidRPr="00915ED3" w:rsidRDefault="000C545F" w:rsidP="002F7D3D">
      <w:pPr>
        <w:numPr>
          <w:ilvl w:val="0"/>
          <w:numId w:val="17"/>
        </w:numPr>
        <w:tabs>
          <w:tab w:val="left" w:pos="0"/>
        </w:tabs>
        <w:ind w:left="720"/>
        <w:rPr>
          <w:bCs/>
          <w:color w:val="000000" w:themeColor="text1"/>
        </w:rPr>
      </w:pPr>
      <w:r w:rsidRPr="00915ED3">
        <w:rPr>
          <w:color w:val="000000" w:themeColor="text1"/>
        </w:rPr>
        <w:t xml:space="preserve">Ament S.A. “Systems Genetics of Bipolar Disorder,” </w:t>
      </w:r>
      <w:r w:rsidR="002270B0" w:rsidRPr="00915ED3">
        <w:rPr>
          <w:color w:val="000000" w:themeColor="text1"/>
        </w:rPr>
        <w:t xml:space="preserve">The Molecular Psychiatry </w:t>
      </w:r>
      <w:r w:rsidR="00B31344" w:rsidRPr="00915ED3">
        <w:rPr>
          <w:bCs/>
          <w:color w:val="000000" w:themeColor="text1"/>
        </w:rPr>
        <w:t>Association Annual Meeting</w:t>
      </w:r>
      <w:r w:rsidR="002270B0" w:rsidRPr="00915ED3">
        <w:rPr>
          <w:color w:val="000000" w:themeColor="text1"/>
        </w:rPr>
        <w:t>, San Francisco, CA</w:t>
      </w:r>
      <w:r w:rsidR="00505D5D" w:rsidRPr="00915ED3">
        <w:rPr>
          <w:color w:val="000000" w:themeColor="text1"/>
        </w:rPr>
        <w:t>, 2015</w:t>
      </w:r>
    </w:p>
    <w:p w14:paraId="314332DD" w14:textId="77777777" w:rsidR="002F7D3D" w:rsidRPr="00915ED3" w:rsidRDefault="000C545F" w:rsidP="002F7D3D">
      <w:pPr>
        <w:numPr>
          <w:ilvl w:val="0"/>
          <w:numId w:val="17"/>
        </w:numPr>
        <w:tabs>
          <w:tab w:val="left" w:pos="0"/>
        </w:tabs>
        <w:ind w:left="720"/>
        <w:rPr>
          <w:bCs/>
          <w:color w:val="000000" w:themeColor="text1"/>
        </w:rPr>
      </w:pPr>
      <w:r w:rsidRPr="00915ED3">
        <w:rPr>
          <w:color w:val="000000" w:themeColor="text1"/>
        </w:rPr>
        <w:t xml:space="preserve">Ament S.A. “Systems genetics of neuropsychiatric disorders,” </w:t>
      </w:r>
      <w:r w:rsidR="001C4312" w:rsidRPr="00915ED3">
        <w:rPr>
          <w:color w:val="000000" w:themeColor="text1"/>
        </w:rPr>
        <w:t>Department of Genetics, Rutgers University, Piscataway, NJ</w:t>
      </w:r>
      <w:r w:rsidR="00505D5D" w:rsidRPr="00915ED3">
        <w:rPr>
          <w:color w:val="000000" w:themeColor="text1"/>
        </w:rPr>
        <w:t>, 2015</w:t>
      </w:r>
    </w:p>
    <w:p w14:paraId="7A031199" w14:textId="77777777" w:rsidR="002F7D3D" w:rsidRPr="00915ED3" w:rsidRDefault="000C545F" w:rsidP="002F7D3D">
      <w:pPr>
        <w:numPr>
          <w:ilvl w:val="0"/>
          <w:numId w:val="17"/>
        </w:numPr>
        <w:tabs>
          <w:tab w:val="left" w:pos="0"/>
        </w:tabs>
        <w:ind w:left="720"/>
        <w:rPr>
          <w:bCs/>
          <w:color w:val="000000" w:themeColor="text1"/>
        </w:rPr>
      </w:pPr>
      <w:r w:rsidRPr="00915ED3">
        <w:rPr>
          <w:color w:val="000000" w:themeColor="text1"/>
        </w:rPr>
        <w:t xml:space="preserve">Ament S.A. “Systems genetics of neuropsychiatric disorders,” </w:t>
      </w:r>
      <w:r w:rsidR="003125BD" w:rsidRPr="00915ED3">
        <w:rPr>
          <w:color w:val="000000" w:themeColor="text1"/>
        </w:rPr>
        <w:t>Center for Public Health Genomics, University of Virginia, Charlottesville, VA</w:t>
      </w:r>
      <w:r w:rsidR="00505D5D" w:rsidRPr="00915ED3">
        <w:rPr>
          <w:color w:val="000000" w:themeColor="text1"/>
        </w:rPr>
        <w:t>, 2016</w:t>
      </w:r>
    </w:p>
    <w:p w14:paraId="62C723D0" w14:textId="77777777" w:rsidR="00EC4E31" w:rsidRPr="00915ED3" w:rsidRDefault="000C545F" w:rsidP="00784B44">
      <w:pPr>
        <w:numPr>
          <w:ilvl w:val="0"/>
          <w:numId w:val="17"/>
        </w:numPr>
        <w:tabs>
          <w:tab w:val="left" w:pos="0"/>
        </w:tabs>
        <w:ind w:left="720"/>
        <w:rPr>
          <w:bCs/>
          <w:color w:val="000000" w:themeColor="text1"/>
        </w:rPr>
      </w:pPr>
      <w:r w:rsidRPr="00915ED3">
        <w:rPr>
          <w:color w:val="000000" w:themeColor="text1"/>
        </w:rPr>
        <w:t xml:space="preserve">Ament S.A. “Systems genetics of neuropsychiatric disorders,” </w:t>
      </w:r>
      <w:r w:rsidR="003125BD" w:rsidRPr="00915ED3">
        <w:rPr>
          <w:color w:val="000000" w:themeColor="text1"/>
        </w:rPr>
        <w:t>Institute for Genome Sciences, University of Maryland School of Medicine, Baltimore, MD</w:t>
      </w:r>
      <w:r w:rsidR="00505D5D" w:rsidRPr="00915ED3">
        <w:rPr>
          <w:color w:val="000000" w:themeColor="text1"/>
        </w:rPr>
        <w:t>, 2016</w:t>
      </w:r>
    </w:p>
    <w:p w14:paraId="0CB5C326" w14:textId="77777777" w:rsidR="002F7D3D" w:rsidRPr="00915ED3" w:rsidRDefault="000C545F" w:rsidP="00784B44">
      <w:pPr>
        <w:numPr>
          <w:ilvl w:val="0"/>
          <w:numId w:val="17"/>
        </w:numPr>
        <w:tabs>
          <w:tab w:val="left" w:pos="0"/>
        </w:tabs>
        <w:ind w:left="720"/>
        <w:rPr>
          <w:bCs/>
          <w:color w:val="000000" w:themeColor="text1"/>
        </w:rPr>
      </w:pPr>
      <w:r w:rsidRPr="00915ED3">
        <w:rPr>
          <w:color w:val="000000" w:themeColor="text1"/>
        </w:rPr>
        <w:t xml:space="preserve">Ament S.A. “Systems genetics of neuropsychiatric disorders,” </w:t>
      </w:r>
      <w:r w:rsidR="003125BD" w:rsidRPr="00915ED3">
        <w:rPr>
          <w:color w:val="000000" w:themeColor="text1"/>
        </w:rPr>
        <w:t>Department of Biological Sciences, Vanderbilt University, Nashville, TN</w:t>
      </w:r>
      <w:r w:rsidR="00505D5D" w:rsidRPr="00915ED3">
        <w:rPr>
          <w:color w:val="000000" w:themeColor="text1"/>
        </w:rPr>
        <w:t>, 2016</w:t>
      </w:r>
    </w:p>
    <w:p w14:paraId="340C4174" w14:textId="77777777" w:rsidR="002F7D3D" w:rsidRPr="00915ED3" w:rsidRDefault="000C545F" w:rsidP="002F7D3D">
      <w:pPr>
        <w:numPr>
          <w:ilvl w:val="0"/>
          <w:numId w:val="17"/>
        </w:numPr>
        <w:tabs>
          <w:tab w:val="left" w:pos="0"/>
        </w:tabs>
        <w:ind w:left="720"/>
        <w:rPr>
          <w:bCs/>
          <w:color w:val="000000" w:themeColor="text1"/>
        </w:rPr>
      </w:pPr>
      <w:r w:rsidRPr="00915ED3">
        <w:rPr>
          <w:color w:val="000000" w:themeColor="text1"/>
        </w:rPr>
        <w:t xml:space="preserve">Ament S.A. “Systems genetics of neuropsychiatric disorders,” </w:t>
      </w:r>
      <w:r w:rsidR="003125BD" w:rsidRPr="00915ED3">
        <w:rPr>
          <w:color w:val="000000" w:themeColor="text1"/>
        </w:rPr>
        <w:t>Institute for Genomic Medicine, Columbia University Medical Center, New York, NY</w:t>
      </w:r>
      <w:r w:rsidR="00505D5D" w:rsidRPr="00915ED3">
        <w:rPr>
          <w:color w:val="000000" w:themeColor="text1"/>
        </w:rPr>
        <w:t>, 2016</w:t>
      </w:r>
    </w:p>
    <w:p w14:paraId="5537BEE7" w14:textId="77777777" w:rsidR="00977C5A" w:rsidRPr="00915ED3" w:rsidRDefault="000C545F" w:rsidP="002F7D3D">
      <w:pPr>
        <w:numPr>
          <w:ilvl w:val="0"/>
          <w:numId w:val="17"/>
        </w:numPr>
        <w:tabs>
          <w:tab w:val="left" w:pos="0"/>
        </w:tabs>
        <w:ind w:left="720"/>
        <w:rPr>
          <w:bCs/>
          <w:color w:val="000000" w:themeColor="text1"/>
        </w:rPr>
      </w:pPr>
      <w:r w:rsidRPr="00915ED3">
        <w:rPr>
          <w:color w:val="000000" w:themeColor="text1"/>
        </w:rPr>
        <w:t xml:space="preserve">Ament S.A. “Genome-scale transcriptional regulatory network models of psychiatric and neurodegenerative disorders,” </w:t>
      </w:r>
      <w:r w:rsidR="00977C5A" w:rsidRPr="00915ED3">
        <w:rPr>
          <w:color w:val="000000" w:themeColor="text1"/>
        </w:rPr>
        <w:t>The Molecular Psychiat</w:t>
      </w:r>
      <w:r w:rsidR="00505D5D" w:rsidRPr="00915ED3">
        <w:rPr>
          <w:color w:val="000000" w:themeColor="text1"/>
        </w:rPr>
        <w:t>r</w:t>
      </w:r>
      <w:r w:rsidR="00A12642" w:rsidRPr="00915ED3">
        <w:rPr>
          <w:color w:val="000000" w:themeColor="text1"/>
        </w:rPr>
        <w:t xml:space="preserve">y </w:t>
      </w:r>
      <w:r w:rsidR="00B31344" w:rsidRPr="00915ED3">
        <w:rPr>
          <w:bCs/>
          <w:color w:val="000000" w:themeColor="text1"/>
        </w:rPr>
        <w:t>Association Annual Meeting</w:t>
      </w:r>
      <w:r w:rsidR="00A12642" w:rsidRPr="00915ED3">
        <w:rPr>
          <w:color w:val="000000" w:themeColor="text1"/>
        </w:rPr>
        <w:t>, Maui, HI</w:t>
      </w:r>
      <w:r w:rsidR="00602FAA" w:rsidRPr="00915ED3">
        <w:rPr>
          <w:color w:val="000000" w:themeColor="text1"/>
        </w:rPr>
        <w:t>, 2016</w:t>
      </w:r>
    </w:p>
    <w:p w14:paraId="56A393DC" w14:textId="77777777" w:rsidR="00781D2B" w:rsidRPr="00915ED3" w:rsidRDefault="00EF01D5" w:rsidP="00781D2B">
      <w:pPr>
        <w:numPr>
          <w:ilvl w:val="0"/>
          <w:numId w:val="17"/>
        </w:numPr>
        <w:tabs>
          <w:tab w:val="left" w:pos="0"/>
        </w:tabs>
        <w:ind w:left="720"/>
        <w:rPr>
          <w:bCs/>
          <w:color w:val="000000" w:themeColor="text1"/>
        </w:rPr>
      </w:pPr>
      <w:r w:rsidRPr="00915ED3">
        <w:rPr>
          <w:bCs/>
          <w:color w:val="000000" w:themeColor="text1"/>
        </w:rPr>
        <w:t xml:space="preserve">Ament S.A. “Regulome-wide association studies of psychiatric disorders,” </w:t>
      </w:r>
      <w:r w:rsidR="00B31344" w:rsidRPr="00915ED3">
        <w:rPr>
          <w:bCs/>
          <w:color w:val="000000" w:themeColor="text1"/>
        </w:rPr>
        <w:t>Translational Psychiatry</w:t>
      </w:r>
      <w:r w:rsidR="000C545F" w:rsidRPr="00915ED3">
        <w:rPr>
          <w:bCs/>
          <w:color w:val="000000" w:themeColor="text1"/>
        </w:rPr>
        <w:t xml:space="preserve"> Meeting</w:t>
      </w:r>
      <w:r w:rsidR="00B31344" w:rsidRPr="00915ED3">
        <w:rPr>
          <w:bCs/>
          <w:color w:val="000000" w:themeColor="text1"/>
        </w:rPr>
        <w:t>, Park City, UT, 2018</w:t>
      </w:r>
    </w:p>
    <w:p w14:paraId="5C6C46FF" w14:textId="77777777" w:rsidR="00B31344" w:rsidRPr="00915ED3" w:rsidRDefault="00EF01D5" w:rsidP="002F7D3D">
      <w:pPr>
        <w:numPr>
          <w:ilvl w:val="0"/>
          <w:numId w:val="17"/>
        </w:numPr>
        <w:tabs>
          <w:tab w:val="left" w:pos="0"/>
        </w:tabs>
        <w:ind w:left="720"/>
        <w:rPr>
          <w:bCs/>
          <w:color w:val="000000" w:themeColor="text1"/>
        </w:rPr>
      </w:pPr>
      <w:r w:rsidRPr="00915ED3">
        <w:rPr>
          <w:bCs/>
          <w:color w:val="000000" w:themeColor="text1"/>
        </w:rPr>
        <w:t xml:space="preserve">Ament S.A. “Family-based sequencing studies to characterize rare variants influencing risk for bipolar disorder,” </w:t>
      </w:r>
      <w:r w:rsidR="00B31344" w:rsidRPr="00915ED3">
        <w:rPr>
          <w:bCs/>
          <w:color w:val="000000" w:themeColor="text1"/>
        </w:rPr>
        <w:t>Molecular Psychiatry Association Annual Meeting, Kauai, HI, 2018</w:t>
      </w:r>
    </w:p>
    <w:p w14:paraId="4D74AC34" w14:textId="77777777" w:rsidR="00781D2B" w:rsidRPr="00915ED3" w:rsidRDefault="00EF01D5" w:rsidP="00781D2B">
      <w:pPr>
        <w:numPr>
          <w:ilvl w:val="0"/>
          <w:numId w:val="17"/>
        </w:numPr>
        <w:tabs>
          <w:tab w:val="left" w:pos="0"/>
        </w:tabs>
        <w:ind w:left="720"/>
        <w:rPr>
          <w:bCs/>
          <w:color w:val="000000" w:themeColor="text1"/>
        </w:rPr>
      </w:pPr>
      <w:r w:rsidRPr="00915ED3">
        <w:rPr>
          <w:bCs/>
          <w:color w:val="000000" w:themeColor="text1"/>
        </w:rPr>
        <w:lastRenderedPageBreak/>
        <w:t xml:space="preserve">Ament S.A. “Searching for large-effect risk variants in mental illness,” </w:t>
      </w:r>
      <w:r w:rsidR="00781D2B" w:rsidRPr="00915ED3">
        <w:rPr>
          <w:bCs/>
          <w:color w:val="000000" w:themeColor="text1"/>
        </w:rPr>
        <w:t>Panel on Mental Health Genetics, Association of Health Care Journalists, Baltimore, MD, August 2019</w:t>
      </w:r>
    </w:p>
    <w:p w14:paraId="0FFF35F0" w14:textId="77777777" w:rsidR="00E03955" w:rsidRPr="00915ED3" w:rsidRDefault="001A49C9" w:rsidP="00505D5D">
      <w:pPr>
        <w:numPr>
          <w:ilvl w:val="0"/>
          <w:numId w:val="17"/>
        </w:numPr>
        <w:tabs>
          <w:tab w:val="left" w:pos="0"/>
        </w:tabs>
        <w:ind w:left="720"/>
        <w:rPr>
          <w:bCs/>
          <w:color w:val="000000" w:themeColor="text1"/>
        </w:rPr>
      </w:pPr>
      <w:r w:rsidRPr="00915ED3">
        <w:rPr>
          <w:bCs/>
          <w:color w:val="000000" w:themeColor="text1"/>
        </w:rPr>
        <w:t xml:space="preserve">Ament S.A. “Translating psychiatric genetics into neurobiological understanding of mental illness,” </w:t>
      </w:r>
      <w:r w:rsidR="000676B0" w:rsidRPr="00915ED3">
        <w:rPr>
          <w:bCs/>
          <w:color w:val="000000" w:themeColor="text1"/>
        </w:rPr>
        <w:t>Neuroscience Program</w:t>
      </w:r>
      <w:r w:rsidRPr="00915ED3">
        <w:rPr>
          <w:bCs/>
          <w:color w:val="000000" w:themeColor="text1"/>
        </w:rPr>
        <w:t xml:space="preserve"> Seminar Series</w:t>
      </w:r>
      <w:r w:rsidR="000676B0" w:rsidRPr="00915ED3">
        <w:rPr>
          <w:bCs/>
          <w:color w:val="000000" w:themeColor="text1"/>
        </w:rPr>
        <w:t>, University of Illinois at Urbana-Champaign, Urbana, IL, Oct. 2019</w:t>
      </w:r>
    </w:p>
    <w:p w14:paraId="4CC4F301" w14:textId="77777777" w:rsidR="00786655" w:rsidRPr="00915ED3" w:rsidRDefault="001A49C9" w:rsidP="00505D5D">
      <w:pPr>
        <w:numPr>
          <w:ilvl w:val="0"/>
          <w:numId w:val="17"/>
        </w:numPr>
        <w:tabs>
          <w:tab w:val="left" w:pos="0"/>
        </w:tabs>
        <w:ind w:left="720"/>
        <w:rPr>
          <w:bCs/>
          <w:color w:val="000000" w:themeColor="text1"/>
        </w:rPr>
      </w:pPr>
      <w:r w:rsidRPr="00915ED3">
        <w:rPr>
          <w:bCs/>
          <w:color w:val="000000" w:themeColor="text1"/>
        </w:rPr>
        <w:t xml:space="preserve">Ament S.A. “Translating psychiatric genetics into neurobiological understanding of mental illness,” </w:t>
      </w:r>
      <w:r w:rsidR="00E03955" w:rsidRPr="00915ED3">
        <w:rPr>
          <w:bCs/>
          <w:color w:val="000000" w:themeColor="text1"/>
        </w:rPr>
        <w:t>Mortimer B. Zuckerman Mind Brain Behavior Institute, Columbia University, Nov. 2019</w:t>
      </w:r>
    </w:p>
    <w:p w14:paraId="3AAB5DC2" w14:textId="77777777" w:rsidR="00753D5E" w:rsidRPr="00915ED3" w:rsidRDefault="001A49C9" w:rsidP="00505D5D">
      <w:pPr>
        <w:numPr>
          <w:ilvl w:val="0"/>
          <w:numId w:val="17"/>
        </w:numPr>
        <w:tabs>
          <w:tab w:val="left" w:pos="0"/>
        </w:tabs>
        <w:ind w:left="720"/>
        <w:rPr>
          <w:bCs/>
          <w:color w:val="000000" w:themeColor="text1"/>
        </w:rPr>
      </w:pPr>
      <w:r w:rsidRPr="00915ED3">
        <w:rPr>
          <w:bCs/>
          <w:color w:val="000000" w:themeColor="text1"/>
        </w:rPr>
        <w:t xml:space="preserve">Ament S.A. “Translating psychiatric genetics into neurobiological understanding of mental illness,” </w:t>
      </w:r>
      <w:r w:rsidR="00753D5E" w:rsidRPr="00915ED3">
        <w:rPr>
          <w:bCs/>
          <w:color w:val="000000" w:themeColor="text1"/>
        </w:rPr>
        <w:t>Department of Anatomy, University of California San Francisco, Jan. 2020</w:t>
      </w:r>
    </w:p>
    <w:p w14:paraId="5B38A0A2" w14:textId="634546B6" w:rsidR="00104709" w:rsidRPr="00915ED3" w:rsidRDefault="00104709" w:rsidP="00505D5D">
      <w:pPr>
        <w:numPr>
          <w:ilvl w:val="0"/>
          <w:numId w:val="17"/>
        </w:numPr>
        <w:tabs>
          <w:tab w:val="left" w:pos="0"/>
        </w:tabs>
        <w:ind w:left="720"/>
        <w:rPr>
          <w:bCs/>
          <w:color w:val="000000" w:themeColor="text1"/>
        </w:rPr>
      </w:pPr>
      <w:r w:rsidRPr="00915ED3">
        <w:rPr>
          <w:bCs/>
          <w:color w:val="000000" w:themeColor="text1"/>
        </w:rPr>
        <w:t>Ament S.A. “Biological insights from epigenomic and single-cell transcriptomic profiling in knock-in mouse models of the Huntington’s disease mutation,” CHDI Huntington’s Disease Therapeutics Conference, Palm Spring, CA, February 2020</w:t>
      </w:r>
      <w:r w:rsidR="00D46BC4" w:rsidRPr="00915ED3">
        <w:rPr>
          <w:bCs/>
          <w:color w:val="000000" w:themeColor="text1"/>
        </w:rPr>
        <w:t xml:space="preserve"> (invited speaker and session co-chair)</w:t>
      </w:r>
    </w:p>
    <w:p w14:paraId="73B6B00C" w14:textId="22E9392D" w:rsidR="000900FE" w:rsidRPr="00915ED3" w:rsidRDefault="000900FE" w:rsidP="00505D5D">
      <w:pPr>
        <w:numPr>
          <w:ilvl w:val="0"/>
          <w:numId w:val="17"/>
        </w:numPr>
        <w:tabs>
          <w:tab w:val="left" w:pos="0"/>
        </w:tabs>
        <w:ind w:left="720"/>
        <w:rPr>
          <w:bCs/>
          <w:color w:val="000000" w:themeColor="text1"/>
        </w:rPr>
      </w:pPr>
      <w:r w:rsidRPr="00915ED3">
        <w:rPr>
          <w:bCs/>
          <w:color w:val="000000" w:themeColor="text1"/>
        </w:rPr>
        <w:t>Ament S.A. “</w:t>
      </w:r>
      <w:proofErr w:type="spellStart"/>
      <w:r w:rsidRPr="00915ED3">
        <w:rPr>
          <w:bCs/>
          <w:color w:val="000000" w:themeColor="text1"/>
        </w:rPr>
        <w:t>NeMO</w:t>
      </w:r>
      <w:proofErr w:type="spellEnd"/>
      <w:r w:rsidRPr="00915ED3">
        <w:rPr>
          <w:bCs/>
          <w:color w:val="000000" w:themeColor="text1"/>
        </w:rPr>
        <w:t xml:space="preserve"> Archive: a BRAIN Initiative resource for single-cell multi-</w:t>
      </w:r>
      <w:proofErr w:type="spellStart"/>
      <w:r w:rsidRPr="00915ED3">
        <w:rPr>
          <w:bCs/>
          <w:color w:val="000000" w:themeColor="text1"/>
        </w:rPr>
        <w:t>omic</w:t>
      </w:r>
      <w:proofErr w:type="spellEnd"/>
      <w:r w:rsidRPr="00915ED3">
        <w:rPr>
          <w:bCs/>
          <w:color w:val="000000" w:themeColor="text1"/>
        </w:rPr>
        <w:t xml:space="preserve"> data from the mammalian brain,” Translational Psychiatry, virtual meeting, March 2021</w:t>
      </w:r>
    </w:p>
    <w:p w14:paraId="684335A8" w14:textId="09D69798" w:rsidR="00252DA3" w:rsidRPr="00915ED3" w:rsidRDefault="00252DA3" w:rsidP="00505D5D">
      <w:pPr>
        <w:numPr>
          <w:ilvl w:val="0"/>
          <w:numId w:val="17"/>
        </w:numPr>
        <w:tabs>
          <w:tab w:val="left" w:pos="0"/>
        </w:tabs>
        <w:ind w:left="720"/>
        <w:rPr>
          <w:bCs/>
          <w:color w:val="000000" w:themeColor="text1"/>
        </w:rPr>
      </w:pPr>
      <w:r w:rsidRPr="00915ED3">
        <w:rPr>
          <w:b/>
          <w:color w:val="000000" w:themeColor="text1"/>
        </w:rPr>
        <w:t>Ament S.A.</w:t>
      </w:r>
      <w:r w:rsidRPr="00915ED3">
        <w:rPr>
          <w:bCs/>
          <w:color w:val="000000" w:themeColor="text1"/>
        </w:rPr>
        <w:t xml:space="preserve"> and </w:t>
      </w:r>
      <w:proofErr w:type="spellStart"/>
      <w:r w:rsidRPr="00915ED3">
        <w:rPr>
          <w:bCs/>
          <w:color w:val="000000" w:themeColor="text1"/>
        </w:rPr>
        <w:t>Hertzano</w:t>
      </w:r>
      <w:proofErr w:type="spellEnd"/>
      <w:r w:rsidRPr="00915ED3">
        <w:rPr>
          <w:bCs/>
          <w:color w:val="000000" w:themeColor="text1"/>
        </w:rPr>
        <w:t xml:space="preserve"> R.P. “Analyzing and visualizing single-cell genomics data from the BRAIN Initiative with the Neuroscience Multi-</w:t>
      </w:r>
      <w:proofErr w:type="spellStart"/>
      <w:r w:rsidRPr="00915ED3">
        <w:rPr>
          <w:bCs/>
          <w:color w:val="000000" w:themeColor="text1"/>
        </w:rPr>
        <w:t>Omic</w:t>
      </w:r>
      <w:proofErr w:type="spellEnd"/>
      <w:r w:rsidRPr="00915ED3">
        <w:rPr>
          <w:bCs/>
          <w:color w:val="000000" w:themeColor="text1"/>
        </w:rPr>
        <w:t xml:space="preserve"> Archive and </w:t>
      </w:r>
      <w:proofErr w:type="spellStart"/>
      <w:r w:rsidRPr="00915ED3">
        <w:rPr>
          <w:bCs/>
          <w:color w:val="000000" w:themeColor="text1"/>
        </w:rPr>
        <w:t>NeMO</w:t>
      </w:r>
      <w:proofErr w:type="spellEnd"/>
      <w:r w:rsidRPr="00915ED3">
        <w:rPr>
          <w:bCs/>
          <w:color w:val="000000" w:themeColor="text1"/>
        </w:rPr>
        <w:t xml:space="preserve"> Analytics,” American Society for Human Genetics</w:t>
      </w:r>
      <w:r w:rsidR="00B26EC2" w:rsidRPr="00915ED3">
        <w:rPr>
          <w:bCs/>
          <w:color w:val="000000" w:themeColor="text1"/>
        </w:rPr>
        <w:t xml:space="preserve"> Workshop</w:t>
      </w:r>
      <w:r w:rsidRPr="00915ED3">
        <w:rPr>
          <w:bCs/>
          <w:color w:val="000000" w:themeColor="text1"/>
        </w:rPr>
        <w:t xml:space="preserve">, virtual, </w:t>
      </w:r>
      <w:proofErr w:type="gramStart"/>
      <w:r w:rsidR="00B26EC2" w:rsidRPr="00915ED3">
        <w:rPr>
          <w:bCs/>
          <w:color w:val="000000" w:themeColor="text1"/>
        </w:rPr>
        <w:t>September,</w:t>
      </w:r>
      <w:proofErr w:type="gramEnd"/>
      <w:r w:rsidR="00B26EC2" w:rsidRPr="00915ED3">
        <w:rPr>
          <w:bCs/>
          <w:color w:val="000000" w:themeColor="text1"/>
        </w:rPr>
        <w:t xml:space="preserve"> 2021</w:t>
      </w:r>
    </w:p>
    <w:p w14:paraId="7B848D57" w14:textId="1F944899" w:rsidR="00703509" w:rsidRPr="00915ED3" w:rsidRDefault="00703509" w:rsidP="00505D5D">
      <w:pPr>
        <w:numPr>
          <w:ilvl w:val="0"/>
          <w:numId w:val="17"/>
        </w:numPr>
        <w:tabs>
          <w:tab w:val="left" w:pos="0"/>
        </w:tabs>
        <w:ind w:left="720"/>
        <w:rPr>
          <w:bCs/>
          <w:color w:val="000000" w:themeColor="text1"/>
        </w:rPr>
      </w:pPr>
      <w:r w:rsidRPr="00915ED3">
        <w:rPr>
          <w:b/>
          <w:color w:val="000000" w:themeColor="text1"/>
        </w:rPr>
        <w:t>Am</w:t>
      </w:r>
      <w:r w:rsidR="006C056F" w:rsidRPr="00915ED3">
        <w:rPr>
          <w:b/>
          <w:color w:val="000000" w:themeColor="text1"/>
        </w:rPr>
        <w:t>e</w:t>
      </w:r>
      <w:r w:rsidRPr="00915ED3">
        <w:rPr>
          <w:b/>
          <w:color w:val="000000" w:themeColor="text1"/>
        </w:rPr>
        <w:t xml:space="preserve">nt S.A. </w:t>
      </w:r>
      <w:r w:rsidRPr="00915ED3">
        <w:rPr>
          <w:bCs/>
          <w:color w:val="000000" w:themeColor="text1"/>
        </w:rPr>
        <w:t>(with Tom Nowakowski, Jay Ma, and Cindy van Velthoven) “The Developing Brain Atlas Working Group” BRAIN Initiative Cell Census Network annual meeting, June 7, 2022</w:t>
      </w:r>
    </w:p>
    <w:p w14:paraId="08824DD5" w14:textId="37514CBF" w:rsidR="007509BD" w:rsidRPr="00915ED3" w:rsidRDefault="0001366E" w:rsidP="00505D5D">
      <w:pPr>
        <w:numPr>
          <w:ilvl w:val="0"/>
          <w:numId w:val="17"/>
        </w:numPr>
        <w:tabs>
          <w:tab w:val="left" w:pos="0"/>
        </w:tabs>
        <w:ind w:left="720"/>
        <w:rPr>
          <w:bCs/>
          <w:color w:val="000000" w:themeColor="text1"/>
        </w:rPr>
      </w:pPr>
      <w:r w:rsidRPr="00915ED3">
        <w:rPr>
          <w:b/>
          <w:color w:val="000000" w:themeColor="text1"/>
        </w:rPr>
        <w:t>Ament S.</w:t>
      </w:r>
      <w:r w:rsidRPr="00915ED3">
        <w:rPr>
          <w:bCs/>
          <w:color w:val="000000" w:themeColor="text1"/>
        </w:rPr>
        <w:t>A. “The Neuroscience Multi-</w:t>
      </w:r>
      <w:proofErr w:type="spellStart"/>
      <w:r w:rsidRPr="00915ED3">
        <w:rPr>
          <w:bCs/>
          <w:color w:val="000000" w:themeColor="text1"/>
        </w:rPr>
        <w:t>Omic</w:t>
      </w:r>
      <w:proofErr w:type="spellEnd"/>
      <w:r w:rsidRPr="00915ED3">
        <w:rPr>
          <w:bCs/>
          <w:color w:val="000000" w:themeColor="text1"/>
        </w:rPr>
        <w:t xml:space="preserve"> Archive” BRAIN Initiative Investigators Meeting, virtual meeting, June 21, 2022</w:t>
      </w:r>
    </w:p>
    <w:p w14:paraId="44FA09C3" w14:textId="35E30976" w:rsidR="00FD7BE5" w:rsidRPr="00915ED3" w:rsidRDefault="00FD7BE5" w:rsidP="00505D5D">
      <w:pPr>
        <w:numPr>
          <w:ilvl w:val="0"/>
          <w:numId w:val="17"/>
        </w:numPr>
        <w:tabs>
          <w:tab w:val="left" w:pos="0"/>
        </w:tabs>
        <w:ind w:left="720"/>
        <w:rPr>
          <w:bCs/>
          <w:color w:val="000000" w:themeColor="text1"/>
        </w:rPr>
      </w:pPr>
      <w:r w:rsidRPr="00915ED3">
        <w:rPr>
          <w:b/>
          <w:color w:val="000000" w:themeColor="text1"/>
        </w:rPr>
        <w:t>Ament S.</w:t>
      </w:r>
      <w:r w:rsidRPr="00915ED3">
        <w:rPr>
          <w:bCs/>
          <w:color w:val="000000" w:themeColor="text1"/>
        </w:rPr>
        <w:t>A. “Rare variants in neuropsychiatric disorders: genetic associations, biological mechanisms, and potential therapeutics</w:t>
      </w:r>
      <w:r w:rsidR="0012445B" w:rsidRPr="00915ED3">
        <w:rPr>
          <w:bCs/>
          <w:color w:val="000000" w:themeColor="text1"/>
        </w:rPr>
        <w:t>” Institute for Systems Biology, Seattle, Washington, June 22, 2022</w:t>
      </w:r>
    </w:p>
    <w:p w14:paraId="6E285834" w14:textId="101280D5" w:rsidR="00AC4E6D" w:rsidRPr="00915ED3" w:rsidRDefault="00AC4E6D" w:rsidP="00505D5D">
      <w:pPr>
        <w:numPr>
          <w:ilvl w:val="0"/>
          <w:numId w:val="17"/>
        </w:numPr>
        <w:tabs>
          <w:tab w:val="left" w:pos="0"/>
        </w:tabs>
        <w:ind w:left="720"/>
        <w:rPr>
          <w:bCs/>
          <w:color w:val="000000" w:themeColor="text1"/>
        </w:rPr>
      </w:pPr>
      <w:r w:rsidRPr="00915ED3">
        <w:rPr>
          <w:b/>
          <w:color w:val="000000" w:themeColor="text1"/>
        </w:rPr>
        <w:t>Ament S.A.</w:t>
      </w:r>
      <w:r w:rsidRPr="00915ED3">
        <w:rPr>
          <w:bCs/>
          <w:color w:val="000000" w:themeColor="text1"/>
        </w:rPr>
        <w:t xml:space="preserve"> “Single-cell genomics of brain development and neurodevelopmental disorders” Naomi Berrie Diabetes Center</w:t>
      </w:r>
      <w:r w:rsidR="00D62902" w:rsidRPr="00915ED3">
        <w:rPr>
          <w:bCs/>
          <w:color w:val="000000" w:themeColor="text1"/>
        </w:rPr>
        <w:t>, Columbia University Medical Center, New York, NY, November 9, 2023</w:t>
      </w:r>
    </w:p>
    <w:p w14:paraId="19FE6FA7" w14:textId="717E98E7" w:rsidR="00A84D17" w:rsidRPr="00915ED3" w:rsidRDefault="00A84D17" w:rsidP="00A84D17">
      <w:pPr>
        <w:numPr>
          <w:ilvl w:val="0"/>
          <w:numId w:val="17"/>
        </w:numPr>
        <w:tabs>
          <w:tab w:val="left" w:pos="0"/>
        </w:tabs>
        <w:ind w:left="720"/>
        <w:rPr>
          <w:bCs/>
          <w:color w:val="000000" w:themeColor="text1"/>
        </w:rPr>
      </w:pPr>
      <w:r w:rsidRPr="00915ED3">
        <w:rPr>
          <w:b/>
          <w:color w:val="000000" w:themeColor="text1"/>
        </w:rPr>
        <w:t>Ament S.A.</w:t>
      </w:r>
      <w:r w:rsidRPr="00915ED3">
        <w:rPr>
          <w:bCs/>
          <w:color w:val="000000" w:themeColor="text1"/>
        </w:rPr>
        <w:t xml:space="preserve"> “Single-cell genomics of brain development and neurodevelopmental disorders”, University of Washington </w:t>
      </w:r>
      <w:proofErr w:type="spellStart"/>
      <w:r w:rsidRPr="00915ED3">
        <w:rPr>
          <w:bCs/>
          <w:color w:val="000000" w:themeColor="text1"/>
        </w:rPr>
        <w:t>Neurogenomics</w:t>
      </w:r>
      <w:proofErr w:type="spellEnd"/>
      <w:r w:rsidRPr="00915ED3">
        <w:rPr>
          <w:bCs/>
          <w:color w:val="000000" w:themeColor="text1"/>
        </w:rPr>
        <w:t xml:space="preserve"> Interest Group, November 29, 2023 (virtual)</w:t>
      </w:r>
    </w:p>
    <w:p w14:paraId="7704A734" w14:textId="5CDA970F" w:rsidR="00312CFE" w:rsidRDefault="00312CFE" w:rsidP="00A84D17">
      <w:pPr>
        <w:numPr>
          <w:ilvl w:val="0"/>
          <w:numId w:val="17"/>
        </w:numPr>
        <w:tabs>
          <w:tab w:val="left" w:pos="0"/>
        </w:tabs>
        <w:ind w:left="720"/>
        <w:rPr>
          <w:bCs/>
          <w:color w:val="000000" w:themeColor="text1"/>
        </w:rPr>
      </w:pPr>
      <w:proofErr w:type="spellStart"/>
      <w:r w:rsidRPr="00915ED3">
        <w:rPr>
          <w:bCs/>
          <w:color w:val="000000" w:themeColor="text1"/>
        </w:rPr>
        <w:t>Martinowich</w:t>
      </w:r>
      <w:proofErr w:type="spellEnd"/>
      <w:r w:rsidRPr="00915ED3">
        <w:rPr>
          <w:bCs/>
          <w:color w:val="000000" w:themeColor="text1"/>
        </w:rPr>
        <w:t xml:space="preserve"> K., Nowakowski T. et al. (including Ament S.A.). </w:t>
      </w:r>
      <w:r w:rsidR="00C7641B" w:rsidRPr="00915ED3">
        <w:rPr>
          <w:bCs/>
          <w:color w:val="000000" w:themeColor="text1"/>
        </w:rPr>
        <w:t>Panel discussion on “Brain cell atlases in brain disease research,” BRAIN Initiative Cell Atlas Network Workshop: From Single-cell Genomics to Brain Function and Disorders, January 18, 2024 (virtual)</w:t>
      </w:r>
    </w:p>
    <w:p w14:paraId="76FE6931" w14:textId="274BFCB1" w:rsidR="002B1A88" w:rsidRDefault="002B1A88" w:rsidP="00A84D17">
      <w:pPr>
        <w:numPr>
          <w:ilvl w:val="0"/>
          <w:numId w:val="17"/>
        </w:numPr>
        <w:tabs>
          <w:tab w:val="left" w:pos="0"/>
        </w:tabs>
        <w:ind w:left="720"/>
        <w:rPr>
          <w:bCs/>
          <w:color w:val="000000" w:themeColor="text1"/>
        </w:rPr>
      </w:pPr>
      <w:r>
        <w:rPr>
          <w:bCs/>
          <w:color w:val="000000" w:themeColor="text1"/>
        </w:rPr>
        <w:t>Ament S.A. “</w:t>
      </w:r>
      <w:proofErr w:type="spellStart"/>
      <w:r w:rsidRPr="002B1A88">
        <w:rPr>
          <w:bCs/>
          <w:color w:val="000000" w:themeColor="text1"/>
        </w:rPr>
        <w:t>Neurogenomic</w:t>
      </w:r>
      <w:proofErr w:type="spellEnd"/>
      <w:r w:rsidRPr="002B1A88">
        <w:rPr>
          <w:bCs/>
          <w:color w:val="000000" w:themeColor="text1"/>
        </w:rPr>
        <w:t xml:space="preserve"> mechanisms of psychiatric and substance use disorders</w:t>
      </w:r>
      <w:r w:rsidR="00477D7D">
        <w:rPr>
          <w:bCs/>
          <w:color w:val="000000" w:themeColor="text1"/>
        </w:rPr>
        <w:t>,” Neuroscience Program Seminar Series, University of Illinois at Urbana-Champaign, March 4, 2025</w:t>
      </w:r>
    </w:p>
    <w:p w14:paraId="11C65A1C" w14:textId="23977D3C" w:rsidR="00C83713" w:rsidRDefault="00C83713" w:rsidP="00A84D17">
      <w:pPr>
        <w:numPr>
          <w:ilvl w:val="0"/>
          <w:numId w:val="17"/>
        </w:numPr>
        <w:tabs>
          <w:tab w:val="left" w:pos="0"/>
        </w:tabs>
        <w:ind w:left="720"/>
        <w:rPr>
          <w:bCs/>
          <w:color w:val="000000" w:themeColor="text1"/>
        </w:rPr>
      </w:pPr>
      <w:r>
        <w:rPr>
          <w:bCs/>
          <w:color w:val="000000" w:themeColor="text1"/>
        </w:rPr>
        <w:t>Ament S.A. “</w:t>
      </w:r>
      <w:proofErr w:type="spellStart"/>
      <w:r w:rsidRPr="002B1A88">
        <w:rPr>
          <w:bCs/>
          <w:color w:val="000000" w:themeColor="text1"/>
        </w:rPr>
        <w:t>Neurogenomic</w:t>
      </w:r>
      <w:proofErr w:type="spellEnd"/>
      <w:r w:rsidRPr="002B1A88">
        <w:rPr>
          <w:bCs/>
          <w:color w:val="000000" w:themeColor="text1"/>
        </w:rPr>
        <w:t xml:space="preserve"> mechanisms of psychiatric and substance use disorders</w:t>
      </w:r>
      <w:r>
        <w:rPr>
          <w:bCs/>
          <w:color w:val="000000" w:themeColor="text1"/>
        </w:rPr>
        <w:t>,” Department of Neurobiology, Harvard Medical School, Boston, MA, July 28, 2025</w:t>
      </w:r>
    </w:p>
    <w:p w14:paraId="2824332C" w14:textId="6791881E" w:rsidR="00127ACF" w:rsidRPr="00915ED3" w:rsidRDefault="00127ACF" w:rsidP="00A84D17">
      <w:pPr>
        <w:numPr>
          <w:ilvl w:val="0"/>
          <w:numId w:val="17"/>
        </w:numPr>
        <w:tabs>
          <w:tab w:val="left" w:pos="0"/>
        </w:tabs>
        <w:ind w:left="720"/>
        <w:rPr>
          <w:bCs/>
          <w:color w:val="000000" w:themeColor="text1"/>
        </w:rPr>
      </w:pPr>
      <w:r>
        <w:rPr>
          <w:bCs/>
          <w:color w:val="000000" w:themeColor="text1"/>
        </w:rPr>
        <w:t>Ament S.A. “</w:t>
      </w:r>
      <w:r w:rsidRPr="00127ACF">
        <w:rPr>
          <w:bCs/>
          <w:color w:val="000000" w:themeColor="text1"/>
        </w:rPr>
        <w:t>A comparative multi-</w:t>
      </w:r>
      <w:proofErr w:type="spellStart"/>
      <w:r w:rsidRPr="00127ACF">
        <w:rPr>
          <w:bCs/>
          <w:color w:val="000000" w:themeColor="text1"/>
        </w:rPr>
        <w:t>omic</w:t>
      </w:r>
      <w:proofErr w:type="spellEnd"/>
      <w:r w:rsidRPr="00127ACF">
        <w:rPr>
          <w:bCs/>
          <w:color w:val="000000" w:themeColor="text1"/>
        </w:rPr>
        <w:t xml:space="preserve"> and spatial atlas for the eﬀects of opioids and stimulant drugs in the ventral striatum of humans, macaques, rats, and mice</w:t>
      </w:r>
      <w:r>
        <w:rPr>
          <w:bCs/>
          <w:color w:val="000000" w:themeColor="text1"/>
        </w:rPr>
        <w:t xml:space="preserve">.” Symposium </w:t>
      </w:r>
      <w:r>
        <w:rPr>
          <w:bCs/>
          <w:color w:val="000000" w:themeColor="text1"/>
        </w:rPr>
        <w:lastRenderedPageBreak/>
        <w:t>on Single-Cell HIV and SUD Effects on the Brain: SCORCH Consortium Progress. Society for Neuroimmune Pharmacology, Annapolis, MD, May 3, 2026</w:t>
      </w:r>
    </w:p>
    <w:p w14:paraId="267759CB" w14:textId="59F2732C" w:rsidR="00E03955" w:rsidRPr="00915ED3" w:rsidRDefault="00E03955" w:rsidP="00E03955">
      <w:pPr>
        <w:tabs>
          <w:tab w:val="left" w:pos="0"/>
        </w:tabs>
        <w:ind w:left="720"/>
        <w:rPr>
          <w:bCs/>
          <w:color w:val="000000" w:themeColor="text1"/>
        </w:rPr>
      </w:pPr>
    </w:p>
    <w:p w14:paraId="4BBC8CA6" w14:textId="77777777" w:rsidR="00505D5D" w:rsidRPr="00915ED3" w:rsidRDefault="00505D5D" w:rsidP="00505D5D">
      <w:pPr>
        <w:tabs>
          <w:tab w:val="left" w:pos="360"/>
          <w:tab w:val="left" w:pos="2160"/>
        </w:tabs>
        <w:rPr>
          <w:b/>
          <w:bCs/>
          <w:color w:val="000000" w:themeColor="text1"/>
          <w:u w:val="single"/>
        </w:rPr>
      </w:pPr>
      <w:r w:rsidRPr="00915ED3">
        <w:rPr>
          <w:b/>
          <w:bCs/>
          <w:color w:val="000000" w:themeColor="text1"/>
          <w:u w:val="single"/>
        </w:rPr>
        <w:t>International</w:t>
      </w:r>
    </w:p>
    <w:p w14:paraId="1B6C9639" w14:textId="77777777" w:rsidR="00505D5D" w:rsidRPr="00915ED3" w:rsidRDefault="00505D5D" w:rsidP="00505D5D">
      <w:pPr>
        <w:tabs>
          <w:tab w:val="left" w:pos="360"/>
          <w:tab w:val="left" w:pos="2160"/>
        </w:tabs>
        <w:rPr>
          <w:b/>
          <w:bCs/>
          <w:color w:val="000000" w:themeColor="text1"/>
          <w:u w:val="single"/>
        </w:rPr>
      </w:pPr>
    </w:p>
    <w:p w14:paraId="2FCBBAFC" w14:textId="77777777" w:rsidR="002F7D3D" w:rsidRPr="00915ED3" w:rsidRDefault="00236F47" w:rsidP="002F7D3D">
      <w:pPr>
        <w:numPr>
          <w:ilvl w:val="0"/>
          <w:numId w:val="17"/>
        </w:numPr>
        <w:tabs>
          <w:tab w:val="left" w:pos="720"/>
          <w:tab w:val="left" w:pos="2160"/>
        </w:tabs>
        <w:ind w:left="720"/>
        <w:rPr>
          <w:bCs/>
          <w:color w:val="000000" w:themeColor="text1"/>
        </w:rPr>
      </w:pPr>
      <w:r w:rsidRPr="00915ED3">
        <w:rPr>
          <w:bCs/>
          <w:color w:val="000000" w:themeColor="text1"/>
        </w:rPr>
        <w:t xml:space="preserve">Ament S.A. </w:t>
      </w:r>
      <w:r w:rsidR="00505D5D" w:rsidRPr="00915ED3">
        <w:rPr>
          <w:bCs/>
          <w:color w:val="000000" w:themeColor="text1"/>
        </w:rPr>
        <w:t>Student Data Blitz, Gordon Research Conference on Genes &amp; Behavior, Barga-</w:t>
      </w:r>
      <w:proofErr w:type="spellStart"/>
      <w:r w:rsidR="00505D5D" w:rsidRPr="00915ED3">
        <w:rPr>
          <w:bCs/>
          <w:color w:val="000000" w:themeColor="text1"/>
        </w:rPr>
        <w:t>Gallicano</w:t>
      </w:r>
      <w:proofErr w:type="spellEnd"/>
      <w:r w:rsidR="00505D5D" w:rsidRPr="00915ED3">
        <w:rPr>
          <w:bCs/>
          <w:color w:val="000000" w:themeColor="text1"/>
        </w:rPr>
        <w:t>, Italy, 2008</w:t>
      </w:r>
    </w:p>
    <w:p w14:paraId="35D12AD1" w14:textId="77777777" w:rsidR="002F7D3D" w:rsidRPr="00915ED3" w:rsidRDefault="00236F47" w:rsidP="002F7D3D">
      <w:pPr>
        <w:numPr>
          <w:ilvl w:val="0"/>
          <w:numId w:val="17"/>
        </w:numPr>
        <w:tabs>
          <w:tab w:val="left" w:pos="720"/>
          <w:tab w:val="left" w:pos="2160"/>
        </w:tabs>
        <w:ind w:left="720"/>
        <w:rPr>
          <w:bCs/>
          <w:color w:val="000000" w:themeColor="text1"/>
        </w:rPr>
      </w:pPr>
      <w:r w:rsidRPr="00915ED3">
        <w:rPr>
          <w:bCs/>
          <w:color w:val="000000" w:themeColor="text1"/>
        </w:rPr>
        <w:t>Ament S.A. “</w:t>
      </w:r>
      <w:r w:rsidR="00505D5D" w:rsidRPr="00915ED3">
        <w:rPr>
          <w:bCs/>
          <w:color w:val="000000" w:themeColor="text1"/>
        </w:rPr>
        <w:t>Future Challenges and Promises of Neuroethology,</w:t>
      </w:r>
      <w:r w:rsidRPr="00915ED3">
        <w:rPr>
          <w:bCs/>
          <w:color w:val="000000" w:themeColor="text1"/>
        </w:rPr>
        <w:t>”</w:t>
      </w:r>
      <w:r w:rsidR="00505D5D" w:rsidRPr="00915ED3">
        <w:rPr>
          <w:bCs/>
          <w:color w:val="000000" w:themeColor="text1"/>
        </w:rPr>
        <w:t xml:space="preserve"> Gordon Research Seminar on Neuroethology, Magdalen College, Oxford, UK</w:t>
      </w:r>
      <w:r w:rsidR="002F7D3D" w:rsidRPr="00915ED3">
        <w:rPr>
          <w:bCs/>
          <w:color w:val="000000" w:themeColor="text1"/>
        </w:rPr>
        <w:t>, 2008</w:t>
      </w:r>
    </w:p>
    <w:p w14:paraId="34646287" w14:textId="77777777" w:rsidR="002F7D3D" w:rsidRPr="00915ED3" w:rsidRDefault="00236F47" w:rsidP="002F7D3D">
      <w:pPr>
        <w:numPr>
          <w:ilvl w:val="0"/>
          <w:numId w:val="17"/>
        </w:numPr>
        <w:tabs>
          <w:tab w:val="left" w:pos="720"/>
          <w:tab w:val="left" w:pos="2160"/>
        </w:tabs>
        <w:ind w:left="720"/>
        <w:rPr>
          <w:bCs/>
          <w:color w:val="000000" w:themeColor="text1"/>
        </w:rPr>
      </w:pPr>
      <w:r w:rsidRPr="00915ED3">
        <w:rPr>
          <w:rFonts w:eastAsia="Cambria"/>
          <w:color w:val="000000" w:themeColor="text1"/>
        </w:rPr>
        <w:t xml:space="preserve">Ament S.A. Symposium on </w:t>
      </w:r>
      <w:r w:rsidR="00505D5D" w:rsidRPr="00915ED3">
        <w:rPr>
          <w:rFonts w:eastAsia="Cambria"/>
          <w:color w:val="000000" w:themeColor="text1"/>
        </w:rPr>
        <w:t>Evo-</w:t>
      </w:r>
      <w:proofErr w:type="spellStart"/>
      <w:r w:rsidR="00505D5D" w:rsidRPr="00915ED3">
        <w:rPr>
          <w:rFonts w:eastAsia="Cambria"/>
          <w:color w:val="000000" w:themeColor="text1"/>
        </w:rPr>
        <w:t>Behavio</w:t>
      </w:r>
      <w:proofErr w:type="spellEnd"/>
      <w:r w:rsidR="00505D5D" w:rsidRPr="00915ED3">
        <w:rPr>
          <w:rFonts w:eastAsia="Cambria"/>
          <w:color w:val="000000" w:themeColor="text1"/>
        </w:rPr>
        <w:t>: cross disciplinary studies in behavior and its evolution, International Behavioral and Neural Genetics Society, Dresden, Germany</w:t>
      </w:r>
      <w:r w:rsidR="002F7D3D" w:rsidRPr="00915ED3">
        <w:rPr>
          <w:rFonts w:eastAsia="Cambria"/>
          <w:color w:val="000000" w:themeColor="text1"/>
        </w:rPr>
        <w:t>, 2009</w:t>
      </w:r>
    </w:p>
    <w:p w14:paraId="0A249D47" w14:textId="77777777" w:rsidR="002F7D3D" w:rsidRPr="00915ED3" w:rsidRDefault="00236F47" w:rsidP="002F7D3D">
      <w:pPr>
        <w:numPr>
          <w:ilvl w:val="0"/>
          <w:numId w:val="17"/>
        </w:numPr>
        <w:tabs>
          <w:tab w:val="left" w:pos="720"/>
          <w:tab w:val="left" w:pos="2160"/>
        </w:tabs>
        <w:ind w:left="720"/>
        <w:rPr>
          <w:bCs/>
          <w:color w:val="000000" w:themeColor="text1"/>
        </w:rPr>
      </w:pPr>
      <w:r w:rsidRPr="00915ED3">
        <w:rPr>
          <w:bCs/>
          <w:color w:val="000000" w:themeColor="text1"/>
        </w:rPr>
        <w:t xml:space="preserve">Ament S.A. “Finding Genetic Causes of Bipolar Disorder through Family Genomic Sequencing,” Symposium on </w:t>
      </w:r>
      <w:r w:rsidR="00505D5D" w:rsidRPr="00915ED3">
        <w:rPr>
          <w:bCs/>
          <w:color w:val="000000" w:themeColor="text1"/>
        </w:rPr>
        <w:t>Sequencing Studies of Bipolar Disorder, World Congress of Psychiatric Genetics, Hamburg, Germany</w:t>
      </w:r>
      <w:r w:rsidR="002F7D3D" w:rsidRPr="00915ED3">
        <w:rPr>
          <w:bCs/>
          <w:color w:val="000000" w:themeColor="text1"/>
        </w:rPr>
        <w:t>, 2012</w:t>
      </w:r>
    </w:p>
    <w:p w14:paraId="39B2642A" w14:textId="77777777" w:rsidR="002F7D3D" w:rsidRPr="00915ED3" w:rsidRDefault="00236F47" w:rsidP="002F7D3D">
      <w:pPr>
        <w:numPr>
          <w:ilvl w:val="0"/>
          <w:numId w:val="17"/>
        </w:numPr>
        <w:tabs>
          <w:tab w:val="left" w:pos="720"/>
          <w:tab w:val="left" w:pos="2160"/>
        </w:tabs>
        <w:ind w:left="720"/>
        <w:rPr>
          <w:bCs/>
          <w:color w:val="000000" w:themeColor="text1"/>
        </w:rPr>
      </w:pPr>
      <w:r w:rsidRPr="00915ED3">
        <w:rPr>
          <w:bCs/>
          <w:color w:val="000000" w:themeColor="text1"/>
        </w:rPr>
        <w:t xml:space="preserve">Ament S.A. “Rare variants in neuronal excitability genes influence risk for bipolar disorder,” Symposium on </w:t>
      </w:r>
      <w:r w:rsidR="00505D5D" w:rsidRPr="00915ED3">
        <w:rPr>
          <w:bCs/>
          <w:color w:val="000000" w:themeColor="text1"/>
        </w:rPr>
        <w:t>Family Sequencing Studies of Bipolar Disorder, World Congress of Psychiatric Genetics, Copenhagen, Denmark</w:t>
      </w:r>
      <w:r w:rsidR="002F7D3D" w:rsidRPr="00915ED3">
        <w:rPr>
          <w:bCs/>
          <w:color w:val="000000" w:themeColor="text1"/>
        </w:rPr>
        <w:t>, 2014</w:t>
      </w:r>
    </w:p>
    <w:p w14:paraId="0BB98204" w14:textId="77777777" w:rsidR="002F7D3D" w:rsidRPr="00915ED3" w:rsidRDefault="00236F47" w:rsidP="002F7D3D">
      <w:pPr>
        <w:numPr>
          <w:ilvl w:val="0"/>
          <w:numId w:val="17"/>
        </w:numPr>
        <w:tabs>
          <w:tab w:val="left" w:pos="720"/>
          <w:tab w:val="left" w:pos="2160"/>
        </w:tabs>
        <w:ind w:left="720"/>
        <w:rPr>
          <w:bCs/>
          <w:color w:val="000000" w:themeColor="text1"/>
        </w:rPr>
      </w:pPr>
      <w:r w:rsidRPr="00915ED3">
        <w:rPr>
          <w:bCs/>
          <w:color w:val="000000" w:themeColor="text1"/>
        </w:rPr>
        <w:t xml:space="preserve">Ament S.A. “Insights into Bipolar Disorder from Exome Sequencing of 148 Multiply Affected Pedigrees,” Symposium on </w:t>
      </w:r>
      <w:r w:rsidR="00505D5D" w:rsidRPr="00915ED3">
        <w:rPr>
          <w:bCs/>
          <w:color w:val="000000" w:themeColor="text1"/>
        </w:rPr>
        <w:t>Bipolar Disorder Genetics, World Congress of Psychiatric Genetics, Toronto, Canada</w:t>
      </w:r>
      <w:r w:rsidR="002F7D3D" w:rsidRPr="00915ED3">
        <w:rPr>
          <w:bCs/>
          <w:color w:val="000000" w:themeColor="text1"/>
        </w:rPr>
        <w:t>, 2015</w:t>
      </w:r>
    </w:p>
    <w:p w14:paraId="66BD965D" w14:textId="77777777" w:rsidR="00505D5D" w:rsidRPr="00915ED3" w:rsidRDefault="00236F47" w:rsidP="002F7D3D">
      <w:pPr>
        <w:numPr>
          <w:ilvl w:val="0"/>
          <w:numId w:val="17"/>
        </w:numPr>
        <w:tabs>
          <w:tab w:val="left" w:pos="720"/>
          <w:tab w:val="left" w:pos="2160"/>
        </w:tabs>
        <w:ind w:left="720"/>
        <w:rPr>
          <w:bCs/>
          <w:color w:val="000000" w:themeColor="text1"/>
        </w:rPr>
      </w:pPr>
      <w:r w:rsidRPr="00915ED3">
        <w:rPr>
          <w:color w:val="000000" w:themeColor="text1"/>
        </w:rPr>
        <w:t>Ament S.A. “Genome-scale transcriptional regulatory network models of psychiatric disorders,” Symposium</w:t>
      </w:r>
      <w:r w:rsidR="0024243D" w:rsidRPr="00915ED3">
        <w:rPr>
          <w:color w:val="000000" w:themeColor="text1"/>
        </w:rPr>
        <w:t>,</w:t>
      </w:r>
      <w:r w:rsidRPr="00915ED3">
        <w:rPr>
          <w:color w:val="000000" w:themeColor="text1"/>
        </w:rPr>
        <w:t xml:space="preserve"> </w:t>
      </w:r>
      <w:r w:rsidR="00505D5D" w:rsidRPr="00915ED3">
        <w:rPr>
          <w:color w:val="000000" w:themeColor="text1"/>
        </w:rPr>
        <w:t>From Gene Expression to Disease Association, World Congress of Psychiatr</w:t>
      </w:r>
      <w:r w:rsidR="002F7D3D" w:rsidRPr="00915ED3">
        <w:rPr>
          <w:color w:val="000000" w:themeColor="text1"/>
        </w:rPr>
        <w:t>ic Genetics, Je</w:t>
      </w:r>
      <w:r w:rsidR="00EE46A4" w:rsidRPr="00915ED3">
        <w:rPr>
          <w:color w:val="000000" w:themeColor="text1"/>
        </w:rPr>
        <w:t>rusalem, Israel, 2016</w:t>
      </w:r>
    </w:p>
    <w:p w14:paraId="123E4F7F" w14:textId="4CA6FE8C" w:rsidR="00505D5D" w:rsidRPr="00915ED3" w:rsidRDefault="00A25A28" w:rsidP="002B3DC3">
      <w:pPr>
        <w:numPr>
          <w:ilvl w:val="0"/>
          <w:numId w:val="17"/>
        </w:numPr>
        <w:tabs>
          <w:tab w:val="left" w:pos="0"/>
        </w:tabs>
        <w:ind w:left="720"/>
        <w:rPr>
          <w:b/>
          <w:bCs/>
          <w:color w:val="000000" w:themeColor="text1"/>
          <w:u w:val="single"/>
        </w:rPr>
      </w:pPr>
      <w:r w:rsidRPr="00915ED3">
        <w:rPr>
          <w:bCs/>
          <w:color w:val="000000" w:themeColor="text1"/>
        </w:rPr>
        <w:t xml:space="preserve">Ament S.A. “Is PRC2 the X-factor in HD?” </w:t>
      </w:r>
      <w:r w:rsidR="008D62CC" w:rsidRPr="00915ED3">
        <w:rPr>
          <w:bCs/>
          <w:color w:val="000000" w:themeColor="text1"/>
        </w:rPr>
        <w:t>HD Systems Biology Symposium IV, Oct. 2020 (virtual symposium</w:t>
      </w:r>
      <w:r w:rsidR="00236F47" w:rsidRPr="00915ED3">
        <w:rPr>
          <w:bCs/>
          <w:color w:val="000000" w:themeColor="text1"/>
        </w:rPr>
        <w:t>, originally scheduled to be held in Paris, France</w:t>
      </w:r>
      <w:r w:rsidR="008D62CC" w:rsidRPr="00915ED3">
        <w:rPr>
          <w:bCs/>
          <w:color w:val="000000" w:themeColor="text1"/>
        </w:rPr>
        <w:t>)</w:t>
      </w:r>
    </w:p>
    <w:p w14:paraId="3D8019F3" w14:textId="694556B6" w:rsidR="00E0416F" w:rsidRPr="00915ED3" w:rsidRDefault="00E0416F" w:rsidP="002B3DC3">
      <w:pPr>
        <w:numPr>
          <w:ilvl w:val="0"/>
          <w:numId w:val="17"/>
        </w:numPr>
        <w:tabs>
          <w:tab w:val="left" w:pos="0"/>
        </w:tabs>
        <w:ind w:left="720"/>
        <w:rPr>
          <w:b/>
          <w:bCs/>
          <w:color w:val="000000" w:themeColor="text1"/>
          <w:u w:val="single"/>
        </w:rPr>
      </w:pPr>
      <w:r w:rsidRPr="00915ED3">
        <w:rPr>
          <w:bCs/>
          <w:color w:val="000000" w:themeColor="text1"/>
        </w:rPr>
        <w:t>Ament S.A. “Neuroimmune cell atlas for the human brain reveals gene networks activated in neurological disorders,” Symposium on Targeting Glial Cell Activation for Treatment of Neurodegenerative Disease.” XV European Meeting on Glial Cells in Health and Disease. Online, July 5-9, 202</w:t>
      </w:r>
      <w:r w:rsidR="006223D6" w:rsidRPr="00915ED3">
        <w:rPr>
          <w:bCs/>
          <w:color w:val="000000" w:themeColor="text1"/>
        </w:rPr>
        <w:t>1</w:t>
      </w:r>
    </w:p>
    <w:p w14:paraId="241C67B3" w14:textId="03416975" w:rsidR="006C056F" w:rsidRPr="00915ED3" w:rsidRDefault="006C056F" w:rsidP="006C056F">
      <w:pPr>
        <w:numPr>
          <w:ilvl w:val="0"/>
          <w:numId w:val="17"/>
        </w:numPr>
        <w:tabs>
          <w:tab w:val="left" w:pos="0"/>
        </w:tabs>
        <w:ind w:left="720"/>
        <w:rPr>
          <w:b/>
          <w:bCs/>
          <w:color w:val="000000" w:themeColor="text1"/>
          <w:u w:val="single"/>
        </w:rPr>
      </w:pPr>
      <w:r w:rsidRPr="00915ED3">
        <w:rPr>
          <w:b/>
          <w:color w:val="000000" w:themeColor="text1"/>
        </w:rPr>
        <w:t>Ament S.A.</w:t>
      </w:r>
      <w:r w:rsidRPr="00915ED3">
        <w:rPr>
          <w:bCs/>
          <w:color w:val="000000" w:themeColor="text1"/>
        </w:rPr>
        <w:t xml:space="preserve"> “Single-cell genomics of HD mutations and </w:t>
      </w:r>
      <w:proofErr w:type="spellStart"/>
      <w:r w:rsidRPr="00915ED3">
        <w:rPr>
          <w:bCs/>
          <w:color w:val="000000" w:themeColor="text1"/>
        </w:rPr>
        <w:t>Htt</w:t>
      </w:r>
      <w:proofErr w:type="spellEnd"/>
      <w:r w:rsidRPr="00915ED3">
        <w:rPr>
          <w:bCs/>
          <w:color w:val="000000" w:themeColor="text1"/>
        </w:rPr>
        <w:t xml:space="preserve">-lowering gene therapy.” HD Systems Biology Symposium, Paris, France, October 6. 2022 </w:t>
      </w:r>
    </w:p>
    <w:p w14:paraId="7B7C6937" w14:textId="77777777" w:rsidR="008D62CC" w:rsidRPr="00915ED3" w:rsidRDefault="008D62CC" w:rsidP="008D62CC">
      <w:pPr>
        <w:tabs>
          <w:tab w:val="left" w:pos="0"/>
        </w:tabs>
        <w:ind w:left="720"/>
        <w:rPr>
          <w:b/>
          <w:bCs/>
          <w:color w:val="000000" w:themeColor="text1"/>
          <w:u w:val="single"/>
        </w:rPr>
      </w:pPr>
    </w:p>
    <w:p w14:paraId="6EDD5804" w14:textId="77777777" w:rsidR="00505D5D" w:rsidRPr="00915ED3" w:rsidRDefault="002F7D3D" w:rsidP="00505D5D">
      <w:pPr>
        <w:tabs>
          <w:tab w:val="left" w:pos="360"/>
          <w:tab w:val="left" w:pos="2160"/>
        </w:tabs>
        <w:rPr>
          <w:b/>
          <w:color w:val="000000" w:themeColor="text1"/>
          <w:u w:val="single"/>
        </w:rPr>
      </w:pPr>
      <w:proofErr w:type="spellStart"/>
      <w:r w:rsidRPr="00915ED3">
        <w:rPr>
          <w:b/>
          <w:color w:val="000000" w:themeColor="text1"/>
          <w:u w:val="single"/>
        </w:rPr>
        <w:t>Proferred</w:t>
      </w:r>
      <w:proofErr w:type="spellEnd"/>
      <w:r w:rsidRPr="00915ED3">
        <w:rPr>
          <w:b/>
          <w:color w:val="000000" w:themeColor="text1"/>
          <w:u w:val="single"/>
        </w:rPr>
        <w:t xml:space="preserve"> Communications</w:t>
      </w:r>
    </w:p>
    <w:p w14:paraId="3C86872A" w14:textId="77777777" w:rsidR="003D3792" w:rsidRPr="00915ED3" w:rsidRDefault="003D3792" w:rsidP="00505D5D">
      <w:pPr>
        <w:tabs>
          <w:tab w:val="left" w:pos="360"/>
          <w:tab w:val="left" w:pos="2160"/>
        </w:tabs>
        <w:rPr>
          <w:color w:val="000000" w:themeColor="text1"/>
        </w:rPr>
      </w:pPr>
    </w:p>
    <w:p w14:paraId="0FFC3DE3" w14:textId="77777777" w:rsidR="003D3792" w:rsidRPr="00915ED3" w:rsidRDefault="003D3792" w:rsidP="00505D5D">
      <w:pPr>
        <w:tabs>
          <w:tab w:val="left" w:pos="360"/>
          <w:tab w:val="left" w:pos="2160"/>
        </w:tabs>
        <w:rPr>
          <w:b/>
          <w:color w:val="000000" w:themeColor="text1"/>
          <w:u w:val="single"/>
        </w:rPr>
      </w:pPr>
      <w:r w:rsidRPr="00915ED3">
        <w:rPr>
          <w:b/>
          <w:color w:val="000000" w:themeColor="text1"/>
          <w:u w:val="single"/>
        </w:rPr>
        <w:t>Local</w:t>
      </w:r>
    </w:p>
    <w:p w14:paraId="5ADEE8F5" w14:textId="77777777" w:rsidR="003D3792" w:rsidRPr="00915ED3" w:rsidRDefault="003D3792" w:rsidP="00505D5D">
      <w:pPr>
        <w:tabs>
          <w:tab w:val="left" w:pos="360"/>
          <w:tab w:val="left" w:pos="2160"/>
        </w:tabs>
        <w:rPr>
          <w:b/>
          <w:color w:val="000000" w:themeColor="text1"/>
        </w:rPr>
      </w:pPr>
    </w:p>
    <w:p w14:paraId="349BE163" w14:textId="1A4383AE" w:rsidR="003D3792" w:rsidRPr="00915ED3" w:rsidRDefault="00A75995" w:rsidP="00594F47">
      <w:pPr>
        <w:pStyle w:val="ListParagraph"/>
        <w:numPr>
          <w:ilvl w:val="0"/>
          <w:numId w:val="25"/>
        </w:numPr>
        <w:tabs>
          <w:tab w:val="left" w:pos="720"/>
          <w:tab w:val="left" w:pos="2160"/>
        </w:tabs>
        <w:ind w:hanging="720"/>
        <w:rPr>
          <w:color w:val="000000" w:themeColor="text1"/>
        </w:rPr>
      </w:pPr>
      <w:r w:rsidRPr="00915ED3">
        <w:rPr>
          <w:color w:val="000000" w:themeColor="text1"/>
          <w:lang w:val="fr-FR"/>
        </w:rPr>
        <w:t xml:space="preserve">Ament S.A. </w:t>
      </w:r>
      <w:r w:rsidR="004A6118" w:rsidRPr="00915ED3">
        <w:rPr>
          <w:color w:val="000000" w:themeColor="text1"/>
          <w:lang w:val="fr-FR"/>
        </w:rPr>
        <w:t xml:space="preserve">et al. </w:t>
      </w:r>
      <w:r w:rsidR="00DD1751" w:rsidRPr="00915ED3">
        <w:rPr>
          <w:color w:val="000000" w:themeColor="text1"/>
        </w:rPr>
        <w:t xml:space="preserve">“Mechanisms of stable weight loss in </w:t>
      </w:r>
      <w:proofErr w:type="gramStart"/>
      <w:r w:rsidR="00DD1751" w:rsidRPr="00915ED3">
        <w:rPr>
          <w:color w:val="000000" w:themeColor="text1"/>
        </w:rPr>
        <w:t>honey bees</w:t>
      </w:r>
      <w:proofErr w:type="gramEnd"/>
      <w:r w:rsidR="00DD1751" w:rsidRPr="00915ED3">
        <w:rPr>
          <w:color w:val="000000" w:themeColor="text1"/>
        </w:rPr>
        <w:t xml:space="preserve">.” </w:t>
      </w:r>
      <w:r w:rsidR="003D3792" w:rsidRPr="00915ED3">
        <w:rPr>
          <w:color w:val="000000" w:themeColor="text1"/>
        </w:rPr>
        <w:t>Institute for Genomic Biology Symposium, Urbana, IL, poster presentation, 2007</w:t>
      </w:r>
    </w:p>
    <w:p w14:paraId="5B225965" w14:textId="395B4B99" w:rsidR="003D3792" w:rsidRPr="00915ED3" w:rsidRDefault="00A75995" w:rsidP="00594F47">
      <w:pPr>
        <w:pStyle w:val="ListParagraph"/>
        <w:numPr>
          <w:ilvl w:val="0"/>
          <w:numId w:val="25"/>
        </w:numPr>
        <w:tabs>
          <w:tab w:val="left" w:pos="720"/>
          <w:tab w:val="left" w:pos="2160"/>
        </w:tabs>
        <w:ind w:hanging="720"/>
        <w:rPr>
          <w:color w:val="000000" w:themeColor="text1"/>
        </w:rPr>
      </w:pPr>
      <w:r w:rsidRPr="00915ED3">
        <w:rPr>
          <w:color w:val="000000" w:themeColor="text1"/>
          <w:lang w:val="fr-FR"/>
        </w:rPr>
        <w:t>Ament S.A.</w:t>
      </w:r>
      <w:r w:rsidR="004A6118" w:rsidRPr="00915ED3">
        <w:rPr>
          <w:color w:val="000000" w:themeColor="text1"/>
          <w:lang w:val="fr-FR"/>
        </w:rPr>
        <w:t xml:space="preserve"> et al.</w:t>
      </w:r>
      <w:r w:rsidR="00136F93" w:rsidRPr="00915ED3">
        <w:rPr>
          <w:color w:val="000000" w:themeColor="text1"/>
          <w:lang w:val="fr-FR"/>
        </w:rPr>
        <w:t xml:space="preserve"> </w:t>
      </w:r>
      <w:r w:rsidR="00DD1751" w:rsidRPr="00915ED3">
        <w:rPr>
          <w:color w:val="000000" w:themeColor="text1"/>
        </w:rPr>
        <w:t xml:space="preserve">“Mechanisms of stable weight loss in </w:t>
      </w:r>
      <w:proofErr w:type="gramStart"/>
      <w:r w:rsidR="00DD1751" w:rsidRPr="00915ED3">
        <w:rPr>
          <w:color w:val="000000" w:themeColor="text1"/>
        </w:rPr>
        <w:t>honey bees</w:t>
      </w:r>
      <w:proofErr w:type="gramEnd"/>
      <w:r w:rsidR="00DD1751" w:rsidRPr="00915ED3">
        <w:rPr>
          <w:color w:val="000000" w:themeColor="text1"/>
        </w:rPr>
        <w:t xml:space="preserve">.” </w:t>
      </w:r>
      <w:r w:rsidR="003D3792" w:rsidRPr="00915ED3">
        <w:rPr>
          <w:color w:val="000000" w:themeColor="text1"/>
        </w:rPr>
        <w:t>Cell &amp; Molecular Biology Training Grant Symposium, Urbana, IL, poster presentation, 2007</w:t>
      </w:r>
    </w:p>
    <w:p w14:paraId="4FCC6E01" w14:textId="77777777" w:rsidR="003D3792" w:rsidRPr="00915ED3" w:rsidRDefault="00A75995" w:rsidP="00594F47">
      <w:pPr>
        <w:numPr>
          <w:ilvl w:val="0"/>
          <w:numId w:val="25"/>
        </w:numPr>
        <w:tabs>
          <w:tab w:val="left" w:pos="720"/>
          <w:tab w:val="left" w:pos="2160"/>
        </w:tabs>
        <w:ind w:hanging="720"/>
        <w:rPr>
          <w:color w:val="000000" w:themeColor="text1"/>
        </w:rPr>
      </w:pPr>
      <w:r w:rsidRPr="00915ED3">
        <w:rPr>
          <w:color w:val="000000" w:themeColor="text1"/>
        </w:rPr>
        <w:t>Amen</w:t>
      </w:r>
      <w:r w:rsidR="00136F93" w:rsidRPr="00915ED3">
        <w:rPr>
          <w:color w:val="000000" w:themeColor="text1"/>
        </w:rPr>
        <w:t>t</w:t>
      </w:r>
      <w:r w:rsidRPr="00915ED3">
        <w:rPr>
          <w:color w:val="000000" w:themeColor="text1"/>
        </w:rPr>
        <w:t xml:space="preserve"> S.A. </w:t>
      </w:r>
      <w:r w:rsidR="004A6118" w:rsidRPr="00915ED3">
        <w:rPr>
          <w:color w:val="000000" w:themeColor="text1"/>
        </w:rPr>
        <w:t xml:space="preserve">et al. </w:t>
      </w:r>
      <w:r w:rsidR="003D3792" w:rsidRPr="00915ED3">
        <w:rPr>
          <w:color w:val="000000" w:themeColor="text1"/>
        </w:rPr>
        <w:t>Institute for Genomic Biology Symposium, Urbana, IL, poster presentation, 2008</w:t>
      </w:r>
    </w:p>
    <w:p w14:paraId="70A4EEEE" w14:textId="1ADEE3F4" w:rsidR="003D3792" w:rsidRPr="00915ED3" w:rsidRDefault="00A75995" w:rsidP="00594F47">
      <w:pPr>
        <w:numPr>
          <w:ilvl w:val="0"/>
          <w:numId w:val="25"/>
        </w:numPr>
        <w:tabs>
          <w:tab w:val="left" w:pos="720"/>
          <w:tab w:val="left" w:pos="2160"/>
        </w:tabs>
        <w:ind w:hanging="720"/>
        <w:rPr>
          <w:color w:val="000000" w:themeColor="text1"/>
        </w:rPr>
      </w:pPr>
      <w:r w:rsidRPr="00915ED3">
        <w:rPr>
          <w:color w:val="000000" w:themeColor="text1"/>
        </w:rPr>
        <w:t>Ament S.A.</w:t>
      </w:r>
      <w:r w:rsidR="004A6118" w:rsidRPr="00915ED3">
        <w:rPr>
          <w:color w:val="000000" w:themeColor="text1"/>
        </w:rPr>
        <w:t xml:space="preserve"> et al.</w:t>
      </w:r>
      <w:r w:rsidRPr="00915ED3">
        <w:rPr>
          <w:color w:val="000000" w:themeColor="text1"/>
        </w:rPr>
        <w:t xml:space="preserve"> </w:t>
      </w:r>
      <w:r w:rsidR="00DD1751" w:rsidRPr="00915ED3">
        <w:rPr>
          <w:color w:val="000000" w:themeColor="text1"/>
        </w:rPr>
        <w:t xml:space="preserve">“Regulatory Variants in Calcium Signaling Genes Underlie Susceptibility to Bipolar Disorder.” </w:t>
      </w:r>
      <w:r w:rsidR="003D3792" w:rsidRPr="00915ED3">
        <w:rPr>
          <w:color w:val="000000" w:themeColor="text1"/>
        </w:rPr>
        <w:t>Institute for Systems Biology International Symposium: Systems Biology and the Brain, Seattle, WA, poster presentation, 2013</w:t>
      </w:r>
    </w:p>
    <w:p w14:paraId="026F271C" w14:textId="73A3BE11" w:rsidR="003D3792" w:rsidRPr="00915ED3" w:rsidRDefault="00A75995" w:rsidP="00594F47">
      <w:pPr>
        <w:numPr>
          <w:ilvl w:val="0"/>
          <w:numId w:val="25"/>
        </w:numPr>
        <w:tabs>
          <w:tab w:val="left" w:pos="720"/>
          <w:tab w:val="left" w:pos="2160"/>
        </w:tabs>
        <w:ind w:hanging="720"/>
        <w:rPr>
          <w:color w:val="000000" w:themeColor="text1"/>
        </w:rPr>
      </w:pPr>
      <w:r w:rsidRPr="00915ED3">
        <w:rPr>
          <w:color w:val="000000" w:themeColor="text1"/>
        </w:rPr>
        <w:lastRenderedPageBreak/>
        <w:t xml:space="preserve">Ament S.A. </w:t>
      </w:r>
      <w:r w:rsidR="004A6118" w:rsidRPr="00915ED3">
        <w:rPr>
          <w:color w:val="000000" w:themeColor="text1"/>
        </w:rPr>
        <w:t xml:space="preserve">et al. </w:t>
      </w:r>
      <w:r w:rsidR="00DD1751" w:rsidRPr="00915ED3">
        <w:rPr>
          <w:color w:val="000000" w:themeColor="text1"/>
        </w:rPr>
        <w:t xml:space="preserve">“Risk variants for bipolar disorder influence multiple cellular and molecular mechanisms leading to altered neuronal excitability.” </w:t>
      </w:r>
      <w:r w:rsidR="003D3792" w:rsidRPr="00915ED3">
        <w:rPr>
          <w:color w:val="000000" w:themeColor="text1"/>
        </w:rPr>
        <w:t>Institute for Systems Biology International Symposium: Tipping Points, Seattle, WA, poster presentation, 2015</w:t>
      </w:r>
    </w:p>
    <w:p w14:paraId="7D3C2061" w14:textId="77777777" w:rsidR="00CC32BA" w:rsidRPr="00915ED3" w:rsidRDefault="00CC32BA" w:rsidP="00505D5D">
      <w:pPr>
        <w:tabs>
          <w:tab w:val="left" w:pos="360"/>
          <w:tab w:val="left" w:pos="2160"/>
        </w:tabs>
        <w:rPr>
          <w:b/>
          <w:color w:val="000000" w:themeColor="text1"/>
          <w:u w:val="single"/>
        </w:rPr>
      </w:pPr>
    </w:p>
    <w:p w14:paraId="06B326D3" w14:textId="77777777" w:rsidR="003D3792" w:rsidRPr="00915ED3" w:rsidRDefault="003D3792" w:rsidP="00505D5D">
      <w:pPr>
        <w:tabs>
          <w:tab w:val="left" w:pos="360"/>
          <w:tab w:val="left" w:pos="2160"/>
        </w:tabs>
        <w:rPr>
          <w:b/>
          <w:color w:val="000000" w:themeColor="text1"/>
          <w:u w:val="single"/>
        </w:rPr>
      </w:pPr>
      <w:r w:rsidRPr="00915ED3">
        <w:rPr>
          <w:b/>
          <w:color w:val="000000" w:themeColor="text1"/>
          <w:u w:val="single"/>
        </w:rPr>
        <w:t>National</w:t>
      </w:r>
    </w:p>
    <w:p w14:paraId="21E52154" w14:textId="77777777" w:rsidR="003D3792" w:rsidRPr="00915ED3" w:rsidRDefault="003D3792" w:rsidP="00505D5D">
      <w:pPr>
        <w:tabs>
          <w:tab w:val="left" w:pos="360"/>
          <w:tab w:val="left" w:pos="2160"/>
        </w:tabs>
        <w:rPr>
          <w:b/>
          <w:color w:val="000000" w:themeColor="text1"/>
        </w:rPr>
      </w:pPr>
    </w:p>
    <w:p w14:paraId="6E3C6197" w14:textId="77777777" w:rsidR="007E61BC" w:rsidRPr="00915ED3" w:rsidRDefault="00594F47" w:rsidP="007E61BC">
      <w:pPr>
        <w:numPr>
          <w:ilvl w:val="0"/>
          <w:numId w:val="25"/>
        </w:numPr>
        <w:ind w:hanging="720"/>
        <w:rPr>
          <w:color w:val="000000" w:themeColor="text1"/>
        </w:rPr>
      </w:pPr>
      <w:r w:rsidRPr="00915ED3">
        <w:rPr>
          <w:color w:val="000000" w:themeColor="text1"/>
        </w:rPr>
        <w:t>Ament S.A</w:t>
      </w:r>
      <w:r w:rsidR="00136F93" w:rsidRPr="00915ED3">
        <w:rPr>
          <w:color w:val="000000" w:themeColor="text1"/>
        </w:rPr>
        <w:t xml:space="preserve">. </w:t>
      </w:r>
      <w:r w:rsidR="004A6118" w:rsidRPr="00915ED3">
        <w:rPr>
          <w:color w:val="000000" w:themeColor="text1"/>
        </w:rPr>
        <w:t xml:space="preserve">et al. </w:t>
      </w:r>
      <w:r w:rsidR="00E40C21" w:rsidRPr="00915ED3">
        <w:rPr>
          <w:color w:val="000000" w:themeColor="text1"/>
        </w:rPr>
        <w:t>Gordon Research Conference on Genes and Behavior, Ventura, CA</w:t>
      </w:r>
      <w:r w:rsidR="00D46BC4" w:rsidRPr="00915ED3">
        <w:rPr>
          <w:color w:val="000000" w:themeColor="text1"/>
        </w:rPr>
        <w:t>, 2006</w:t>
      </w:r>
    </w:p>
    <w:p w14:paraId="1D78C209" w14:textId="77777777" w:rsidR="007E61BC" w:rsidRPr="00915ED3" w:rsidRDefault="007E61BC" w:rsidP="007E61BC">
      <w:pPr>
        <w:numPr>
          <w:ilvl w:val="0"/>
          <w:numId w:val="25"/>
        </w:numPr>
        <w:ind w:hanging="720"/>
        <w:rPr>
          <w:color w:val="000000" w:themeColor="text1"/>
        </w:rPr>
      </w:pPr>
      <w:r w:rsidRPr="00915ED3">
        <w:rPr>
          <w:color w:val="000000" w:themeColor="text1"/>
        </w:rPr>
        <w:t>Ament S.A., Wang Y., Robinson G.E. Systems Biology: Networks, Cold Spring Harbor, NY</w:t>
      </w:r>
      <w:r w:rsidR="00D46BC4" w:rsidRPr="00915ED3">
        <w:rPr>
          <w:color w:val="000000" w:themeColor="text1"/>
        </w:rPr>
        <w:t>, 2009 (</w:t>
      </w:r>
      <w:r w:rsidRPr="00915ED3">
        <w:rPr>
          <w:color w:val="000000" w:themeColor="text1"/>
        </w:rPr>
        <w:t>poster presentation</w:t>
      </w:r>
      <w:r w:rsidR="00D46BC4" w:rsidRPr="00915ED3">
        <w:rPr>
          <w:color w:val="000000" w:themeColor="text1"/>
        </w:rPr>
        <w:t xml:space="preserve"> by S. Ament)</w:t>
      </w:r>
    </w:p>
    <w:p w14:paraId="3CB8A790" w14:textId="77777777" w:rsidR="003B4A77" w:rsidRPr="00915ED3" w:rsidRDefault="00594F47" w:rsidP="003B4A77">
      <w:pPr>
        <w:numPr>
          <w:ilvl w:val="0"/>
          <w:numId w:val="25"/>
        </w:numPr>
        <w:ind w:hanging="720"/>
        <w:rPr>
          <w:color w:val="000000" w:themeColor="text1"/>
        </w:rPr>
      </w:pPr>
      <w:r w:rsidRPr="00915ED3">
        <w:rPr>
          <w:color w:val="000000" w:themeColor="text1"/>
        </w:rPr>
        <w:t>Ament S.A.</w:t>
      </w:r>
      <w:r w:rsidR="00D46BC4" w:rsidRPr="00915ED3">
        <w:rPr>
          <w:color w:val="000000" w:themeColor="text1"/>
        </w:rPr>
        <w:t xml:space="preserve">, et al. </w:t>
      </w:r>
      <w:r w:rsidR="00E40C21" w:rsidRPr="00915ED3">
        <w:rPr>
          <w:color w:val="000000" w:themeColor="text1"/>
        </w:rPr>
        <w:t>Gordon Research Conference on Genes and Behavior, Ventura, CA</w:t>
      </w:r>
      <w:r w:rsidR="00D46BC4" w:rsidRPr="00915ED3">
        <w:rPr>
          <w:color w:val="000000" w:themeColor="text1"/>
        </w:rPr>
        <w:t>, 2010 (</w:t>
      </w:r>
      <w:r w:rsidR="003D3792" w:rsidRPr="00915ED3">
        <w:rPr>
          <w:color w:val="000000" w:themeColor="text1"/>
        </w:rPr>
        <w:t>poster presentation</w:t>
      </w:r>
      <w:r w:rsidR="00D46BC4" w:rsidRPr="00915ED3">
        <w:rPr>
          <w:color w:val="000000" w:themeColor="text1"/>
        </w:rPr>
        <w:t xml:space="preserve"> by S. Ament)</w:t>
      </w:r>
    </w:p>
    <w:p w14:paraId="1301266B" w14:textId="77777777" w:rsidR="003D3792" w:rsidRPr="00915ED3" w:rsidRDefault="00594F47" w:rsidP="00594F47">
      <w:pPr>
        <w:numPr>
          <w:ilvl w:val="0"/>
          <w:numId w:val="25"/>
        </w:numPr>
        <w:ind w:hanging="720"/>
        <w:rPr>
          <w:color w:val="000000" w:themeColor="text1"/>
        </w:rPr>
      </w:pPr>
      <w:r w:rsidRPr="00915ED3">
        <w:rPr>
          <w:color w:val="000000" w:themeColor="text1"/>
        </w:rPr>
        <w:t>Ament S.A.</w:t>
      </w:r>
      <w:r w:rsidR="00D46BC4" w:rsidRPr="00915ED3">
        <w:rPr>
          <w:color w:val="000000" w:themeColor="text1"/>
        </w:rPr>
        <w:t>, et al.</w:t>
      </w:r>
      <w:r w:rsidRPr="00915ED3">
        <w:rPr>
          <w:color w:val="000000" w:themeColor="text1"/>
        </w:rPr>
        <w:t xml:space="preserve"> </w:t>
      </w:r>
      <w:r w:rsidR="00E40C21" w:rsidRPr="00915ED3">
        <w:rPr>
          <w:color w:val="000000" w:themeColor="text1"/>
        </w:rPr>
        <w:t>Gordon Research Conference on Genes and Behavior, Galveston, TX</w:t>
      </w:r>
      <w:r w:rsidR="00D46BC4" w:rsidRPr="00915ED3">
        <w:rPr>
          <w:color w:val="000000" w:themeColor="text1"/>
        </w:rPr>
        <w:t>, 2012</w:t>
      </w:r>
      <w:r w:rsidR="003D3792" w:rsidRPr="00915ED3">
        <w:rPr>
          <w:color w:val="000000" w:themeColor="text1"/>
        </w:rPr>
        <w:t xml:space="preserve"> </w:t>
      </w:r>
      <w:r w:rsidR="00D46BC4" w:rsidRPr="00915ED3">
        <w:rPr>
          <w:color w:val="000000" w:themeColor="text1"/>
        </w:rPr>
        <w:t>(</w:t>
      </w:r>
      <w:r w:rsidR="003D3792" w:rsidRPr="00915ED3">
        <w:rPr>
          <w:color w:val="000000" w:themeColor="text1"/>
        </w:rPr>
        <w:t>poster presentation</w:t>
      </w:r>
      <w:r w:rsidR="00D46BC4" w:rsidRPr="00915ED3">
        <w:rPr>
          <w:color w:val="000000" w:themeColor="text1"/>
        </w:rPr>
        <w:t xml:space="preserve"> by S. Ament)</w:t>
      </w:r>
    </w:p>
    <w:p w14:paraId="2E2B87F3" w14:textId="77777777" w:rsidR="003D3792" w:rsidRPr="00915ED3" w:rsidRDefault="00594F47" w:rsidP="00594F47">
      <w:pPr>
        <w:numPr>
          <w:ilvl w:val="0"/>
          <w:numId w:val="25"/>
        </w:numPr>
        <w:ind w:hanging="720"/>
        <w:rPr>
          <w:color w:val="000000" w:themeColor="text1"/>
        </w:rPr>
      </w:pPr>
      <w:r w:rsidRPr="00915ED3">
        <w:rPr>
          <w:color w:val="000000" w:themeColor="text1"/>
        </w:rPr>
        <w:t>Ament S.A.</w:t>
      </w:r>
      <w:r w:rsidR="00D46BC4" w:rsidRPr="00915ED3">
        <w:rPr>
          <w:color w:val="000000" w:themeColor="text1"/>
        </w:rPr>
        <w:t xml:space="preserve">, et al. </w:t>
      </w:r>
      <w:r w:rsidR="00E40C21" w:rsidRPr="00915ED3">
        <w:rPr>
          <w:color w:val="000000" w:themeColor="text1"/>
        </w:rPr>
        <w:t>Gordon Research Conference on Genes &amp; Behavior, Galveston, TX</w:t>
      </w:r>
      <w:r w:rsidR="003D3792" w:rsidRPr="00915ED3">
        <w:rPr>
          <w:color w:val="000000" w:themeColor="text1"/>
        </w:rPr>
        <w:t xml:space="preserve">, </w:t>
      </w:r>
      <w:r w:rsidR="00D46BC4" w:rsidRPr="00915ED3">
        <w:rPr>
          <w:color w:val="000000" w:themeColor="text1"/>
        </w:rPr>
        <w:t>2014 (</w:t>
      </w:r>
      <w:r w:rsidR="003D3792" w:rsidRPr="00915ED3">
        <w:rPr>
          <w:color w:val="000000" w:themeColor="text1"/>
        </w:rPr>
        <w:t>poster presentation</w:t>
      </w:r>
      <w:r w:rsidR="00D46BC4" w:rsidRPr="00915ED3">
        <w:rPr>
          <w:color w:val="000000" w:themeColor="text1"/>
        </w:rPr>
        <w:t xml:space="preserve"> by S. Ament)</w:t>
      </w:r>
    </w:p>
    <w:p w14:paraId="570B4E24" w14:textId="77777777" w:rsidR="003D3792" w:rsidRPr="00915ED3" w:rsidRDefault="00D46BC4" w:rsidP="00594F47">
      <w:pPr>
        <w:numPr>
          <w:ilvl w:val="0"/>
          <w:numId w:val="25"/>
        </w:numPr>
        <w:ind w:hanging="720"/>
        <w:rPr>
          <w:color w:val="000000" w:themeColor="text1"/>
        </w:rPr>
      </w:pPr>
      <w:r w:rsidRPr="00915ED3">
        <w:rPr>
          <w:b/>
          <w:bCs/>
          <w:color w:val="000000" w:themeColor="text1"/>
        </w:rPr>
        <w:t>Ament S.A.,</w:t>
      </w:r>
      <w:r w:rsidRPr="00915ED3">
        <w:rPr>
          <w:color w:val="000000" w:themeColor="text1"/>
        </w:rPr>
        <w:t xml:space="preserve"> Earls J., Grindeland A., St. Claire J., Gillis T., </w:t>
      </w:r>
      <w:proofErr w:type="spellStart"/>
      <w:r w:rsidRPr="00915ED3">
        <w:rPr>
          <w:color w:val="000000" w:themeColor="text1"/>
        </w:rPr>
        <w:t>O'Moore</w:t>
      </w:r>
      <w:proofErr w:type="spellEnd"/>
      <w:r w:rsidRPr="00915ED3">
        <w:rPr>
          <w:color w:val="000000" w:themeColor="text1"/>
        </w:rPr>
        <w:t xml:space="preserve"> J., Duong H., Guide J., Cassen V., Mysore L., </w:t>
      </w:r>
      <w:proofErr w:type="spellStart"/>
      <w:r w:rsidRPr="00915ED3">
        <w:rPr>
          <w:color w:val="000000" w:themeColor="text1"/>
        </w:rPr>
        <w:t>Troisch</w:t>
      </w:r>
      <w:proofErr w:type="spellEnd"/>
      <w:r w:rsidRPr="00915ED3">
        <w:rPr>
          <w:color w:val="000000" w:themeColor="text1"/>
        </w:rPr>
        <w:t xml:space="preserve"> P., Kovalenko M., Howland D., Kwak S., Carroll J., </w:t>
      </w:r>
      <w:proofErr w:type="spellStart"/>
      <w:r w:rsidRPr="00915ED3">
        <w:rPr>
          <w:color w:val="000000" w:themeColor="text1"/>
        </w:rPr>
        <w:t>Gusella</w:t>
      </w:r>
      <w:proofErr w:type="spellEnd"/>
      <w:r w:rsidRPr="00915ED3">
        <w:rPr>
          <w:color w:val="000000" w:themeColor="text1"/>
        </w:rPr>
        <w:t xml:space="preserve"> J., MacDonald M., Lee J.M., </w:t>
      </w:r>
      <w:proofErr w:type="spellStart"/>
      <w:r w:rsidRPr="00915ED3">
        <w:rPr>
          <w:color w:val="000000" w:themeColor="text1"/>
        </w:rPr>
        <w:t>Geman</w:t>
      </w:r>
      <w:proofErr w:type="spellEnd"/>
      <w:r w:rsidRPr="00915ED3">
        <w:rPr>
          <w:color w:val="000000" w:themeColor="text1"/>
        </w:rPr>
        <w:t xml:space="preserve"> D., Wheeler V., Carlson G., Price N., Goodman N., Hood L. </w:t>
      </w:r>
      <w:r w:rsidR="00236404" w:rsidRPr="00915ED3">
        <w:rPr>
          <w:color w:val="000000" w:themeColor="text1"/>
        </w:rPr>
        <w:t>“</w:t>
      </w:r>
      <w:r w:rsidRPr="00915ED3">
        <w:rPr>
          <w:color w:val="000000" w:themeColor="text1"/>
        </w:rPr>
        <w:t>Dynamic perturbed networks in mouse models of HD CAG repeat expansions</w:t>
      </w:r>
      <w:r w:rsidR="00236404" w:rsidRPr="00915ED3">
        <w:rPr>
          <w:color w:val="000000" w:themeColor="text1"/>
        </w:rPr>
        <w:t>”</w:t>
      </w:r>
      <w:r w:rsidRPr="00915ED3">
        <w:rPr>
          <w:color w:val="000000" w:themeColor="text1"/>
        </w:rPr>
        <w:t xml:space="preserve"> </w:t>
      </w:r>
      <w:r w:rsidR="00E40C21" w:rsidRPr="00915ED3">
        <w:rPr>
          <w:color w:val="000000" w:themeColor="text1"/>
        </w:rPr>
        <w:t>CHDI HD Therapeutics Conference, Palm Springs, CA</w:t>
      </w:r>
      <w:r w:rsidR="00236404" w:rsidRPr="00915ED3">
        <w:rPr>
          <w:color w:val="000000" w:themeColor="text1"/>
        </w:rPr>
        <w:t>, 2014</w:t>
      </w:r>
      <w:r w:rsidR="003D3792" w:rsidRPr="00915ED3">
        <w:rPr>
          <w:color w:val="000000" w:themeColor="text1"/>
        </w:rPr>
        <w:t xml:space="preserve"> </w:t>
      </w:r>
      <w:r w:rsidRPr="00915ED3">
        <w:rPr>
          <w:color w:val="000000" w:themeColor="text1"/>
        </w:rPr>
        <w:t>(</w:t>
      </w:r>
      <w:r w:rsidR="003D3792" w:rsidRPr="00915ED3">
        <w:rPr>
          <w:color w:val="000000" w:themeColor="text1"/>
        </w:rPr>
        <w:t>poster presentation</w:t>
      </w:r>
      <w:r w:rsidRPr="00915ED3">
        <w:rPr>
          <w:color w:val="000000" w:themeColor="text1"/>
        </w:rPr>
        <w:t xml:space="preserve"> by S. Ament)</w:t>
      </w:r>
    </w:p>
    <w:p w14:paraId="67C1A540" w14:textId="77777777" w:rsidR="003D3792" w:rsidRPr="00915ED3" w:rsidRDefault="00210667" w:rsidP="00594F47">
      <w:pPr>
        <w:numPr>
          <w:ilvl w:val="0"/>
          <w:numId w:val="25"/>
        </w:numPr>
        <w:ind w:hanging="720"/>
        <w:rPr>
          <w:color w:val="000000" w:themeColor="text1"/>
        </w:rPr>
      </w:pPr>
      <w:r w:rsidRPr="00915ED3">
        <w:rPr>
          <w:b/>
          <w:bCs/>
          <w:color w:val="000000" w:themeColor="text1"/>
        </w:rPr>
        <w:t>Ament S.A.,</w:t>
      </w:r>
      <w:r w:rsidRPr="00915ED3">
        <w:rPr>
          <w:color w:val="000000" w:themeColor="text1"/>
        </w:rPr>
        <w:t xml:space="preserve"> </w:t>
      </w:r>
      <w:proofErr w:type="spellStart"/>
      <w:r w:rsidRPr="00915ED3">
        <w:rPr>
          <w:color w:val="000000" w:themeColor="text1"/>
        </w:rPr>
        <w:t>Plaisier</w:t>
      </w:r>
      <w:proofErr w:type="spellEnd"/>
      <w:r w:rsidRPr="00915ED3">
        <w:rPr>
          <w:color w:val="000000" w:themeColor="text1"/>
        </w:rPr>
        <w:t xml:space="preserve"> C</w:t>
      </w:r>
      <w:r w:rsidR="00D46BC4" w:rsidRPr="00915ED3">
        <w:rPr>
          <w:color w:val="000000" w:themeColor="text1"/>
        </w:rPr>
        <w:t>.</w:t>
      </w:r>
      <w:r w:rsidRPr="00915ED3">
        <w:rPr>
          <w:color w:val="000000" w:themeColor="text1"/>
        </w:rPr>
        <w:t>, Pearl J.R., Baliga N.S., Carroll J.B., Hood L., Price N.D.</w:t>
      </w:r>
      <w:r w:rsidR="00236404" w:rsidRPr="00915ED3">
        <w:rPr>
          <w:color w:val="000000" w:themeColor="text1"/>
        </w:rPr>
        <w:t xml:space="preserve"> “</w:t>
      </w:r>
      <w:r w:rsidRPr="00915ED3">
        <w:rPr>
          <w:color w:val="000000" w:themeColor="text1"/>
        </w:rPr>
        <w:t>Genome-scale transcriptional regulatory network models for the mouse and human striatum reveal transcription factors underlying Huntington’s disease</w:t>
      </w:r>
      <w:r w:rsidR="00236404" w:rsidRPr="00915ED3">
        <w:rPr>
          <w:color w:val="000000" w:themeColor="text1"/>
        </w:rPr>
        <w:t>”</w:t>
      </w:r>
      <w:r w:rsidRPr="00915ED3">
        <w:rPr>
          <w:color w:val="000000" w:themeColor="text1"/>
        </w:rPr>
        <w:t xml:space="preserve"> </w:t>
      </w:r>
      <w:r w:rsidR="00D27AF6" w:rsidRPr="00915ED3">
        <w:rPr>
          <w:color w:val="000000" w:themeColor="text1"/>
        </w:rPr>
        <w:t>CHDI HD Therapeutics Conference, Palm Springs, CA</w:t>
      </w:r>
      <w:r w:rsidR="00236404" w:rsidRPr="00915ED3">
        <w:rPr>
          <w:color w:val="000000" w:themeColor="text1"/>
        </w:rPr>
        <w:t>, 2015</w:t>
      </w:r>
      <w:r w:rsidRPr="00915ED3">
        <w:rPr>
          <w:color w:val="000000" w:themeColor="text1"/>
        </w:rPr>
        <w:t xml:space="preserve"> (</w:t>
      </w:r>
      <w:r w:rsidR="003D3792" w:rsidRPr="00915ED3">
        <w:rPr>
          <w:color w:val="000000" w:themeColor="text1"/>
        </w:rPr>
        <w:t>poster presentation</w:t>
      </w:r>
      <w:r w:rsidRPr="00915ED3">
        <w:rPr>
          <w:color w:val="000000" w:themeColor="text1"/>
        </w:rPr>
        <w:t xml:space="preserve"> by S. Ament)</w:t>
      </w:r>
    </w:p>
    <w:p w14:paraId="0AED70DA" w14:textId="77777777" w:rsidR="003D3792" w:rsidRPr="00915ED3" w:rsidRDefault="00594F47" w:rsidP="00594F47">
      <w:pPr>
        <w:numPr>
          <w:ilvl w:val="0"/>
          <w:numId w:val="25"/>
        </w:numPr>
        <w:ind w:hanging="720"/>
        <w:rPr>
          <w:color w:val="000000" w:themeColor="text1"/>
        </w:rPr>
      </w:pPr>
      <w:r w:rsidRPr="00915ED3">
        <w:rPr>
          <w:b/>
          <w:bCs/>
          <w:color w:val="000000" w:themeColor="text1"/>
        </w:rPr>
        <w:t>Ament S.A.</w:t>
      </w:r>
      <w:r w:rsidR="00136F93" w:rsidRPr="00915ED3">
        <w:rPr>
          <w:b/>
          <w:bCs/>
          <w:color w:val="000000" w:themeColor="text1"/>
        </w:rPr>
        <w:t>,</w:t>
      </w:r>
      <w:r w:rsidRPr="00915ED3">
        <w:rPr>
          <w:color w:val="000000" w:themeColor="text1"/>
        </w:rPr>
        <w:t xml:space="preserve"> </w:t>
      </w:r>
      <w:proofErr w:type="spellStart"/>
      <w:r w:rsidR="00136F93" w:rsidRPr="00915ED3">
        <w:rPr>
          <w:color w:val="000000" w:themeColor="text1"/>
        </w:rPr>
        <w:t>Plaisier</w:t>
      </w:r>
      <w:proofErr w:type="spellEnd"/>
      <w:r w:rsidR="00136F93" w:rsidRPr="00915ED3">
        <w:rPr>
          <w:color w:val="000000" w:themeColor="text1"/>
        </w:rPr>
        <w:t xml:space="preserve"> C., Pearl J.R., Basu B., The Bipolar Genome Study, Hood L., Roach J.C., Baliga N.S., Price N.D.</w:t>
      </w:r>
      <w:r w:rsidR="00236404" w:rsidRPr="00915ED3">
        <w:rPr>
          <w:color w:val="000000" w:themeColor="text1"/>
        </w:rPr>
        <w:t xml:space="preserve"> </w:t>
      </w:r>
      <w:r w:rsidR="00136F93" w:rsidRPr="00915ED3">
        <w:rPr>
          <w:color w:val="000000" w:themeColor="text1"/>
        </w:rPr>
        <w:t xml:space="preserve">“Probing the Transcriptional Regulatory Basis of Bipolar Disorder with </w:t>
      </w:r>
      <w:proofErr w:type="spellStart"/>
      <w:r w:rsidR="00136F93" w:rsidRPr="00915ED3">
        <w:rPr>
          <w:color w:val="000000" w:themeColor="text1"/>
        </w:rPr>
        <w:t>TReNA</w:t>
      </w:r>
      <w:proofErr w:type="spellEnd"/>
      <w:r w:rsidR="00136F93" w:rsidRPr="00915ED3">
        <w:rPr>
          <w:color w:val="000000" w:themeColor="text1"/>
        </w:rPr>
        <w:t xml:space="preserve">.” </w:t>
      </w:r>
      <w:r w:rsidR="00B60A33" w:rsidRPr="00915ED3">
        <w:rPr>
          <w:color w:val="000000" w:themeColor="text1"/>
        </w:rPr>
        <w:t>Gordon Research Conference on Human Genetics and Genomics</w:t>
      </w:r>
      <w:r w:rsidR="00E23DD9" w:rsidRPr="00915ED3">
        <w:rPr>
          <w:color w:val="000000" w:themeColor="text1"/>
        </w:rPr>
        <w:t>, Newport, RI</w:t>
      </w:r>
      <w:r w:rsidR="003D3792" w:rsidRPr="00915ED3">
        <w:rPr>
          <w:color w:val="000000" w:themeColor="text1"/>
        </w:rPr>
        <w:t xml:space="preserve">, </w:t>
      </w:r>
      <w:r w:rsidR="00236404" w:rsidRPr="00915ED3">
        <w:rPr>
          <w:color w:val="000000" w:themeColor="text1"/>
        </w:rPr>
        <w:t>2015 (</w:t>
      </w:r>
      <w:r w:rsidR="003D3792" w:rsidRPr="00915ED3">
        <w:rPr>
          <w:color w:val="000000" w:themeColor="text1"/>
        </w:rPr>
        <w:t>poster presentation</w:t>
      </w:r>
      <w:r w:rsidR="00236404" w:rsidRPr="00915ED3">
        <w:rPr>
          <w:color w:val="000000" w:themeColor="text1"/>
        </w:rPr>
        <w:t xml:space="preserve"> by S. Ament)</w:t>
      </w:r>
    </w:p>
    <w:p w14:paraId="520F248D" w14:textId="77777777" w:rsidR="003125BD" w:rsidRPr="00915ED3" w:rsidRDefault="00594F47" w:rsidP="00594F47">
      <w:pPr>
        <w:numPr>
          <w:ilvl w:val="0"/>
          <w:numId w:val="25"/>
        </w:numPr>
        <w:ind w:hanging="720"/>
        <w:rPr>
          <w:color w:val="000000" w:themeColor="text1"/>
        </w:rPr>
      </w:pPr>
      <w:r w:rsidRPr="00915ED3">
        <w:rPr>
          <w:b/>
          <w:bCs/>
          <w:color w:val="000000" w:themeColor="text1"/>
        </w:rPr>
        <w:t>Ament S.A.</w:t>
      </w:r>
      <w:r w:rsidR="003D696B" w:rsidRPr="00915ED3">
        <w:rPr>
          <w:b/>
          <w:bCs/>
          <w:color w:val="000000" w:themeColor="text1"/>
        </w:rPr>
        <w:t>,</w:t>
      </w:r>
      <w:r w:rsidR="003D696B" w:rsidRPr="00915ED3">
        <w:rPr>
          <w:color w:val="000000" w:themeColor="text1"/>
        </w:rPr>
        <w:t xml:space="preserve"> </w:t>
      </w:r>
      <w:proofErr w:type="spellStart"/>
      <w:r w:rsidR="003D696B" w:rsidRPr="00915ED3">
        <w:rPr>
          <w:color w:val="000000" w:themeColor="text1"/>
        </w:rPr>
        <w:t>Plaisier</w:t>
      </w:r>
      <w:proofErr w:type="spellEnd"/>
      <w:r w:rsidR="003D696B" w:rsidRPr="00915ED3">
        <w:rPr>
          <w:color w:val="000000" w:themeColor="text1"/>
        </w:rPr>
        <w:t xml:space="preserve"> C.L., Pearl J.R., Carroll J.B., Hood L., Baliga N.S., Price N.D.</w:t>
      </w:r>
      <w:r w:rsidRPr="00915ED3">
        <w:rPr>
          <w:color w:val="000000" w:themeColor="text1"/>
        </w:rPr>
        <w:t xml:space="preserve"> </w:t>
      </w:r>
      <w:r w:rsidR="003D696B" w:rsidRPr="00915ED3">
        <w:rPr>
          <w:color w:val="000000" w:themeColor="text1"/>
        </w:rPr>
        <w:t xml:space="preserve">“Genome-scale transcriptional regulatory network models for the mouse and human striatum reveal transcription factors underlying Huntington’s disease.” </w:t>
      </w:r>
      <w:r w:rsidR="003125BD" w:rsidRPr="00915ED3">
        <w:rPr>
          <w:color w:val="000000" w:themeColor="text1"/>
        </w:rPr>
        <w:t>CHDI HD Therapeutics Conference, Palm Sprin</w:t>
      </w:r>
      <w:r w:rsidR="003D3792" w:rsidRPr="00915ED3">
        <w:rPr>
          <w:color w:val="000000" w:themeColor="text1"/>
        </w:rPr>
        <w:t>gs, CA, poster presentation, 2016</w:t>
      </w:r>
    </w:p>
    <w:p w14:paraId="29FA0865" w14:textId="77777777" w:rsidR="00A12642" w:rsidRPr="00915ED3" w:rsidRDefault="00594F47" w:rsidP="00594F47">
      <w:pPr>
        <w:numPr>
          <w:ilvl w:val="0"/>
          <w:numId w:val="25"/>
        </w:numPr>
        <w:ind w:hanging="720"/>
        <w:rPr>
          <w:color w:val="000000" w:themeColor="text1"/>
        </w:rPr>
      </w:pPr>
      <w:r w:rsidRPr="00915ED3">
        <w:rPr>
          <w:b/>
          <w:bCs/>
          <w:color w:val="000000" w:themeColor="text1"/>
        </w:rPr>
        <w:t>Ament S.A.</w:t>
      </w:r>
      <w:r w:rsidRPr="00915ED3">
        <w:rPr>
          <w:color w:val="000000" w:themeColor="text1"/>
        </w:rPr>
        <w:t xml:space="preserve"> </w:t>
      </w:r>
      <w:r w:rsidR="003A53BD" w:rsidRPr="00915ED3">
        <w:rPr>
          <w:color w:val="000000" w:themeColor="text1"/>
        </w:rPr>
        <w:t xml:space="preserve">et al. “Genome-scale transcriptional regulatory network models of psychiatric disorders.” </w:t>
      </w:r>
      <w:r w:rsidR="00A12642" w:rsidRPr="00915ED3">
        <w:rPr>
          <w:color w:val="000000" w:themeColor="text1"/>
        </w:rPr>
        <w:t>Gordon Research Conference on Human Genetics and Genomics, Stowe, VT, 2017</w:t>
      </w:r>
      <w:r w:rsidR="004A6118" w:rsidRPr="00915ED3">
        <w:rPr>
          <w:color w:val="000000" w:themeColor="text1"/>
        </w:rPr>
        <w:t xml:space="preserve"> (poster presentation)</w:t>
      </w:r>
    </w:p>
    <w:p w14:paraId="7820D5FE" w14:textId="77777777" w:rsidR="00A12642" w:rsidRPr="00915ED3" w:rsidRDefault="00594F47" w:rsidP="00594F47">
      <w:pPr>
        <w:numPr>
          <w:ilvl w:val="0"/>
          <w:numId w:val="25"/>
        </w:numPr>
        <w:ind w:hanging="720"/>
        <w:rPr>
          <w:color w:val="000000" w:themeColor="text1"/>
        </w:rPr>
      </w:pPr>
      <w:r w:rsidRPr="00915ED3">
        <w:rPr>
          <w:b/>
          <w:bCs/>
          <w:color w:val="000000" w:themeColor="text1"/>
        </w:rPr>
        <w:t>Ament S.A.</w:t>
      </w:r>
      <w:r w:rsidRPr="00915ED3">
        <w:rPr>
          <w:color w:val="000000" w:themeColor="text1"/>
        </w:rPr>
        <w:t xml:space="preserve"> </w:t>
      </w:r>
      <w:r w:rsidR="003A53BD" w:rsidRPr="00915ED3">
        <w:rPr>
          <w:color w:val="000000" w:themeColor="text1"/>
        </w:rPr>
        <w:t xml:space="preserve">et al. “Genome-scale transcriptional regulatory network models of psychiatric disorders.” </w:t>
      </w:r>
      <w:r w:rsidR="00A12642" w:rsidRPr="00915ED3">
        <w:rPr>
          <w:color w:val="000000" w:themeColor="text1"/>
        </w:rPr>
        <w:t xml:space="preserve">NYU/Nature Neurogenetics Conference, New York, NY, </w:t>
      </w:r>
      <w:r w:rsidR="003A53BD" w:rsidRPr="00915ED3">
        <w:rPr>
          <w:color w:val="000000" w:themeColor="text1"/>
        </w:rPr>
        <w:t>2</w:t>
      </w:r>
      <w:r w:rsidR="00A12642" w:rsidRPr="00915ED3">
        <w:rPr>
          <w:color w:val="000000" w:themeColor="text1"/>
        </w:rPr>
        <w:t>017</w:t>
      </w:r>
      <w:r w:rsidR="003A53BD" w:rsidRPr="00915ED3">
        <w:rPr>
          <w:color w:val="000000" w:themeColor="text1"/>
        </w:rPr>
        <w:t xml:space="preserve"> (poster presentation)</w:t>
      </w:r>
    </w:p>
    <w:p w14:paraId="1EBE602B" w14:textId="77777777" w:rsidR="003D696B" w:rsidRPr="00915ED3" w:rsidRDefault="003D696B" w:rsidP="003A53BD">
      <w:pPr>
        <w:numPr>
          <w:ilvl w:val="0"/>
          <w:numId w:val="25"/>
        </w:numPr>
        <w:ind w:hanging="720"/>
        <w:rPr>
          <w:color w:val="000000" w:themeColor="text1"/>
        </w:rPr>
      </w:pPr>
      <w:r w:rsidRPr="00915ED3">
        <w:rPr>
          <w:color w:val="000000" w:themeColor="text1"/>
        </w:rPr>
        <w:t xml:space="preserve">Pearl J.R., Shetty A.C., Bergey D., Cantle J.C., </w:t>
      </w:r>
      <w:r w:rsidR="003A53BD" w:rsidRPr="00915ED3">
        <w:rPr>
          <w:color w:val="000000" w:themeColor="text1"/>
        </w:rPr>
        <w:t xml:space="preserve">Bragg R., Coffey S., Hood L., Price N.D., </w:t>
      </w:r>
      <w:r w:rsidR="003A53BD" w:rsidRPr="00915ED3">
        <w:rPr>
          <w:b/>
          <w:bCs/>
          <w:color w:val="000000" w:themeColor="text1"/>
        </w:rPr>
        <w:t>Ament S.A.,</w:t>
      </w:r>
      <w:r w:rsidR="003A53BD" w:rsidRPr="00915ED3">
        <w:rPr>
          <w:color w:val="000000" w:themeColor="text1"/>
        </w:rPr>
        <w:t xml:space="preserve"> Carroll J.B. “</w:t>
      </w:r>
      <w:r w:rsidRPr="00915ED3">
        <w:rPr>
          <w:color w:val="000000" w:themeColor="text1"/>
        </w:rPr>
        <w:t xml:space="preserve">Genomic occupancy of huntingtin in striatum of wildtype and </w:t>
      </w:r>
      <w:r w:rsidRPr="00915ED3">
        <w:rPr>
          <w:i/>
          <w:iCs/>
          <w:color w:val="000000" w:themeColor="text1"/>
        </w:rPr>
        <w:t>Htt</w:t>
      </w:r>
      <w:r w:rsidRPr="00915ED3">
        <w:rPr>
          <w:i/>
          <w:iCs/>
          <w:color w:val="000000" w:themeColor="text1"/>
          <w:vertAlign w:val="superscript"/>
        </w:rPr>
        <w:t>Q111/+</w:t>
      </w:r>
      <w:r w:rsidRPr="00915ED3">
        <w:rPr>
          <w:color w:val="000000" w:themeColor="text1"/>
        </w:rPr>
        <w:t xml:space="preserve"> mice.</w:t>
      </w:r>
      <w:r w:rsidR="003A53BD" w:rsidRPr="00915ED3">
        <w:rPr>
          <w:color w:val="000000" w:themeColor="text1"/>
        </w:rPr>
        <w:t>”</w:t>
      </w:r>
      <w:r w:rsidRPr="00915ED3">
        <w:rPr>
          <w:color w:val="000000" w:themeColor="text1"/>
        </w:rPr>
        <w:t xml:space="preserve"> CHDI HD Therapeutics Conference, Palm Springs, CA, </w:t>
      </w:r>
      <w:r w:rsidR="003A53BD" w:rsidRPr="00915ED3">
        <w:rPr>
          <w:color w:val="000000" w:themeColor="text1"/>
        </w:rPr>
        <w:t>2018 (</w:t>
      </w:r>
      <w:r w:rsidRPr="00915ED3">
        <w:rPr>
          <w:color w:val="000000" w:themeColor="text1"/>
        </w:rPr>
        <w:t>poster presentation by J. Pearl</w:t>
      </w:r>
      <w:r w:rsidR="003A53BD" w:rsidRPr="00915ED3">
        <w:rPr>
          <w:color w:val="000000" w:themeColor="text1"/>
        </w:rPr>
        <w:t>)</w:t>
      </w:r>
    </w:p>
    <w:p w14:paraId="087C24DF" w14:textId="77777777" w:rsidR="00237A6E" w:rsidRPr="00915ED3" w:rsidRDefault="00594F47" w:rsidP="00594F47">
      <w:pPr>
        <w:numPr>
          <w:ilvl w:val="0"/>
          <w:numId w:val="25"/>
        </w:numPr>
        <w:ind w:hanging="720"/>
        <w:rPr>
          <w:color w:val="000000" w:themeColor="text1"/>
        </w:rPr>
      </w:pPr>
      <w:r w:rsidRPr="00915ED3">
        <w:rPr>
          <w:color w:val="000000" w:themeColor="text1"/>
        </w:rPr>
        <w:lastRenderedPageBreak/>
        <w:t xml:space="preserve">Ament S.A. </w:t>
      </w:r>
      <w:r w:rsidR="00237A6E" w:rsidRPr="00915ED3">
        <w:rPr>
          <w:color w:val="000000" w:themeColor="text1"/>
        </w:rPr>
        <w:t>BRAIN Initiative Investigators Meeting, Washington, DC, poster presentation, 2018</w:t>
      </w:r>
    </w:p>
    <w:p w14:paraId="1D9F2AEC" w14:textId="5BC5ED02" w:rsidR="00594F47" w:rsidRPr="00915ED3" w:rsidRDefault="00210667" w:rsidP="00594F47">
      <w:pPr>
        <w:numPr>
          <w:ilvl w:val="0"/>
          <w:numId w:val="25"/>
        </w:numPr>
        <w:ind w:hanging="720"/>
        <w:rPr>
          <w:color w:val="000000" w:themeColor="text1"/>
        </w:rPr>
      </w:pPr>
      <w:r w:rsidRPr="00915ED3">
        <w:rPr>
          <w:b/>
          <w:bCs/>
          <w:color w:val="000000" w:themeColor="text1"/>
        </w:rPr>
        <w:t>Ament S.A.,</w:t>
      </w:r>
      <w:r w:rsidRPr="00915ED3">
        <w:rPr>
          <w:color w:val="000000" w:themeColor="text1"/>
        </w:rPr>
        <w:t xml:space="preserve"> Orvis J., Gottfried B., Chatterjee A., Kancherla J., Herb B., Casella A.M., Rose K., Corrada Bravo H., Colantuoni C., </w:t>
      </w:r>
      <w:proofErr w:type="spellStart"/>
      <w:r w:rsidRPr="00915ED3">
        <w:rPr>
          <w:color w:val="000000" w:themeColor="text1"/>
        </w:rPr>
        <w:t>Mahurkar</w:t>
      </w:r>
      <w:proofErr w:type="spellEnd"/>
      <w:r w:rsidRPr="00915ED3">
        <w:rPr>
          <w:color w:val="000000" w:themeColor="text1"/>
        </w:rPr>
        <w:t xml:space="preserve"> A., White O., </w:t>
      </w:r>
      <w:proofErr w:type="spellStart"/>
      <w:r w:rsidRPr="00915ED3">
        <w:rPr>
          <w:color w:val="000000" w:themeColor="text1"/>
        </w:rPr>
        <w:t>Hertzano</w:t>
      </w:r>
      <w:proofErr w:type="spellEnd"/>
      <w:r w:rsidRPr="00915ED3">
        <w:rPr>
          <w:color w:val="000000" w:themeColor="text1"/>
        </w:rPr>
        <w:t xml:space="preserve"> R. </w:t>
      </w:r>
      <w:proofErr w:type="spellStart"/>
      <w:r w:rsidRPr="00915ED3">
        <w:rPr>
          <w:color w:val="000000" w:themeColor="text1"/>
        </w:rPr>
        <w:t>NeMO</w:t>
      </w:r>
      <w:proofErr w:type="spellEnd"/>
      <w:r w:rsidRPr="00915ED3">
        <w:rPr>
          <w:color w:val="000000" w:themeColor="text1"/>
        </w:rPr>
        <w:t xml:space="preserve"> Analytics – a Multi-</w:t>
      </w:r>
      <w:proofErr w:type="spellStart"/>
      <w:r w:rsidRPr="00915ED3">
        <w:rPr>
          <w:color w:val="000000" w:themeColor="text1"/>
        </w:rPr>
        <w:t>Omic</w:t>
      </w:r>
      <w:proofErr w:type="spellEnd"/>
      <w:r w:rsidRPr="00915ED3">
        <w:rPr>
          <w:color w:val="000000" w:themeColor="text1"/>
        </w:rPr>
        <w:t xml:space="preserve"> Visualization and Analysis Resource for the BRAIN Initiative. </w:t>
      </w:r>
      <w:r w:rsidR="00594F47" w:rsidRPr="00915ED3">
        <w:rPr>
          <w:color w:val="000000" w:themeColor="text1"/>
        </w:rPr>
        <w:t>BRAIN Initiative Investigators Meeting, Washington, DC</w:t>
      </w:r>
      <w:r w:rsidR="003A53BD" w:rsidRPr="00915ED3">
        <w:rPr>
          <w:color w:val="000000" w:themeColor="text1"/>
        </w:rPr>
        <w:t>, 2019</w:t>
      </w:r>
      <w:r w:rsidRPr="00915ED3">
        <w:rPr>
          <w:color w:val="000000" w:themeColor="text1"/>
        </w:rPr>
        <w:t xml:space="preserve"> (</w:t>
      </w:r>
      <w:r w:rsidR="00594F47" w:rsidRPr="00915ED3">
        <w:rPr>
          <w:color w:val="000000" w:themeColor="text1"/>
        </w:rPr>
        <w:t>poster presentations</w:t>
      </w:r>
      <w:r w:rsidRPr="00915ED3">
        <w:rPr>
          <w:color w:val="000000" w:themeColor="text1"/>
        </w:rPr>
        <w:t xml:space="preserve"> by S. Ament)</w:t>
      </w:r>
    </w:p>
    <w:p w14:paraId="564CF805" w14:textId="3ADD8F30" w:rsidR="00F803B1" w:rsidRPr="00915ED3" w:rsidRDefault="00F803B1" w:rsidP="00F803B1">
      <w:pPr>
        <w:numPr>
          <w:ilvl w:val="0"/>
          <w:numId w:val="25"/>
        </w:numPr>
        <w:ind w:hanging="720"/>
        <w:rPr>
          <w:color w:val="000000" w:themeColor="text1"/>
        </w:rPr>
      </w:pPr>
      <w:r w:rsidRPr="00915ED3">
        <w:rPr>
          <w:b/>
          <w:iCs/>
          <w:color w:val="000000" w:themeColor="text1"/>
        </w:rPr>
        <w:t>Ament S.A.#,</w:t>
      </w:r>
      <w:r w:rsidRPr="00915ED3">
        <w:rPr>
          <w:bCs/>
          <w:iCs/>
          <w:color w:val="000000" w:themeColor="text1"/>
        </w:rPr>
        <w:t xml:space="preserve"> Cortes-Gutierrez M., Herb B.R., Mocci E., Colantuoni C., McCarthy M.M.# Early-childhood inflammation blunts the transcriptional maturation of cerebellar neurons. Gordon Research Conference on Functional Genomics of Human Brain Development and Disease, Ventura, CA, April 2023 (poster presentation by S. Ament)</w:t>
      </w:r>
    </w:p>
    <w:p w14:paraId="1CC5FB8C" w14:textId="4CFAE423" w:rsidR="00F803B1" w:rsidRPr="00915ED3" w:rsidRDefault="00F803B1" w:rsidP="00F803B1">
      <w:pPr>
        <w:numPr>
          <w:ilvl w:val="0"/>
          <w:numId w:val="25"/>
        </w:numPr>
        <w:ind w:hanging="720"/>
        <w:rPr>
          <w:color w:val="000000" w:themeColor="text1"/>
        </w:rPr>
      </w:pPr>
      <w:r w:rsidRPr="00915ED3">
        <w:rPr>
          <w:color w:val="000000" w:themeColor="text1"/>
        </w:rPr>
        <w:t xml:space="preserve">Lease R.*, </w:t>
      </w:r>
      <w:proofErr w:type="spellStart"/>
      <w:r w:rsidRPr="00915ED3">
        <w:rPr>
          <w:color w:val="000000" w:themeColor="text1"/>
        </w:rPr>
        <w:t>Oshone</w:t>
      </w:r>
      <w:proofErr w:type="spellEnd"/>
      <w:r w:rsidRPr="00915ED3">
        <w:rPr>
          <w:color w:val="000000" w:themeColor="text1"/>
        </w:rPr>
        <w:t xml:space="preserve"> R.T.*, Cortes-Gutierrez M., Humphries E.M., Choe J., Ali S., Grissom B., Whitten R., Detera-Wadleigh S., </w:t>
      </w:r>
      <w:proofErr w:type="spellStart"/>
      <w:r w:rsidRPr="00915ED3">
        <w:rPr>
          <w:color w:val="000000" w:themeColor="text1"/>
        </w:rPr>
        <w:t>Kochunov</w:t>
      </w:r>
      <w:proofErr w:type="spellEnd"/>
      <w:r w:rsidRPr="00915ED3">
        <w:rPr>
          <w:color w:val="000000" w:themeColor="text1"/>
        </w:rPr>
        <w:t xml:space="preserve"> P., </w:t>
      </w:r>
      <w:proofErr w:type="spellStart"/>
      <w:r w:rsidRPr="00915ED3">
        <w:rPr>
          <w:color w:val="000000" w:themeColor="text1"/>
        </w:rPr>
        <w:t>Shuldiner</w:t>
      </w:r>
      <w:proofErr w:type="spellEnd"/>
      <w:r w:rsidRPr="00915ED3">
        <w:rPr>
          <w:color w:val="000000" w:themeColor="text1"/>
        </w:rPr>
        <w:t xml:space="preserve"> A.R., Mitchell B.D., Colantuoni C., McMahon F.J., Hong L.E., </w:t>
      </w:r>
      <w:r w:rsidRPr="00915ED3">
        <w:rPr>
          <w:b/>
          <w:bCs/>
          <w:color w:val="000000" w:themeColor="text1"/>
        </w:rPr>
        <w:t>Ament S.A.</w:t>
      </w:r>
      <w:r w:rsidRPr="00915ED3">
        <w:rPr>
          <w:color w:val="000000" w:themeColor="text1"/>
        </w:rPr>
        <w:t xml:space="preserve"> Neurodevelopmental consequences of rare SETD1A missense variants associated with risk for bipolar disorder. </w:t>
      </w:r>
      <w:r w:rsidRPr="00915ED3">
        <w:rPr>
          <w:bCs/>
          <w:iCs/>
          <w:color w:val="000000" w:themeColor="text1"/>
        </w:rPr>
        <w:t xml:space="preserve">Gordon Research Conference on Functional Genomics of Human Brain Development and Disease, Ventura, CA, April 2023 (poster </w:t>
      </w:r>
      <w:r w:rsidRPr="00915ED3">
        <w:rPr>
          <w:color w:val="000000" w:themeColor="text1"/>
        </w:rPr>
        <w:t>presentation by R. Lease)</w:t>
      </w:r>
    </w:p>
    <w:p w14:paraId="38C1DBC1" w14:textId="6C37E3D6" w:rsidR="00B073CC" w:rsidRPr="00915ED3" w:rsidRDefault="00B073CC" w:rsidP="00B073CC">
      <w:pPr>
        <w:numPr>
          <w:ilvl w:val="0"/>
          <w:numId w:val="25"/>
        </w:numPr>
        <w:ind w:hanging="720"/>
        <w:rPr>
          <w:color w:val="000000" w:themeColor="text1"/>
        </w:rPr>
      </w:pPr>
      <w:r w:rsidRPr="00915ED3">
        <w:rPr>
          <w:b/>
          <w:iCs/>
          <w:color w:val="000000" w:themeColor="text1"/>
        </w:rPr>
        <w:t>Ament S.A.#,</w:t>
      </w:r>
      <w:r w:rsidRPr="00915ED3">
        <w:rPr>
          <w:bCs/>
          <w:iCs/>
          <w:color w:val="000000" w:themeColor="text1"/>
        </w:rPr>
        <w:t xml:space="preserve"> Cortes-Gutierrez M., Herb B.R., Mocci E., Colantuoni C., McCarthy M.M.# A single-cell genomic atlas for the postnatal maturation of the human cerebellum and the effects of early-childhood inflammation. Gordon Research Conference on the Cerebellum, Lewiston, ME, August 2023 (poster presentation by S. Ament)</w:t>
      </w:r>
    </w:p>
    <w:p w14:paraId="4EC40570" w14:textId="77777777" w:rsidR="00043E20" w:rsidRDefault="00043E20" w:rsidP="003D3792">
      <w:pPr>
        <w:tabs>
          <w:tab w:val="left" w:pos="360"/>
          <w:tab w:val="left" w:pos="2160"/>
        </w:tabs>
        <w:rPr>
          <w:b/>
          <w:color w:val="000000" w:themeColor="text1"/>
          <w:u w:val="single"/>
        </w:rPr>
      </w:pPr>
    </w:p>
    <w:p w14:paraId="0547D97C" w14:textId="2E355329" w:rsidR="003D3792" w:rsidRPr="00915ED3" w:rsidRDefault="003D3792" w:rsidP="003D3792">
      <w:pPr>
        <w:tabs>
          <w:tab w:val="left" w:pos="360"/>
          <w:tab w:val="left" w:pos="2160"/>
        </w:tabs>
        <w:rPr>
          <w:b/>
          <w:color w:val="000000" w:themeColor="text1"/>
          <w:u w:val="single"/>
        </w:rPr>
      </w:pPr>
      <w:r w:rsidRPr="00915ED3">
        <w:rPr>
          <w:b/>
          <w:color w:val="000000" w:themeColor="text1"/>
          <w:u w:val="single"/>
        </w:rPr>
        <w:t>International</w:t>
      </w:r>
    </w:p>
    <w:p w14:paraId="306F1954" w14:textId="77777777" w:rsidR="003D3792" w:rsidRPr="00915ED3" w:rsidRDefault="003D3792" w:rsidP="003D3792">
      <w:pPr>
        <w:tabs>
          <w:tab w:val="left" w:pos="360"/>
          <w:tab w:val="left" w:pos="2160"/>
        </w:tabs>
        <w:rPr>
          <w:color w:val="000000" w:themeColor="text1"/>
        </w:rPr>
      </w:pPr>
    </w:p>
    <w:p w14:paraId="312B7698" w14:textId="77777777" w:rsidR="003D3792" w:rsidRPr="00915ED3" w:rsidRDefault="00594F47" w:rsidP="00594F47">
      <w:pPr>
        <w:numPr>
          <w:ilvl w:val="0"/>
          <w:numId w:val="25"/>
        </w:numPr>
        <w:tabs>
          <w:tab w:val="left" w:pos="0"/>
        </w:tabs>
        <w:ind w:hanging="720"/>
        <w:rPr>
          <w:color w:val="000000" w:themeColor="text1"/>
        </w:rPr>
      </w:pPr>
      <w:r w:rsidRPr="00915ED3">
        <w:rPr>
          <w:color w:val="000000" w:themeColor="text1"/>
        </w:rPr>
        <w:t xml:space="preserve">Ament S.A. </w:t>
      </w:r>
      <w:r w:rsidR="004A6118" w:rsidRPr="00915ED3">
        <w:rPr>
          <w:color w:val="000000" w:themeColor="text1"/>
        </w:rPr>
        <w:t xml:space="preserve">et al. </w:t>
      </w:r>
      <w:r w:rsidR="003D3792" w:rsidRPr="00915ED3">
        <w:rPr>
          <w:color w:val="000000" w:themeColor="text1"/>
        </w:rPr>
        <w:t>Gordon Research Conference on Genes and Behavior, Barga-</w:t>
      </w:r>
      <w:proofErr w:type="spellStart"/>
      <w:r w:rsidR="003D3792" w:rsidRPr="00915ED3">
        <w:rPr>
          <w:color w:val="000000" w:themeColor="text1"/>
        </w:rPr>
        <w:t>Gallicano</w:t>
      </w:r>
      <w:proofErr w:type="spellEnd"/>
      <w:r w:rsidR="003D3792" w:rsidRPr="00915ED3">
        <w:rPr>
          <w:color w:val="000000" w:themeColor="text1"/>
        </w:rPr>
        <w:t>, Italy, poster presentation, 2008</w:t>
      </w:r>
    </w:p>
    <w:p w14:paraId="6B717F35" w14:textId="77777777" w:rsidR="00B913C6" w:rsidRPr="00915ED3" w:rsidRDefault="00594F47" w:rsidP="00594F47">
      <w:pPr>
        <w:numPr>
          <w:ilvl w:val="0"/>
          <w:numId w:val="25"/>
        </w:numPr>
        <w:tabs>
          <w:tab w:val="left" w:pos="0"/>
        </w:tabs>
        <w:ind w:hanging="720"/>
        <w:rPr>
          <w:color w:val="000000" w:themeColor="text1"/>
        </w:rPr>
      </w:pPr>
      <w:r w:rsidRPr="00915ED3">
        <w:rPr>
          <w:color w:val="000000" w:themeColor="text1"/>
        </w:rPr>
        <w:t xml:space="preserve">Ament S.A. </w:t>
      </w:r>
      <w:r w:rsidR="004A6118" w:rsidRPr="00915ED3">
        <w:rPr>
          <w:color w:val="000000" w:themeColor="text1"/>
        </w:rPr>
        <w:t xml:space="preserve">et al. </w:t>
      </w:r>
      <w:r w:rsidR="003D3792" w:rsidRPr="00915ED3">
        <w:rPr>
          <w:color w:val="000000" w:themeColor="text1"/>
        </w:rPr>
        <w:t>Gordon Research Conference on Neuroethology, Oxford, UK, poster presentation, 2008</w:t>
      </w:r>
      <w:bookmarkEnd w:id="0"/>
      <w:bookmarkEnd w:id="1"/>
    </w:p>
    <w:sectPr w:rsidR="00B913C6" w:rsidRPr="00915ED3" w:rsidSect="004B1BBB">
      <w:headerReference w:type="default" r:id="rId8"/>
      <w:footerReference w:type="even" r:id="rId9"/>
      <w:footerReference w:type="default" r:id="rId1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FC0A83" w14:textId="77777777" w:rsidR="00C734CA" w:rsidRDefault="00C734CA">
      <w:r>
        <w:separator/>
      </w:r>
    </w:p>
  </w:endnote>
  <w:endnote w:type="continuationSeparator" w:id="0">
    <w:p w14:paraId="40B3459E" w14:textId="77777777" w:rsidR="00C734CA" w:rsidRDefault="00C73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1655E" w14:textId="77777777" w:rsidR="00507E48" w:rsidRDefault="00507E48" w:rsidP="00E40C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5A9A8A" w14:textId="77777777" w:rsidR="00507E48" w:rsidRDefault="00507E48" w:rsidP="00E40C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F329EC" w14:textId="77777777" w:rsidR="00507E48" w:rsidRPr="009C161A" w:rsidRDefault="00507E48" w:rsidP="00E40C21">
    <w:pPr>
      <w:pStyle w:val="Footer"/>
      <w:framePr w:wrap="around" w:vAnchor="text" w:hAnchor="margin" w:xAlign="right" w:y="1"/>
      <w:rPr>
        <w:rStyle w:val="PageNumber"/>
        <w:rFonts w:ascii="Constantia" w:hAnsi="Constantia"/>
        <w:sz w:val="20"/>
        <w:szCs w:val="20"/>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E9C171A" w14:textId="77777777" w:rsidR="00507E48" w:rsidRPr="009C161A" w:rsidRDefault="00507E48" w:rsidP="00E40C21">
    <w:pPr>
      <w:pStyle w:val="Footer"/>
      <w:ind w:right="360"/>
      <w:rPr>
        <w:rFonts w:ascii="Constantia" w:hAnsi="Constantia"/>
        <w:sz w:val="20"/>
        <w:szCs w:val="20"/>
      </w:rPr>
    </w:pPr>
    <w:r w:rsidRPr="009C161A">
      <w:rPr>
        <w:rFonts w:ascii="Constantia" w:hAnsi="Constantia"/>
        <w:sz w:val="20"/>
        <w:szCs w:val="20"/>
      </w:rPr>
      <w:t>Seth A. Ament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EB7950" w14:textId="77777777" w:rsidR="00C734CA" w:rsidRDefault="00C734CA">
      <w:r>
        <w:separator/>
      </w:r>
    </w:p>
  </w:footnote>
  <w:footnote w:type="continuationSeparator" w:id="0">
    <w:p w14:paraId="39B3BAAD" w14:textId="77777777" w:rsidR="00C734CA" w:rsidRDefault="00C73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C40EF7" w14:textId="77777777" w:rsidR="00507E48" w:rsidRDefault="00507E48" w:rsidP="00E40C2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F294D"/>
    <w:multiLevelType w:val="hybridMultilevel"/>
    <w:tmpl w:val="4CD4CAE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13A4"/>
    <w:multiLevelType w:val="multilevel"/>
    <w:tmpl w:val="5CCA1758"/>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061330"/>
    <w:multiLevelType w:val="multilevel"/>
    <w:tmpl w:val="744266D0"/>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65280C"/>
    <w:multiLevelType w:val="hybridMultilevel"/>
    <w:tmpl w:val="B0D6B6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914DA"/>
    <w:multiLevelType w:val="hybridMultilevel"/>
    <w:tmpl w:val="BC6AC38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0034E2"/>
    <w:multiLevelType w:val="hybridMultilevel"/>
    <w:tmpl w:val="74FEAFCA"/>
    <w:lvl w:ilvl="0" w:tplc="7D6E4CD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59518A"/>
    <w:multiLevelType w:val="hybridMultilevel"/>
    <w:tmpl w:val="4C42DB58"/>
    <w:lvl w:ilvl="0" w:tplc="B218BF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6E0B1B"/>
    <w:multiLevelType w:val="hybridMultilevel"/>
    <w:tmpl w:val="97C4C3C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0ED52645"/>
    <w:multiLevelType w:val="hybridMultilevel"/>
    <w:tmpl w:val="6E18F222"/>
    <w:lvl w:ilvl="0" w:tplc="28721F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BF2DCD"/>
    <w:multiLevelType w:val="hybridMultilevel"/>
    <w:tmpl w:val="1A186C70"/>
    <w:lvl w:ilvl="0" w:tplc="79B4782A">
      <w:start w:val="1"/>
      <w:numFmt w:val="decimal"/>
      <w:lvlText w:val="%1."/>
      <w:lvlJc w:val="left"/>
      <w:pPr>
        <w:ind w:left="1800" w:hanging="72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663CE"/>
    <w:multiLevelType w:val="hybridMultilevel"/>
    <w:tmpl w:val="DB306228"/>
    <w:lvl w:ilvl="0" w:tplc="B8C6FB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85A7172"/>
    <w:multiLevelType w:val="hybridMultilevel"/>
    <w:tmpl w:val="0438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3C49B3"/>
    <w:multiLevelType w:val="hybridMultilevel"/>
    <w:tmpl w:val="A598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23149"/>
    <w:multiLevelType w:val="hybridMultilevel"/>
    <w:tmpl w:val="F9328C8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1EAE2E50"/>
    <w:multiLevelType w:val="multilevel"/>
    <w:tmpl w:val="FCB0A102"/>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E76A65"/>
    <w:multiLevelType w:val="hybridMultilevel"/>
    <w:tmpl w:val="DAEC2B4E"/>
    <w:lvl w:ilvl="0" w:tplc="AF803FB0">
      <w:start w:val="1"/>
      <w:numFmt w:val="decimal"/>
      <w:lvlText w:val="%1."/>
      <w:lvlJc w:val="left"/>
      <w:pPr>
        <w:ind w:left="1080" w:hanging="720"/>
      </w:pPr>
      <w:rPr>
        <w:rFonts w:ascii="Times New Roman" w:eastAsia="Times New Roman" w:hAnsi="Times New Roman" w:cs="Times New Roman"/>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013397"/>
    <w:multiLevelType w:val="hybridMultilevel"/>
    <w:tmpl w:val="EC842B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68F7844"/>
    <w:multiLevelType w:val="hybridMultilevel"/>
    <w:tmpl w:val="4CD4CAE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F93B7C"/>
    <w:multiLevelType w:val="multilevel"/>
    <w:tmpl w:val="40CEA92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0A5EBE"/>
    <w:multiLevelType w:val="multilevel"/>
    <w:tmpl w:val="CFAC9E92"/>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0D1E8C"/>
    <w:multiLevelType w:val="hybridMultilevel"/>
    <w:tmpl w:val="0F2A2C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1402AFD"/>
    <w:multiLevelType w:val="hybridMultilevel"/>
    <w:tmpl w:val="ADFE615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32C161BB"/>
    <w:multiLevelType w:val="multilevel"/>
    <w:tmpl w:val="02F60DF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AC4FF0"/>
    <w:multiLevelType w:val="hybridMultilevel"/>
    <w:tmpl w:val="4C42DB58"/>
    <w:lvl w:ilvl="0" w:tplc="B218BF5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9B0C98"/>
    <w:multiLevelType w:val="multilevel"/>
    <w:tmpl w:val="A9AEF4B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8B1BA6"/>
    <w:multiLevelType w:val="hybridMultilevel"/>
    <w:tmpl w:val="2642F434"/>
    <w:lvl w:ilvl="0" w:tplc="1E6A0918">
      <w:start w:val="1"/>
      <w:numFmt w:val="decimal"/>
      <w:lvlText w:val="%1."/>
      <w:lvlJc w:val="left"/>
      <w:pPr>
        <w:ind w:left="810" w:hanging="360"/>
      </w:pPr>
      <w:rPr>
        <w:rFonts w:ascii="Times New Roman" w:eastAsia="Times New Roman" w:hAnsi="Times New Roman" w:cs="Times New Roman"/>
        <w:b/>
        <w:i w:val="0"/>
        <w:i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3AD257C1"/>
    <w:multiLevelType w:val="hybridMultilevel"/>
    <w:tmpl w:val="AA10B480"/>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3D1D5498"/>
    <w:multiLevelType w:val="hybridMultilevel"/>
    <w:tmpl w:val="4CD4CAEC"/>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2A2156"/>
    <w:multiLevelType w:val="hybridMultilevel"/>
    <w:tmpl w:val="4CD4CAEC"/>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667DE4"/>
    <w:multiLevelType w:val="multilevel"/>
    <w:tmpl w:val="BA2E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4E481D"/>
    <w:multiLevelType w:val="hybridMultilevel"/>
    <w:tmpl w:val="EBC6B6E0"/>
    <w:lvl w:ilvl="0" w:tplc="0409000F">
      <w:start w:val="1"/>
      <w:numFmt w:val="decimal"/>
      <w:lvlText w:val="%1."/>
      <w:lvlJc w:val="left"/>
      <w:pPr>
        <w:ind w:left="720" w:hanging="360"/>
      </w:pPr>
      <w:rPr>
        <w:rFonts w:hint="default"/>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9C3175"/>
    <w:multiLevelType w:val="multilevel"/>
    <w:tmpl w:val="20BC54D2"/>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2D5D25"/>
    <w:multiLevelType w:val="hybridMultilevel"/>
    <w:tmpl w:val="F6C0E0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F23301D"/>
    <w:multiLevelType w:val="hybridMultilevel"/>
    <w:tmpl w:val="4CD4CAEC"/>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3B3DCD"/>
    <w:multiLevelType w:val="hybridMultilevel"/>
    <w:tmpl w:val="4CD4CAEC"/>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3F2B87"/>
    <w:multiLevelType w:val="hybridMultilevel"/>
    <w:tmpl w:val="12D03060"/>
    <w:lvl w:ilvl="0" w:tplc="FFFFFFFF">
      <w:start w:val="1"/>
      <w:numFmt w:val="decimal"/>
      <w:lvlText w:val="%1."/>
      <w:lvlJc w:val="left"/>
      <w:pPr>
        <w:ind w:left="810" w:hanging="360"/>
      </w:pPr>
      <w:rPr>
        <w:rFonts w:hint="default"/>
        <w:b/>
        <w:i w:val="0"/>
        <w:iCs/>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36" w15:restartNumberingAfterBreak="0">
    <w:nsid w:val="5D124C58"/>
    <w:multiLevelType w:val="hybridMultilevel"/>
    <w:tmpl w:val="A87AFE2A"/>
    <w:lvl w:ilvl="0" w:tplc="2D3457AE">
      <w:start w:val="2006"/>
      <w:numFmt w:val="decimal"/>
      <w:lvlText w:val="%1"/>
      <w:lvlJc w:val="left"/>
      <w:pPr>
        <w:tabs>
          <w:tab w:val="num" w:pos="840"/>
        </w:tabs>
        <w:ind w:left="840" w:hanging="48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7" w15:restartNumberingAfterBreak="0">
    <w:nsid w:val="5F563BF2"/>
    <w:multiLevelType w:val="multilevel"/>
    <w:tmpl w:val="F252D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2E77844"/>
    <w:multiLevelType w:val="hybridMultilevel"/>
    <w:tmpl w:val="4DAC324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649B5371"/>
    <w:multiLevelType w:val="hybridMultilevel"/>
    <w:tmpl w:val="15DC1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52866"/>
    <w:multiLevelType w:val="hybridMultilevel"/>
    <w:tmpl w:val="777AE1EC"/>
    <w:lvl w:ilvl="0" w:tplc="D01CE612">
      <w:start w:val="2005"/>
      <w:numFmt w:val="decimal"/>
      <w:lvlText w:val="%1"/>
      <w:lvlJc w:val="left"/>
      <w:pPr>
        <w:tabs>
          <w:tab w:val="num" w:pos="2160"/>
        </w:tabs>
        <w:ind w:left="2160" w:hanging="18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1" w15:restartNumberingAfterBreak="0">
    <w:nsid w:val="6F3E5D09"/>
    <w:multiLevelType w:val="hybridMultilevel"/>
    <w:tmpl w:val="4CD4CAEC"/>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411506"/>
    <w:multiLevelType w:val="multilevel"/>
    <w:tmpl w:val="54C21B8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3380708"/>
    <w:multiLevelType w:val="hybridMultilevel"/>
    <w:tmpl w:val="D8303C2E"/>
    <w:lvl w:ilvl="0" w:tplc="2A266CBC">
      <w:numFmt w:val="bullet"/>
      <w:lvlText w:val="•"/>
      <w:lvlJc w:val="left"/>
      <w:pPr>
        <w:ind w:left="820" w:hanging="360"/>
      </w:pPr>
      <w:rPr>
        <w:rFonts w:ascii="Arial" w:eastAsia="Arial" w:hAnsi="Arial" w:cs="Arial" w:hint="default"/>
        <w:b w:val="0"/>
        <w:bCs w:val="0"/>
        <w:i w:val="0"/>
        <w:iCs w:val="0"/>
        <w:w w:val="130"/>
        <w:sz w:val="20"/>
        <w:szCs w:val="20"/>
        <w:lang w:val="en-US" w:eastAsia="en-US" w:bidi="ar-SA"/>
      </w:rPr>
    </w:lvl>
    <w:lvl w:ilvl="1" w:tplc="FEBC1452">
      <w:numFmt w:val="bullet"/>
      <w:lvlText w:val="•"/>
      <w:lvlJc w:val="left"/>
      <w:pPr>
        <w:ind w:left="1688" w:hanging="360"/>
      </w:pPr>
      <w:rPr>
        <w:rFonts w:hint="default"/>
        <w:lang w:val="en-US" w:eastAsia="en-US" w:bidi="ar-SA"/>
      </w:rPr>
    </w:lvl>
    <w:lvl w:ilvl="2" w:tplc="D2384594">
      <w:numFmt w:val="bullet"/>
      <w:lvlText w:val="•"/>
      <w:lvlJc w:val="left"/>
      <w:pPr>
        <w:ind w:left="2556" w:hanging="360"/>
      </w:pPr>
      <w:rPr>
        <w:rFonts w:hint="default"/>
        <w:lang w:val="en-US" w:eastAsia="en-US" w:bidi="ar-SA"/>
      </w:rPr>
    </w:lvl>
    <w:lvl w:ilvl="3" w:tplc="BDECA026">
      <w:numFmt w:val="bullet"/>
      <w:lvlText w:val="•"/>
      <w:lvlJc w:val="left"/>
      <w:pPr>
        <w:ind w:left="3424" w:hanging="360"/>
      </w:pPr>
      <w:rPr>
        <w:rFonts w:hint="default"/>
        <w:lang w:val="en-US" w:eastAsia="en-US" w:bidi="ar-SA"/>
      </w:rPr>
    </w:lvl>
    <w:lvl w:ilvl="4" w:tplc="6F349242">
      <w:numFmt w:val="bullet"/>
      <w:lvlText w:val="•"/>
      <w:lvlJc w:val="left"/>
      <w:pPr>
        <w:ind w:left="4292" w:hanging="360"/>
      </w:pPr>
      <w:rPr>
        <w:rFonts w:hint="default"/>
        <w:lang w:val="en-US" w:eastAsia="en-US" w:bidi="ar-SA"/>
      </w:rPr>
    </w:lvl>
    <w:lvl w:ilvl="5" w:tplc="52445866">
      <w:numFmt w:val="bullet"/>
      <w:lvlText w:val="•"/>
      <w:lvlJc w:val="left"/>
      <w:pPr>
        <w:ind w:left="5160" w:hanging="360"/>
      </w:pPr>
      <w:rPr>
        <w:rFonts w:hint="default"/>
        <w:lang w:val="en-US" w:eastAsia="en-US" w:bidi="ar-SA"/>
      </w:rPr>
    </w:lvl>
    <w:lvl w:ilvl="6" w:tplc="BB4284B4">
      <w:numFmt w:val="bullet"/>
      <w:lvlText w:val="•"/>
      <w:lvlJc w:val="left"/>
      <w:pPr>
        <w:ind w:left="6028" w:hanging="360"/>
      </w:pPr>
      <w:rPr>
        <w:rFonts w:hint="default"/>
        <w:lang w:val="en-US" w:eastAsia="en-US" w:bidi="ar-SA"/>
      </w:rPr>
    </w:lvl>
    <w:lvl w:ilvl="7" w:tplc="899218E0">
      <w:numFmt w:val="bullet"/>
      <w:lvlText w:val="•"/>
      <w:lvlJc w:val="left"/>
      <w:pPr>
        <w:ind w:left="6896" w:hanging="360"/>
      </w:pPr>
      <w:rPr>
        <w:rFonts w:hint="default"/>
        <w:lang w:val="en-US" w:eastAsia="en-US" w:bidi="ar-SA"/>
      </w:rPr>
    </w:lvl>
    <w:lvl w:ilvl="8" w:tplc="8A5A166E">
      <w:numFmt w:val="bullet"/>
      <w:lvlText w:val="•"/>
      <w:lvlJc w:val="left"/>
      <w:pPr>
        <w:ind w:left="7764" w:hanging="360"/>
      </w:pPr>
      <w:rPr>
        <w:rFonts w:hint="default"/>
        <w:lang w:val="en-US" w:eastAsia="en-US" w:bidi="ar-SA"/>
      </w:rPr>
    </w:lvl>
  </w:abstractNum>
  <w:num w:numId="1" w16cid:durableId="1531261033">
    <w:abstractNumId w:val="40"/>
  </w:num>
  <w:num w:numId="2" w16cid:durableId="807632199">
    <w:abstractNumId w:val="36"/>
  </w:num>
  <w:num w:numId="3" w16cid:durableId="1546721094">
    <w:abstractNumId w:val="30"/>
  </w:num>
  <w:num w:numId="4" w16cid:durableId="1234506066">
    <w:abstractNumId w:val="13"/>
  </w:num>
  <w:num w:numId="5" w16cid:durableId="970595603">
    <w:abstractNumId w:val="21"/>
  </w:num>
  <w:num w:numId="6" w16cid:durableId="764765166">
    <w:abstractNumId w:val="7"/>
  </w:num>
  <w:num w:numId="7" w16cid:durableId="260726288">
    <w:abstractNumId w:val="4"/>
  </w:num>
  <w:num w:numId="8" w16cid:durableId="700133714">
    <w:abstractNumId w:val="16"/>
  </w:num>
  <w:num w:numId="9" w16cid:durableId="1877738460">
    <w:abstractNumId w:val="34"/>
  </w:num>
  <w:num w:numId="10" w16cid:durableId="780759599">
    <w:abstractNumId w:val="0"/>
  </w:num>
  <w:num w:numId="11" w16cid:durableId="918058603">
    <w:abstractNumId w:val="17"/>
  </w:num>
  <w:num w:numId="12" w16cid:durableId="1966427386">
    <w:abstractNumId w:val="39"/>
  </w:num>
  <w:num w:numId="13" w16cid:durableId="1790737142">
    <w:abstractNumId w:val="20"/>
  </w:num>
  <w:num w:numId="14" w16cid:durableId="937564625">
    <w:abstractNumId w:val="26"/>
  </w:num>
  <w:num w:numId="15" w16cid:durableId="964384728">
    <w:abstractNumId w:val="38"/>
  </w:num>
  <w:num w:numId="16" w16cid:durableId="1551726839">
    <w:abstractNumId w:val="41"/>
  </w:num>
  <w:num w:numId="17" w16cid:durableId="466164367">
    <w:abstractNumId w:val="9"/>
  </w:num>
  <w:num w:numId="18" w16cid:durableId="968130137">
    <w:abstractNumId w:val="23"/>
  </w:num>
  <w:num w:numId="19" w16cid:durableId="918097075">
    <w:abstractNumId w:val="12"/>
  </w:num>
  <w:num w:numId="20" w16cid:durableId="1077557179">
    <w:abstractNumId w:val="11"/>
  </w:num>
  <w:num w:numId="21" w16cid:durableId="792408719">
    <w:abstractNumId w:val="33"/>
  </w:num>
  <w:num w:numId="22" w16cid:durableId="947935299">
    <w:abstractNumId w:val="27"/>
  </w:num>
  <w:num w:numId="23" w16cid:durableId="1340736411">
    <w:abstractNumId w:val="28"/>
  </w:num>
  <w:num w:numId="24" w16cid:durableId="1561284408">
    <w:abstractNumId w:val="25"/>
  </w:num>
  <w:num w:numId="25" w16cid:durableId="756099136">
    <w:abstractNumId w:val="3"/>
  </w:num>
  <w:num w:numId="26" w16cid:durableId="411925658">
    <w:abstractNumId w:val="6"/>
  </w:num>
  <w:num w:numId="27" w16cid:durableId="1363096707">
    <w:abstractNumId w:val="15"/>
  </w:num>
  <w:num w:numId="28" w16cid:durableId="273371004">
    <w:abstractNumId w:val="10"/>
  </w:num>
  <w:num w:numId="29" w16cid:durableId="2056272416">
    <w:abstractNumId w:val="8"/>
  </w:num>
  <w:num w:numId="30" w16cid:durableId="900209388">
    <w:abstractNumId w:val="35"/>
  </w:num>
  <w:num w:numId="31" w16cid:durableId="1251112258">
    <w:abstractNumId w:val="43"/>
  </w:num>
  <w:num w:numId="32" w16cid:durableId="2013602089">
    <w:abstractNumId w:val="32"/>
  </w:num>
  <w:num w:numId="33" w16cid:durableId="1671516899">
    <w:abstractNumId w:val="29"/>
  </w:num>
  <w:num w:numId="34" w16cid:durableId="879512370">
    <w:abstractNumId w:val="5"/>
  </w:num>
  <w:num w:numId="35" w16cid:durableId="336733290">
    <w:abstractNumId w:val="24"/>
  </w:num>
  <w:num w:numId="36" w16cid:durableId="1986735238">
    <w:abstractNumId w:val="19"/>
  </w:num>
  <w:num w:numId="37" w16cid:durableId="1261332014">
    <w:abstractNumId w:val="2"/>
  </w:num>
  <w:num w:numId="38" w16cid:durableId="572858372">
    <w:abstractNumId w:val="14"/>
  </w:num>
  <w:num w:numId="39" w16cid:durableId="826747319">
    <w:abstractNumId w:val="31"/>
  </w:num>
  <w:num w:numId="40" w16cid:durableId="195700338">
    <w:abstractNumId w:val="18"/>
  </w:num>
  <w:num w:numId="41" w16cid:durableId="1926916899">
    <w:abstractNumId w:val="37"/>
  </w:num>
  <w:num w:numId="42" w16cid:durableId="1928422486">
    <w:abstractNumId w:val="42"/>
  </w:num>
  <w:num w:numId="43" w16cid:durableId="182599956">
    <w:abstractNumId w:val="22"/>
  </w:num>
  <w:num w:numId="44" w16cid:durableId="775584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BD5"/>
    <w:rsid w:val="0000069A"/>
    <w:rsid w:val="0000163C"/>
    <w:rsid w:val="000135ED"/>
    <w:rsid w:val="0001366E"/>
    <w:rsid w:val="0001633F"/>
    <w:rsid w:val="000175FC"/>
    <w:rsid w:val="00020B64"/>
    <w:rsid w:val="00023968"/>
    <w:rsid w:val="000262D0"/>
    <w:rsid w:val="00026CA3"/>
    <w:rsid w:val="00030C42"/>
    <w:rsid w:val="00033E23"/>
    <w:rsid w:val="00034892"/>
    <w:rsid w:val="0003667E"/>
    <w:rsid w:val="00036A7C"/>
    <w:rsid w:val="00043273"/>
    <w:rsid w:val="000439B1"/>
    <w:rsid w:val="00043E20"/>
    <w:rsid w:val="00045F70"/>
    <w:rsid w:val="00050245"/>
    <w:rsid w:val="00052956"/>
    <w:rsid w:val="0005398E"/>
    <w:rsid w:val="00055873"/>
    <w:rsid w:val="00060EFF"/>
    <w:rsid w:val="00062883"/>
    <w:rsid w:val="000641DA"/>
    <w:rsid w:val="000652C7"/>
    <w:rsid w:val="00065A22"/>
    <w:rsid w:val="000676B0"/>
    <w:rsid w:val="000679BB"/>
    <w:rsid w:val="000716E9"/>
    <w:rsid w:val="00072E9C"/>
    <w:rsid w:val="00073302"/>
    <w:rsid w:val="00073D1D"/>
    <w:rsid w:val="00076206"/>
    <w:rsid w:val="00076B71"/>
    <w:rsid w:val="000773C7"/>
    <w:rsid w:val="0007761F"/>
    <w:rsid w:val="00077765"/>
    <w:rsid w:val="0008090B"/>
    <w:rsid w:val="00081E4E"/>
    <w:rsid w:val="00084198"/>
    <w:rsid w:val="000900FE"/>
    <w:rsid w:val="00090AE1"/>
    <w:rsid w:val="0009403C"/>
    <w:rsid w:val="000951B8"/>
    <w:rsid w:val="00096DFA"/>
    <w:rsid w:val="000973F4"/>
    <w:rsid w:val="000975DE"/>
    <w:rsid w:val="000A18B7"/>
    <w:rsid w:val="000A1B2A"/>
    <w:rsid w:val="000A2528"/>
    <w:rsid w:val="000A354E"/>
    <w:rsid w:val="000B0ADE"/>
    <w:rsid w:val="000B0B1D"/>
    <w:rsid w:val="000B0B80"/>
    <w:rsid w:val="000B0F61"/>
    <w:rsid w:val="000B5DDE"/>
    <w:rsid w:val="000B708C"/>
    <w:rsid w:val="000B7180"/>
    <w:rsid w:val="000C100F"/>
    <w:rsid w:val="000C1842"/>
    <w:rsid w:val="000C336E"/>
    <w:rsid w:val="000C545F"/>
    <w:rsid w:val="000C5B0D"/>
    <w:rsid w:val="000C6103"/>
    <w:rsid w:val="000C6FCF"/>
    <w:rsid w:val="000C784A"/>
    <w:rsid w:val="000D0841"/>
    <w:rsid w:val="000D0B02"/>
    <w:rsid w:val="000D6918"/>
    <w:rsid w:val="000E0344"/>
    <w:rsid w:val="000E19C3"/>
    <w:rsid w:val="000E26B6"/>
    <w:rsid w:val="000E343B"/>
    <w:rsid w:val="000E346B"/>
    <w:rsid w:val="000E5B62"/>
    <w:rsid w:val="000E6C16"/>
    <w:rsid w:val="000F0BB0"/>
    <w:rsid w:val="000F184B"/>
    <w:rsid w:val="000F4FC9"/>
    <w:rsid w:val="000F7223"/>
    <w:rsid w:val="000F7D9B"/>
    <w:rsid w:val="001005B4"/>
    <w:rsid w:val="0010361A"/>
    <w:rsid w:val="0010370F"/>
    <w:rsid w:val="001040BA"/>
    <w:rsid w:val="00104709"/>
    <w:rsid w:val="001069DF"/>
    <w:rsid w:val="00107371"/>
    <w:rsid w:val="00110D25"/>
    <w:rsid w:val="00122EF1"/>
    <w:rsid w:val="0012445B"/>
    <w:rsid w:val="00126168"/>
    <w:rsid w:val="00127ACF"/>
    <w:rsid w:val="001319FB"/>
    <w:rsid w:val="00131F39"/>
    <w:rsid w:val="00135485"/>
    <w:rsid w:val="001357F4"/>
    <w:rsid w:val="00136DF0"/>
    <w:rsid w:val="00136F93"/>
    <w:rsid w:val="001405A8"/>
    <w:rsid w:val="00142710"/>
    <w:rsid w:val="0014328A"/>
    <w:rsid w:val="00145F91"/>
    <w:rsid w:val="001513EE"/>
    <w:rsid w:val="00154F14"/>
    <w:rsid w:val="0016403E"/>
    <w:rsid w:val="0016583E"/>
    <w:rsid w:val="00165A1E"/>
    <w:rsid w:val="00165A52"/>
    <w:rsid w:val="001672AF"/>
    <w:rsid w:val="00167E0A"/>
    <w:rsid w:val="0017277A"/>
    <w:rsid w:val="00174AF2"/>
    <w:rsid w:val="00176410"/>
    <w:rsid w:val="00176558"/>
    <w:rsid w:val="00176647"/>
    <w:rsid w:val="00177AFF"/>
    <w:rsid w:val="0018079D"/>
    <w:rsid w:val="001821B5"/>
    <w:rsid w:val="0018372F"/>
    <w:rsid w:val="001846A5"/>
    <w:rsid w:val="0018628B"/>
    <w:rsid w:val="00191565"/>
    <w:rsid w:val="001A07E0"/>
    <w:rsid w:val="001A26D1"/>
    <w:rsid w:val="001A49C9"/>
    <w:rsid w:val="001A68B6"/>
    <w:rsid w:val="001A6BFE"/>
    <w:rsid w:val="001A6C2D"/>
    <w:rsid w:val="001B2056"/>
    <w:rsid w:val="001B4545"/>
    <w:rsid w:val="001B6FAC"/>
    <w:rsid w:val="001C4312"/>
    <w:rsid w:val="001C60A2"/>
    <w:rsid w:val="001D0370"/>
    <w:rsid w:val="001D1B74"/>
    <w:rsid w:val="001D270B"/>
    <w:rsid w:val="001D43B5"/>
    <w:rsid w:val="001D5257"/>
    <w:rsid w:val="001E07AF"/>
    <w:rsid w:val="001E0C27"/>
    <w:rsid w:val="001E1697"/>
    <w:rsid w:val="001E1ABB"/>
    <w:rsid w:val="001E4B06"/>
    <w:rsid w:val="001E55DE"/>
    <w:rsid w:val="001E5D88"/>
    <w:rsid w:val="001E5F96"/>
    <w:rsid w:val="001E73F5"/>
    <w:rsid w:val="001F1445"/>
    <w:rsid w:val="001F1518"/>
    <w:rsid w:val="00201EFD"/>
    <w:rsid w:val="00204198"/>
    <w:rsid w:val="00205717"/>
    <w:rsid w:val="002060D2"/>
    <w:rsid w:val="00210667"/>
    <w:rsid w:val="00210971"/>
    <w:rsid w:val="00211E59"/>
    <w:rsid w:val="00213F7B"/>
    <w:rsid w:val="0021426F"/>
    <w:rsid w:val="0022079C"/>
    <w:rsid w:val="00220FC6"/>
    <w:rsid w:val="002241D5"/>
    <w:rsid w:val="002270B0"/>
    <w:rsid w:val="00227792"/>
    <w:rsid w:val="002279B7"/>
    <w:rsid w:val="002279EB"/>
    <w:rsid w:val="00232A45"/>
    <w:rsid w:val="00232D2E"/>
    <w:rsid w:val="00232E05"/>
    <w:rsid w:val="00233715"/>
    <w:rsid w:val="00234EDC"/>
    <w:rsid w:val="0023573D"/>
    <w:rsid w:val="00236404"/>
    <w:rsid w:val="00236971"/>
    <w:rsid w:val="00236DED"/>
    <w:rsid w:val="00236F47"/>
    <w:rsid w:val="00237A1B"/>
    <w:rsid w:val="00237A6E"/>
    <w:rsid w:val="0024184B"/>
    <w:rsid w:val="0024224E"/>
    <w:rsid w:val="0024243D"/>
    <w:rsid w:val="002438B4"/>
    <w:rsid w:val="00244F18"/>
    <w:rsid w:val="002452A1"/>
    <w:rsid w:val="0024705B"/>
    <w:rsid w:val="00250C81"/>
    <w:rsid w:val="00252DA3"/>
    <w:rsid w:val="00253302"/>
    <w:rsid w:val="002565AB"/>
    <w:rsid w:val="00260654"/>
    <w:rsid w:val="00261174"/>
    <w:rsid w:val="00262116"/>
    <w:rsid w:val="00262272"/>
    <w:rsid w:val="0026364D"/>
    <w:rsid w:val="00264494"/>
    <w:rsid w:val="00267465"/>
    <w:rsid w:val="002678C7"/>
    <w:rsid w:val="00270FA1"/>
    <w:rsid w:val="00277203"/>
    <w:rsid w:val="002807DE"/>
    <w:rsid w:val="002810D6"/>
    <w:rsid w:val="00281586"/>
    <w:rsid w:val="00284237"/>
    <w:rsid w:val="002847FF"/>
    <w:rsid w:val="002849D4"/>
    <w:rsid w:val="002856A0"/>
    <w:rsid w:val="00285CA3"/>
    <w:rsid w:val="00287D63"/>
    <w:rsid w:val="00291CA9"/>
    <w:rsid w:val="0029235B"/>
    <w:rsid w:val="0029529F"/>
    <w:rsid w:val="002960F6"/>
    <w:rsid w:val="00297E87"/>
    <w:rsid w:val="002A10A6"/>
    <w:rsid w:val="002A542F"/>
    <w:rsid w:val="002A7931"/>
    <w:rsid w:val="002B03AA"/>
    <w:rsid w:val="002B1A88"/>
    <w:rsid w:val="002B1DFB"/>
    <w:rsid w:val="002B3DC3"/>
    <w:rsid w:val="002B5247"/>
    <w:rsid w:val="002B6B6B"/>
    <w:rsid w:val="002C3619"/>
    <w:rsid w:val="002C3BA0"/>
    <w:rsid w:val="002C54E7"/>
    <w:rsid w:val="002D2D69"/>
    <w:rsid w:val="002D4FB8"/>
    <w:rsid w:val="002E1703"/>
    <w:rsid w:val="002E3EC3"/>
    <w:rsid w:val="002E4D24"/>
    <w:rsid w:val="002E5CB7"/>
    <w:rsid w:val="002E6208"/>
    <w:rsid w:val="002E65B4"/>
    <w:rsid w:val="002E7260"/>
    <w:rsid w:val="002F0ABB"/>
    <w:rsid w:val="002F0CB5"/>
    <w:rsid w:val="002F2A71"/>
    <w:rsid w:val="002F68F9"/>
    <w:rsid w:val="002F6B4A"/>
    <w:rsid w:val="002F7D3D"/>
    <w:rsid w:val="00300B1D"/>
    <w:rsid w:val="0030303A"/>
    <w:rsid w:val="00306F1E"/>
    <w:rsid w:val="00307863"/>
    <w:rsid w:val="00307B14"/>
    <w:rsid w:val="00311DD3"/>
    <w:rsid w:val="003120BF"/>
    <w:rsid w:val="003125BD"/>
    <w:rsid w:val="00312CFE"/>
    <w:rsid w:val="00316A51"/>
    <w:rsid w:val="00324B14"/>
    <w:rsid w:val="00324E58"/>
    <w:rsid w:val="00325A95"/>
    <w:rsid w:val="00326453"/>
    <w:rsid w:val="0032667C"/>
    <w:rsid w:val="00331184"/>
    <w:rsid w:val="00332A80"/>
    <w:rsid w:val="00333D3D"/>
    <w:rsid w:val="00334334"/>
    <w:rsid w:val="00334678"/>
    <w:rsid w:val="00344865"/>
    <w:rsid w:val="003456D3"/>
    <w:rsid w:val="00347FE9"/>
    <w:rsid w:val="0035110C"/>
    <w:rsid w:val="00351489"/>
    <w:rsid w:val="00351CA2"/>
    <w:rsid w:val="0035281F"/>
    <w:rsid w:val="0035287F"/>
    <w:rsid w:val="0035288E"/>
    <w:rsid w:val="00355EC8"/>
    <w:rsid w:val="00356E79"/>
    <w:rsid w:val="0035710D"/>
    <w:rsid w:val="00364910"/>
    <w:rsid w:val="003653CC"/>
    <w:rsid w:val="003660F9"/>
    <w:rsid w:val="003732E8"/>
    <w:rsid w:val="003738BC"/>
    <w:rsid w:val="00373A4D"/>
    <w:rsid w:val="00374E08"/>
    <w:rsid w:val="00377888"/>
    <w:rsid w:val="00383D66"/>
    <w:rsid w:val="00384193"/>
    <w:rsid w:val="003847BA"/>
    <w:rsid w:val="00393493"/>
    <w:rsid w:val="00397AE6"/>
    <w:rsid w:val="003A0A81"/>
    <w:rsid w:val="003A1971"/>
    <w:rsid w:val="003A53BD"/>
    <w:rsid w:val="003A72E0"/>
    <w:rsid w:val="003B028D"/>
    <w:rsid w:val="003B1ED1"/>
    <w:rsid w:val="003B22CA"/>
    <w:rsid w:val="003B270F"/>
    <w:rsid w:val="003B4A77"/>
    <w:rsid w:val="003B551C"/>
    <w:rsid w:val="003B563B"/>
    <w:rsid w:val="003B6C30"/>
    <w:rsid w:val="003C4042"/>
    <w:rsid w:val="003C496E"/>
    <w:rsid w:val="003C497C"/>
    <w:rsid w:val="003C7937"/>
    <w:rsid w:val="003D1B5D"/>
    <w:rsid w:val="003D34A1"/>
    <w:rsid w:val="003D3792"/>
    <w:rsid w:val="003D5038"/>
    <w:rsid w:val="003D696B"/>
    <w:rsid w:val="003E1377"/>
    <w:rsid w:val="003E154F"/>
    <w:rsid w:val="003E1D58"/>
    <w:rsid w:val="003F14BA"/>
    <w:rsid w:val="003F22FA"/>
    <w:rsid w:val="003F43E0"/>
    <w:rsid w:val="003F5EEB"/>
    <w:rsid w:val="003F61C2"/>
    <w:rsid w:val="003F7810"/>
    <w:rsid w:val="00400292"/>
    <w:rsid w:val="004030A6"/>
    <w:rsid w:val="00405A78"/>
    <w:rsid w:val="00407FCE"/>
    <w:rsid w:val="004114E5"/>
    <w:rsid w:val="00411752"/>
    <w:rsid w:val="004121FB"/>
    <w:rsid w:val="004127AC"/>
    <w:rsid w:val="004128D9"/>
    <w:rsid w:val="00414DB5"/>
    <w:rsid w:val="004160FE"/>
    <w:rsid w:val="00421164"/>
    <w:rsid w:val="00423B54"/>
    <w:rsid w:val="0042553C"/>
    <w:rsid w:val="00430B6C"/>
    <w:rsid w:val="00431844"/>
    <w:rsid w:val="00433203"/>
    <w:rsid w:val="0043338D"/>
    <w:rsid w:val="0043383F"/>
    <w:rsid w:val="00433E14"/>
    <w:rsid w:val="00433EB3"/>
    <w:rsid w:val="00436DCF"/>
    <w:rsid w:val="0043753A"/>
    <w:rsid w:val="00437667"/>
    <w:rsid w:val="00440608"/>
    <w:rsid w:val="0044134B"/>
    <w:rsid w:val="00441B6C"/>
    <w:rsid w:val="00441C65"/>
    <w:rsid w:val="00444A6A"/>
    <w:rsid w:val="00445113"/>
    <w:rsid w:val="004539A6"/>
    <w:rsid w:val="00455398"/>
    <w:rsid w:val="00455472"/>
    <w:rsid w:val="00455A0C"/>
    <w:rsid w:val="00456AF2"/>
    <w:rsid w:val="00457297"/>
    <w:rsid w:val="0046011F"/>
    <w:rsid w:val="00467987"/>
    <w:rsid w:val="004700E3"/>
    <w:rsid w:val="004714B5"/>
    <w:rsid w:val="0047705F"/>
    <w:rsid w:val="00477B98"/>
    <w:rsid w:val="00477D7D"/>
    <w:rsid w:val="00481235"/>
    <w:rsid w:val="00482923"/>
    <w:rsid w:val="00483A9B"/>
    <w:rsid w:val="00483B2D"/>
    <w:rsid w:val="00485879"/>
    <w:rsid w:val="00486B67"/>
    <w:rsid w:val="004878A6"/>
    <w:rsid w:val="00490559"/>
    <w:rsid w:val="00492B93"/>
    <w:rsid w:val="004930CA"/>
    <w:rsid w:val="00497F44"/>
    <w:rsid w:val="004A0078"/>
    <w:rsid w:val="004A0998"/>
    <w:rsid w:val="004A126F"/>
    <w:rsid w:val="004A2275"/>
    <w:rsid w:val="004A2A57"/>
    <w:rsid w:val="004A3310"/>
    <w:rsid w:val="004A4AEB"/>
    <w:rsid w:val="004A6118"/>
    <w:rsid w:val="004A6723"/>
    <w:rsid w:val="004B1BBB"/>
    <w:rsid w:val="004B2D73"/>
    <w:rsid w:val="004B2D83"/>
    <w:rsid w:val="004B35CC"/>
    <w:rsid w:val="004B3898"/>
    <w:rsid w:val="004B603A"/>
    <w:rsid w:val="004B642C"/>
    <w:rsid w:val="004B7CB4"/>
    <w:rsid w:val="004B7EDE"/>
    <w:rsid w:val="004C32F2"/>
    <w:rsid w:val="004C48CD"/>
    <w:rsid w:val="004C5B34"/>
    <w:rsid w:val="004D1CB0"/>
    <w:rsid w:val="004D1FF7"/>
    <w:rsid w:val="004D3D6C"/>
    <w:rsid w:val="004E185D"/>
    <w:rsid w:val="004E2229"/>
    <w:rsid w:val="004E39E5"/>
    <w:rsid w:val="004E4044"/>
    <w:rsid w:val="004E6819"/>
    <w:rsid w:val="004E68F7"/>
    <w:rsid w:val="004F0A50"/>
    <w:rsid w:val="004F302D"/>
    <w:rsid w:val="004F3312"/>
    <w:rsid w:val="0050107D"/>
    <w:rsid w:val="00501DAF"/>
    <w:rsid w:val="00502CF1"/>
    <w:rsid w:val="0050353B"/>
    <w:rsid w:val="005050D3"/>
    <w:rsid w:val="00505D5D"/>
    <w:rsid w:val="005063EC"/>
    <w:rsid w:val="005074D3"/>
    <w:rsid w:val="00507E48"/>
    <w:rsid w:val="00512E1B"/>
    <w:rsid w:val="00512F24"/>
    <w:rsid w:val="00514EEE"/>
    <w:rsid w:val="005157A6"/>
    <w:rsid w:val="0052013E"/>
    <w:rsid w:val="005213D7"/>
    <w:rsid w:val="0052165D"/>
    <w:rsid w:val="005219AA"/>
    <w:rsid w:val="00523246"/>
    <w:rsid w:val="0052434C"/>
    <w:rsid w:val="00524528"/>
    <w:rsid w:val="00524F50"/>
    <w:rsid w:val="005261E1"/>
    <w:rsid w:val="00526BD3"/>
    <w:rsid w:val="0053023F"/>
    <w:rsid w:val="00530FF2"/>
    <w:rsid w:val="005334A5"/>
    <w:rsid w:val="005416B0"/>
    <w:rsid w:val="00542043"/>
    <w:rsid w:val="0054221F"/>
    <w:rsid w:val="00542A12"/>
    <w:rsid w:val="00545290"/>
    <w:rsid w:val="0054760C"/>
    <w:rsid w:val="005531AE"/>
    <w:rsid w:val="005537C5"/>
    <w:rsid w:val="00556529"/>
    <w:rsid w:val="00560C5F"/>
    <w:rsid w:val="0056242A"/>
    <w:rsid w:val="00565A81"/>
    <w:rsid w:val="0056666C"/>
    <w:rsid w:val="00566AD6"/>
    <w:rsid w:val="00566F09"/>
    <w:rsid w:val="005671C7"/>
    <w:rsid w:val="00572E94"/>
    <w:rsid w:val="00573C4B"/>
    <w:rsid w:val="005825F1"/>
    <w:rsid w:val="00582FA5"/>
    <w:rsid w:val="00584655"/>
    <w:rsid w:val="00584A4D"/>
    <w:rsid w:val="005904ED"/>
    <w:rsid w:val="0059321D"/>
    <w:rsid w:val="005939E3"/>
    <w:rsid w:val="00594613"/>
    <w:rsid w:val="00594F47"/>
    <w:rsid w:val="0059526F"/>
    <w:rsid w:val="00595F09"/>
    <w:rsid w:val="005961F4"/>
    <w:rsid w:val="00597596"/>
    <w:rsid w:val="005A167E"/>
    <w:rsid w:val="005A1ED7"/>
    <w:rsid w:val="005A364C"/>
    <w:rsid w:val="005A4B06"/>
    <w:rsid w:val="005A578E"/>
    <w:rsid w:val="005B00FE"/>
    <w:rsid w:val="005B17F6"/>
    <w:rsid w:val="005B471E"/>
    <w:rsid w:val="005B482D"/>
    <w:rsid w:val="005B4B0E"/>
    <w:rsid w:val="005B5988"/>
    <w:rsid w:val="005B6D04"/>
    <w:rsid w:val="005B7D22"/>
    <w:rsid w:val="005C35B3"/>
    <w:rsid w:val="005C3DC1"/>
    <w:rsid w:val="005C3E78"/>
    <w:rsid w:val="005C51D5"/>
    <w:rsid w:val="005C645D"/>
    <w:rsid w:val="005C7066"/>
    <w:rsid w:val="005D13BD"/>
    <w:rsid w:val="005D4952"/>
    <w:rsid w:val="005D5ECF"/>
    <w:rsid w:val="005E1523"/>
    <w:rsid w:val="005E1650"/>
    <w:rsid w:val="005E2465"/>
    <w:rsid w:val="005E2E2C"/>
    <w:rsid w:val="005E5733"/>
    <w:rsid w:val="005E5DE8"/>
    <w:rsid w:val="005E6775"/>
    <w:rsid w:val="005E7CAD"/>
    <w:rsid w:val="005F15C8"/>
    <w:rsid w:val="005F3A97"/>
    <w:rsid w:val="00600C99"/>
    <w:rsid w:val="00602FAA"/>
    <w:rsid w:val="00605921"/>
    <w:rsid w:val="00611FEA"/>
    <w:rsid w:val="006120BE"/>
    <w:rsid w:val="00612685"/>
    <w:rsid w:val="00612EC2"/>
    <w:rsid w:val="00615340"/>
    <w:rsid w:val="006160A4"/>
    <w:rsid w:val="00621BCE"/>
    <w:rsid w:val="006223D6"/>
    <w:rsid w:val="006232C3"/>
    <w:rsid w:val="00623EC6"/>
    <w:rsid w:val="00630CE0"/>
    <w:rsid w:val="00634591"/>
    <w:rsid w:val="00640E7A"/>
    <w:rsid w:val="006444CC"/>
    <w:rsid w:val="006466FB"/>
    <w:rsid w:val="0064784A"/>
    <w:rsid w:val="006518B6"/>
    <w:rsid w:val="00651E08"/>
    <w:rsid w:val="00660D95"/>
    <w:rsid w:val="006637A7"/>
    <w:rsid w:val="00663981"/>
    <w:rsid w:val="00666C60"/>
    <w:rsid w:val="00666E20"/>
    <w:rsid w:val="00672326"/>
    <w:rsid w:val="006742B0"/>
    <w:rsid w:val="00674977"/>
    <w:rsid w:val="00674B4D"/>
    <w:rsid w:val="00675567"/>
    <w:rsid w:val="00675852"/>
    <w:rsid w:val="006806E2"/>
    <w:rsid w:val="0068283E"/>
    <w:rsid w:val="006838F3"/>
    <w:rsid w:val="00683E04"/>
    <w:rsid w:val="00685102"/>
    <w:rsid w:val="00685559"/>
    <w:rsid w:val="00685628"/>
    <w:rsid w:val="00685A14"/>
    <w:rsid w:val="00691F85"/>
    <w:rsid w:val="00692CF4"/>
    <w:rsid w:val="00694A18"/>
    <w:rsid w:val="006A0F10"/>
    <w:rsid w:val="006A51D1"/>
    <w:rsid w:val="006A6E1B"/>
    <w:rsid w:val="006A72FF"/>
    <w:rsid w:val="006B27AA"/>
    <w:rsid w:val="006B4A0F"/>
    <w:rsid w:val="006B5084"/>
    <w:rsid w:val="006C056F"/>
    <w:rsid w:val="006C50C2"/>
    <w:rsid w:val="006C54DF"/>
    <w:rsid w:val="006C661F"/>
    <w:rsid w:val="006D588E"/>
    <w:rsid w:val="006D6049"/>
    <w:rsid w:val="006E00C9"/>
    <w:rsid w:val="006E0758"/>
    <w:rsid w:val="006E1A40"/>
    <w:rsid w:val="006E5A94"/>
    <w:rsid w:val="006E7979"/>
    <w:rsid w:val="006F2D07"/>
    <w:rsid w:val="006F438F"/>
    <w:rsid w:val="006F56BC"/>
    <w:rsid w:val="006F7016"/>
    <w:rsid w:val="00701122"/>
    <w:rsid w:val="007017DA"/>
    <w:rsid w:val="00701DAE"/>
    <w:rsid w:val="00702511"/>
    <w:rsid w:val="00703509"/>
    <w:rsid w:val="00704777"/>
    <w:rsid w:val="007066AF"/>
    <w:rsid w:val="00707217"/>
    <w:rsid w:val="0070732F"/>
    <w:rsid w:val="007077AC"/>
    <w:rsid w:val="00707DAD"/>
    <w:rsid w:val="007107A3"/>
    <w:rsid w:val="007129D0"/>
    <w:rsid w:val="00712F1D"/>
    <w:rsid w:val="00716549"/>
    <w:rsid w:val="0072047E"/>
    <w:rsid w:val="00722ACC"/>
    <w:rsid w:val="00723030"/>
    <w:rsid w:val="007232C6"/>
    <w:rsid w:val="0072629A"/>
    <w:rsid w:val="00726772"/>
    <w:rsid w:val="00737813"/>
    <w:rsid w:val="00737833"/>
    <w:rsid w:val="00742302"/>
    <w:rsid w:val="00745663"/>
    <w:rsid w:val="007463DD"/>
    <w:rsid w:val="007509BD"/>
    <w:rsid w:val="0075371B"/>
    <w:rsid w:val="00753D5E"/>
    <w:rsid w:val="00755BC0"/>
    <w:rsid w:val="00756176"/>
    <w:rsid w:val="007573AA"/>
    <w:rsid w:val="007604A3"/>
    <w:rsid w:val="007611D0"/>
    <w:rsid w:val="0077249B"/>
    <w:rsid w:val="00772A12"/>
    <w:rsid w:val="00774FCF"/>
    <w:rsid w:val="007770BB"/>
    <w:rsid w:val="00781D2B"/>
    <w:rsid w:val="007830B5"/>
    <w:rsid w:val="0078350E"/>
    <w:rsid w:val="00784B44"/>
    <w:rsid w:val="00785E35"/>
    <w:rsid w:val="00786655"/>
    <w:rsid w:val="007874CE"/>
    <w:rsid w:val="00791E81"/>
    <w:rsid w:val="00794FCE"/>
    <w:rsid w:val="00797813"/>
    <w:rsid w:val="00797CFB"/>
    <w:rsid w:val="007A00EA"/>
    <w:rsid w:val="007A2E5A"/>
    <w:rsid w:val="007A3D0C"/>
    <w:rsid w:val="007A6516"/>
    <w:rsid w:val="007A716D"/>
    <w:rsid w:val="007B10E7"/>
    <w:rsid w:val="007B2E5D"/>
    <w:rsid w:val="007B36C1"/>
    <w:rsid w:val="007B4097"/>
    <w:rsid w:val="007C3699"/>
    <w:rsid w:val="007C380B"/>
    <w:rsid w:val="007C3F22"/>
    <w:rsid w:val="007C4E26"/>
    <w:rsid w:val="007D0553"/>
    <w:rsid w:val="007D2AC8"/>
    <w:rsid w:val="007D3ED5"/>
    <w:rsid w:val="007D668F"/>
    <w:rsid w:val="007E05EC"/>
    <w:rsid w:val="007E13C5"/>
    <w:rsid w:val="007E28ED"/>
    <w:rsid w:val="007E3EC0"/>
    <w:rsid w:val="007E6044"/>
    <w:rsid w:val="007E61BC"/>
    <w:rsid w:val="007E6C1F"/>
    <w:rsid w:val="007E76F4"/>
    <w:rsid w:val="007F01E5"/>
    <w:rsid w:val="007F07FE"/>
    <w:rsid w:val="007F1238"/>
    <w:rsid w:val="007F1367"/>
    <w:rsid w:val="007F172C"/>
    <w:rsid w:val="007F1F89"/>
    <w:rsid w:val="007F3A18"/>
    <w:rsid w:val="007F49A8"/>
    <w:rsid w:val="007F5FA1"/>
    <w:rsid w:val="007F614A"/>
    <w:rsid w:val="007F73A9"/>
    <w:rsid w:val="00801D92"/>
    <w:rsid w:val="0080674B"/>
    <w:rsid w:val="00807404"/>
    <w:rsid w:val="00810BEB"/>
    <w:rsid w:val="00813ACB"/>
    <w:rsid w:val="00814427"/>
    <w:rsid w:val="00815261"/>
    <w:rsid w:val="00815A16"/>
    <w:rsid w:val="00816C5F"/>
    <w:rsid w:val="008175BC"/>
    <w:rsid w:val="00823718"/>
    <w:rsid w:val="00825BF7"/>
    <w:rsid w:val="00830CB3"/>
    <w:rsid w:val="008319C1"/>
    <w:rsid w:val="00831A52"/>
    <w:rsid w:val="00831A93"/>
    <w:rsid w:val="00834D47"/>
    <w:rsid w:val="00835C1E"/>
    <w:rsid w:val="00835E4F"/>
    <w:rsid w:val="00837802"/>
    <w:rsid w:val="008417D8"/>
    <w:rsid w:val="008419A8"/>
    <w:rsid w:val="00844D8E"/>
    <w:rsid w:val="008468F2"/>
    <w:rsid w:val="00847836"/>
    <w:rsid w:val="00847C00"/>
    <w:rsid w:val="00851DAE"/>
    <w:rsid w:val="00852A9D"/>
    <w:rsid w:val="008531D4"/>
    <w:rsid w:val="008538B4"/>
    <w:rsid w:val="0085573F"/>
    <w:rsid w:val="008557C7"/>
    <w:rsid w:val="008557F2"/>
    <w:rsid w:val="00856F1D"/>
    <w:rsid w:val="0085710C"/>
    <w:rsid w:val="00864EC1"/>
    <w:rsid w:val="00866228"/>
    <w:rsid w:val="00871459"/>
    <w:rsid w:val="00872C42"/>
    <w:rsid w:val="008745EB"/>
    <w:rsid w:val="00874F80"/>
    <w:rsid w:val="00875512"/>
    <w:rsid w:val="00875B26"/>
    <w:rsid w:val="00875DF4"/>
    <w:rsid w:val="00877ABF"/>
    <w:rsid w:val="008803BF"/>
    <w:rsid w:val="00882D8F"/>
    <w:rsid w:val="00885D5E"/>
    <w:rsid w:val="008860F0"/>
    <w:rsid w:val="00887AFE"/>
    <w:rsid w:val="008900FE"/>
    <w:rsid w:val="008908C4"/>
    <w:rsid w:val="00891626"/>
    <w:rsid w:val="00895B4E"/>
    <w:rsid w:val="00896645"/>
    <w:rsid w:val="00897B56"/>
    <w:rsid w:val="008A0237"/>
    <w:rsid w:val="008A251D"/>
    <w:rsid w:val="008A3CF2"/>
    <w:rsid w:val="008A4569"/>
    <w:rsid w:val="008A4F45"/>
    <w:rsid w:val="008A72F0"/>
    <w:rsid w:val="008B2606"/>
    <w:rsid w:val="008B571F"/>
    <w:rsid w:val="008B5B48"/>
    <w:rsid w:val="008B6470"/>
    <w:rsid w:val="008B759F"/>
    <w:rsid w:val="008B75F1"/>
    <w:rsid w:val="008C0977"/>
    <w:rsid w:val="008C5EA9"/>
    <w:rsid w:val="008C619E"/>
    <w:rsid w:val="008C6DAF"/>
    <w:rsid w:val="008D0A8A"/>
    <w:rsid w:val="008D125C"/>
    <w:rsid w:val="008D57EE"/>
    <w:rsid w:val="008D5C63"/>
    <w:rsid w:val="008D62CC"/>
    <w:rsid w:val="008D6C15"/>
    <w:rsid w:val="008D7BF1"/>
    <w:rsid w:val="008E04B1"/>
    <w:rsid w:val="008E54FA"/>
    <w:rsid w:val="008E67B3"/>
    <w:rsid w:val="008F0F4C"/>
    <w:rsid w:val="008F1BDF"/>
    <w:rsid w:val="008F3553"/>
    <w:rsid w:val="00901B65"/>
    <w:rsid w:val="009047DD"/>
    <w:rsid w:val="00905333"/>
    <w:rsid w:val="009056EE"/>
    <w:rsid w:val="00913570"/>
    <w:rsid w:val="00915D1D"/>
    <w:rsid w:val="00915D86"/>
    <w:rsid w:val="00915ED3"/>
    <w:rsid w:val="0091681E"/>
    <w:rsid w:val="00921D07"/>
    <w:rsid w:val="00924A28"/>
    <w:rsid w:val="00924D4E"/>
    <w:rsid w:val="00924E5C"/>
    <w:rsid w:val="00925AC4"/>
    <w:rsid w:val="009337C9"/>
    <w:rsid w:val="00935778"/>
    <w:rsid w:val="0093664D"/>
    <w:rsid w:val="00936981"/>
    <w:rsid w:val="00937486"/>
    <w:rsid w:val="00940298"/>
    <w:rsid w:val="0094401B"/>
    <w:rsid w:val="009459D9"/>
    <w:rsid w:val="00945AED"/>
    <w:rsid w:val="00946A86"/>
    <w:rsid w:val="009474AA"/>
    <w:rsid w:val="0094759A"/>
    <w:rsid w:val="009512D4"/>
    <w:rsid w:val="00951ECD"/>
    <w:rsid w:val="00952906"/>
    <w:rsid w:val="009534B7"/>
    <w:rsid w:val="009539B8"/>
    <w:rsid w:val="00955125"/>
    <w:rsid w:val="009556DD"/>
    <w:rsid w:val="0095582A"/>
    <w:rsid w:val="009565CF"/>
    <w:rsid w:val="00957EA3"/>
    <w:rsid w:val="009630D5"/>
    <w:rsid w:val="009701BC"/>
    <w:rsid w:val="00970223"/>
    <w:rsid w:val="0097229D"/>
    <w:rsid w:val="0097279B"/>
    <w:rsid w:val="009727EC"/>
    <w:rsid w:val="00972B27"/>
    <w:rsid w:val="00972B7B"/>
    <w:rsid w:val="00972EA3"/>
    <w:rsid w:val="009756A7"/>
    <w:rsid w:val="00977715"/>
    <w:rsid w:val="00977C5A"/>
    <w:rsid w:val="009804D9"/>
    <w:rsid w:val="00981CFD"/>
    <w:rsid w:val="00982F44"/>
    <w:rsid w:val="00991B1D"/>
    <w:rsid w:val="0099249F"/>
    <w:rsid w:val="00993AD1"/>
    <w:rsid w:val="00993C25"/>
    <w:rsid w:val="00994BE9"/>
    <w:rsid w:val="009978AB"/>
    <w:rsid w:val="009A1EBA"/>
    <w:rsid w:val="009A204A"/>
    <w:rsid w:val="009A30C1"/>
    <w:rsid w:val="009A400A"/>
    <w:rsid w:val="009A404C"/>
    <w:rsid w:val="009A59B2"/>
    <w:rsid w:val="009A5ADE"/>
    <w:rsid w:val="009A6210"/>
    <w:rsid w:val="009A7EF5"/>
    <w:rsid w:val="009B10A8"/>
    <w:rsid w:val="009B58DE"/>
    <w:rsid w:val="009B719C"/>
    <w:rsid w:val="009B72B0"/>
    <w:rsid w:val="009B7D93"/>
    <w:rsid w:val="009C26BE"/>
    <w:rsid w:val="009C364D"/>
    <w:rsid w:val="009C3B7A"/>
    <w:rsid w:val="009C4D19"/>
    <w:rsid w:val="009C56B1"/>
    <w:rsid w:val="009C7BA5"/>
    <w:rsid w:val="009D01A5"/>
    <w:rsid w:val="009D1121"/>
    <w:rsid w:val="009D1252"/>
    <w:rsid w:val="009D79EB"/>
    <w:rsid w:val="009E4D27"/>
    <w:rsid w:val="009E5902"/>
    <w:rsid w:val="009E6C23"/>
    <w:rsid w:val="009E7918"/>
    <w:rsid w:val="009F03AE"/>
    <w:rsid w:val="009F336B"/>
    <w:rsid w:val="009F3800"/>
    <w:rsid w:val="009F3D49"/>
    <w:rsid w:val="009F5A48"/>
    <w:rsid w:val="00A01451"/>
    <w:rsid w:val="00A02A2F"/>
    <w:rsid w:val="00A03A32"/>
    <w:rsid w:val="00A0446F"/>
    <w:rsid w:val="00A058BE"/>
    <w:rsid w:val="00A07239"/>
    <w:rsid w:val="00A10DFC"/>
    <w:rsid w:val="00A12642"/>
    <w:rsid w:val="00A129E8"/>
    <w:rsid w:val="00A14D69"/>
    <w:rsid w:val="00A15B21"/>
    <w:rsid w:val="00A1744F"/>
    <w:rsid w:val="00A2343D"/>
    <w:rsid w:val="00A25982"/>
    <w:rsid w:val="00A25A28"/>
    <w:rsid w:val="00A265E9"/>
    <w:rsid w:val="00A27BDA"/>
    <w:rsid w:val="00A33A9A"/>
    <w:rsid w:val="00A34994"/>
    <w:rsid w:val="00A35A4B"/>
    <w:rsid w:val="00A40A76"/>
    <w:rsid w:val="00A41087"/>
    <w:rsid w:val="00A446CC"/>
    <w:rsid w:val="00A46C65"/>
    <w:rsid w:val="00A502AA"/>
    <w:rsid w:val="00A542C5"/>
    <w:rsid w:val="00A57600"/>
    <w:rsid w:val="00A576DD"/>
    <w:rsid w:val="00A605AD"/>
    <w:rsid w:val="00A60C65"/>
    <w:rsid w:val="00A60DE7"/>
    <w:rsid w:val="00A612ED"/>
    <w:rsid w:val="00A614CA"/>
    <w:rsid w:val="00A61610"/>
    <w:rsid w:val="00A62BBD"/>
    <w:rsid w:val="00A63573"/>
    <w:rsid w:val="00A64428"/>
    <w:rsid w:val="00A66DAF"/>
    <w:rsid w:val="00A71DFC"/>
    <w:rsid w:val="00A71E16"/>
    <w:rsid w:val="00A7242A"/>
    <w:rsid w:val="00A75995"/>
    <w:rsid w:val="00A81B3B"/>
    <w:rsid w:val="00A84D17"/>
    <w:rsid w:val="00A86719"/>
    <w:rsid w:val="00A9051B"/>
    <w:rsid w:val="00A90F5B"/>
    <w:rsid w:val="00A92EB0"/>
    <w:rsid w:val="00A95931"/>
    <w:rsid w:val="00A95DDC"/>
    <w:rsid w:val="00A97A68"/>
    <w:rsid w:val="00AA2752"/>
    <w:rsid w:val="00AA2A5C"/>
    <w:rsid w:val="00AA3515"/>
    <w:rsid w:val="00AA39AE"/>
    <w:rsid w:val="00AA459F"/>
    <w:rsid w:val="00AA4A56"/>
    <w:rsid w:val="00AA7EBB"/>
    <w:rsid w:val="00AB20C3"/>
    <w:rsid w:val="00AB688C"/>
    <w:rsid w:val="00AB6F5C"/>
    <w:rsid w:val="00AC096C"/>
    <w:rsid w:val="00AC0CC5"/>
    <w:rsid w:val="00AC3768"/>
    <w:rsid w:val="00AC4E6D"/>
    <w:rsid w:val="00AC65E1"/>
    <w:rsid w:val="00AC7BD5"/>
    <w:rsid w:val="00AD1B8B"/>
    <w:rsid w:val="00AD2ED4"/>
    <w:rsid w:val="00AD64EC"/>
    <w:rsid w:val="00AD6E01"/>
    <w:rsid w:val="00AE00AC"/>
    <w:rsid w:val="00AE41C5"/>
    <w:rsid w:val="00AE5193"/>
    <w:rsid w:val="00AE6973"/>
    <w:rsid w:val="00AE6ACA"/>
    <w:rsid w:val="00AE7C64"/>
    <w:rsid w:val="00AF1FED"/>
    <w:rsid w:val="00AF2005"/>
    <w:rsid w:val="00B0068F"/>
    <w:rsid w:val="00B026B0"/>
    <w:rsid w:val="00B03676"/>
    <w:rsid w:val="00B039A6"/>
    <w:rsid w:val="00B073CC"/>
    <w:rsid w:val="00B10470"/>
    <w:rsid w:val="00B11AA4"/>
    <w:rsid w:val="00B12382"/>
    <w:rsid w:val="00B13094"/>
    <w:rsid w:val="00B132EC"/>
    <w:rsid w:val="00B140E6"/>
    <w:rsid w:val="00B1466F"/>
    <w:rsid w:val="00B16961"/>
    <w:rsid w:val="00B20FD6"/>
    <w:rsid w:val="00B22BFA"/>
    <w:rsid w:val="00B230B3"/>
    <w:rsid w:val="00B25779"/>
    <w:rsid w:val="00B26283"/>
    <w:rsid w:val="00B2666F"/>
    <w:rsid w:val="00B26953"/>
    <w:rsid w:val="00B26EC2"/>
    <w:rsid w:val="00B31018"/>
    <w:rsid w:val="00B31344"/>
    <w:rsid w:val="00B33A4D"/>
    <w:rsid w:val="00B348E8"/>
    <w:rsid w:val="00B3510B"/>
    <w:rsid w:val="00B4192A"/>
    <w:rsid w:val="00B42177"/>
    <w:rsid w:val="00B43FF0"/>
    <w:rsid w:val="00B44B33"/>
    <w:rsid w:val="00B45366"/>
    <w:rsid w:val="00B479B3"/>
    <w:rsid w:val="00B5000D"/>
    <w:rsid w:val="00B516BF"/>
    <w:rsid w:val="00B545D3"/>
    <w:rsid w:val="00B56CA5"/>
    <w:rsid w:val="00B5783E"/>
    <w:rsid w:val="00B60426"/>
    <w:rsid w:val="00B60A33"/>
    <w:rsid w:val="00B64E2F"/>
    <w:rsid w:val="00B70A5B"/>
    <w:rsid w:val="00B723F8"/>
    <w:rsid w:val="00B737E3"/>
    <w:rsid w:val="00B7500C"/>
    <w:rsid w:val="00B75FE2"/>
    <w:rsid w:val="00B7607C"/>
    <w:rsid w:val="00B7671C"/>
    <w:rsid w:val="00B8046A"/>
    <w:rsid w:val="00B823E0"/>
    <w:rsid w:val="00B82D9B"/>
    <w:rsid w:val="00B83637"/>
    <w:rsid w:val="00B84C09"/>
    <w:rsid w:val="00B854AB"/>
    <w:rsid w:val="00B85987"/>
    <w:rsid w:val="00B913C6"/>
    <w:rsid w:val="00B91872"/>
    <w:rsid w:val="00B94846"/>
    <w:rsid w:val="00B9498F"/>
    <w:rsid w:val="00B94E2E"/>
    <w:rsid w:val="00B969D3"/>
    <w:rsid w:val="00B97756"/>
    <w:rsid w:val="00BA27CA"/>
    <w:rsid w:val="00BA3977"/>
    <w:rsid w:val="00BA7041"/>
    <w:rsid w:val="00BB037D"/>
    <w:rsid w:val="00BB24F6"/>
    <w:rsid w:val="00BB3DAE"/>
    <w:rsid w:val="00BB417A"/>
    <w:rsid w:val="00BB4297"/>
    <w:rsid w:val="00BB518E"/>
    <w:rsid w:val="00BB5ECD"/>
    <w:rsid w:val="00BB677D"/>
    <w:rsid w:val="00BB74B3"/>
    <w:rsid w:val="00BC093E"/>
    <w:rsid w:val="00BC1D2C"/>
    <w:rsid w:val="00BC3E6D"/>
    <w:rsid w:val="00BC5670"/>
    <w:rsid w:val="00BC6DFC"/>
    <w:rsid w:val="00BD2808"/>
    <w:rsid w:val="00BD53AF"/>
    <w:rsid w:val="00BD60C9"/>
    <w:rsid w:val="00BD6283"/>
    <w:rsid w:val="00BE0753"/>
    <w:rsid w:val="00BE1130"/>
    <w:rsid w:val="00BE4029"/>
    <w:rsid w:val="00BE6E9F"/>
    <w:rsid w:val="00BF18C8"/>
    <w:rsid w:val="00BF68B2"/>
    <w:rsid w:val="00BF7B25"/>
    <w:rsid w:val="00C00FF7"/>
    <w:rsid w:val="00C062BA"/>
    <w:rsid w:val="00C077B9"/>
    <w:rsid w:val="00C11F1E"/>
    <w:rsid w:val="00C124B0"/>
    <w:rsid w:val="00C12CFE"/>
    <w:rsid w:val="00C13CEA"/>
    <w:rsid w:val="00C16FBD"/>
    <w:rsid w:val="00C22837"/>
    <w:rsid w:val="00C243FB"/>
    <w:rsid w:val="00C24E65"/>
    <w:rsid w:val="00C2610C"/>
    <w:rsid w:val="00C27C25"/>
    <w:rsid w:val="00C3102B"/>
    <w:rsid w:val="00C31E68"/>
    <w:rsid w:val="00C3415E"/>
    <w:rsid w:val="00C353E7"/>
    <w:rsid w:val="00C37624"/>
    <w:rsid w:val="00C42FF6"/>
    <w:rsid w:val="00C435A5"/>
    <w:rsid w:val="00C43BAA"/>
    <w:rsid w:val="00C43C1B"/>
    <w:rsid w:val="00C47B8A"/>
    <w:rsid w:val="00C51C34"/>
    <w:rsid w:val="00C522BC"/>
    <w:rsid w:val="00C5280A"/>
    <w:rsid w:val="00C531C3"/>
    <w:rsid w:val="00C561CF"/>
    <w:rsid w:val="00C57A81"/>
    <w:rsid w:val="00C60E29"/>
    <w:rsid w:val="00C61D55"/>
    <w:rsid w:val="00C629D6"/>
    <w:rsid w:val="00C631E5"/>
    <w:rsid w:val="00C66867"/>
    <w:rsid w:val="00C67744"/>
    <w:rsid w:val="00C70E74"/>
    <w:rsid w:val="00C713C8"/>
    <w:rsid w:val="00C720AE"/>
    <w:rsid w:val="00C72446"/>
    <w:rsid w:val="00C72ECD"/>
    <w:rsid w:val="00C73061"/>
    <w:rsid w:val="00C730CF"/>
    <w:rsid w:val="00C734CA"/>
    <w:rsid w:val="00C75342"/>
    <w:rsid w:val="00C7641B"/>
    <w:rsid w:val="00C778CC"/>
    <w:rsid w:val="00C80C65"/>
    <w:rsid w:val="00C83713"/>
    <w:rsid w:val="00C8509B"/>
    <w:rsid w:val="00C91B9F"/>
    <w:rsid w:val="00C925FC"/>
    <w:rsid w:val="00C92D52"/>
    <w:rsid w:val="00C93D53"/>
    <w:rsid w:val="00CA043B"/>
    <w:rsid w:val="00CA2CE1"/>
    <w:rsid w:val="00CA4387"/>
    <w:rsid w:val="00CA46F1"/>
    <w:rsid w:val="00CA6E1D"/>
    <w:rsid w:val="00CA75A8"/>
    <w:rsid w:val="00CB0CAE"/>
    <w:rsid w:val="00CB0E1D"/>
    <w:rsid w:val="00CB1740"/>
    <w:rsid w:val="00CB45D8"/>
    <w:rsid w:val="00CB50E7"/>
    <w:rsid w:val="00CB5C07"/>
    <w:rsid w:val="00CB6FEF"/>
    <w:rsid w:val="00CC0DC5"/>
    <w:rsid w:val="00CC32BA"/>
    <w:rsid w:val="00CC3B1D"/>
    <w:rsid w:val="00CC3F1A"/>
    <w:rsid w:val="00CC7F4C"/>
    <w:rsid w:val="00CD1E34"/>
    <w:rsid w:val="00CD305F"/>
    <w:rsid w:val="00CD3E81"/>
    <w:rsid w:val="00CD5408"/>
    <w:rsid w:val="00CD59FE"/>
    <w:rsid w:val="00CE62EC"/>
    <w:rsid w:val="00CE6B02"/>
    <w:rsid w:val="00CF3555"/>
    <w:rsid w:val="00CF3D07"/>
    <w:rsid w:val="00D0140A"/>
    <w:rsid w:val="00D049D7"/>
    <w:rsid w:val="00D075A2"/>
    <w:rsid w:val="00D1177C"/>
    <w:rsid w:val="00D11E65"/>
    <w:rsid w:val="00D124B1"/>
    <w:rsid w:val="00D12773"/>
    <w:rsid w:val="00D162D7"/>
    <w:rsid w:val="00D16D4C"/>
    <w:rsid w:val="00D17372"/>
    <w:rsid w:val="00D20C2C"/>
    <w:rsid w:val="00D26D7A"/>
    <w:rsid w:val="00D27762"/>
    <w:rsid w:val="00D27AF6"/>
    <w:rsid w:val="00D30225"/>
    <w:rsid w:val="00D30CB2"/>
    <w:rsid w:val="00D30F0E"/>
    <w:rsid w:val="00D32D5A"/>
    <w:rsid w:val="00D343F5"/>
    <w:rsid w:val="00D376F5"/>
    <w:rsid w:val="00D37790"/>
    <w:rsid w:val="00D4011D"/>
    <w:rsid w:val="00D4069C"/>
    <w:rsid w:val="00D45079"/>
    <w:rsid w:val="00D4666F"/>
    <w:rsid w:val="00D46BC4"/>
    <w:rsid w:val="00D47CA5"/>
    <w:rsid w:val="00D538F4"/>
    <w:rsid w:val="00D570D5"/>
    <w:rsid w:val="00D605AC"/>
    <w:rsid w:val="00D61E89"/>
    <w:rsid w:val="00D62902"/>
    <w:rsid w:val="00D63774"/>
    <w:rsid w:val="00D65EBB"/>
    <w:rsid w:val="00D66398"/>
    <w:rsid w:val="00D66F14"/>
    <w:rsid w:val="00D67FA5"/>
    <w:rsid w:val="00D74B9A"/>
    <w:rsid w:val="00D750F3"/>
    <w:rsid w:val="00D76E15"/>
    <w:rsid w:val="00D7782F"/>
    <w:rsid w:val="00D77AF0"/>
    <w:rsid w:val="00D81F29"/>
    <w:rsid w:val="00D825FF"/>
    <w:rsid w:val="00D827EF"/>
    <w:rsid w:val="00D82D4D"/>
    <w:rsid w:val="00D82EAC"/>
    <w:rsid w:val="00D859A9"/>
    <w:rsid w:val="00D86BC7"/>
    <w:rsid w:val="00D86F77"/>
    <w:rsid w:val="00D90C01"/>
    <w:rsid w:val="00D92132"/>
    <w:rsid w:val="00D92AEE"/>
    <w:rsid w:val="00D9768A"/>
    <w:rsid w:val="00DA1A97"/>
    <w:rsid w:val="00DA57DA"/>
    <w:rsid w:val="00DB0807"/>
    <w:rsid w:val="00DB5F23"/>
    <w:rsid w:val="00DB6908"/>
    <w:rsid w:val="00DB6F2D"/>
    <w:rsid w:val="00DC1FC3"/>
    <w:rsid w:val="00DC2989"/>
    <w:rsid w:val="00DC6A82"/>
    <w:rsid w:val="00DC6AAC"/>
    <w:rsid w:val="00DD1751"/>
    <w:rsid w:val="00DD25D3"/>
    <w:rsid w:val="00DD2A1F"/>
    <w:rsid w:val="00DD3010"/>
    <w:rsid w:val="00DD4007"/>
    <w:rsid w:val="00DD6021"/>
    <w:rsid w:val="00DD72BE"/>
    <w:rsid w:val="00DD7356"/>
    <w:rsid w:val="00DD744D"/>
    <w:rsid w:val="00DD7A53"/>
    <w:rsid w:val="00DE0D2C"/>
    <w:rsid w:val="00DE1560"/>
    <w:rsid w:val="00DE508C"/>
    <w:rsid w:val="00DE6093"/>
    <w:rsid w:val="00DF0DB7"/>
    <w:rsid w:val="00DF7476"/>
    <w:rsid w:val="00E006D8"/>
    <w:rsid w:val="00E020B5"/>
    <w:rsid w:val="00E03955"/>
    <w:rsid w:val="00E0416F"/>
    <w:rsid w:val="00E05339"/>
    <w:rsid w:val="00E06374"/>
    <w:rsid w:val="00E06701"/>
    <w:rsid w:val="00E128AA"/>
    <w:rsid w:val="00E151CF"/>
    <w:rsid w:val="00E15E6F"/>
    <w:rsid w:val="00E16BCE"/>
    <w:rsid w:val="00E20CC3"/>
    <w:rsid w:val="00E20D3B"/>
    <w:rsid w:val="00E22310"/>
    <w:rsid w:val="00E23DD9"/>
    <w:rsid w:val="00E2618C"/>
    <w:rsid w:val="00E27424"/>
    <w:rsid w:val="00E335CC"/>
    <w:rsid w:val="00E341B7"/>
    <w:rsid w:val="00E37B7A"/>
    <w:rsid w:val="00E40C21"/>
    <w:rsid w:val="00E42491"/>
    <w:rsid w:val="00E43FEF"/>
    <w:rsid w:val="00E45BA1"/>
    <w:rsid w:val="00E46CC4"/>
    <w:rsid w:val="00E5100F"/>
    <w:rsid w:val="00E52E21"/>
    <w:rsid w:val="00E5320F"/>
    <w:rsid w:val="00E56B04"/>
    <w:rsid w:val="00E56D48"/>
    <w:rsid w:val="00E5724C"/>
    <w:rsid w:val="00E57804"/>
    <w:rsid w:val="00E57FCD"/>
    <w:rsid w:val="00E60D59"/>
    <w:rsid w:val="00E61005"/>
    <w:rsid w:val="00E63B26"/>
    <w:rsid w:val="00E65FD5"/>
    <w:rsid w:val="00E67EA0"/>
    <w:rsid w:val="00E70EC6"/>
    <w:rsid w:val="00E71AF5"/>
    <w:rsid w:val="00E73E5D"/>
    <w:rsid w:val="00E754A7"/>
    <w:rsid w:val="00E75C60"/>
    <w:rsid w:val="00E77674"/>
    <w:rsid w:val="00E7781F"/>
    <w:rsid w:val="00E8068B"/>
    <w:rsid w:val="00E84695"/>
    <w:rsid w:val="00E853FB"/>
    <w:rsid w:val="00E855CC"/>
    <w:rsid w:val="00E8570F"/>
    <w:rsid w:val="00E859DE"/>
    <w:rsid w:val="00E8661A"/>
    <w:rsid w:val="00E90E23"/>
    <w:rsid w:val="00E93415"/>
    <w:rsid w:val="00E93576"/>
    <w:rsid w:val="00E9494A"/>
    <w:rsid w:val="00E95A38"/>
    <w:rsid w:val="00E967F8"/>
    <w:rsid w:val="00E97502"/>
    <w:rsid w:val="00EA0136"/>
    <w:rsid w:val="00EA15F9"/>
    <w:rsid w:val="00EB2ECC"/>
    <w:rsid w:val="00EB3FFD"/>
    <w:rsid w:val="00EB4C6C"/>
    <w:rsid w:val="00EB579B"/>
    <w:rsid w:val="00EB7AFA"/>
    <w:rsid w:val="00EC1A36"/>
    <w:rsid w:val="00EC1DA0"/>
    <w:rsid w:val="00EC47D1"/>
    <w:rsid w:val="00EC4E31"/>
    <w:rsid w:val="00EC676F"/>
    <w:rsid w:val="00EC739A"/>
    <w:rsid w:val="00ED0657"/>
    <w:rsid w:val="00ED7ED1"/>
    <w:rsid w:val="00EE05E7"/>
    <w:rsid w:val="00EE2783"/>
    <w:rsid w:val="00EE46A4"/>
    <w:rsid w:val="00EE59B2"/>
    <w:rsid w:val="00EE6AC1"/>
    <w:rsid w:val="00EE7C8D"/>
    <w:rsid w:val="00EF01D5"/>
    <w:rsid w:val="00EF0D76"/>
    <w:rsid w:val="00EF1ACA"/>
    <w:rsid w:val="00EF5564"/>
    <w:rsid w:val="00EF6FE5"/>
    <w:rsid w:val="00F021F0"/>
    <w:rsid w:val="00F03833"/>
    <w:rsid w:val="00F039BE"/>
    <w:rsid w:val="00F03F86"/>
    <w:rsid w:val="00F069BF"/>
    <w:rsid w:val="00F1274E"/>
    <w:rsid w:val="00F1607B"/>
    <w:rsid w:val="00F17F73"/>
    <w:rsid w:val="00F20367"/>
    <w:rsid w:val="00F211F6"/>
    <w:rsid w:val="00F23C99"/>
    <w:rsid w:val="00F2646D"/>
    <w:rsid w:val="00F30BE9"/>
    <w:rsid w:val="00F31D3E"/>
    <w:rsid w:val="00F370D0"/>
    <w:rsid w:val="00F43A02"/>
    <w:rsid w:val="00F44027"/>
    <w:rsid w:val="00F44CCD"/>
    <w:rsid w:val="00F45ADA"/>
    <w:rsid w:val="00F473B0"/>
    <w:rsid w:val="00F47AA2"/>
    <w:rsid w:val="00F540A6"/>
    <w:rsid w:val="00F56BEA"/>
    <w:rsid w:val="00F6023C"/>
    <w:rsid w:val="00F6247C"/>
    <w:rsid w:val="00F62659"/>
    <w:rsid w:val="00F630CE"/>
    <w:rsid w:val="00F6335D"/>
    <w:rsid w:val="00F63FA1"/>
    <w:rsid w:val="00F6574E"/>
    <w:rsid w:val="00F6689F"/>
    <w:rsid w:val="00F66F80"/>
    <w:rsid w:val="00F677C7"/>
    <w:rsid w:val="00F71C80"/>
    <w:rsid w:val="00F72705"/>
    <w:rsid w:val="00F74373"/>
    <w:rsid w:val="00F746CA"/>
    <w:rsid w:val="00F764C2"/>
    <w:rsid w:val="00F803B1"/>
    <w:rsid w:val="00F806A8"/>
    <w:rsid w:val="00F80ECC"/>
    <w:rsid w:val="00F817EE"/>
    <w:rsid w:val="00F8308A"/>
    <w:rsid w:val="00F86991"/>
    <w:rsid w:val="00F902B0"/>
    <w:rsid w:val="00F91F64"/>
    <w:rsid w:val="00F931E3"/>
    <w:rsid w:val="00F93D56"/>
    <w:rsid w:val="00F95C0B"/>
    <w:rsid w:val="00F96067"/>
    <w:rsid w:val="00F972BE"/>
    <w:rsid w:val="00F9789D"/>
    <w:rsid w:val="00F97B85"/>
    <w:rsid w:val="00FA1E93"/>
    <w:rsid w:val="00FA3B1B"/>
    <w:rsid w:val="00FA45F1"/>
    <w:rsid w:val="00FB3E81"/>
    <w:rsid w:val="00FB543E"/>
    <w:rsid w:val="00FC1074"/>
    <w:rsid w:val="00FC286E"/>
    <w:rsid w:val="00FC2C76"/>
    <w:rsid w:val="00FC38DA"/>
    <w:rsid w:val="00FC6504"/>
    <w:rsid w:val="00FD0627"/>
    <w:rsid w:val="00FD127F"/>
    <w:rsid w:val="00FD2DDD"/>
    <w:rsid w:val="00FD4015"/>
    <w:rsid w:val="00FD44F7"/>
    <w:rsid w:val="00FD77AB"/>
    <w:rsid w:val="00FD7BD7"/>
    <w:rsid w:val="00FD7BE5"/>
    <w:rsid w:val="00FE2220"/>
    <w:rsid w:val="00FE4D2A"/>
    <w:rsid w:val="00FE6C5A"/>
    <w:rsid w:val="00FE7DA3"/>
    <w:rsid w:val="00FF1B7D"/>
    <w:rsid w:val="00FF2A5C"/>
    <w:rsid w:val="00FF4478"/>
    <w:rsid w:val="00FF47B1"/>
    <w:rsid w:val="00FF5786"/>
    <w:rsid w:val="00FF727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31B68A75"/>
  <w15:docId w15:val="{DEB70FA4-D1DB-B148-ACB2-C719B76E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Normal">
    <w:name w:val="Normal"/>
    <w:qFormat/>
    <w:rsid w:val="000A1B2A"/>
    <w:rPr>
      <w:rFonts w:ascii="Times New Roman" w:eastAsia="Times New Roman" w:hAnsi="Times New Roman"/>
      <w:sz w:val="24"/>
      <w:szCs w:val="24"/>
    </w:rPr>
  </w:style>
  <w:style w:type="paragraph" w:styleId="Heading1">
    <w:name w:val="heading 1"/>
    <w:basedOn w:val="Normal"/>
    <w:next w:val="Normal"/>
    <w:link w:val="Heading1Char"/>
    <w:uiPriority w:val="9"/>
    <w:qFormat/>
    <w:rsid w:val="006232C3"/>
    <w:pPr>
      <w:keepNext/>
      <w:spacing w:before="240" w:after="60"/>
      <w:outlineLvl w:val="0"/>
    </w:pPr>
    <w:rPr>
      <w:rFonts w:ascii="Calibri Light" w:hAnsi="Calibri Light"/>
      <w:b/>
      <w:bCs/>
      <w:kern w:val="32"/>
      <w:sz w:val="32"/>
      <w:szCs w:val="32"/>
    </w:rPr>
  </w:style>
  <w:style w:type="paragraph" w:styleId="Heading3">
    <w:name w:val="heading 3"/>
    <w:basedOn w:val="Normal"/>
    <w:next w:val="Normal"/>
    <w:link w:val="Heading3Char"/>
    <w:uiPriority w:val="9"/>
    <w:unhideWhenUsed/>
    <w:qFormat/>
    <w:rsid w:val="007E61B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96C69"/>
    <w:rPr>
      <w:rFonts w:ascii="Lucida Grande" w:hAnsi="Lucida Grande"/>
      <w:sz w:val="18"/>
      <w:szCs w:val="18"/>
    </w:rPr>
  </w:style>
  <w:style w:type="character" w:styleId="Strong">
    <w:name w:val="Strong"/>
    <w:qFormat/>
    <w:rsid w:val="00AC7BD5"/>
    <w:rPr>
      <w:b/>
      <w:bCs/>
    </w:rPr>
  </w:style>
  <w:style w:type="paragraph" w:styleId="Footer">
    <w:name w:val="footer"/>
    <w:basedOn w:val="Normal"/>
    <w:link w:val="FooterChar"/>
    <w:uiPriority w:val="99"/>
    <w:unhideWhenUsed/>
    <w:rsid w:val="00684C7B"/>
    <w:pPr>
      <w:tabs>
        <w:tab w:val="center" w:pos="4320"/>
        <w:tab w:val="right" w:pos="8640"/>
      </w:tabs>
    </w:pPr>
    <w:rPr>
      <w:lang w:val="x-none" w:eastAsia="x-none"/>
    </w:rPr>
  </w:style>
  <w:style w:type="character" w:customStyle="1" w:styleId="FooterChar">
    <w:name w:val="Footer Char"/>
    <w:link w:val="Footer"/>
    <w:uiPriority w:val="99"/>
    <w:rsid w:val="00684C7B"/>
    <w:rPr>
      <w:rFonts w:ascii="Times New Roman" w:eastAsia="Times New Roman" w:hAnsi="Times New Roman"/>
      <w:sz w:val="24"/>
      <w:szCs w:val="24"/>
    </w:rPr>
  </w:style>
  <w:style w:type="character" w:styleId="PageNumber">
    <w:name w:val="page number"/>
    <w:basedOn w:val="DefaultParagraphFont"/>
    <w:uiPriority w:val="99"/>
    <w:semiHidden/>
    <w:unhideWhenUsed/>
    <w:rsid w:val="00684C7B"/>
  </w:style>
  <w:style w:type="paragraph" w:styleId="Header">
    <w:name w:val="header"/>
    <w:basedOn w:val="Normal"/>
    <w:link w:val="HeaderChar"/>
    <w:uiPriority w:val="99"/>
    <w:unhideWhenUsed/>
    <w:rsid w:val="009C161A"/>
    <w:pPr>
      <w:tabs>
        <w:tab w:val="center" w:pos="4320"/>
        <w:tab w:val="right" w:pos="8640"/>
      </w:tabs>
    </w:pPr>
    <w:rPr>
      <w:lang w:val="x-none" w:eastAsia="x-none"/>
    </w:rPr>
  </w:style>
  <w:style w:type="character" w:customStyle="1" w:styleId="HeaderChar">
    <w:name w:val="Header Char"/>
    <w:link w:val="Header"/>
    <w:uiPriority w:val="99"/>
    <w:rsid w:val="009C161A"/>
    <w:rPr>
      <w:rFonts w:ascii="Times New Roman" w:eastAsia="Times New Roman" w:hAnsi="Times New Roman"/>
      <w:sz w:val="24"/>
      <w:szCs w:val="24"/>
    </w:rPr>
  </w:style>
  <w:style w:type="character" w:styleId="Hyperlink">
    <w:name w:val="Hyperlink"/>
    <w:uiPriority w:val="99"/>
    <w:unhideWhenUsed/>
    <w:rsid w:val="00867448"/>
    <w:rPr>
      <w:color w:val="0000FF"/>
      <w:u w:val="single"/>
    </w:rPr>
  </w:style>
  <w:style w:type="character" w:styleId="FollowedHyperlink">
    <w:name w:val="FollowedHyperlink"/>
    <w:uiPriority w:val="99"/>
    <w:semiHidden/>
    <w:unhideWhenUsed/>
    <w:rsid w:val="00E128AA"/>
    <w:rPr>
      <w:color w:val="800080"/>
      <w:u w:val="single"/>
    </w:rPr>
  </w:style>
  <w:style w:type="paragraph" w:styleId="Title">
    <w:name w:val="Title"/>
    <w:basedOn w:val="Normal"/>
    <w:next w:val="Normal"/>
    <w:link w:val="TitleChar"/>
    <w:uiPriority w:val="10"/>
    <w:qFormat/>
    <w:rsid w:val="005E7CAD"/>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5E7CAD"/>
    <w:rPr>
      <w:rFonts w:ascii="Calibri Light" w:eastAsia="Times New Roman" w:hAnsi="Calibri Light" w:cs="Times New Roman"/>
      <w:b/>
      <w:bCs/>
      <w:kern w:val="28"/>
      <w:sz w:val="32"/>
      <w:szCs w:val="32"/>
    </w:rPr>
  </w:style>
  <w:style w:type="paragraph" w:styleId="NormalWeb">
    <w:name w:val="Normal (Web)"/>
    <w:basedOn w:val="Normal"/>
    <w:uiPriority w:val="99"/>
    <w:semiHidden/>
    <w:unhideWhenUsed/>
    <w:rsid w:val="00C5280A"/>
  </w:style>
  <w:style w:type="paragraph" w:customStyle="1" w:styleId="DataField11pt-Single">
    <w:name w:val="Data Field 11pt-Single"/>
    <w:basedOn w:val="Normal"/>
    <w:link w:val="DataField11pt-SingleChar"/>
    <w:rsid w:val="00284237"/>
    <w:pPr>
      <w:autoSpaceDE w:val="0"/>
      <w:autoSpaceDN w:val="0"/>
    </w:pPr>
    <w:rPr>
      <w:rFonts w:ascii="Arial" w:hAnsi="Arial" w:cs="Arial"/>
      <w:sz w:val="22"/>
      <w:szCs w:val="20"/>
    </w:rPr>
  </w:style>
  <w:style w:type="character" w:customStyle="1" w:styleId="DataField11pt-SingleChar">
    <w:name w:val="Data Field 11pt-Single Char"/>
    <w:link w:val="DataField11pt-Single"/>
    <w:rsid w:val="00284237"/>
    <w:rPr>
      <w:rFonts w:ascii="Arial" w:eastAsia="Times New Roman" w:hAnsi="Arial" w:cs="Arial"/>
      <w:sz w:val="22"/>
    </w:rPr>
  </w:style>
  <w:style w:type="character" w:customStyle="1" w:styleId="Heading1Char">
    <w:name w:val="Heading 1 Char"/>
    <w:link w:val="Heading1"/>
    <w:uiPriority w:val="9"/>
    <w:rsid w:val="006232C3"/>
    <w:rPr>
      <w:rFonts w:ascii="Calibri Light" w:eastAsia="Times New Roman" w:hAnsi="Calibri Light" w:cs="Times New Roman"/>
      <w:b/>
      <w:bCs/>
      <w:kern w:val="32"/>
      <w:sz w:val="32"/>
      <w:szCs w:val="32"/>
    </w:rPr>
  </w:style>
  <w:style w:type="character" w:styleId="UnresolvedMention">
    <w:name w:val="Unresolved Mention"/>
    <w:uiPriority w:val="47"/>
    <w:rsid w:val="006A0F10"/>
    <w:rPr>
      <w:color w:val="808080"/>
      <w:shd w:val="clear" w:color="auto" w:fill="E6E6E6"/>
    </w:rPr>
  </w:style>
  <w:style w:type="paragraph" w:styleId="ListParagraph">
    <w:name w:val="List Paragraph"/>
    <w:basedOn w:val="Normal"/>
    <w:uiPriority w:val="72"/>
    <w:qFormat/>
    <w:rsid w:val="00B31344"/>
    <w:pPr>
      <w:ind w:left="720"/>
      <w:contextualSpacing/>
    </w:pPr>
  </w:style>
  <w:style w:type="paragraph" w:customStyle="1" w:styleId="Default">
    <w:name w:val="Default"/>
    <w:rsid w:val="004128D9"/>
    <w:pPr>
      <w:autoSpaceDE w:val="0"/>
      <w:autoSpaceDN w:val="0"/>
      <w:adjustRightInd w:val="0"/>
    </w:pPr>
    <w:rPr>
      <w:rFonts w:ascii="Arial" w:hAnsi="Arial" w:cs="Arial"/>
      <w:color w:val="000000"/>
      <w:sz w:val="24"/>
      <w:szCs w:val="24"/>
    </w:rPr>
  </w:style>
  <w:style w:type="character" w:customStyle="1" w:styleId="Heading3Char">
    <w:name w:val="Heading 3 Char"/>
    <w:basedOn w:val="DefaultParagraphFont"/>
    <w:link w:val="Heading3"/>
    <w:uiPriority w:val="9"/>
    <w:rsid w:val="007E61BC"/>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784B44"/>
    <w:rPr>
      <w:sz w:val="16"/>
      <w:szCs w:val="16"/>
    </w:rPr>
  </w:style>
  <w:style w:type="paragraph" w:styleId="CommentText">
    <w:name w:val="annotation text"/>
    <w:basedOn w:val="Normal"/>
    <w:link w:val="CommentTextChar"/>
    <w:uiPriority w:val="99"/>
    <w:semiHidden/>
    <w:unhideWhenUsed/>
    <w:rsid w:val="00784B44"/>
    <w:rPr>
      <w:sz w:val="20"/>
      <w:szCs w:val="20"/>
    </w:rPr>
  </w:style>
  <w:style w:type="character" w:customStyle="1" w:styleId="CommentTextChar">
    <w:name w:val="Comment Text Char"/>
    <w:basedOn w:val="DefaultParagraphFont"/>
    <w:link w:val="CommentText"/>
    <w:uiPriority w:val="99"/>
    <w:semiHidden/>
    <w:rsid w:val="00784B4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84B44"/>
    <w:rPr>
      <w:b/>
      <w:bCs/>
    </w:rPr>
  </w:style>
  <w:style w:type="character" w:customStyle="1" w:styleId="CommentSubjectChar">
    <w:name w:val="Comment Subject Char"/>
    <w:basedOn w:val="CommentTextChar"/>
    <w:link w:val="CommentSubject"/>
    <w:uiPriority w:val="99"/>
    <w:semiHidden/>
    <w:rsid w:val="00784B44"/>
    <w:rPr>
      <w:rFonts w:ascii="Times New Roman" w:eastAsia="Times New Roman" w:hAnsi="Times New Roman"/>
      <w:b/>
      <w:bCs/>
    </w:rPr>
  </w:style>
  <w:style w:type="paragraph" w:styleId="Revision">
    <w:name w:val="Revision"/>
    <w:hidden/>
    <w:uiPriority w:val="71"/>
    <w:rsid w:val="001005B4"/>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7E6C1F"/>
    <w:pPr>
      <w:spacing w:after="120"/>
    </w:pPr>
  </w:style>
  <w:style w:type="character" w:customStyle="1" w:styleId="BodyTextChar">
    <w:name w:val="Body Text Char"/>
    <w:basedOn w:val="DefaultParagraphFont"/>
    <w:link w:val="BodyText"/>
    <w:uiPriority w:val="99"/>
    <w:semiHidden/>
    <w:rsid w:val="007E6C1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6995299">
      <w:bodyDiv w:val="1"/>
      <w:marLeft w:val="0"/>
      <w:marRight w:val="0"/>
      <w:marTop w:val="0"/>
      <w:marBottom w:val="0"/>
      <w:divBdr>
        <w:top w:val="none" w:sz="0" w:space="0" w:color="auto"/>
        <w:left w:val="none" w:sz="0" w:space="0" w:color="auto"/>
        <w:bottom w:val="none" w:sz="0" w:space="0" w:color="auto"/>
        <w:right w:val="none" w:sz="0" w:space="0" w:color="auto"/>
      </w:divBdr>
    </w:div>
    <w:div w:id="55859461">
      <w:bodyDiv w:val="1"/>
      <w:marLeft w:val="0"/>
      <w:marRight w:val="0"/>
      <w:marTop w:val="0"/>
      <w:marBottom w:val="0"/>
      <w:divBdr>
        <w:top w:val="none" w:sz="0" w:space="0" w:color="auto"/>
        <w:left w:val="none" w:sz="0" w:space="0" w:color="auto"/>
        <w:bottom w:val="none" w:sz="0" w:space="0" w:color="auto"/>
        <w:right w:val="none" w:sz="0" w:space="0" w:color="auto"/>
      </w:divBdr>
    </w:div>
    <w:div w:id="60300056">
      <w:bodyDiv w:val="1"/>
      <w:marLeft w:val="0"/>
      <w:marRight w:val="0"/>
      <w:marTop w:val="0"/>
      <w:marBottom w:val="0"/>
      <w:divBdr>
        <w:top w:val="none" w:sz="0" w:space="0" w:color="auto"/>
        <w:left w:val="none" w:sz="0" w:space="0" w:color="auto"/>
        <w:bottom w:val="none" w:sz="0" w:space="0" w:color="auto"/>
        <w:right w:val="none" w:sz="0" w:space="0" w:color="auto"/>
      </w:divBdr>
    </w:div>
    <w:div w:id="80638242">
      <w:bodyDiv w:val="1"/>
      <w:marLeft w:val="0"/>
      <w:marRight w:val="0"/>
      <w:marTop w:val="0"/>
      <w:marBottom w:val="0"/>
      <w:divBdr>
        <w:top w:val="none" w:sz="0" w:space="0" w:color="auto"/>
        <w:left w:val="none" w:sz="0" w:space="0" w:color="auto"/>
        <w:bottom w:val="none" w:sz="0" w:space="0" w:color="auto"/>
        <w:right w:val="none" w:sz="0" w:space="0" w:color="auto"/>
      </w:divBdr>
    </w:div>
    <w:div w:id="82996984">
      <w:bodyDiv w:val="1"/>
      <w:marLeft w:val="0"/>
      <w:marRight w:val="0"/>
      <w:marTop w:val="0"/>
      <w:marBottom w:val="0"/>
      <w:divBdr>
        <w:top w:val="none" w:sz="0" w:space="0" w:color="auto"/>
        <w:left w:val="none" w:sz="0" w:space="0" w:color="auto"/>
        <w:bottom w:val="none" w:sz="0" w:space="0" w:color="auto"/>
        <w:right w:val="none" w:sz="0" w:space="0" w:color="auto"/>
      </w:divBdr>
    </w:div>
    <w:div w:id="105468713">
      <w:bodyDiv w:val="1"/>
      <w:marLeft w:val="0"/>
      <w:marRight w:val="0"/>
      <w:marTop w:val="0"/>
      <w:marBottom w:val="0"/>
      <w:divBdr>
        <w:top w:val="none" w:sz="0" w:space="0" w:color="auto"/>
        <w:left w:val="none" w:sz="0" w:space="0" w:color="auto"/>
        <w:bottom w:val="none" w:sz="0" w:space="0" w:color="auto"/>
        <w:right w:val="none" w:sz="0" w:space="0" w:color="auto"/>
      </w:divBdr>
    </w:div>
    <w:div w:id="125659445">
      <w:bodyDiv w:val="1"/>
      <w:marLeft w:val="0"/>
      <w:marRight w:val="0"/>
      <w:marTop w:val="0"/>
      <w:marBottom w:val="0"/>
      <w:divBdr>
        <w:top w:val="none" w:sz="0" w:space="0" w:color="auto"/>
        <w:left w:val="none" w:sz="0" w:space="0" w:color="auto"/>
        <w:bottom w:val="none" w:sz="0" w:space="0" w:color="auto"/>
        <w:right w:val="none" w:sz="0" w:space="0" w:color="auto"/>
      </w:divBdr>
    </w:div>
    <w:div w:id="127283462">
      <w:bodyDiv w:val="1"/>
      <w:marLeft w:val="0"/>
      <w:marRight w:val="0"/>
      <w:marTop w:val="0"/>
      <w:marBottom w:val="0"/>
      <w:divBdr>
        <w:top w:val="none" w:sz="0" w:space="0" w:color="auto"/>
        <w:left w:val="none" w:sz="0" w:space="0" w:color="auto"/>
        <w:bottom w:val="none" w:sz="0" w:space="0" w:color="auto"/>
        <w:right w:val="none" w:sz="0" w:space="0" w:color="auto"/>
      </w:divBdr>
      <w:divsChild>
        <w:div w:id="478570473">
          <w:marLeft w:val="0"/>
          <w:marRight w:val="0"/>
          <w:marTop w:val="0"/>
          <w:marBottom w:val="0"/>
          <w:divBdr>
            <w:top w:val="none" w:sz="0" w:space="0" w:color="auto"/>
            <w:left w:val="none" w:sz="0" w:space="0" w:color="auto"/>
            <w:bottom w:val="none" w:sz="0" w:space="0" w:color="auto"/>
            <w:right w:val="none" w:sz="0" w:space="0" w:color="auto"/>
          </w:divBdr>
          <w:divsChild>
            <w:div w:id="1237940753">
              <w:marLeft w:val="0"/>
              <w:marRight w:val="0"/>
              <w:marTop w:val="0"/>
              <w:marBottom w:val="0"/>
              <w:divBdr>
                <w:top w:val="none" w:sz="0" w:space="0" w:color="auto"/>
                <w:left w:val="none" w:sz="0" w:space="0" w:color="auto"/>
                <w:bottom w:val="none" w:sz="0" w:space="0" w:color="auto"/>
                <w:right w:val="none" w:sz="0" w:space="0" w:color="auto"/>
              </w:divBdr>
              <w:divsChild>
                <w:div w:id="111702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9126">
      <w:bodyDiv w:val="1"/>
      <w:marLeft w:val="0"/>
      <w:marRight w:val="0"/>
      <w:marTop w:val="0"/>
      <w:marBottom w:val="0"/>
      <w:divBdr>
        <w:top w:val="none" w:sz="0" w:space="0" w:color="auto"/>
        <w:left w:val="none" w:sz="0" w:space="0" w:color="auto"/>
        <w:bottom w:val="none" w:sz="0" w:space="0" w:color="auto"/>
        <w:right w:val="none" w:sz="0" w:space="0" w:color="auto"/>
      </w:divBdr>
    </w:div>
    <w:div w:id="140780629">
      <w:bodyDiv w:val="1"/>
      <w:marLeft w:val="0"/>
      <w:marRight w:val="0"/>
      <w:marTop w:val="0"/>
      <w:marBottom w:val="0"/>
      <w:divBdr>
        <w:top w:val="none" w:sz="0" w:space="0" w:color="auto"/>
        <w:left w:val="none" w:sz="0" w:space="0" w:color="auto"/>
        <w:bottom w:val="none" w:sz="0" w:space="0" w:color="auto"/>
        <w:right w:val="none" w:sz="0" w:space="0" w:color="auto"/>
      </w:divBdr>
    </w:div>
    <w:div w:id="147022085">
      <w:bodyDiv w:val="1"/>
      <w:marLeft w:val="0"/>
      <w:marRight w:val="0"/>
      <w:marTop w:val="0"/>
      <w:marBottom w:val="0"/>
      <w:divBdr>
        <w:top w:val="none" w:sz="0" w:space="0" w:color="auto"/>
        <w:left w:val="none" w:sz="0" w:space="0" w:color="auto"/>
        <w:bottom w:val="none" w:sz="0" w:space="0" w:color="auto"/>
        <w:right w:val="none" w:sz="0" w:space="0" w:color="auto"/>
      </w:divBdr>
    </w:div>
    <w:div w:id="149488294">
      <w:bodyDiv w:val="1"/>
      <w:marLeft w:val="0"/>
      <w:marRight w:val="0"/>
      <w:marTop w:val="0"/>
      <w:marBottom w:val="0"/>
      <w:divBdr>
        <w:top w:val="none" w:sz="0" w:space="0" w:color="auto"/>
        <w:left w:val="none" w:sz="0" w:space="0" w:color="auto"/>
        <w:bottom w:val="none" w:sz="0" w:space="0" w:color="auto"/>
        <w:right w:val="none" w:sz="0" w:space="0" w:color="auto"/>
      </w:divBdr>
    </w:div>
    <w:div w:id="172378786">
      <w:bodyDiv w:val="1"/>
      <w:marLeft w:val="0"/>
      <w:marRight w:val="0"/>
      <w:marTop w:val="0"/>
      <w:marBottom w:val="0"/>
      <w:divBdr>
        <w:top w:val="none" w:sz="0" w:space="0" w:color="auto"/>
        <w:left w:val="none" w:sz="0" w:space="0" w:color="auto"/>
        <w:bottom w:val="none" w:sz="0" w:space="0" w:color="auto"/>
        <w:right w:val="none" w:sz="0" w:space="0" w:color="auto"/>
      </w:divBdr>
    </w:div>
    <w:div w:id="184367352">
      <w:bodyDiv w:val="1"/>
      <w:marLeft w:val="0"/>
      <w:marRight w:val="0"/>
      <w:marTop w:val="0"/>
      <w:marBottom w:val="0"/>
      <w:divBdr>
        <w:top w:val="none" w:sz="0" w:space="0" w:color="auto"/>
        <w:left w:val="none" w:sz="0" w:space="0" w:color="auto"/>
        <w:bottom w:val="none" w:sz="0" w:space="0" w:color="auto"/>
        <w:right w:val="none" w:sz="0" w:space="0" w:color="auto"/>
      </w:divBdr>
    </w:div>
    <w:div w:id="220093755">
      <w:bodyDiv w:val="1"/>
      <w:marLeft w:val="0"/>
      <w:marRight w:val="0"/>
      <w:marTop w:val="0"/>
      <w:marBottom w:val="0"/>
      <w:divBdr>
        <w:top w:val="none" w:sz="0" w:space="0" w:color="auto"/>
        <w:left w:val="none" w:sz="0" w:space="0" w:color="auto"/>
        <w:bottom w:val="none" w:sz="0" w:space="0" w:color="auto"/>
        <w:right w:val="none" w:sz="0" w:space="0" w:color="auto"/>
      </w:divBdr>
    </w:div>
    <w:div w:id="249781077">
      <w:bodyDiv w:val="1"/>
      <w:marLeft w:val="0"/>
      <w:marRight w:val="0"/>
      <w:marTop w:val="0"/>
      <w:marBottom w:val="0"/>
      <w:divBdr>
        <w:top w:val="none" w:sz="0" w:space="0" w:color="auto"/>
        <w:left w:val="none" w:sz="0" w:space="0" w:color="auto"/>
        <w:bottom w:val="none" w:sz="0" w:space="0" w:color="auto"/>
        <w:right w:val="none" w:sz="0" w:space="0" w:color="auto"/>
      </w:divBdr>
    </w:div>
    <w:div w:id="267473702">
      <w:bodyDiv w:val="1"/>
      <w:marLeft w:val="0"/>
      <w:marRight w:val="0"/>
      <w:marTop w:val="0"/>
      <w:marBottom w:val="0"/>
      <w:divBdr>
        <w:top w:val="none" w:sz="0" w:space="0" w:color="auto"/>
        <w:left w:val="none" w:sz="0" w:space="0" w:color="auto"/>
        <w:bottom w:val="none" w:sz="0" w:space="0" w:color="auto"/>
        <w:right w:val="none" w:sz="0" w:space="0" w:color="auto"/>
      </w:divBdr>
    </w:div>
    <w:div w:id="280502874">
      <w:bodyDiv w:val="1"/>
      <w:marLeft w:val="0"/>
      <w:marRight w:val="0"/>
      <w:marTop w:val="0"/>
      <w:marBottom w:val="0"/>
      <w:divBdr>
        <w:top w:val="none" w:sz="0" w:space="0" w:color="auto"/>
        <w:left w:val="none" w:sz="0" w:space="0" w:color="auto"/>
        <w:bottom w:val="none" w:sz="0" w:space="0" w:color="auto"/>
        <w:right w:val="none" w:sz="0" w:space="0" w:color="auto"/>
      </w:divBdr>
    </w:div>
    <w:div w:id="287705796">
      <w:bodyDiv w:val="1"/>
      <w:marLeft w:val="0"/>
      <w:marRight w:val="0"/>
      <w:marTop w:val="0"/>
      <w:marBottom w:val="0"/>
      <w:divBdr>
        <w:top w:val="none" w:sz="0" w:space="0" w:color="auto"/>
        <w:left w:val="none" w:sz="0" w:space="0" w:color="auto"/>
        <w:bottom w:val="none" w:sz="0" w:space="0" w:color="auto"/>
        <w:right w:val="none" w:sz="0" w:space="0" w:color="auto"/>
      </w:divBdr>
    </w:div>
    <w:div w:id="318466935">
      <w:bodyDiv w:val="1"/>
      <w:marLeft w:val="0"/>
      <w:marRight w:val="0"/>
      <w:marTop w:val="0"/>
      <w:marBottom w:val="0"/>
      <w:divBdr>
        <w:top w:val="none" w:sz="0" w:space="0" w:color="auto"/>
        <w:left w:val="none" w:sz="0" w:space="0" w:color="auto"/>
        <w:bottom w:val="none" w:sz="0" w:space="0" w:color="auto"/>
        <w:right w:val="none" w:sz="0" w:space="0" w:color="auto"/>
      </w:divBdr>
    </w:div>
    <w:div w:id="379788435">
      <w:bodyDiv w:val="1"/>
      <w:marLeft w:val="0"/>
      <w:marRight w:val="0"/>
      <w:marTop w:val="0"/>
      <w:marBottom w:val="0"/>
      <w:divBdr>
        <w:top w:val="none" w:sz="0" w:space="0" w:color="auto"/>
        <w:left w:val="none" w:sz="0" w:space="0" w:color="auto"/>
        <w:bottom w:val="none" w:sz="0" w:space="0" w:color="auto"/>
        <w:right w:val="none" w:sz="0" w:space="0" w:color="auto"/>
      </w:divBdr>
    </w:div>
    <w:div w:id="410852892">
      <w:bodyDiv w:val="1"/>
      <w:marLeft w:val="0"/>
      <w:marRight w:val="0"/>
      <w:marTop w:val="0"/>
      <w:marBottom w:val="0"/>
      <w:divBdr>
        <w:top w:val="none" w:sz="0" w:space="0" w:color="auto"/>
        <w:left w:val="none" w:sz="0" w:space="0" w:color="auto"/>
        <w:bottom w:val="none" w:sz="0" w:space="0" w:color="auto"/>
        <w:right w:val="none" w:sz="0" w:space="0" w:color="auto"/>
      </w:divBdr>
    </w:div>
    <w:div w:id="418329655">
      <w:bodyDiv w:val="1"/>
      <w:marLeft w:val="0"/>
      <w:marRight w:val="0"/>
      <w:marTop w:val="0"/>
      <w:marBottom w:val="0"/>
      <w:divBdr>
        <w:top w:val="none" w:sz="0" w:space="0" w:color="auto"/>
        <w:left w:val="none" w:sz="0" w:space="0" w:color="auto"/>
        <w:bottom w:val="none" w:sz="0" w:space="0" w:color="auto"/>
        <w:right w:val="none" w:sz="0" w:space="0" w:color="auto"/>
      </w:divBdr>
    </w:div>
    <w:div w:id="431897540">
      <w:bodyDiv w:val="1"/>
      <w:marLeft w:val="0"/>
      <w:marRight w:val="0"/>
      <w:marTop w:val="0"/>
      <w:marBottom w:val="0"/>
      <w:divBdr>
        <w:top w:val="none" w:sz="0" w:space="0" w:color="auto"/>
        <w:left w:val="none" w:sz="0" w:space="0" w:color="auto"/>
        <w:bottom w:val="none" w:sz="0" w:space="0" w:color="auto"/>
        <w:right w:val="none" w:sz="0" w:space="0" w:color="auto"/>
      </w:divBdr>
      <w:divsChild>
        <w:div w:id="1815366618">
          <w:marLeft w:val="0"/>
          <w:marRight w:val="0"/>
          <w:marTop w:val="0"/>
          <w:marBottom w:val="0"/>
          <w:divBdr>
            <w:top w:val="none" w:sz="0" w:space="0" w:color="auto"/>
            <w:left w:val="none" w:sz="0" w:space="0" w:color="auto"/>
            <w:bottom w:val="none" w:sz="0" w:space="0" w:color="auto"/>
            <w:right w:val="none" w:sz="0" w:space="0" w:color="auto"/>
          </w:divBdr>
          <w:divsChild>
            <w:div w:id="1248033563">
              <w:marLeft w:val="0"/>
              <w:marRight w:val="0"/>
              <w:marTop w:val="0"/>
              <w:marBottom w:val="0"/>
              <w:divBdr>
                <w:top w:val="none" w:sz="0" w:space="0" w:color="auto"/>
                <w:left w:val="none" w:sz="0" w:space="0" w:color="auto"/>
                <w:bottom w:val="none" w:sz="0" w:space="0" w:color="auto"/>
                <w:right w:val="none" w:sz="0" w:space="0" w:color="auto"/>
              </w:divBdr>
              <w:divsChild>
                <w:div w:id="69843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977415">
      <w:bodyDiv w:val="1"/>
      <w:marLeft w:val="0"/>
      <w:marRight w:val="0"/>
      <w:marTop w:val="0"/>
      <w:marBottom w:val="0"/>
      <w:divBdr>
        <w:top w:val="none" w:sz="0" w:space="0" w:color="auto"/>
        <w:left w:val="none" w:sz="0" w:space="0" w:color="auto"/>
        <w:bottom w:val="none" w:sz="0" w:space="0" w:color="auto"/>
        <w:right w:val="none" w:sz="0" w:space="0" w:color="auto"/>
      </w:divBdr>
    </w:div>
    <w:div w:id="469324792">
      <w:bodyDiv w:val="1"/>
      <w:marLeft w:val="0"/>
      <w:marRight w:val="0"/>
      <w:marTop w:val="0"/>
      <w:marBottom w:val="0"/>
      <w:divBdr>
        <w:top w:val="none" w:sz="0" w:space="0" w:color="auto"/>
        <w:left w:val="none" w:sz="0" w:space="0" w:color="auto"/>
        <w:bottom w:val="none" w:sz="0" w:space="0" w:color="auto"/>
        <w:right w:val="none" w:sz="0" w:space="0" w:color="auto"/>
      </w:divBdr>
    </w:div>
    <w:div w:id="505633852">
      <w:bodyDiv w:val="1"/>
      <w:marLeft w:val="0"/>
      <w:marRight w:val="0"/>
      <w:marTop w:val="0"/>
      <w:marBottom w:val="0"/>
      <w:divBdr>
        <w:top w:val="none" w:sz="0" w:space="0" w:color="auto"/>
        <w:left w:val="none" w:sz="0" w:space="0" w:color="auto"/>
        <w:bottom w:val="none" w:sz="0" w:space="0" w:color="auto"/>
        <w:right w:val="none" w:sz="0" w:space="0" w:color="auto"/>
      </w:divBdr>
    </w:div>
    <w:div w:id="506753278">
      <w:bodyDiv w:val="1"/>
      <w:marLeft w:val="0"/>
      <w:marRight w:val="0"/>
      <w:marTop w:val="0"/>
      <w:marBottom w:val="0"/>
      <w:divBdr>
        <w:top w:val="none" w:sz="0" w:space="0" w:color="auto"/>
        <w:left w:val="none" w:sz="0" w:space="0" w:color="auto"/>
        <w:bottom w:val="none" w:sz="0" w:space="0" w:color="auto"/>
        <w:right w:val="none" w:sz="0" w:space="0" w:color="auto"/>
      </w:divBdr>
    </w:div>
    <w:div w:id="524485971">
      <w:bodyDiv w:val="1"/>
      <w:marLeft w:val="0"/>
      <w:marRight w:val="0"/>
      <w:marTop w:val="0"/>
      <w:marBottom w:val="0"/>
      <w:divBdr>
        <w:top w:val="none" w:sz="0" w:space="0" w:color="auto"/>
        <w:left w:val="none" w:sz="0" w:space="0" w:color="auto"/>
        <w:bottom w:val="none" w:sz="0" w:space="0" w:color="auto"/>
        <w:right w:val="none" w:sz="0" w:space="0" w:color="auto"/>
      </w:divBdr>
    </w:div>
    <w:div w:id="528373497">
      <w:bodyDiv w:val="1"/>
      <w:marLeft w:val="0"/>
      <w:marRight w:val="0"/>
      <w:marTop w:val="0"/>
      <w:marBottom w:val="0"/>
      <w:divBdr>
        <w:top w:val="none" w:sz="0" w:space="0" w:color="auto"/>
        <w:left w:val="none" w:sz="0" w:space="0" w:color="auto"/>
        <w:bottom w:val="none" w:sz="0" w:space="0" w:color="auto"/>
        <w:right w:val="none" w:sz="0" w:space="0" w:color="auto"/>
      </w:divBdr>
    </w:div>
    <w:div w:id="537284705">
      <w:bodyDiv w:val="1"/>
      <w:marLeft w:val="0"/>
      <w:marRight w:val="0"/>
      <w:marTop w:val="0"/>
      <w:marBottom w:val="0"/>
      <w:divBdr>
        <w:top w:val="none" w:sz="0" w:space="0" w:color="auto"/>
        <w:left w:val="none" w:sz="0" w:space="0" w:color="auto"/>
        <w:bottom w:val="none" w:sz="0" w:space="0" w:color="auto"/>
        <w:right w:val="none" w:sz="0" w:space="0" w:color="auto"/>
      </w:divBdr>
      <w:divsChild>
        <w:div w:id="1237206832">
          <w:marLeft w:val="0"/>
          <w:marRight w:val="0"/>
          <w:marTop w:val="0"/>
          <w:marBottom w:val="0"/>
          <w:divBdr>
            <w:top w:val="none" w:sz="0" w:space="0" w:color="auto"/>
            <w:left w:val="none" w:sz="0" w:space="0" w:color="auto"/>
            <w:bottom w:val="none" w:sz="0" w:space="0" w:color="auto"/>
            <w:right w:val="none" w:sz="0" w:space="0" w:color="auto"/>
          </w:divBdr>
          <w:divsChild>
            <w:div w:id="1503928688">
              <w:marLeft w:val="0"/>
              <w:marRight w:val="0"/>
              <w:marTop w:val="0"/>
              <w:marBottom w:val="0"/>
              <w:divBdr>
                <w:top w:val="none" w:sz="0" w:space="0" w:color="auto"/>
                <w:left w:val="none" w:sz="0" w:space="0" w:color="auto"/>
                <w:bottom w:val="none" w:sz="0" w:space="0" w:color="auto"/>
                <w:right w:val="none" w:sz="0" w:space="0" w:color="auto"/>
              </w:divBdr>
              <w:divsChild>
                <w:div w:id="1764496838">
                  <w:marLeft w:val="0"/>
                  <w:marRight w:val="0"/>
                  <w:marTop w:val="0"/>
                  <w:marBottom w:val="0"/>
                  <w:divBdr>
                    <w:top w:val="none" w:sz="0" w:space="0" w:color="auto"/>
                    <w:left w:val="none" w:sz="0" w:space="0" w:color="auto"/>
                    <w:bottom w:val="none" w:sz="0" w:space="0" w:color="auto"/>
                    <w:right w:val="none" w:sz="0" w:space="0" w:color="auto"/>
                  </w:divBdr>
                  <w:divsChild>
                    <w:div w:id="493763594">
                      <w:marLeft w:val="0"/>
                      <w:marRight w:val="0"/>
                      <w:marTop w:val="0"/>
                      <w:marBottom w:val="0"/>
                      <w:divBdr>
                        <w:top w:val="none" w:sz="0" w:space="0" w:color="auto"/>
                        <w:left w:val="none" w:sz="0" w:space="0" w:color="auto"/>
                        <w:bottom w:val="none" w:sz="0" w:space="0" w:color="auto"/>
                        <w:right w:val="none" w:sz="0" w:space="0" w:color="auto"/>
                      </w:divBdr>
                    </w:div>
                    <w:div w:id="1653174943">
                      <w:marLeft w:val="0"/>
                      <w:marRight w:val="0"/>
                      <w:marTop w:val="0"/>
                      <w:marBottom w:val="0"/>
                      <w:divBdr>
                        <w:top w:val="none" w:sz="0" w:space="0" w:color="auto"/>
                        <w:left w:val="none" w:sz="0" w:space="0" w:color="auto"/>
                        <w:bottom w:val="none" w:sz="0" w:space="0" w:color="auto"/>
                        <w:right w:val="none" w:sz="0" w:space="0" w:color="auto"/>
                      </w:divBdr>
                    </w:div>
                    <w:div w:id="201479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183893">
      <w:bodyDiv w:val="1"/>
      <w:marLeft w:val="0"/>
      <w:marRight w:val="0"/>
      <w:marTop w:val="0"/>
      <w:marBottom w:val="0"/>
      <w:divBdr>
        <w:top w:val="none" w:sz="0" w:space="0" w:color="auto"/>
        <w:left w:val="none" w:sz="0" w:space="0" w:color="auto"/>
        <w:bottom w:val="none" w:sz="0" w:space="0" w:color="auto"/>
        <w:right w:val="none" w:sz="0" w:space="0" w:color="auto"/>
      </w:divBdr>
    </w:div>
    <w:div w:id="577787945">
      <w:bodyDiv w:val="1"/>
      <w:marLeft w:val="0"/>
      <w:marRight w:val="0"/>
      <w:marTop w:val="0"/>
      <w:marBottom w:val="0"/>
      <w:divBdr>
        <w:top w:val="none" w:sz="0" w:space="0" w:color="auto"/>
        <w:left w:val="none" w:sz="0" w:space="0" w:color="auto"/>
        <w:bottom w:val="none" w:sz="0" w:space="0" w:color="auto"/>
        <w:right w:val="none" w:sz="0" w:space="0" w:color="auto"/>
      </w:divBdr>
    </w:div>
    <w:div w:id="622074286">
      <w:bodyDiv w:val="1"/>
      <w:marLeft w:val="0"/>
      <w:marRight w:val="0"/>
      <w:marTop w:val="0"/>
      <w:marBottom w:val="0"/>
      <w:divBdr>
        <w:top w:val="none" w:sz="0" w:space="0" w:color="auto"/>
        <w:left w:val="none" w:sz="0" w:space="0" w:color="auto"/>
        <w:bottom w:val="none" w:sz="0" w:space="0" w:color="auto"/>
        <w:right w:val="none" w:sz="0" w:space="0" w:color="auto"/>
      </w:divBdr>
    </w:div>
    <w:div w:id="630091702">
      <w:bodyDiv w:val="1"/>
      <w:marLeft w:val="0"/>
      <w:marRight w:val="0"/>
      <w:marTop w:val="0"/>
      <w:marBottom w:val="0"/>
      <w:divBdr>
        <w:top w:val="none" w:sz="0" w:space="0" w:color="auto"/>
        <w:left w:val="none" w:sz="0" w:space="0" w:color="auto"/>
        <w:bottom w:val="none" w:sz="0" w:space="0" w:color="auto"/>
        <w:right w:val="none" w:sz="0" w:space="0" w:color="auto"/>
      </w:divBdr>
    </w:div>
    <w:div w:id="638076458">
      <w:bodyDiv w:val="1"/>
      <w:marLeft w:val="0"/>
      <w:marRight w:val="0"/>
      <w:marTop w:val="0"/>
      <w:marBottom w:val="0"/>
      <w:divBdr>
        <w:top w:val="none" w:sz="0" w:space="0" w:color="auto"/>
        <w:left w:val="none" w:sz="0" w:space="0" w:color="auto"/>
        <w:bottom w:val="none" w:sz="0" w:space="0" w:color="auto"/>
        <w:right w:val="none" w:sz="0" w:space="0" w:color="auto"/>
      </w:divBdr>
    </w:div>
    <w:div w:id="661588556">
      <w:bodyDiv w:val="1"/>
      <w:marLeft w:val="0"/>
      <w:marRight w:val="0"/>
      <w:marTop w:val="0"/>
      <w:marBottom w:val="0"/>
      <w:divBdr>
        <w:top w:val="none" w:sz="0" w:space="0" w:color="auto"/>
        <w:left w:val="none" w:sz="0" w:space="0" w:color="auto"/>
        <w:bottom w:val="none" w:sz="0" w:space="0" w:color="auto"/>
        <w:right w:val="none" w:sz="0" w:space="0" w:color="auto"/>
      </w:divBdr>
    </w:div>
    <w:div w:id="732386030">
      <w:bodyDiv w:val="1"/>
      <w:marLeft w:val="0"/>
      <w:marRight w:val="0"/>
      <w:marTop w:val="0"/>
      <w:marBottom w:val="0"/>
      <w:divBdr>
        <w:top w:val="none" w:sz="0" w:space="0" w:color="auto"/>
        <w:left w:val="none" w:sz="0" w:space="0" w:color="auto"/>
        <w:bottom w:val="none" w:sz="0" w:space="0" w:color="auto"/>
        <w:right w:val="none" w:sz="0" w:space="0" w:color="auto"/>
      </w:divBdr>
    </w:div>
    <w:div w:id="741372414">
      <w:bodyDiv w:val="1"/>
      <w:marLeft w:val="0"/>
      <w:marRight w:val="0"/>
      <w:marTop w:val="0"/>
      <w:marBottom w:val="0"/>
      <w:divBdr>
        <w:top w:val="none" w:sz="0" w:space="0" w:color="auto"/>
        <w:left w:val="none" w:sz="0" w:space="0" w:color="auto"/>
        <w:bottom w:val="none" w:sz="0" w:space="0" w:color="auto"/>
        <w:right w:val="none" w:sz="0" w:space="0" w:color="auto"/>
      </w:divBdr>
    </w:div>
    <w:div w:id="761727744">
      <w:bodyDiv w:val="1"/>
      <w:marLeft w:val="0"/>
      <w:marRight w:val="0"/>
      <w:marTop w:val="0"/>
      <w:marBottom w:val="0"/>
      <w:divBdr>
        <w:top w:val="none" w:sz="0" w:space="0" w:color="auto"/>
        <w:left w:val="none" w:sz="0" w:space="0" w:color="auto"/>
        <w:bottom w:val="none" w:sz="0" w:space="0" w:color="auto"/>
        <w:right w:val="none" w:sz="0" w:space="0" w:color="auto"/>
      </w:divBdr>
    </w:div>
    <w:div w:id="774712805">
      <w:bodyDiv w:val="1"/>
      <w:marLeft w:val="0"/>
      <w:marRight w:val="0"/>
      <w:marTop w:val="0"/>
      <w:marBottom w:val="0"/>
      <w:divBdr>
        <w:top w:val="none" w:sz="0" w:space="0" w:color="auto"/>
        <w:left w:val="none" w:sz="0" w:space="0" w:color="auto"/>
        <w:bottom w:val="none" w:sz="0" w:space="0" w:color="auto"/>
        <w:right w:val="none" w:sz="0" w:space="0" w:color="auto"/>
      </w:divBdr>
    </w:div>
    <w:div w:id="777800001">
      <w:bodyDiv w:val="1"/>
      <w:marLeft w:val="0"/>
      <w:marRight w:val="0"/>
      <w:marTop w:val="0"/>
      <w:marBottom w:val="0"/>
      <w:divBdr>
        <w:top w:val="none" w:sz="0" w:space="0" w:color="auto"/>
        <w:left w:val="none" w:sz="0" w:space="0" w:color="auto"/>
        <w:bottom w:val="none" w:sz="0" w:space="0" w:color="auto"/>
        <w:right w:val="none" w:sz="0" w:space="0" w:color="auto"/>
      </w:divBdr>
    </w:div>
    <w:div w:id="784428644">
      <w:bodyDiv w:val="1"/>
      <w:marLeft w:val="0"/>
      <w:marRight w:val="0"/>
      <w:marTop w:val="0"/>
      <w:marBottom w:val="0"/>
      <w:divBdr>
        <w:top w:val="none" w:sz="0" w:space="0" w:color="auto"/>
        <w:left w:val="none" w:sz="0" w:space="0" w:color="auto"/>
        <w:bottom w:val="none" w:sz="0" w:space="0" w:color="auto"/>
        <w:right w:val="none" w:sz="0" w:space="0" w:color="auto"/>
      </w:divBdr>
    </w:div>
    <w:div w:id="857083662">
      <w:bodyDiv w:val="1"/>
      <w:marLeft w:val="0"/>
      <w:marRight w:val="0"/>
      <w:marTop w:val="0"/>
      <w:marBottom w:val="0"/>
      <w:divBdr>
        <w:top w:val="none" w:sz="0" w:space="0" w:color="auto"/>
        <w:left w:val="none" w:sz="0" w:space="0" w:color="auto"/>
        <w:bottom w:val="none" w:sz="0" w:space="0" w:color="auto"/>
        <w:right w:val="none" w:sz="0" w:space="0" w:color="auto"/>
      </w:divBdr>
    </w:div>
    <w:div w:id="874659275">
      <w:bodyDiv w:val="1"/>
      <w:marLeft w:val="0"/>
      <w:marRight w:val="0"/>
      <w:marTop w:val="0"/>
      <w:marBottom w:val="0"/>
      <w:divBdr>
        <w:top w:val="none" w:sz="0" w:space="0" w:color="auto"/>
        <w:left w:val="none" w:sz="0" w:space="0" w:color="auto"/>
        <w:bottom w:val="none" w:sz="0" w:space="0" w:color="auto"/>
        <w:right w:val="none" w:sz="0" w:space="0" w:color="auto"/>
      </w:divBdr>
    </w:div>
    <w:div w:id="899481973">
      <w:bodyDiv w:val="1"/>
      <w:marLeft w:val="0"/>
      <w:marRight w:val="0"/>
      <w:marTop w:val="0"/>
      <w:marBottom w:val="0"/>
      <w:divBdr>
        <w:top w:val="none" w:sz="0" w:space="0" w:color="auto"/>
        <w:left w:val="none" w:sz="0" w:space="0" w:color="auto"/>
        <w:bottom w:val="none" w:sz="0" w:space="0" w:color="auto"/>
        <w:right w:val="none" w:sz="0" w:space="0" w:color="auto"/>
      </w:divBdr>
    </w:div>
    <w:div w:id="910771267">
      <w:bodyDiv w:val="1"/>
      <w:marLeft w:val="0"/>
      <w:marRight w:val="0"/>
      <w:marTop w:val="0"/>
      <w:marBottom w:val="0"/>
      <w:divBdr>
        <w:top w:val="none" w:sz="0" w:space="0" w:color="auto"/>
        <w:left w:val="none" w:sz="0" w:space="0" w:color="auto"/>
        <w:bottom w:val="none" w:sz="0" w:space="0" w:color="auto"/>
        <w:right w:val="none" w:sz="0" w:space="0" w:color="auto"/>
      </w:divBdr>
    </w:div>
    <w:div w:id="919483197">
      <w:bodyDiv w:val="1"/>
      <w:marLeft w:val="0"/>
      <w:marRight w:val="0"/>
      <w:marTop w:val="0"/>
      <w:marBottom w:val="0"/>
      <w:divBdr>
        <w:top w:val="none" w:sz="0" w:space="0" w:color="auto"/>
        <w:left w:val="none" w:sz="0" w:space="0" w:color="auto"/>
        <w:bottom w:val="none" w:sz="0" w:space="0" w:color="auto"/>
        <w:right w:val="none" w:sz="0" w:space="0" w:color="auto"/>
      </w:divBdr>
    </w:div>
    <w:div w:id="936132546">
      <w:bodyDiv w:val="1"/>
      <w:marLeft w:val="0"/>
      <w:marRight w:val="0"/>
      <w:marTop w:val="0"/>
      <w:marBottom w:val="0"/>
      <w:divBdr>
        <w:top w:val="none" w:sz="0" w:space="0" w:color="auto"/>
        <w:left w:val="none" w:sz="0" w:space="0" w:color="auto"/>
        <w:bottom w:val="none" w:sz="0" w:space="0" w:color="auto"/>
        <w:right w:val="none" w:sz="0" w:space="0" w:color="auto"/>
      </w:divBdr>
    </w:div>
    <w:div w:id="958877727">
      <w:bodyDiv w:val="1"/>
      <w:marLeft w:val="0"/>
      <w:marRight w:val="0"/>
      <w:marTop w:val="0"/>
      <w:marBottom w:val="0"/>
      <w:divBdr>
        <w:top w:val="none" w:sz="0" w:space="0" w:color="auto"/>
        <w:left w:val="none" w:sz="0" w:space="0" w:color="auto"/>
        <w:bottom w:val="none" w:sz="0" w:space="0" w:color="auto"/>
        <w:right w:val="none" w:sz="0" w:space="0" w:color="auto"/>
      </w:divBdr>
    </w:div>
    <w:div w:id="960694977">
      <w:bodyDiv w:val="1"/>
      <w:marLeft w:val="0"/>
      <w:marRight w:val="0"/>
      <w:marTop w:val="0"/>
      <w:marBottom w:val="0"/>
      <w:divBdr>
        <w:top w:val="none" w:sz="0" w:space="0" w:color="auto"/>
        <w:left w:val="none" w:sz="0" w:space="0" w:color="auto"/>
        <w:bottom w:val="none" w:sz="0" w:space="0" w:color="auto"/>
        <w:right w:val="none" w:sz="0" w:space="0" w:color="auto"/>
      </w:divBdr>
      <w:divsChild>
        <w:div w:id="1708218302">
          <w:marLeft w:val="0"/>
          <w:marRight w:val="0"/>
          <w:marTop w:val="0"/>
          <w:marBottom w:val="0"/>
          <w:divBdr>
            <w:top w:val="none" w:sz="0" w:space="0" w:color="auto"/>
            <w:left w:val="none" w:sz="0" w:space="0" w:color="auto"/>
            <w:bottom w:val="none" w:sz="0" w:space="0" w:color="auto"/>
            <w:right w:val="none" w:sz="0" w:space="0" w:color="auto"/>
          </w:divBdr>
        </w:div>
      </w:divsChild>
    </w:div>
    <w:div w:id="977683019">
      <w:bodyDiv w:val="1"/>
      <w:marLeft w:val="0"/>
      <w:marRight w:val="0"/>
      <w:marTop w:val="0"/>
      <w:marBottom w:val="0"/>
      <w:divBdr>
        <w:top w:val="none" w:sz="0" w:space="0" w:color="auto"/>
        <w:left w:val="none" w:sz="0" w:space="0" w:color="auto"/>
        <w:bottom w:val="none" w:sz="0" w:space="0" w:color="auto"/>
        <w:right w:val="none" w:sz="0" w:space="0" w:color="auto"/>
      </w:divBdr>
      <w:divsChild>
        <w:div w:id="1741562864">
          <w:marLeft w:val="0"/>
          <w:marRight w:val="0"/>
          <w:marTop w:val="0"/>
          <w:marBottom w:val="0"/>
          <w:divBdr>
            <w:top w:val="none" w:sz="0" w:space="0" w:color="auto"/>
            <w:left w:val="none" w:sz="0" w:space="0" w:color="auto"/>
            <w:bottom w:val="none" w:sz="0" w:space="0" w:color="auto"/>
            <w:right w:val="none" w:sz="0" w:space="0" w:color="auto"/>
          </w:divBdr>
          <w:divsChild>
            <w:div w:id="1087070241">
              <w:marLeft w:val="0"/>
              <w:marRight w:val="0"/>
              <w:marTop w:val="0"/>
              <w:marBottom w:val="0"/>
              <w:divBdr>
                <w:top w:val="none" w:sz="0" w:space="0" w:color="auto"/>
                <w:left w:val="none" w:sz="0" w:space="0" w:color="auto"/>
                <w:bottom w:val="none" w:sz="0" w:space="0" w:color="auto"/>
                <w:right w:val="none" w:sz="0" w:space="0" w:color="auto"/>
              </w:divBdr>
              <w:divsChild>
                <w:div w:id="442115116">
                  <w:marLeft w:val="0"/>
                  <w:marRight w:val="0"/>
                  <w:marTop w:val="0"/>
                  <w:marBottom w:val="0"/>
                  <w:divBdr>
                    <w:top w:val="none" w:sz="0" w:space="0" w:color="auto"/>
                    <w:left w:val="none" w:sz="0" w:space="0" w:color="auto"/>
                    <w:bottom w:val="none" w:sz="0" w:space="0" w:color="auto"/>
                    <w:right w:val="none" w:sz="0" w:space="0" w:color="auto"/>
                  </w:divBdr>
                  <w:divsChild>
                    <w:div w:id="5808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649275">
      <w:bodyDiv w:val="1"/>
      <w:marLeft w:val="0"/>
      <w:marRight w:val="0"/>
      <w:marTop w:val="0"/>
      <w:marBottom w:val="0"/>
      <w:divBdr>
        <w:top w:val="none" w:sz="0" w:space="0" w:color="auto"/>
        <w:left w:val="none" w:sz="0" w:space="0" w:color="auto"/>
        <w:bottom w:val="none" w:sz="0" w:space="0" w:color="auto"/>
        <w:right w:val="none" w:sz="0" w:space="0" w:color="auto"/>
      </w:divBdr>
    </w:div>
    <w:div w:id="1033962904">
      <w:bodyDiv w:val="1"/>
      <w:marLeft w:val="0"/>
      <w:marRight w:val="0"/>
      <w:marTop w:val="0"/>
      <w:marBottom w:val="0"/>
      <w:divBdr>
        <w:top w:val="none" w:sz="0" w:space="0" w:color="auto"/>
        <w:left w:val="none" w:sz="0" w:space="0" w:color="auto"/>
        <w:bottom w:val="none" w:sz="0" w:space="0" w:color="auto"/>
        <w:right w:val="none" w:sz="0" w:space="0" w:color="auto"/>
      </w:divBdr>
    </w:div>
    <w:div w:id="1034623308">
      <w:bodyDiv w:val="1"/>
      <w:marLeft w:val="0"/>
      <w:marRight w:val="0"/>
      <w:marTop w:val="0"/>
      <w:marBottom w:val="0"/>
      <w:divBdr>
        <w:top w:val="none" w:sz="0" w:space="0" w:color="auto"/>
        <w:left w:val="none" w:sz="0" w:space="0" w:color="auto"/>
        <w:bottom w:val="none" w:sz="0" w:space="0" w:color="auto"/>
        <w:right w:val="none" w:sz="0" w:space="0" w:color="auto"/>
      </w:divBdr>
    </w:div>
    <w:div w:id="1049767489">
      <w:bodyDiv w:val="1"/>
      <w:marLeft w:val="0"/>
      <w:marRight w:val="0"/>
      <w:marTop w:val="0"/>
      <w:marBottom w:val="0"/>
      <w:divBdr>
        <w:top w:val="none" w:sz="0" w:space="0" w:color="auto"/>
        <w:left w:val="none" w:sz="0" w:space="0" w:color="auto"/>
        <w:bottom w:val="none" w:sz="0" w:space="0" w:color="auto"/>
        <w:right w:val="none" w:sz="0" w:space="0" w:color="auto"/>
      </w:divBdr>
    </w:div>
    <w:div w:id="1081874125">
      <w:bodyDiv w:val="1"/>
      <w:marLeft w:val="0"/>
      <w:marRight w:val="0"/>
      <w:marTop w:val="0"/>
      <w:marBottom w:val="0"/>
      <w:divBdr>
        <w:top w:val="none" w:sz="0" w:space="0" w:color="auto"/>
        <w:left w:val="none" w:sz="0" w:space="0" w:color="auto"/>
        <w:bottom w:val="none" w:sz="0" w:space="0" w:color="auto"/>
        <w:right w:val="none" w:sz="0" w:space="0" w:color="auto"/>
      </w:divBdr>
      <w:divsChild>
        <w:div w:id="1594850167">
          <w:marLeft w:val="0"/>
          <w:marRight w:val="0"/>
          <w:marTop w:val="0"/>
          <w:marBottom w:val="0"/>
          <w:divBdr>
            <w:top w:val="none" w:sz="0" w:space="0" w:color="auto"/>
            <w:left w:val="none" w:sz="0" w:space="0" w:color="auto"/>
            <w:bottom w:val="none" w:sz="0" w:space="0" w:color="auto"/>
            <w:right w:val="none" w:sz="0" w:space="0" w:color="auto"/>
          </w:divBdr>
          <w:divsChild>
            <w:div w:id="1218125101">
              <w:marLeft w:val="0"/>
              <w:marRight w:val="0"/>
              <w:marTop w:val="0"/>
              <w:marBottom w:val="0"/>
              <w:divBdr>
                <w:top w:val="none" w:sz="0" w:space="0" w:color="auto"/>
                <w:left w:val="none" w:sz="0" w:space="0" w:color="auto"/>
                <w:bottom w:val="none" w:sz="0" w:space="0" w:color="auto"/>
                <w:right w:val="none" w:sz="0" w:space="0" w:color="auto"/>
              </w:divBdr>
              <w:divsChild>
                <w:div w:id="1756435125">
                  <w:marLeft w:val="0"/>
                  <w:marRight w:val="0"/>
                  <w:marTop w:val="0"/>
                  <w:marBottom w:val="0"/>
                  <w:divBdr>
                    <w:top w:val="none" w:sz="0" w:space="0" w:color="auto"/>
                    <w:left w:val="none" w:sz="0" w:space="0" w:color="auto"/>
                    <w:bottom w:val="none" w:sz="0" w:space="0" w:color="auto"/>
                    <w:right w:val="none" w:sz="0" w:space="0" w:color="auto"/>
                  </w:divBdr>
                  <w:divsChild>
                    <w:div w:id="149417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188242">
      <w:bodyDiv w:val="1"/>
      <w:marLeft w:val="0"/>
      <w:marRight w:val="0"/>
      <w:marTop w:val="0"/>
      <w:marBottom w:val="0"/>
      <w:divBdr>
        <w:top w:val="none" w:sz="0" w:space="0" w:color="auto"/>
        <w:left w:val="none" w:sz="0" w:space="0" w:color="auto"/>
        <w:bottom w:val="none" w:sz="0" w:space="0" w:color="auto"/>
        <w:right w:val="none" w:sz="0" w:space="0" w:color="auto"/>
      </w:divBdr>
    </w:div>
    <w:div w:id="1199665124">
      <w:bodyDiv w:val="1"/>
      <w:marLeft w:val="0"/>
      <w:marRight w:val="0"/>
      <w:marTop w:val="0"/>
      <w:marBottom w:val="0"/>
      <w:divBdr>
        <w:top w:val="none" w:sz="0" w:space="0" w:color="auto"/>
        <w:left w:val="none" w:sz="0" w:space="0" w:color="auto"/>
        <w:bottom w:val="none" w:sz="0" w:space="0" w:color="auto"/>
        <w:right w:val="none" w:sz="0" w:space="0" w:color="auto"/>
      </w:divBdr>
    </w:div>
    <w:div w:id="1238634796">
      <w:bodyDiv w:val="1"/>
      <w:marLeft w:val="0"/>
      <w:marRight w:val="0"/>
      <w:marTop w:val="0"/>
      <w:marBottom w:val="0"/>
      <w:divBdr>
        <w:top w:val="none" w:sz="0" w:space="0" w:color="auto"/>
        <w:left w:val="none" w:sz="0" w:space="0" w:color="auto"/>
        <w:bottom w:val="none" w:sz="0" w:space="0" w:color="auto"/>
        <w:right w:val="none" w:sz="0" w:space="0" w:color="auto"/>
      </w:divBdr>
    </w:div>
    <w:div w:id="1263414725">
      <w:bodyDiv w:val="1"/>
      <w:marLeft w:val="0"/>
      <w:marRight w:val="0"/>
      <w:marTop w:val="0"/>
      <w:marBottom w:val="0"/>
      <w:divBdr>
        <w:top w:val="none" w:sz="0" w:space="0" w:color="auto"/>
        <w:left w:val="none" w:sz="0" w:space="0" w:color="auto"/>
        <w:bottom w:val="none" w:sz="0" w:space="0" w:color="auto"/>
        <w:right w:val="none" w:sz="0" w:space="0" w:color="auto"/>
      </w:divBdr>
    </w:div>
    <w:div w:id="1269000765">
      <w:bodyDiv w:val="1"/>
      <w:marLeft w:val="0"/>
      <w:marRight w:val="0"/>
      <w:marTop w:val="0"/>
      <w:marBottom w:val="0"/>
      <w:divBdr>
        <w:top w:val="none" w:sz="0" w:space="0" w:color="auto"/>
        <w:left w:val="none" w:sz="0" w:space="0" w:color="auto"/>
        <w:bottom w:val="none" w:sz="0" w:space="0" w:color="auto"/>
        <w:right w:val="none" w:sz="0" w:space="0" w:color="auto"/>
      </w:divBdr>
    </w:div>
    <w:div w:id="1347095995">
      <w:bodyDiv w:val="1"/>
      <w:marLeft w:val="0"/>
      <w:marRight w:val="0"/>
      <w:marTop w:val="0"/>
      <w:marBottom w:val="0"/>
      <w:divBdr>
        <w:top w:val="none" w:sz="0" w:space="0" w:color="auto"/>
        <w:left w:val="none" w:sz="0" w:space="0" w:color="auto"/>
        <w:bottom w:val="none" w:sz="0" w:space="0" w:color="auto"/>
        <w:right w:val="none" w:sz="0" w:space="0" w:color="auto"/>
      </w:divBdr>
    </w:div>
    <w:div w:id="1351761760">
      <w:bodyDiv w:val="1"/>
      <w:marLeft w:val="0"/>
      <w:marRight w:val="0"/>
      <w:marTop w:val="0"/>
      <w:marBottom w:val="0"/>
      <w:divBdr>
        <w:top w:val="none" w:sz="0" w:space="0" w:color="auto"/>
        <w:left w:val="none" w:sz="0" w:space="0" w:color="auto"/>
        <w:bottom w:val="none" w:sz="0" w:space="0" w:color="auto"/>
        <w:right w:val="none" w:sz="0" w:space="0" w:color="auto"/>
      </w:divBdr>
    </w:div>
    <w:div w:id="1361663852">
      <w:bodyDiv w:val="1"/>
      <w:marLeft w:val="0"/>
      <w:marRight w:val="0"/>
      <w:marTop w:val="0"/>
      <w:marBottom w:val="0"/>
      <w:divBdr>
        <w:top w:val="none" w:sz="0" w:space="0" w:color="auto"/>
        <w:left w:val="none" w:sz="0" w:space="0" w:color="auto"/>
        <w:bottom w:val="none" w:sz="0" w:space="0" w:color="auto"/>
        <w:right w:val="none" w:sz="0" w:space="0" w:color="auto"/>
      </w:divBdr>
    </w:div>
    <w:div w:id="1400787941">
      <w:bodyDiv w:val="1"/>
      <w:marLeft w:val="0"/>
      <w:marRight w:val="0"/>
      <w:marTop w:val="0"/>
      <w:marBottom w:val="0"/>
      <w:divBdr>
        <w:top w:val="none" w:sz="0" w:space="0" w:color="auto"/>
        <w:left w:val="none" w:sz="0" w:space="0" w:color="auto"/>
        <w:bottom w:val="none" w:sz="0" w:space="0" w:color="auto"/>
        <w:right w:val="none" w:sz="0" w:space="0" w:color="auto"/>
      </w:divBdr>
    </w:div>
    <w:div w:id="1435519930">
      <w:bodyDiv w:val="1"/>
      <w:marLeft w:val="0"/>
      <w:marRight w:val="0"/>
      <w:marTop w:val="0"/>
      <w:marBottom w:val="0"/>
      <w:divBdr>
        <w:top w:val="none" w:sz="0" w:space="0" w:color="auto"/>
        <w:left w:val="none" w:sz="0" w:space="0" w:color="auto"/>
        <w:bottom w:val="none" w:sz="0" w:space="0" w:color="auto"/>
        <w:right w:val="none" w:sz="0" w:space="0" w:color="auto"/>
      </w:divBdr>
    </w:div>
    <w:div w:id="1461609742">
      <w:bodyDiv w:val="1"/>
      <w:marLeft w:val="0"/>
      <w:marRight w:val="0"/>
      <w:marTop w:val="0"/>
      <w:marBottom w:val="0"/>
      <w:divBdr>
        <w:top w:val="none" w:sz="0" w:space="0" w:color="auto"/>
        <w:left w:val="none" w:sz="0" w:space="0" w:color="auto"/>
        <w:bottom w:val="none" w:sz="0" w:space="0" w:color="auto"/>
        <w:right w:val="none" w:sz="0" w:space="0" w:color="auto"/>
      </w:divBdr>
    </w:div>
    <w:div w:id="1465661071">
      <w:bodyDiv w:val="1"/>
      <w:marLeft w:val="0"/>
      <w:marRight w:val="0"/>
      <w:marTop w:val="0"/>
      <w:marBottom w:val="0"/>
      <w:divBdr>
        <w:top w:val="none" w:sz="0" w:space="0" w:color="auto"/>
        <w:left w:val="none" w:sz="0" w:space="0" w:color="auto"/>
        <w:bottom w:val="none" w:sz="0" w:space="0" w:color="auto"/>
        <w:right w:val="none" w:sz="0" w:space="0" w:color="auto"/>
      </w:divBdr>
    </w:div>
    <w:div w:id="1521896360">
      <w:bodyDiv w:val="1"/>
      <w:marLeft w:val="0"/>
      <w:marRight w:val="0"/>
      <w:marTop w:val="0"/>
      <w:marBottom w:val="0"/>
      <w:divBdr>
        <w:top w:val="none" w:sz="0" w:space="0" w:color="auto"/>
        <w:left w:val="none" w:sz="0" w:space="0" w:color="auto"/>
        <w:bottom w:val="none" w:sz="0" w:space="0" w:color="auto"/>
        <w:right w:val="none" w:sz="0" w:space="0" w:color="auto"/>
      </w:divBdr>
    </w:div>
    <w:div w:id="1526796592">
      <w:bodyDiv w:val="1"/>
      <w:marLeft w:val="0"/>
      <w:marRight w:val="0"/>
      <w:marTop w:val="0"/>
      <w:marBottom w:val="0"/>
      <w:divBdr>
        <w:top w:val="none" w:sz="0" w:space="0" w:color="auto"/>
        <w:left w:val="none" w:sz="0" w:space="0" w:color="auto"/>
        <w:bottom w:val="none" w:sz="0" w:space="0" w:color="auto"/>
        <w:right w:val="none" w:sz="0" w:space="0" w:color="auto"/>
      </w:divBdr>
      <w:divsChild>
        <w:div w:id="1644313980">
          <w:marLeft w:val="0"/>
          <w:marRight w:val="0"/>
          <w:marTop w:val="0"/>
          <w:marBottom w:val="0"/>
          <w:divBdr>
            <w:top w:val="none" w:sz="0" w:space="0" w:color="auto"/>
            <w:left w:val="none" w:sz="0" w:space="0" w:color="auto"/>
            <w:bottom w:val="none" w:sz="0" w:space="0" w:color="auto"/>
            <w:right w:val="none" w:sz="0" w:space="0" w:color="auto"/>
          </w:divBdr>
          <w:divsChild>
            <w:div w:id="1366522537">
              <w:marLeft w:val="0"/>
              <w:marRight w:val="0"/>
              <w:marTop w:val="0"/>
              <w:marBottom w:val="0"/>
              <w:divBdr>
                <w:top w:val="none" w:sz="0" w:space="0" w:color="auto"/>
                <w:left w:val="none" w:sz="0" w:space="0" w:color="auto"/>
                <w:bottom w:val="none" w:sz="0" w:space="0" w:color="auto"/>
                <w:right w:val="none" w:sz="0" w:space="0" w:color="auto"/>
              </w:divBdr>
              <w:divsChild>
                <w:div w:id="1705129479">
                  <w:marLeft w:val="0"/>
                  <w:marRight w:val="0"/>
                  <w:marTop w:val="0"/>
                  <w:marBottom w:val="0"/>
                  <w:divBdr>
                    <w:top w:val="none" w:sz="0" w:space="0" w:color="auto"/>
                    <w:left w:val="none" w:sz="0" w:space="0" w:color="auto"/>
                    <w:bottom w:val="none" w:sz="0" w:space="0" w:color="auto"/>
                    <w:right w:val="none" w:sz="0" w:space="0" w:color="auto"/>
                  </w:divBdr>
                  <w:divsChild>
                    <w:div w:id="161004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072614">
      <w:bodyDiv w:val="1"/>
      <w:marLeft w:val="0"/>
      <w:marRight w:val="0"/>
      <w:marTop w:val="0"/>
      <w:marBottom w:val="0"/>
      <w:divBdr>
        <w:top w:val="none" w:sz="0" w:space="0" w:color="auto"/>
        <w:left w:val="none" w:sz="0" w:space="0" w:color="auto"/>
        <w:bottom w:val="none" w:sz="0" w:space="0" w:color="auto"/>
        <w:right w:val="none" w:sz="0" w:space="0" w:color="auto"/>
      </w:divBdr>
    </w:div>
    <w:div w:id="1548446114">
      <w:bodyDiv w:val="1"/>
      <w:marLeft w:val="0"/>
      <w:marRight w:val="0"/>
      <w:marTop w:val="0"/>
      <w:marBottom w:val="0"/>
      <w:divBdr>
        <w:top w:val="none" w:sz="0" w:space="0" w:color="auto"/>
        <w:left w:val="none" w:sz="0" w:space="0" w:color="auto"/>
        <w:bottom w:val="none" w:sz="0" w:space="0" w:color="auto"/>
        <w:right w:val="none" w:sz="0" w:space="0" w:color="auto"/>
      </w:divBdr>
    </w:div>
    <w:div w:id="1552694078">
      <w:bodyDiv w:val="1"/>
      <w:marLeft w:val="0"/>
      <w:marRight w:val="0"/>
      <w:marTop w:val="0"/>
      <w:marBottom w:val="0"/>
      <w:divBdr>
        <w:top w:val="none" w:sz="0" w:space="0" w:color="auto"/>
        <w:left w:val="none" w:sz="0" w:space="0" w:color="auto"/>
        <w:bottom w:val="none" w:sz="0" w:space="0" w:color="auto"/>
        <w:right w:val="none" w:sz="0" w:space="0" w:color="auto"/>
      </w:divBdr>
      <w:divsChild>
        <w:div w:id="1157496918">
          <w:marLeft w:val="0"/>
          <w:marRight w:val="0"/>
          <w:marTop w:val="0"/>
          <w:marBottom w:val="0"/>
          <w:divBdr>
            <w:top w:val="none" w:sz="0" w:space="0" w:color="auto"/>
            <w:left w:val="none" w:sz="0" w:space="0" w:color="auto"/>
            <w:bottom w:val="none" w:sz="0" w:space="0" w:color="auto"/>
            <w:right w:val="none" w:sz="0" w:space="0" w:color="auto"/>
          </w:divBdr>
          <w:divsChild>
            <w:div w:id="847865985">
              <w:marLeft w:val="0"/>
              <w:marRight w:val="0"/>
              <w:marTop w:val="0"/>
              <w:marBottom w:val="0"/>
              <w:divBdr>
                <w:top w:val="none" w:sz="0" w:space="0" w:color="auto"/>
                <w:left w:val="none" w:sz="0" w:space="0" w:color="auto"/>
                <w:bottom w:val="none" w:sz="0" w:space="0" w:color="auto"/>
                <w:right w:val="none" w:sz="0" w:space="0" w:color="auto"/>
              </w:divBdr>
              <w:divsChild>
                <w:div w:id="528417273">
                  <w:marLeft w:val="0"/>
                  <w:marRight w:val="0"/>
                  <w:marTop w:val="0"/>
                  <w:marBottom w:val="0"/>
                  <w:divBdr>
                    <w:top w:val="none" w:sz="0" w:space="0" w:color="auto"/>
                    <w:left w:val="none" w:sz="0" w:space="0" w:color="auto"/>
                    <w:bottom w:val="none" w:sz="0" w:space="0" w:color="auto"/>
                    <w:right w:val="none" w:sz="0" w:space="0" w:color="auto"/>
                  </w:divBdr>
                  <w:divsChild>
                    <w:div w:id="178573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972523">
      <w:bodyDiv w:val="1"/>
      <w:marLeft w:val="0"/>
      <w:marRight w:val="0"/>
      <w:marTop w:val="0"/>
      <w:marBottom w:val="0"/>
      <w:divBdr>
        <w:top w:val="none" w:sz="0" w:space="0" w:color="auto"/>
        <w:left w:val="none" w:sz="0" w:space="0" w:color="auto"/>
        <w:bottom w:val="none" w:sz="0" w:space="0" w:color="auto"/>
        <w:right w:val="none" w:sz="0" w:space="0" w:color="auto"/>
      </w:divBdr>
    </w:div>
    <w:div w:id="1580288620">
      <w:bodyDiv w:val="1"/>
      <w:marLeft w:val="0"/>
      <w:marRight w:val="0"/>
      <w:marTop w:val="0"/>
      <w:marBottom w:val="0"/>
      <w:divBdr>
        <w:top w:val="none" w:sz="0" w:space="0" w:color="auto"/>
        <w:left w:val="none" w:sz="0" w:space="0" w:color="auto"/>
        <w:bottom w:val="none" w:sz="0" w:space="0" w:color="auto"/>
        <w:right w:val="none" w:sz="0" w:space="0" w:color="auto"/>
      </w:divBdr>
    </w:div>
    <w:div w:id="1581601706">
      <w:bodyDiv w:val="1"/>
      <w:marLeft w:val="0"/>
      <w:marRight w:val="0"/>
      <w:marTop w:val="0"/>
      <w:marBottom w:val="0"/>
      <w:divBdr>
        <w:top w:val="none" w:sz="0" w:space="0" w:color="auto"/>
        <w:left w:val="none" w:sz="0" w:space="0" w:color="auto"/>
        <w:bottom w:val="none" w:sz="0" w:space="0" w:color="auto"/>
        <w:right w:val="none" w:sz="0" w:space="0" w:color="auto"/>
      </w:divBdr>
    </w:div>
    <w:div w:id="1586766271">
      <w:bodyDiv w:val="1"/>
      <w:marLeft w:val="0"/>
      <w:marRight w:val="0"/>
      <w:marTop w:val="0"/>
      <w:marBottom w:val="0"/>
      <w:divBdr>
        <w:top w:val="none" w:sz="0" w:space="0" w:color="auto"/>
        <w:left w:val="none" w:sz="0" w:space="0" w:color="auto"/>
        <w:bottom w:val="none" w:sz="0" w:space="0" w:color="auto"/>
        <w:right w:val="none" w:sz="0" w:space="0" w:color="auto"/>
      </w:divBdr>
    </w:div>
    <w:div w:id="1626082932">
      <w:bodyDiv w:val="1"/>
      <w:marLeft w:val="0"/>
      <w:marRight w:val="0"/>
      <w:marTop w:val="0"/>
      <w:marBottom w:val="0"/>
      <w:divBdr>
        <w:top w:val="none" w:sz="0" w:space="0" w:color="auto"/>
        <w:left w:val="none" w:sz="0" w:space="0" w:color="auto"/>
        <w:bottom w:val="none" w:sz="0" w:space="0" w:color="auto"/>
        <w:right w:val="none" w:sz="0" w:space="0" w:color="auto"/>
      </w:divBdr>
      <w:divsChild>
        <w:div w:id="192616505">
          <w:marLeft w:val="0"/>
          <w:marRight w:val="0"/>
          <w:marTop w:val="0"/>
          <w:marBottom w:val="0"/>
          <w:divBdr>
            <w:top w:val="none" w:sz="0" w:space="0" w:color="auto"/>
            <w:left w:val="none" w:sz="0" w:space="0" w:color="auto"/>
            <w:bottom w:val="none" w:sz="0" w:space="0" w:color="auto"/>
            <w:right w:val="none" w:sz="0" w:space="0" w:color="auto"/>
          </w:divBdr>
        </w:div>
      </w:divsChild>
    </w:div>
    <w:div w:id="1631669551">
      <w:bodyDiv w:val="1"/>
      <w:marLeft w:val="0"/>
      <w:marRight w:val="0"/>
      <w:marTop w:val="0"/>
      <w:marBottom w:val="0"/>
      <w:divBdr>
        <w:top w:val="none" w:sz="0" w:space="0" w:color="auto"/>
        <w:left w:val="none" w:sz="0" w:space="0" w:color="auto"/>
        <w:bottom w:val="none" w:sz="0" w:space="0" w:color="auto"/>
        <w:right w:val="none" w:sz="0" w:space="0" w:color="auto"/>
      </w:divBdr>
    </w:div>
    <w:div w:id="1632859503">
      <w:bodyDiv w:val="1"/>
      <w:marLeft w:val="0"/>
      <w:marRight w:val="0"/>
      <w:marTop w:val="0"/>
      <w:marBottom w:val="0"/>
      <w:divBdr>
        <w:top w:val="none" w:sz="0" w:space="0" w:color="auto"/>
        <w:left w:val="none" w:sz="0" w:space="0" w:color="auto"/>
        <w:bottom w:val="none" w:sz="0" w:space="0" w:color="auto"/>
        <w:right w:val="none" w:sz="0" w:space="0" w:color="auto"/>
      </w:divBdr>
    </w:div>
    <w:div w:id="1633754129">
      <w:bodyDiv w:val="1"/>
      <w:marLeft w:val="0"/>
      <w:marRight w:val="0"/>
      <w:marTop w:val="0"/>
      <w:marBottom w:val="0"/>
      <w:divBdr>
        <w:top w:val="none" w:sz="0" w:space="0" w:color="auto"/>
        <w:left w:val="none" w:sz="0" w:space="0" w:color="auto"/>
        <w:bottom w:val="none" w:sz="0" w:space="0" w:color="auto"/>
        <w:right w:val="none" w:sz="0" w:space="0" w:color="auto"/>
      </w:divBdr>
    </w:div>
    <w:div w:id="1644432412">
      <w:bodyDiv w:val="1"/>
      <w:marLeft w:val="0"/>
      <w:marRight w:val="0"/>
      <w:marTop w:val="0"/>
      <w:marBottom w:val="0"/>
      <w:divBdr>
        <w:top w:val="none" w:sz="0" w:space="0" w:color="auto"/>
        <w:left w:val="none" w:sz="0" w:space="0" w:color="auto"/>
        <w:bottom w:val="none" w:sz="0" w:space="0" w:color="auto"/>
        <w:right w:val="none" w:sz="0" w:space="0" w:color="auto"/>
      </w:divBdr>
    </w:div>
    <w:div w:id="1658263027">
      <w:bodyDiv w:val="1"/>
      <w:marLeft w:val="0"/>
      <w:marRight w:val="0"/>
      <w:marTop w:val="0"/>
      <w:marBottom w:val="0"/>
      <w:divBdr>
        <w:top w:val="none" w:sz="0" w:space="0" w:color="auto"/>
        <w:left w:val="none" w:sz="0" w:space="0" w:color="auto"/>
        <w:bottom w:val="none" w:sz="0" w:space="0" w:color="auto"/>
        <w:right w:val="none" w:sz="0" w:space="0" w:color="auto"/>
      </w:divBdr>
    </w:div>
    <w:div w:id="1666589153">
      <w:bodyDiv w:val="1"/>
      <w:marLeft w:val="0"/>
      <w:marRight w:val="0"/>
      <w:marTop w:val="0"/>
      <w:marBottom w:val="0"/>
      <w:divBdr>
        <w:top w:val="none" w:sz="0" w:space="0" w:color="auto"/>
        <w:left w:val="none" w:sz="0" w:space="0" w:color="auto"/>
        <w:bottom w:val="none" w:sz="0" w:space="0" w:color="auto"/>
        <w:right w:val="none" w:sz="0" w:space="0" w:color="auto"/>
      </w:divBdr>
    </w:div>
    <w:div w:id="1678118662">
      <w:bodyDiv w:val="1"/>
      <w:marLeft w:val="0"/>
      <w:marRight w:val="0"/>
      <w:marTop w:val="0"/>
      <w:marBottom w:val="0"/>
      <w:divBdr>
        <w:top w:val="none" w:sz="0" w:space="0" w:color="auto"/>
        <w:left w:val="none" w:sz="0" w:space="0" w:color="auto"/>
        <w:bottom w:val="none" w:sz="0" w:space="0" w:color="auto"/>
        <w:right w:val="none" w:sz="0" w:space="0" w:color="auto"/>
      </w:divBdr>
    </w:div>
    <w:div w:id="1718431612">
      <w:bodyDiv w:val="1"/>
      <w:marLeft w:val="0"/>
      <w:marRight w:val="0"/>
      <w:marTop w:val="0"/>
      <w:marBottom w:val="0"/>
      <w:divBdr>
        <w:top w:val="none" w:sz="0" w:space="0" w:color="auto"/>
        <w:left w:val="none" w:sz="0" w:space="0" w:color="auto"/>
        <w:bottom w:val="none" w:sz="0" w:space="0" w:color="auto"/>
        <w:right w:val="none" w:sz="0" w:space="0" w:color="auto"/>
      </w:divBdr>
    </w:div>
    <w:div w:id="1731659137">
      <w:bodyDiv w:val="1"/>
      <w:marLeft w:val="0"/>
      <w:marRight w:val="0"/>
      <w:marTop w:val="0"/>
      <w:marBottom w:val="0"/>
      <w:divBdr>
        <w:top w:val="none" w:sz="0" w:space="0" w:color="auto"/>
        <w:left w:val="none" w:sz="0" w:space="0" w:color="auto"/>
        <w:bottom w:val="none" w:sz="0" w:space="0" w:color="auto"/>
        <w:right w:val="none" w:sz="0" w:space="0" w:color="auto"/>
      </w:divBdr>
    </w:div>
    <w:div w:id="1743720159">
      <w:bodyDiv w:val="1"/>
      <w:marLeft w:val="0"/>
      <w:marRight w:val="0"/>
      <w:marTop w:val="0"/>
      <w:marBottom w:val="0"/>
      <w:divBdr>
        <w:top w:val="none" w:sz="0" w:space="0" w:color="auto"/>
        <w:left w:val="none" w:sz="0" w:space="0" w:color="auto"/>
        <w:bottom w:val="none" w:sz="0" w:space="0" w:color="auto"/>
        <w:right w:val="none" w:sz="0" w:space="0" w:color="auto"/>
      </w:divBdr>
    </w:div>
    <w:div w:id="1758820684">
      <w:bodyDiv w:val="1"/>
      <w:marLeft w:val="0"/>
      <w:marRight w:val="0"/>
      <w:marTop w:val="0"/>
      <w:marBottom w:val="0"/>
      <w:divBdr>
        <w:top w:val="none" w:sz="0" w:space="0" w:color="auto"/>
        <w:left w:val="none" w:sz="0" w:space="0" w:color="auto"/>
        <w:bottom w:val="none" w:sz="0" w:space="0" w:color="auto"/>
        <w:right w:val="none" w:sz="0" w:space="0" w:color="auto"/>
      </w:divBdr>
    </w:div>
    <w:div w:id="1812556866">
      <w:bodyDiv w:val="1"/>
      <w:marLeft w:val="0"/>
      <w:marRight w:val="0"/>
      <w:marTop w:val="0"/>
      <w:marBottom w:val="0"/>
      <w:divBdr>
        <w:top w:val="none" w:sz="0" w:space="0" w:color="auto"/>
        <w:left w:val="none" w:sz="0" w:space="0" w:color="auto"/>
        <w:bottom w:val="none" w:sz="0" w:space="0" w:color="auto"/>
        <w:right w:val="none" w:sz="0" w:space="0" w:color="auto"/>
      </w:divBdr>
    </w:div>
    <w:div w:id="1816139837">
      <w:bodyDiv w:val="1"/>
      <w:marLeft w:val="0"/>
      <w:marRight w:val="0"/>
      <w:marTop w:val="0"/>
      <w:marBottom w:val="0"/>
      <w:divBdr>
        <w:top w:val="none" w:sz="0" w:space="0" w:color="auto"/>
        <w:left w:val="none" w:sz="0" w:space="0" w:color="auto"/>
        <w:bottom w:val="none" w:sz="0" w:space="0" w:color="auto"/>
        <w:right w:val="none" w:sz="0" w:space="0" w:color="auto"/>
      </w:divBdr>
    </w:div>
    <w:div w:id="1849052030">
      <w:bodyDiv w:val="1"/>
      <w:marLeft w:val="0"/>
      <w:marRight w:val="0"/>
      <w:marTop w:val="0"/>
      <w:marBottom w:val="0"/>
      <w:divBdr>
        <w:top w:val="none" w:sz="0" w:space="0" w:color="auto"/>
        <w:left w:val="none" w:sz="0" w:space="0" w:color="auto"/>
        <w:bottom w:val="none" w:sz="0" w:space="0" w:color="auto"/>
        <w:right w:val="none" w:sz="0" w:space="0" w:color="auto"/>
      </w:divBdr>
    </w:div>
    <w:div w:id="1851948154">
      <w:bodyDiv w:val="1"/>
      <w:marLeft w:val="0"/>
      <w:marRight w:val="0"/>
      <w:marTop w:val="0"/>
      <w:marBottom w:val="0"/>
      <w:divBdr>
        <w:top w:val="none" w:sz="0" w:space="0" w:color="auto"/>
        <w:left w:val="none" w:sz="0" w:space="0" w:color="auto"/>
        <w:bottom w:val="none" w:sz="0" w:space="0" w:color="auto"/>
        <w:right w:val="none" w:sz="0" w:space="0" w:color="auto"/>
      </w:divBdr>
    </w:div>
    <w:div w:id="1880432606">
      <w:bodyDiv w:val="1"/>
      <w:marLeft w:val="0"/>
      <w:marRight w:val="0"/>
      <w:marTop w:val="0"/>
      <w:marBottom w:val="0"/>
      <w:divBdr>
        <w:top w:val="none" w:sz="0" w:space="0" w:color="auto"/>
        <w:left w:val="none" w:sz="0" w:space="0" w:color="auto"/>
        <w:bottom w:val="none" w:sz="0" w:space="0" w:color="auto"/>
        <w:right w:val="none" w:sz="0" w:space="0" w:color="auto"/>
      </w:divBdr>
    </w:div>
    <w:div w:id="1898734910">
      <w:bodyDiv w:val="1"/>
      <w:marLeft w:val="0"/>
      <w:marRight w:val="0"/>
      <w:marTop w:val="0"/>
      <w:marBottom w:val="0"/>
      <w:divBdr>
        <w:top w:val="none" w:sz="0" w:space="0" w:color="auto"/>
        <w:left w:val="none" w:sz="0" w:space="0" w:color="auto"/>
        <w:bottom w:val="none" w:sz="0" w:space="0" w:color="auto"/>
        <w:right w:val="none" w:sz="0" w:space="0" w:color="auto"/>
      </w:divBdr>
    </w:div>
    <w:div w:id="1912999887">
      <w:bodyDiv w:val="1"/>
      <w:marLeft w:val="0"/>
      <w:marRight w:val="0"/>
      <w:marTop w:val="0"/>
      <w:marBottom w:val="0"/>
      <w:divBdr>
        <w:top w:val="none" w:sz="0" w:space="0" w:color="auto"/>
        <w:left w:val="none" w:sz="0" w:space="0" w:color="auto"/>
        <w:bottom w:val="none" w:sz="0" w:space="0" w:color="auto"/>
        <w:right w:val="none" w:sz="0" w:space="0" w:color="auto"/>
      </w:divBdr>
    </w:div>
    <w:div w:id="1950121752">
      <w:bodyDiv w:val="1"/>
      <w:marLeft w:val="0"/>
      <w:marRight w:val="0"/>
      <w:marTop w:val="0"/>
      <w:marBottom w:val="0"/>
      <w:divBdr>
        <w:top w:val="none" w:sz="0" w:space="0" w:color="auto"/>
        <w:left w:val="none" w:sz="0" w:space="0" w:color="auto"/>
        <w:bottom w:val="none" w:sz="0" w:space="0" w:color="auto"/>
        <w:right w:val="none" w:sz="0" w:space="0" w:color="auto"/>
      </w:divBdr>
    </w:div>
    <w:div w:id="1966083110">
      <w:bodyDiv w:val="1"/>
      <w:marLeft w:val="0"/>
      <w:marRight w:val="0"/>
      <w:marTop w:val="0"/>
      <w:marBottom w:val="0"/>
      <w:divBdr>
        <w:top w:val="none" w:sz="0" w:space="0" w:color="auto"/>
        <w:left w:val="none" w:sz="0" w:space="0" w:color="auto"/>
        <w:bottom w:val="none" w:sz="0" w:space="0" w:color="auto"/>
        <w:right w:val="none" w:sz="0" w:space="0" w:color="auto"/>
      </w:divBdr>
    </w:div>
    <w:div w:id="1977636214">
      <w:bodyDiv w:val="1"/>
      <w:marLeft w:val="0"/>
      <w:marRight w:val="0"/>
      <w:marTop w:val="0"/>
      <w:marBottom w:val="0"/>
      <w:divBdr>
        <w:top w:val="none" w:sz="0" w:space="0" w:color="auto"/>
        <w:left w:val="none" w:sz="0" w:space="0" w:color="auto"/>
        <w:bottom w:val="none" w:sz="0" w:space="0" w:color="auto"/>
        <w:right w:val="none" w:sz="0" w:space="0" w:color="auto"/>
      </w:divBdr>
      <w:divsChild>
        <w:div w:id="187332723">
          <w:marLeft w:val="0"/>
          <w:marRight w:val="0"/>
          <w:marTop w:val="0"/>
          <w:marBottom w:val="0"/>
          <w:divBdr>
            <w:top w:val="none" w:sz="0" w:space="0" w:color="auto"/>
            <w:left w:val="none" w:sz="0" w:space="0" w:color="auto"/>
            <w:bottom w:val="none" w:sz="0" w:space="0" w:color="auto"/>
            <w:right w:val="none" w:sz="0" w:space="0" w:color="auto"/>
          </w:divBdr>
          <w:divsChild>
            <w:div w:id="1792623784">
              <w:marLeft w:val="0"/>
              <w:marRight w:val="0"/>
              <w:marTop w:val="0"/>
              <w:marBottom w:val="0"/>
              <w:divBdr>
                <w:top w:val="none" w:sz="0" w:space="0" w:color="auto"/>
                <w:left w:val="none" w:sz="0" w:space="0" w:color="auto"/>
                <w:bottom w:val="none" w:sz="0" w:space="0" w:color="auto"/>
                <w:right w:val="none" w:sz="0" w:space="0" w:color="auto"/>
              </w:divBdr>
              <w:divsChild>
                <w:div w:id="958608120">
                  <w:marLeft w:val="0"/>
                  <w:marRight w:val="0"/>
                  <w:marTop w:val="0"/>
                  <w:marBottom w:val="0"/>
                  <w:divBdr>
                    <w:top w:val="none" w:sz="0" w:space="0" w:color="auto"/>
                    <w:left w:val="none" w:sz="0" w:space="0" w:color="auto"/>
                    <w:bottom w:val="none" w:sz="0" w:space="0" w:color="auto"/>
                    <w:right w:val="none" w:sz="0" w:space="0" w:color="auto"/>
                  </w:divBdr>
                  <w:divsChild>
                    <w:div w:id="74869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863505">
      <w:bodyDiv w:val="1"/>
      <w:marLeft w:val="0"/>
      <w:marRight w:val="0"/>
      <w:marTop w:val="0"/>
      <w:marBottom w:val="0"/>
      <w:divBdr>
        <w:top w:val="none" w:sz="0" w:space="0" w:color="auto"/>
        <w:left w:val="none" w:sz="0" w:space="0" w:color="auto"/>
        <w:bottom w:val="none" w:sz="0" w:space="0" w:color="auto"/>
        <w:right w:val="none" w:sz="0" w:space="0" w:color="auto"/>
      </w:divBdr>
    </w:div>
    <w:div w:id="2035301106">
      <w:bodyDiv w:val="1"/>
      <w:marLeft w:val="0"/>
      <w:marRight w:val="0"/>
      <w:marTop w:val="0"/>
      <w:marBottom w:val="0"/>
      <w:divBdr>
        <w:top w:val="none" w:sz="0" w:space="0" w:color="auto"/>
        <w:left w:val="none" w:sz="0" w:space="0" w:color="auto"/>
        <w:bottom w:val="none" w:sz="0" w:space="0" w:color="auto"/>
        <w:right w:val="none" w:sz="0" w:space="0" w:color="auto"/>
      </w:divBdr>
    </w:div>
    <w:div w:id="2041973876">
      <w:bodyDiv w:val="1"/>
      <w:marLeft w:val="0"/>
      <w:marRight w:val="0"/>
      <w:marTop w:val="0"/>
      <w:marBottom w:val="0"/>
      <w:divBdr>
        <w:top w:val="none" w:sz="0" w:space="0" w:color="auto"/>
        <w:left w:val="none" w:sz="0" w:space="0" w:color="auto"/>
        <w:bottom w:val="none" w:sz="0" w:space="0" w:color="auto"/>
        <w:right w:val="none" w:sz="0" w:space="0" w:color="auto"/>
      </w:divBdr>
    </w:div>
    <w:div w:id="2042591733">
      <w:bodyDiv w:val="1"/>
      <w:marLeft w:val="0"/>
      <w:marRight w:val="0"/>
      <w:marTop w:val="0"/>
      <w:marBottom w:val="0"/>
      <w:divBdr>
        <w:top w:val="none" w:sz="0" w:space="0" w:color="auto"/>
        <w:left w:val="none" w:sz="0" w:space="0" w:color="auto"/>
        <w:bottom w:val="none" w:sz="0" w:space="0" w:color="auto"/>
        <w:right w:val="none" w:sz="0" w:space="0" w:color="auto"/>
      </w:divBdr>
    </w:div>
    <w:div w:id="2064719520">
      <w:bodyDiv w:val="1"/>
      <w:marLeft w:val="0"/>
      <w:marRight w:val="0"/>
      <w:marTop w:val="0"/>
      <w:marBottom w:val="0"/>
      <w:divBdr>
        <w:top w:val="none" w:sz="0" w:space="0" w:color="auto"/>
        <w:left w:val="none" w:sz="0" w:space="0" w:color="auto"/>
        <w:bottom w:val="none" w:sz="0" w:space="0" w:color="auto"/>
        <w:right w:val="none" w:sz="0" w:space="0" w:color="auto"/>
      </w:divBdr>
    </w:div>
    <w:div w:id="2091849279">
      <w:bodyDiv w:val="1"/>
      <w:marLeft w:val="0"/>
      <w:marRight w:val="0"/>
      <w:marTop w:val="0"/>
      <w:marBottom w:val="0"/>
      <w:divBdr>
        <w:top w:val="none" w:sz="0" w:space="0" w:color="auto"/>
        <w:left w:val="none" w:sz="0" w:space="0" w:color="auto"/>
        <w:bottom w:val="none" w:sz="0" w:space="0" w:color="auto"/>
        <w:right w:val="none" w:sz="0" w:space="0" w:color="auto"/>
      </w:divBdr>
    </w:div>
    <w:div w:id="2113546913">
      <w:bodyDiv w:val="1"/>
      <w:marLeft w:val="0"/>
      <w:marRight w:val="0"/>
      <w:marTop w:val="0"/>
      <w:marBottom w:val="0"/>
      <w:divBdr>
        <w:top w:val="none" w:sz="0" w:space="0" w:color="auto"/>
        <w:left w:val="none" w:sz="0" w:space="0" w:color="auto"/>
        <w:bottom w:val="none" w:sz="0" w:space="0" w:color="auto"/>
        <w:right w:val="none" w:sz="0" w:space="0" w:color="auto"/>
      </w:divBdr>
    </w:div>
    <w:div w:id="2126386832">
      <w:bodyDiv w:val="1"/>
      <w:marLeft w:val="0"/>
      <w:marRight w:val="0"/>
      <w:marTop w:val="0"/>
      <w:marBottom w:val="0"/>
      <w:divBdr>
        <w:top w:val="none" w:sz="0" w:space="0" w:color="auto"/>
        <w:left w:val="none" w:sz="0" w:space="0" w:color="auto"/>
        <w:bottom w:val="none" w:sz="0" w:space="0" w:color="auto"/>
        <w:right w:val="none" w:sz="0" w:space="0" w:color="auto"/>
      </w:divBdr>
    </w:div>
    <w:div w:id="2133592177">
      <w:bodyDiv w:val="1"/>
      <w:marLeft w:val="0"/>
      <w:marRight w:val="0"/>
      <w:marTop w:val="0"/>
      <w:marBottom w:val="0"/>
      <w:divBdr>
        <w:top w:val="none" w:sz="0" w:space="0" w:color="auto"/>
        <w:left w:val="none" w:sz="0" w:space="0" w:color="auto"/>
        <w:bottom w:val="none" w:sz="0" w:space="0" w:color="auto"/>
        <w:right w:val="none" w:sz="0" w:space="0" w:color="auto"/>
      </w:divBdr>
    </w:div>
    <w:div w:id="2139832112">
      <w:bodyDiv w:val="1"/>
      <w:marLeft w:val="0"/>
      <w:marRight w:val="0"/>
      <w:marTop w:val="0"/>
      <w:marBottom w:val="0"/>
      <w:divBdr>
        <w:top w:val="none" w:sz="0" w:space="0" w:color="auto"/>
        <w:left w:val="none" w:sz="0" w:space="0" w:color="auto"/>
        <w:bottom w:val="none" w:sz="0" w:space="0" w:color="auto"/>
        <w:right w:val="none" w:sz="0" w:space="0" w:color="auto"/>
      </w:divBdr>
      <w:divsChild>
        <w:div w:id="1058357189">
          <w:marLeft w:val="0"/>
          <w:marRight w:val="0"/>
          <w:marTop w:val="0"/>
          <w:marBottom w:val="0"/>
          <w:divBdr>
            <w:top w:val="none" w:sz="0" w:space="0" w:color="auto"/>
            <w:left w:val="none" w:sz="0" w:space="0" w:color="auto"/>
            <w:bottom w:val="none" w:sz="0" w:space="0" w:color="auto"/>
            <w:right w:val="none" w:sz="0" w:space="0" w:color="auto"/>
          </w:divBdr>
          <w:divsChild>
            <w:div w:id="907034820">
              <w:marLeft w:val="0"/>
              <w:marRight w:val="0"/>
              <w:marTop w:val="0"/>
              <w:marBottom w:val="0"/>
              <w:divBdr>
                <w:top w:val="none" w:sz="0" w:space="0" w:color="auto"/>
                <w:left w:val="none" w:sz="0" w:space="0" w:color="auto"/>
                <w:bottom w:val="none" w:sz="0" w:space="0" w:color="auto"/>
                <w:right w:val="none" w:sz="0" w:space="0" w:color="auto"/>
              </w:divBdr>
              <w:divsChild>
                <w:div w:id="1353997987">
                  <w:marLeft w:val="0"/>
                  <w:marRight w:val="0"/>
                  <w:marTop w:val="0"/>
                  <w:marBottom w:val="0"/>
                  <w:divBdr>
                    <w:top w:val="none" w:sz="0" w:space="0" w:color="auto"/>
                    <w:left w:val="none" w:sz="0" w:space="0" w:color="auto"/>
                    <w:bottom w:val="none" w:sz="0" w:space="0" w:color="auto"/>
                    <w:right w:val="none" w:sz="0" w:space="0" w:color="auto"/>
                  </w:divBdr>
                  <w:divsChild>
                    <w:div w:id="135687244">
                      <w:marLeft w:val="0"/>
                      <w:marRight w:val="0"/>
                      <w:marTop w:val="0"/>
                      <w:marBottom w:val="0"/>
                      <w:divBdr>
                        <w:top w:val="none" w:sz="0" w:space="0" w:color="auto"/>
                        <w:left w:val="none" w:sz="0" w:space="0" w:color="auto"/>
                        <w:bottom w:val="none" w:sz="0" w:space="0" w:color="auto"/>
                        <w:right w:val="none" w:sz="0" w:space="0" w:color="auto"/>
                      </w:divBdr>
                    </w:div>
                  </w:divsChild>
                </w:div>
                <w:div w:id="2133088633">
                  <w:marLeft w:val="0"/>
                  <w:marRight w:val="0"/>
                  <w:marTop w:val="0"/>
                  <w:marBottom w:val="0"/>
                  <w:divBdr>
                    <w:top w:val="none" w:sz="0" w:space="0" w:color="auto"/>
                    <w:left w:val="none" w:sz="0" w:space="0" w:color="auto"/>
                    <w:bottom w:val="none" w:sz="0" w:space="0" w:color="auto"/>
                    <w:right w:val="none" w:sz="0" w:space="0" w:color="auto"/>
                  </w:divBdr>
                  <w:divsChild>
                    <w:div w:id="253169780">
                      <w:marLeft w:val="0"/>
                      <w:marRight w:val="0"/>
                      <w:marTop w:val="0"/>
                      <w:marBottom w:val="0"/>
                      <w:divBdr>
                        <w:top w:val="none" w:sz="0" w:space="0" w:color="auto"/>
                        <w:left w:val="none" w:sz="0" w:space="0" w:color="auto"/>
                        <w:bottom w:val="none" w:sz="0" w:space="0" w:color="auto"/>
                        <w:right w:val="none" w:sz="0" w:space="0" w:color="auto"/>
                      </w:divBdr>
                    </w:div>
                    <w:div w:id="677922327">
                      <w:marLeft w:val="0"/>
                      <w:marRight w:val="0"/>
                      <w:marTop w:val="0"/>
                      <w:marBottom w:val="0"/>
                      <w:divBdr>
                        <w:top w:val="none" w:sz="0" w:space="0" w:color="auto"/>
                        <w:left w:val="none" w:sz="0" w:space="0" w:color="auto"/>
                        <w:bottom w:val="none" w:sz="0" w:space="0" w:color="auto"/>
                        <w:right w:val="none" w:sz="0" w:space="0" w:color="auto"/>
                      </w:divBdr>
                    </w:div>
                    <w:div w:id="94735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5067D-3659-46EA-9657-02A490554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37</Pages>
  <Words>14176</Words>
  <Characters>80809</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University of Illinois</Company>
  <LinksUpToDate>false</LinksUpToDate>
  <CharactersWithSpaces>94796</CharactersWithSpaces>
  <SharedDoc>false</SharedDoc>
  <HLinks>
    <vt:vector size="12" baseType="variant">
      <vt:variant>
        <vt:i4>2752622</vt:i4>
      </vt:variant>
      <vt:variant>
        <vt:i4>3</vt:i4>
      </vt:variant>
      <vt:variant>
        <vt:i4>0</vt:i4>
      </vt:variant>
      <vt:variant>
        <vt:i4>5</vt:i4>
      </vt:variant>
      <vt:variant>
        <vt:lpwstr>https://doi.org/10.1101/190959</vt:lpwstr>
      </vt:variant>
      <vt:variant>
        <vt:lpwstr/>
      </vt:variant>
      <vt:variant>
        <vt:i4>4849735</vt:i4>
      </vt:variant>
      <vt:variant>
        <vt:i4>0</vt:i4>
      </vt:variant>
      <vt:variant>
        <vt:i4>0</vt:i4>
      </vt:variant>
      <vt:variant>
        <vt:i4>5</vt:i4>
      </vt:variant>
      <vt:variant>
        <vt:lpwstr>https://doi.org/10.1371/journal.pone.0175968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Ament</dc:creator>
  <cp:keywords/>
  <dc:description/>
  <cp:lastModifiedBy>Ament, Seth</cp:lastModifiedBy>
  <cp:revision>34</cp:revision>
  <cp:lastPrinted>2015-10-22T15:38:00Z</cp:lastPrinted>
  <dcterms:created xsi:type="dcterms:W3CDTF">2025-12-03T13:52:00Z</dcterms:created>
  <dcterms:modified xsi:type="dcterms:W3CDTF">2026-07-16T13:00:00Z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http://www.zotero.org/styles/the-journal-of-neuroscience</vt:lpwstr>
  </property>
  <property fmtid="{D5CDD505-2E9C-101B-9397-08002B2CF9AE}" pid="21" name="Mendeley Recent Style Name 9_1">
    <vt:lpwstr>The Journal of Neuroscience</vt:lpwstr>
  </property>
</Properties>
</file>