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5AC8" w14:textId="4E58A3CE" w:rsidR="00B425DF" w:rsidRPr="00656617" w:rsidRDefault="00B425DF" w:rsidP="00E168E5">
      <w:pPr>
        <w:pStyle w:val="Title"/>
        <w:widowControl w:val="0"/>
        <w:spacing w:line="240" w:lineRule="auto"/>
        <w:rPr>
          <w:sz w:val="20"/>
        </w:rPr>
      </w:pPr>
      <w:bookmarkStart w:id="0" w:name="_Hlk48295491"/>
      <w:r w:rsidRPr="00656617">
        <w:rPr>
          <w:sz w:val="20"/>
        </w:rPr>
        <w:t>Kristin M Reavis, MD, M</w:t>
      </w:r>
      <w:r w:rsidR="00964D84" w:rsidRPr="00656617">
        <w:rPr>
          <w:sz w:val="20"/>
        </w:rPr>
        <w:t>B</w:t>
      </w:r>
      <w:r w:rsidRPr="00656617">
        <w:rPr>
          <w:sz w:val="20"/>
        </w:rPr>
        <w:t>S</w:t>
      </w:r>
    </w:p>
    <w:p w14:paraId="02E0F707" w14:textId="1DA2C84F" w:rsidR="00BB5E88" w:rsidRPr="00656617" w:rsidRDefault="00BB5E88" w:rsidP="00E168E5">
      <w:pPr>
        <w:pStyle w:val="Title"/>
        <w:widowControl w:val="0"/>
        <w:spacing w:line="240" w:lineRule="auto"/>
        <w:rPr>
          <w:sz w:val="20"/>
        </w:rPr>
      </w:pPr>
      <w:r w:rsidRPr="00656617">
        <w:rPr>
          <w:sz w:val="20"/>
        </w:rPr>
        <w:t>Assistant Professor, Department of Family and Community Medicine</w:t>
      </w:r>
    </w:p>
    <w:p w14:paraId="44D03CF0" w14:textId="79C0B0B2" w:rsidR="00BB5E88" w:rsidRPr="00656617" w:rsidRDefault="00BB5E88" w:rsidP="00E168E5">
      <w:pPr>
        <w:pStyle w:val="Title"/>
        <w:widowControl w:val="0"/>
        <w:spacing w:line="240" w:lineRule="auto"/>
        <w:rPr>
          <w:sz w:val="20"/>
        </w:rPr>
      </w:pPr>
      <w:r w:rsidRPr="00656617">
        <w:rPr>
          <w:sz w:val="20"/>
        </w:rPr>
        <w:t>Residency Program Director</w:t>
      </w:r>
    </w:p>
    <w:p w14:paraId="0B718909" w14:textId="08EB455A" w:rsidR="00BB5E88" w:rsidRPr="00656617" w:rsidRDefault="00BB5E88" w:rsidP="00E168E5">
      <w:pPr>
        <w:pStyle w:val="Title"/>
        <w:widowControl w:val="0"/>
        <w:spacing w:line="240" w:lineRule="auto"/>
        <w:rPr>
          <w:sz w:val="20"/>
        </w:rPr>
      </w:pPr>
      <w:r w:rsidRPr="00656617">
        <w:rPr>
          <w:sz w:val="20"/>
        </w:rPr>
        <w:t>University of Maryland School of Medicine</w:t>
      </w:r>
    </w:p>
    <w:p w14:paraId="42BED590" w14:textId="466F7A53" w:rsidR="00BB5E88" w:rsidRPr="00656617" w:rsidRDefault="00BB5E88" w:rsidP="00BB5E88">
      <w:pPr>
        <w:widowControl w:val="0"/>
        <w:rPr>
          <w:b/>
          <w:sz w:val="20"/>
        </w:rPr>
      </w:pPr>
      <w:r w:rsidRPr="00656617">
        <w:rPr>
          <w:b/>
          <w:sz w:val="20"/>
        </w:rPr>
        <w:t>Contact Information</w:t>
      </w:r>
    </w:p>
    <w:p w14:paraId="2E13BE12" w14:textId="77777777" w:rsidR="00BB5E88" w:rsidRPr="00656617" w:rsidRDefault="00BB5E88" w:rsidP="00BB5E88">
      <w:pPr>
        <w:widowControl w:val="0"/>
        <w:rPr>
          <w:sz w:val="20"/>
        </w:rPr>
      </w:pPr>
    </w:p>
    <w:p w14:paraId="18077726" w14:textId="28A8A337" w:rsidR="00B425DF" w:rsidRPr="00656617" w:rsidRDefault="00964D84" w:rsidP="00BB5E88">
      <w:pPr>
        <w:widowControl w:val="0"/>
        <w:rPr>
          <w:sz w:val="20"/>
        </w:rPr>
      </w:pPr>
      <w:r w:rsidRPr="00656617">
        <w:rPr>
          <w:sz w:val="20"/>
        </w:rPr>
        <w:t>29 S. Paca St.</w:t>
      </w:r>
    </w:p>
    <w:p w14:paraId="0A137CD5" w14:textId="688A326B" w:rsidR="00964D84" w:rsidRPr="00656617" w:rsidRDefault="00964D84" w:rsidP="00BB5E88">
      <w:pPr>
        <w:widowControl w:val="0"/>
        <w:rPr>
          <w:sz w:val="20"/>
        </w:rPr>
      </w:pPr>
      <w:r w:rsidRPr="00656617">
        <w:rPr>
          <w:sz w:val="20"/>
        </w:rPr>
        <w:t>Baltimore, MD 21201</w:t>
      </w:r>
    </w:p>
    <w:p w14:paraId="7172A812" w14:textId="77777777" w:rsidR="00B425DF" w:rsidRPr="00656617" w:rsidRDefault="00B425DF" w:rsidP="00BB5E88">
      <w:pPr>
        <w:widowControl w:val="0"/>
        <w:rPr>
          <w:sz w:val="20"/>
        </w:rPr>
      </w:pPr>
      <w:r w:rsidRPr="00656617">
        <w:rPr>
          <w:sz w:val="20"/>
        </w:rPr>
        <w:t>kreavis@som.umaryland.edu</w:t>
      </w:r>
    </w:p>
    <w:p w14:paraId="56A6AE61" w14:textId="77777777" w:rsidR="00B425DF" w:rsidRPr="00656617" w:rsidRDefault="00B425DF" w:rsidP="00E168E5">
      <w:pPr>
        <w:widowControl w:val="0"/>
        <w:jc w:val="center"/>
        <w:rPr>
          <w:sz w:val="20"/>
        </w:rPr>
      </w:pPr>
    </w:p>
    <w:p w14:paraId="537C922F" w14:textId="77777777" w:rsidR="00B425DF" w:rsidRPr="00656617" w:rsidRDefault="00B425DF" w:rsidP="00E168E5">
      <w:pPr>
        <w:pStyle w:val="Heading1"/>
        <w:keepNext w:val="0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Education/Training</w:t>
      </w:r>
    </w:p>
    <w:p w14:paraId="6D00F1D5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</w:p>
    <w:p w14:paraId="584A73A3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7/2012-6/2013</w:t>
      </w:r>
      <w:r w:rsidRPr="00656617">
        <w:rPr>
          <w:sz w:val="20"/>
        </w:rPr>
        <w:tab/>
        <w:t xml:space="preserve">Career Development Fellowship, University of North Carolina-Chapel Hill </w:t>
      </w:r>
    </w:p>
    <w:p w14:paraId="3B430669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6/2009-6/2012</w:t>
      </w:r>
      <w:r w:rsidRPr="00656617">
        <w:rPr>
          <w:sz w:val="20"/>
        </w:rPr>
        <w:tab/>
        <w:t>Family Medicine Residency, University of North Carolina-Chapel Hill</w:t>
      </w:r>
    </w:p>
    <w:p w14:paraId="1559CDF4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8/2005-5/2009</w:t>
      </w:r>
      <w:r w:rsidRPr="00656617">
        <w:rPr>
          <w:sz w:val="20"/>
        </w:rPr>
        <w:tab/>
        <w:t xml:space="preserve">University of Maryland School of Medicine, M.D., </w:t>
      </w:r>
      <w:r w:rsidRPr="00656617">
        <w:rPr>
          <w:i/>
          <w:sz w:val="20"/>
        </w:rPr>
        <w:t>cum laude</w:t>
      </w:r>
    </w:p>
    <w:p w14:paraId="313EBB05" w14:textId="77777777" w:rsidR="00B425DF" w:rsidRPr="00656617" w:rsidRDefault="00B425DF" w:rsidP="00E168E5">
      <w:pPr>
        <w:pStyle w:val="BodyTextIndent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 xml:space="preserve">8/2003-8/2005 </w:t>
      </w:r>
      <w:r w:rsidRPr="00656617">
        <w:rPr>
          <w:sz w:val="20"/>
        </w:rPr>
        <w:tab/>
        <w:t>Drexel University College of Medicine, M.B.S. in Biological Sciences</w:t>
      </w:r>
    </w:p>
    <w:p w14:paraId="4E997D31" w14:textId="77777777" w:rsidR="00B425DF" w:rsidRPr="00656617" w:rsidRDefault="00B425DF" w:rsidP="00E168E5">
      <w:pPr>
        <w:pStyle w:val="BodyTextIndent"/>
        <w:widowControl w:val="0"/>
        <w:spacing w:line="240" w:lineRule="auto"/>
        <w:ind w:left="0" w:firstLine="0"/>
        <w:rPr>
          <w:i/>
          <w:sz w:val="20"/>
        </w:rPr>
      </w:pPr>
      <w:r w:rsidRPr="00656617">
        <w:rPr>
          <w:sz w:val="20"/>
        </w:rPr>
        <w:t>8/1999-5/2003</w:t>
      </w:r>
      <w:r w:rsidRPr="00656617">
        <w:rPr>
          <w:sz w:val="20"/>
        </w:rPr>
        <w:tab/>
        <w:t xml:space="preserve">Morgan State University, B.S. in Biology, </w:t>
      </w:r>
      <w:r w:rsidRPr="00656617">
        <w:rPr>
          <w:i/>
          <w:sz w:val="20"/>
        </w:rPr>
        <w:t>magna cum laude</w:t>
      </w:r>
    </w:p>
    <w:p w14:paraId="71649A7D" w14:textId="77777777" w:rsidR="00B425DF" w:rsidRPr="00656617" w:rsidRDefault="00B425DF" w:rsidP="00E168E5">
      <w:pPr>
        <w:pStyle w:val="BodyTextIndent"/>
        <w:widowControl w:val="0"/>
        <w:spacing w:line="240" w:lineRule="auto"/>
        <w:ind w:left="0" w:firstLine="0"/>
        <w:rPr>
          <w:i/>
          <w:sz w:val="20"/>
        </w:rPr>
      </w:pPr>
    </w:p>
    <w:p w14:paraId="3B879782" w14:textId="77777777" w:rsidR="00E570EC" w:rsidRPr="00656617" w:rsidRDefault="00E570EC" w:rsidP="00E168E5">
      <w:pPr>
        <w:pStyle w:val="BodyTextIndent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b/>
          <w:sz w:val="20"/>
        </w:rPr>
        <w:t>Licensure</w:t>
      </w:r>
    </w:p>
    <w:p w14:paraId="5BCC37DB" w14:textId="77777777" w:rsidR="00E570EC" w:rsidRPr="00656617" w:rsidRDefault="00E570EC" w:rsidP="00E168E5">
      <w:pPr>
        <w:pStyle w:val="BodyTextIndent"/>
        <w:widowControl w:val="0"/>
        <w:numPr>
          <w:ilvl w:val="0"/>
          <w:numId w:val="25"/>
        </w:numPr>
        <w:spacing w:line="240" w:lineRule="auto"/>
        <w:rPr>
          <w:sz w:val="20"/>
        </w:rPr>
      </w:pPr>
      <w:r w:rsidRPr="00656617">
        <w:rPr>
          <w:sz w:val="20"/>
        </w:rPr>
        <w:t>Maryland (active)</w:t>
      </w:r>
    </w:p>
    <w:p w14:paraId="4487C066" w14:textId="77777777" w:rsidR="00E570EC" w:rsidRPr="00656617" w:rsidRDefault="00E570EC" w:rsidP="00E168E5">
      <w:pPr>
        <w:pStyle w:val="BodyTextIndent"/>
        <w:widowControl w:val="0"/>
        <w:numPr>
          <w:ilvl w:val="0"/>
          <w:numId w:val="25"/>
        </w:numPr>
        <w:spacing w:line="240" w:lineRule="auto"/>
        <w:rPr>
          <w:sz w:val="20"/>
        </w:rPr>
      </w:pPr>
      <w:r w:rsidRPr="00656617">
        <w:rPr>
          <w:sz w:val="20"/>
        </w:rPr>
        <w:t>Maryland CDS</w:t>
      </w:r>
    </w:p>
    <w:p w14:paraId="13DC5735" w14:textId="070A462D" w:rsidR="00DF1587" w:rsidRPr="00656617" w:rsidRDefault="00DF1587" w:rsidP="00E168E5">
      <w:pPr>
        <w:pStyle w:val="BodyTextIndent"/>
        <w:widowControl w:val="0"/>
        <w:numPr>
          <w:ilvl w:val="0"/>
          <w:numId w:val="25"/>
        </w:numPr>
        <w:spacing w:line="240" w:lineRule="auto"/>
        <w:rPr>
          <w:sz w:val="20"/>
        </w:rPr>
      </w:pPr>
      <w:r w:rsidRPr="00656617">
        <w:rPr>
          <w:sz w:val="20"/>
        </w:rPr>
        <w:t>DEA</w:t>
      </w:r>
    </w:p>
    <w:p w14:paraId="26ECDBDA" w14:textId="77777777" w:rsidR="00E570EC" w:rsidRPr="00656617" w:rsidRDefault="00E570EC" w:rsidP="00E168E5">
      <w:pPr>
        <w:pStyle w:val="BodyTextIndent"/>
        <w:widowControl w:val="0"/>
        <w:numPr>
          <w:ilvl w:val="0"/>
          <w:numId w:val="25"/>
        </w:numPr>
        <w:spacing w:line="240" w:lineRule="auto"/>
        <w:rPr>
          <w:sz w:val="20"/>
        </w:rPr>
      </w:pPr>
      <w:r w:rsidRPr="00656617">
        <w:rPr>
          <w:sz w:val="20"/>
        </w:rPr>
        <w:t>North Carolina (Inactive)</w:t>
      </w:r>
    </w:p>
    <w:p w14:paraId="67BB0905" w14:textId="77777777" w:rsidR="00E570EC" w:rsidRPr="00656617" w:rsidRDefault="00E570EC" w:rsidP="00E168E5">
      <w:pPr>
        <w:pStyle w:val="BodyTextIndent"/>
        <w:widowControl w:val="0"/>
        <w:spacing w:line="240" w:lineRule="auto"/>
        <w:ind w:left="0" w:firstLine="0"/>
        <w:rPr>
          <w:b/>
          <w:sz w:val="20"/>
        </w:rPr>
      </w:pPr>
    </w:p>
    <w:p w14:paraId="0D55E1F5" w14:textId="77777777" w:rsidR="00B425DF" w:rsidRPr="00656617" w:rsidRDefault="00B425DF" w:rsidP="00E168E5">
      <w:pPr>
        <w:pStyle w:val="BodyTextIndent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b/>
          <w:sz w:val="20"/>
        </w:rPr>
        <w:t>Certifications</w:t>
      </w:r>
    </w:p>
    <w:p w14:paraId="32CA1F04" w14:textId="77777777" w:rsidR="00B425DF" w:rsidRPr="00656617" w:rsidRDefault="00B425DF" w:rsidP="00E168E5">
      <w:pPr>
        <w:pStyle w:val="BodyTextIndent"/>
        <w:widowControl w:val="0"/>
        <w:spacing w:line="240" w:lineRule="auto"/>
        <w:ind w:left="0" w:firstLine="0"/>
        <w:rPr>
          <w:b/>
          <w:sz w:val="20"/>
        </w:rPr>
      </w:pPr>
    </w:p>
    <w:p w14:paraId="0F1499F9" w14:textId="77777777" w:rsidR="00B425DF" w:rsidRPr="00656617" w:rsidRDefault="00B425DF" w:rsidP="00E168E5">
      <w:pPr>
        <w:pStyle w:val="BodyTextIndent"/>
        <w:widowControl w:val="0"/>
        <w:numPr>
          <w:ilvl w:val="0"/>
          <w:numId w:val="20"/>
        </w:numPr>
        <w:spacing w:line="240" w:lineRule="auto"/>
        <w:rPr>
          <w:b/>
          <w:sz w:val="20"/>
        </w:rPr>
      </w:pPr>
      <w:r w:rsidRPr="00656617">
        <w:rPr>
          <w:sz w:val="20"/>
        </w:rPr>
        <w:t>A</w:t>
      </w:r>
      <w:r w:rsidR="00E570EC" w:rsidRPr="00656617">
        <w:rPr>
          <w:sz w:val="20"/>
        </w:rPr>
        <w:t xml:space="preserve">merican </w:t>
      </w:r>
      <w:r w:rsidRPr="00656617">
        <w:rPr>
          <w:sz w:val="20"/>
        </w:rPr>
        <w:t>B</w:t>
      </w:r>
      <w:r w:rsidR="00E570EC" w:rsidRPr="00656617">
        <w:rPr>
          <w:sz w:val="20"/>
        </w:rPr>
        <w:t xml:space="preserve">oard of </w:t>
      </w:r>
      <w:r w:rsidRPr="00656617">
        <w:rPr>
          <w:sz w:val="20"/>
        </w:rPr>
        <w:t>F</w:t>
      </w:r>
      <w:r w:rsidR="00E570EC" w:rsidRPr="00656617">
        <w:rPr>
          <w:sz w:val="20"/>
        </w:rPr>
        <w:t xml:space="preserve">amily </w:t>
      </w:r>
      <w:r w:rsidRPr="00656617">
        <w:rPr>
          <w:sz w:val="20"/>
        </w:rPr>
        <w:t>M</w:t>
      </w:r>
      <w:r w:rsidR="00E570EC" w:rsidRPr="00656617">
        <w:rPr>
          <w:sz w:val="20"/>
        </w:rPr>
        <w:t>edicine</w:t>
      </w:r>
      <w:r w:rsidRPr="00656617">
        <w:rPr>
          <w:sz w:val="20"/>
        </w:rPr>
        <w:t>, 2012</w:t>
      </w:r>
    </w:p>
    <w:p w14:paraId="24639DCE" w14:textId="77777777" w:rsidR="00743F2D" w:rsidRPr="00656617" w:rsidRDefault="00743F2D" w:rsidP="00E168E5">
      <w:pPr>
        <w:pStyle w:val="BodyTextIndent"/>
        <w:widowControl w:val="0"/>
        <w:numPr>
          <w:ilvl w:val="0"/>
          <w:numId w:val="20"/>
        </w:numPr>
        <w:spacing w:line="240" w:lineRule="auto"/>
        <w:rPr>
          <w:b/>
          <w:sz w:val="20"/>
        </w:rPr>
      </w:pPr>
      <w:r w:rsidRPr="00656617">
        <w:rPr>
          <w:sz w:val="20"/>
        </w:rPr>
        <w:t xml:space="preserve">Neonatal Resuscitation Program </w:t>
      </w:r>
    </w:p>
    <w:p w14:paraId="3521F66C" w14:textId="02D614FC" w:rsidR="00B425DF" w:rsidRPr="00656617" w:rsidRDefault="00B425DF" w:rsidP="00E168E5">
      <w:pPr>
        <w:pStyle w:val="BodyTextIndent"/>
        <w:widowControl w:val="0"/>
        <w:numPr>
          <w:ilvl w:val="0"/>
          <w:numId w:val="20"/>
        </w:numPr>
        <w:spacing w:line="240" w:lineRule="auto"/>
        <w:rPr>
          <w:b/>
          <w:sz w:val="20"/>
        </w:rPr>
      </w:pPr>
      <w:r w:rsidRPr="00656617">
        <w:rPr>
          <w:sz w:val="20"/>
        </w:rPr>
        <w:t xml:space="preserve">ALSO </w:t>
      </w:r>
      <w:r w:rsidR="00A945EA" w:rsidRPr="00656617">
        <w:rPr>
          <w:sz w:val="20"/>
        </w:rPr>
        <w:t>provider</w:t>
      </w:r>
    </w:p>
    <w:p w14:paraId="0AD09EE7" w14:textId="006CAEB5" w:rsidR="00D6101D" w:rsidRPr="00656617" w:rsidRDefault="00D6101D" w:rsidP="00E168E5">
      <w:pPr>
        <w:pStyle w:val="BodyTextIndent"/>
        <w:widowControl w:val="0"/>
        <w:numPr>
          <w:ilvl w:val="0"/>
          <w:numId w:val="20"/>
        </w:numPr>
        <w:spacing w:line="240" w:lineRule="auto"/>
        <w:rPr>
          <w:b/>
          <w:sz w:val="20"/>
        </w:rPr>
      </w:pPr>
      <w:r w:rsidRPr="00656617">
        <w:rPr>
          <w:sz w:val="20"/>
        </w:rPr>
        <w:t>Cook Ross Unconscious Bias Certified Trainer</w:t>
      </w:r>
    </w:p>
    <w:p w14:paraId="72F74D72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  <w:u w:val="single"/>
        </w:rPr>
      </w:pPr>
    </w:p>
    <w:p w14:paraId="146301CE" w14:textId="77777777" w:rsidR="00E168E5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b/>
          <w:sz w:val="20"/>
        </w:rPr>
        <w:t>Current Position</w:t>
      </w:r>
    </w:p>
    <w:p w14:paraId="35490B30" w14:textId="77777777" w:rsidR="00E559B1" w:rsidRPr="00656617" w:rsidRDefault="00E559B1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</w:p>
    <w:p w14:paraId="28FDF391" w14:textId="0B6E1D7A" w:rsidR="004C0E42" w:rsidRPr="00656617" w:rsidRDefault="004C0E42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7/2020-Pres</w:t>
      </w:r>
      <w:r w:rsidRPr="00656617">
        <w:rPr>
          <w:sz w:val="20"/>
        </w:rPr>
        <w:tab/>
        <w:t>Residency Program Director, University of Maryland Family Medicine Residency</w:t>
      </w:r>
    </w:p>
    <w:p w14:paraId="1A6D7CC8" w14:textId="44D0D253" w:rsidR="004C0E42" w:rsidRPr="00656617" w:rsidRDefault="004C0E42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ab/>
        <w:t>Duties include:</w:t>
      </w:r>
    </w:p>
    <w:p w14:paraId="636BCD97" w14:textId="3E2D64CE" w:rsidR="004C0E42" w:rsidRPr="00656617" w:rsidRDefault="004C0E42" w:rsidP="004C0E42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Administration and oversight over the residency trainees and curriculum</w:t>
      </w:r>
    </w:p>
    <w:p w14:paraId="6E81004F" w14:textId="4E2F2B5E" w:rsidR="004C0E42" w:rsidRPr="00656617" w:rsidRDefault="004C0E42" w:rsidP="004C0E42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Ensure that curriculum fulfills the requirements as defined by the ACGME</w:t>
      </w:r>
    </w:p>
    <w:p w14:paraId="029F9B21" w14:textId="4764F62D" w:rsidR="004C0E42" w:rsidRPr="00656617" w:rsidRDefault="004C0E42" w:rsidP="00656617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 xml:space="preserve">Utilizing </w:t>
      </w:r>
      <w:r w:rsidR="00DD1ADA" w:rsidRPr="00656617">
        <w:rPr>
          <w:sz w:val="20"/>
        </w:rPr>
        <w:t xml:space="preserve">feedback and </w:t>
      </w:r>
      <w:r w:rsidRPr="00656617">
        <w:rPr>
          <w:sz w:val="20"/>
        </w:rPr>
        <w:t xml:space="preserve">recommendations from the </w:t>
      </w:r>
      <w:r w:rsidR="00DD1ADA" w:rsidRPr="00656617">
        <w:rPr>
          <w:sz w:val="20"/>
        </w:rPr>
        <w:t>program evaluation committee</w:t>
      </w:r>
    </w:p>
    <w:p w14:paraId="28E80681" w14:textId="7F0C849F" w:rsidR="004C0E42" w:rsidRPr="00656617" w:rsidRDefault="004C0E42" w:rsidP="004C0E42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Regular evaluation of trainees’ performance and progress</w:t>
      </w:r>
    </w:p>
    <w:p w14:paraId="1E48BF46" w14:textId="1BBDE421" w:rsidR="004C0E42" w:rsidRPr="00656617" w:rsidRDefault="00DD1ADA" w:rsidP="00656617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Utilizing</w:t>
      </w:r>
      <w:r w:rsidR="004C0E42" w:rsidRPr="00656617">
        <w:rPr>
          <w:sz w:val="20"/>
        </w:rPr>
        <w:t xml:space="preserve"> feedback </w:t>
      </w:r>
      <w:r w:rsidRPr="00656617">
        <w:rPr>
          <w:sz w:val="20"/>
        </w:rPr>
        <w:t xml:space="preserve">and recommendations </w:t>
      </w:r>
      <w:r w:rsidR="004C0E42" w:rsidRPr="00656617">
        <w:rPr>
          <w:sz w:val="20"/>
        </w:rPr>
        <w:t xml:space="preserve">from the clinical competency committee </w:t>
      </w:r>
    </w:p>
    <w:p w14:paraId="234D84F6" w14:textId="797B1874" w:rsidR="00DD1ADA" w:rsidRPr="00656617" w:rsidRDefault="00DD1ADA" w:rsidP="004C0E42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Serve as a member of the program evaluation committee</w:t>
      </w:r>
    </w:p>
    <w:p w14:paraId="02660FA2" w14:textId="0AFAA57B" w:rsidR="00DD1ADA" w:rsidRPr="00656617" w:rsidRDefault="00DD1ADA" w:rsidP="004C0E42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Serve as a member of the clinical competency committee</w:t>
      </w:r>
    </w:p>
    <w:p w14:paraId="74C63BEF" w14:textId="39CA5C8E" w:rsidR="004C0E42" w:rsidRPr="00656617" w:rsidRDefault="004C0E42" w:rsidP="004C0E42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Director of residency recruitment</w:t>
      </w:r>
    </w:p>
    <w:p w14:paraId="73F63E9A" w14:textId="77777777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Review applications</w:t>
      </w:r>
    </w:p>
    <w:p w14:paraId="48CC80AC" w14:textId="77777777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Coordinate residency interview schedule</w:t>
      </w:r>
    </w:p>
    <w:p w14:paraId="68712185" w14:textId="77777777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Solicit participation from residency faculty and residents in interview day</w:t>
      </w:r>
    </w:p>
    <w:p w14:paraId="571FDFC1" w14:textId="77777777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Oversee interview day, including residency overview, interview schedule</w:t>
      </w:r>
    </w:p>
    <w:p w14:paraId="7CD7D34A" w14:textId="77777777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Lead discussion of applicants</w:t>
      </w:r>
    </w:p>
    <w:p w14:paraId="7ED1B876" w14:textId="77777777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Coordinate second-look opportunities</w:t>
      </w:r>
    </w:p>
    <w:p w14:paraId="4E9E8D5D" w14:textId="53FEBACB" w:rsidR="004C0E42" w:rsidRPr="00656617" w:rsidRDefault="004C0E42" w:rsidP="004C0E42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 xml:space="preserve">Compile </w:t>
      </w:r>
      <w:r w:rsidR="00DD1ADA" w:rsidRPr="00656617">
        <w:rPr>
          <w:sz w:val="20"/>
        </w:rPr>
        <w:t>rank order list</w:t>
      </w:r>
    </w:p>
    <w:p w14:paraId="1A21A561" w14:textId="33A2046C" w:rsidR="004C0E42" w:rsidRPr="00656617" w:rsidRDefault="004C0E42" w:rsidP="00656617">
      <w:pPr>
        <w:pStyle w:val="BodyTextIndent2"/>
        <w:widowControl w:val="0"/>
        <w:spacing w:line="240" w:lineRule="auto"/>
        <w:rPr>
          <w:sz w:val="20"/>
        </w:rPr>
      </w:pPr>
    </w:p>
    <w:p w14:paraId="0C523376" w14:textId="77777777" w:rsidR="004C0E42" w:rsidRPr="00656617" w:rsidRDefault="004C0E42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</w:p>
    <w:p w14:paraId="666A58EE" w14:textId="0D1CE806" w:rsidR="0016034E" w:rsidRPr="00656617" w:rsidRDefault="0016034E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lastRenderedPageBreak/>
        <w:t>11/2019-Pres</w:t>
      </w:r>
      <w:r w:rsidRPr="00656617">
        <w:rPr>
          <w:sz w:val="20"/>
        </w:rPr>
        <w:tab/>
        <w:t>Director of Student Diversity and Inclusion, University of Maryland School of Medicine</w:t>
      </w:r>
    </w:p>
    <w:p w14:paraId="00CC9644" w14:textId="79CC5866" w:rsidR="004A5633" w:rsidRPr="00656617" w:rsidRDefault="004A5633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ab/>
        <w:t>Duties include:</w:t>
      </w:r>
    </w:p>
    <w:p w14:paraId="2F683485" w14:textId="3A1EAE8B" w:rsidR="004A5633" w:rsidRPr="00656617" w:rsidRDefault="004A5633" w:rsidP="004A5633">
      <w:pPr>
        <w:pStyle w:val="BodyTextIndent2"/>
        <w:widowControl w:val="0"/>
        <w:numPr>
          <w:ilvl w:val="0"/>
          <w:numId w:val="26"/>
        </w:numPr>
        <w:spacing w:line="240" w:lineRule="auto"/>
        <w:rPr>
          <w:sz w:val="20"/>
        </w:rPr>
      </w:pPr>
      <w:r w:rsidRPr="00656617">
        <w:rPr>
          <w:sz w:val="20"/>
        </w:rPr>
        <w:t>Serve on SOM Curriculum Council and Advancement Committee</w:t>
      </w:r>
    </w:p>
    <w:p w14:paraId="461ADBA5" w14:textId="41937D2A" w:rsidR="004A5633" w:rsidRPr="00656617" w:rsidRDefault="004A5633" w:rsidP="004A5633">
      <w:pPr>
        <w:pStyle w:val="BodyTextIndent2"/>
        <w:widowControl w:val="0"/>
        <w:numPr>
          <w:ilvl w:val="0"/>
          <w:numId w:val="26"/>
        </w:numPr>
        <w:spacing w:line="240" w:lineRule="auto"/>
        <w:rPr>
          <w:sz w:val="20"/>
        </w:rPr>
      </w:pPr>
      <w:r w:rsidRPr="00656617">
        <w:rPr>
          <w:sz w:val="20"/>
        </w:rPr>
        <w:t>Serve on Medical Education Advisory Committee</w:t>
      </w:r>
    </w:p>
    <w:p w14:paraId="52359DE9" w14:textId="64EE96D4" w:rsidR="004A5633" w:rsidRPr="00656617" w:rsidRDefault="004A5633" w:rsidP="004A5633">
      <w:pPr>
        <w:pStyle w:val="BodyTextIndent2"/>
        <w:widowControl w:val="0"/>
        <w:numPr>
          <w:ilvl w:val="0"/>
          <w:numId w:val="26"/>
        </w:numPr>
        <w:spacing w:line="240" w:lineRule="auto"/>
        <w:rPr>
          <w:sz w:val="20"/>
        </w:rPr>
      </w:pPr>
      <w:r w:rsidRPr="00656617">
        <w:rPr>
          <w:sz w:val="20"/>
        </w:rPr>
        <w:t>Serve as University of Maryland SOM representative to AAMC Group on Diversity and Inclusion</w:t>
      </w:r>
    </w:p>
    <w:p w14:paraId="301D3FD9" w14:textId="556DB8BD" w:rsidR="004A5633" w:rsidRPr="00656617" w:rsidRDefault="004A5633" w:rsidP="004A5633">
      <w:pPr>
        <w:pStyle w:val="BodyTextIndent2"/>
        <w:widowControl w:val="0"/>
        <w:numPr>
          <w:ilvl w:val="0"/>
          <w:numId w:val="26"/>
        </w:numPr>
        <w:spacing w:line="240" w:lineRule="auto"/>
        <w:rPr>
          <w:sz w:val="20"/>
        </w:rPr>
      </w:pPr>
      <w:r w:rsidRPr="00656617">
        <w:rPr>
          <w:sz w:val="20"/>
        </w:rPr>
        <w:t>Serve as University of Maryland SOM representative to AAMC Northeast Group on Student Affairs</w:t>
      </w:r>
    </w:p>
    <w:p w14:paraId="6D551A27" w14:textId="7A7967B5" w:rsidR="004A5633" w:rsidRPr="00656617" w:rsidRDefault="004A5633" w:rsidP="004A5633">
      <w:pPr>
        <w:pStyle w:val="BodyTextIndent2"/>
        <w:widowControl w:val="0"/>
        <w:numPr>
          <w:ilvl w:val="0"/>
          <w:numId w:val="26"/>
        </w:numPr>
        <w:spacing w:line="240" w:lineRule="auto"/>
        <w:rPr>
          <w:sz w:val="20"/>
        </w:rPr>
      </w:pPr>
      <w:r w:rsidRPr="00656617">
        <w:rPr>
          <w:sz w:val="20"/>
        </w:rPr>
        <w:t>Coordinate with course directors to strengthen DEI related content in SOM Curriculum</w:t>
      </w:r>
    </w:p>
    <w:p w14:paraId="1E8C7B4C" w14:textId="63671709" w:rsidR="004A5633" w:rsidRPr="00656617" w:rsidRDefault="004A5633" w:rsidP="004A5633">
      <w:pPr>
        <w:pStyle w:val="BodyTextIndent2"/>
        <w:widowControl w:val="0"/>
        <w:numPr>
          <w:ilvl w:val="0"/>
          <w:numId w:val="26"/>
        </w:numPr>
        <w:spacing w:line="240" w:lineRule="auto"/>
        <w:rPr>
          <w:sz w:val="20"/>
        </w:rPr>
      </w:pPr>
      <w:r w:rsidRPr="00656617">
        <w:rPr>
          <w:sz w:val="20"/>
        </w:rPr>
        <w:t>Provide support and guidance to medical students dealing with issues of exclusion on the basis of race, gender identity, sexual orientation, religion, or other identifying factors</w:t>
      </w:r>
    </w:p>
    <w:p w14:paraId="7CDB8D77" w14:textId="70478869" w:rsidR="008027A6" w:rsidRPr="00656617" w:rsidRDefault="008027A6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9/2017-</w:t>
      </w:r>
      <w:r w:rsidR="004C0E42" w:rsidRPr="00656617">
        <w:rPr>
          <w:sz w:val="20"/>
        </w:rPr>
        <w:t>6/2020</w:t>
      </w:r>
      <w:r w:rsidRPr="00656617">
        <w:rPr>
          <w:sz w:val="20"/>
        </w:rPr>
        <w:tab/>
        <w:t>Associate Program Director, University of Maryland Family Medicine Residency</w:t>
      </w:r>
    </w:p>
    <w:p w14:paraId="5C02567B" w14:textId="59769F90" w:rsidR="004A5633" w:rsidRPr="00656617" w:rsidRDefault="004A5633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ab/>
        <w:t>Duties include:</w:t>
      </w:r>
    </w:p>
    <w:p w14:paraId="36D42A8F" w14:textId="19B31CCA" w:rsidR="004A5633" w:rsidRPr="00656617" w:rsidRDefault="004A5633" w:rsidP="004A5633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Director of residency recruitment</w:t>
      </w:r>
    </w:p>
    <w:p w14:paraId="643365C0" w14:textId="2C9A5966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Review applications</w:t>
      </w:r>
    </w:p>
    <w:p w14:paraId="3864641D" w14:textId="4C4A6B0F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Coordinate residency interview schedule</w:t>
      </w:r>
    </w:p>
    <w:p w14:paraId="5DF9FF8E" w14:textId="3A24573D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Solicit participation from residency faculty and residents in interview day</w:t>
      </w:r>
    </w:p>
    <w:p w14:paraId="1F33A1EB" w14:textId="0EC746DF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Oversee interview day, including residency overview, interview schedule</w:t>
      </w:r>
    </w:p>
    <w:p w14:paraId="0DF69A34" w14:textId="3F701FDD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Lead discussion of applicants</w:t>
      </w:r>
    </w:p>
    <w:p w14:paraId="4B832625" w14:textId="3A7B91F3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Coordinate second-look opportunities</w:t>
      </w:r>
    </w:p>
    <w:p w14:paraId="319AE2A8" w14:textId="13E6B64B" w:rsidR="00896EAE" w:rsidRPr="00656617" w:rsidRDefault="00896EAE" w:rsidP="00656617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Compile preliminary rank list – present to residency program director for review</w:t>
      </w:r>
    </w:p>
    <w:p w14:paraId="76E1C168" w14:textId="14EC116C" w:rsidR="004A5633" w:rsidRPr="00656617" w:rsidRDefault="004A5633" w:rsidP="004A5633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Chair of Clinical Competency Committee</w:t>
      </w:r>
    </w:p>
    <w:p w14:paraId="69073F42" w14:textId="5392AF39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Preside over semi-annual clinical competency committee meetings</w:t>
      </w:r>
    </w:p>
    <w:p w14:paraId="3D58FD17" w14:textId="08606267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Convene committee to discuss residents of concern as directed by program director</w:t>
      </w:r>
    </w:p>
    <w:p w14:paraId="74ABCAE7" w14:textId="01961C13" w:rsidR="00896EAE" w:rsidRPr="00656617" w:rsidRDefault="00896EAE" w:rsidP="00656617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 xml:space="preserve">Provide overview of resident progress and recommendations regarding advancement to program director </w:t>
      </w:r>
    </w:p>
    <w:p w14:paraId="796E78A8" w14:textId="76BFC09E" w:rsidR="004A5633" w:rsidRPr="00656617" w:rsidRDefault="004A5633" w:rsidP="004A5633">
      <w:pPr>
        <w:pStyle w:val="BodyTextIndent2"/>
        <w:widowControl w:val="0"/>
        <w:numPr>
          <w:ilvl w:val="0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Coordinator for faculty advising</w:t>
      </w:r>
    </w:p>
    <w:p w14:paraId="354D64B0" w14:textId="07E3D434" w:rsidR="00896EAE" w:rsidRPr="00656617" w:rsidRDefault="00896EAE" w:rsidP="00896EAE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Assign faculty advisors to residents</w:t>
      </w:r>
    </w:p>
    <w:p w14:paraId="4A5079F9" w14:textId="6494C6E0" w:rsidR="00896EAE" w:rsidRPr="00656617" w:rsidRDefault="00896EAE" w:rsidP="00656617">
      <w:pPr>
        <w:pStyle w:val="BodyTextIndent2"/>
        <w:widowControl w:val="0"/>
        <w:numPr>
          <w:ilvl w:val="1"/>
          <w:numId w:val="27"/>
        </w:numPr>
        <w:spacing w:line="240" w:lineRule="auto"/>
        <w:rPr>
          <w:sz w:val="20"/>
        </w:rPr>
      </w:pPr>
      <w:r w:rsidRPr="00656617">
        <w:rPr>
          <w:sz w:val="20"/>
        </w:rPr>
        <w:t>Facilitate scheduling of quarterly faculty-resident advisor meetings</w:t>
      </w:r>
    </w:p>
    <w:p w14:paraId="4050984F" w14:textId="6EEFDF65" w:rsidR="00A47B7A" w:rsidRPr="00656617" w:rsidRDefault="00A47B7A" w:rsidP="00A47B7A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6/2017-Pres</w:t>
      </w:r>
      <w:r w:rsidRPr="00656617">
        <w:rPr>
          <w:sz w:val="20"/>
        </w:rPr>
        <w:tab/>
        <w:t>Maternal Child Health Director, Department of Family and Community Medicine, University of Maryland</w:t>
      </w:r>
    </w:p>
    <w:p w14:paraId="4E3EF1A0" w14:textId="77777777" w:rsidR="00F86F94" w:rsidRPr="00656617" w:rsidRDefault="00F86F94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7/2016-Pres</w:t>
      </w:r>
      <w:r w:rsidRPr="00656617">
        <w:rPr>
          <w:sz w:val="20"/>
        </w:rPr>
        <w:tab/>
      </w:r>
      <w:r w:rsidR="003C5F6B" w:rsidRPr="00656617">
        <w:rPr>
          <w:sz w:val="20"/>
        </w:rPr>
        <w:t>Course Director, Maternal Child Health Elective, University of Maryland School of Medicine</w:t>
      </w:r>
    </w:p>
    <w:p w14:paraId="5FC86203" w14:textId="65634F5B" w:rsidR="00F34B44" w:rsidRPr="00656617" w:rsidRDefault="008027A6" w:rsidP="00F34B44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6/2015</w:t>
      </w:r>
      <w:r w:rsidR="00F34B44" w:rsidRPr="00656617">
        <w:rPr>
          <w:sz w:val="20"/>
        </w:rPr>
        <w:t>-Pres</w:t>
      </w:r>
      <w:r w:rsidR="00F34B44" w:rsidRPr="00656617">
        <w:rPr>
          <w:sz w:val="20"/>
        </w:rPr>
        <w:tab/>
        <w:t>Director of Graduate Recruitment, Department of Family and Community Medicine, University of Maryland</w:t>
      </w:r>
    </w:p>
    <w:p w14:paraId="2564F398" w14:textId="77777777" w:rsidR="00E168E5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8/2013-Pres</w:t>
      </w:r>
      <w:r w:rsidRPr="00656617">
        <w:rPr>
          <w:sz w:val="20"/>
        </w:rPr>
        <w:tab/>
        <w:t>Assistant Professor, Department of Family and Community Medicine, University of Maryland</w:t>
      </w:r>
    </w:p>
    <w:p w14:paraId="2CE1D447" w14:textId="0E7B646A" w:rsidR="00E168E5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ab/>
      </w:r>
      <w:r w:rsidRPr="00656617">
        <w:rPr>
          <w:sz w:val="20"/>
        </w:rPr>
        <w:tab/>
        <w:t>Assistant Director, Maternal-Child Health Division</w:t>
      </w:r>
    </w:p>
    <w:p w14:paraId="1395FF47" w14:textId="7BD32133" w:rsidR="00850D83" w:rsidRPr="00656617" w:rsidRDefault="00850D83" w:rsidP="00F24B0E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ab/>
      </w:r>
      <w:r w:rsidRPr="00656617">
        <w:rPr>
          <w:sz w:val="20"/>
        </w:rPr>
        <w:tab/>
        <w:t>Duties include:</w:t>
      </w:r>
    </w:p>
    <w:p w14:paraId="744DE2B4" w14:textId="67611CAD" w:rsidR="00850D83" w:rsidRPr="00656617" w:rsidRDefault="00850D83" w:rsidP="00850D83">
      <w:pPr>
        <w:pStyle w:val="BodyTextIndent2"/>
        <w:widowControl w:val="0"/>
        <w:numPr>
          <w:ilvl w:val="0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Patient care – 20%</w:t>
      </w:r>
    </w:p>
    <w:p w14:paraId="620EA49C" w14:textId="1A9550A1" w:rsidR="00850D83" w:rsidRPr="00656617" w:rsidRDefault="27222588" w:rsidP="27222588">
      <w:pPr>
        <w:pStyle w:val="BodyTextIndent2"/>
        <w:widowControl w:val="0"/>
        <w:numPr>
          <w:ilvl w:val="0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Residency administration/instruction (didactics, precepting, inpatient obstetrics attending) – 55%</w:t>
      </w:r>
    </w:p>
    <w:p w14:paraId="2AF437BD" w14:textId="5445E4D4" w:rsidR="00850D83" w:rsidRPr="00656617" w:rsidRDefault="00850D83" w:rsidP="00850D83">
      <w:pPr>
        <w:pStyle w:val="BodyTextIndent2"/>
        <w:widowControl w:val="0"/>
        <w:numPr>
          <w:ilvl w:val="0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SOM Administration – 25%</w:t>
      </w:r>
    </w:p>
    <w:p w14:paraId="7BD42421" w14:textId="77777777" w:rsidR="004C0E42" w:rsidRPr="00656617" w:rsidRDefault="004C0E42" w:rsidP="004C0E42">
      <w:pPr>
        <w:pStyle w:val="BodyTextIndent2"/>
        <w:widowControl w:val="0"/>
        <w:numPr>
          <w:ilvl w:val="0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Serve as faculty advisor (2-4 advisees per academic year)</w:t>
      </w:r>
    </w:p>
    <w:p w14:paraId="147AFAA8" w14:textId="77777777" w:rsidR="004C0E42" w:rsidRPr="00656617" w:rsidRDefault="004C0E42" w:rsidP="004C0E42">
      <w:pPr>
        <w:pStyle w:val="BodyTextIndent2"/>
        <w:widowControl w:val="0"/>
        <w:numPr>
          <w:ilvl w:val="1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Monitor advisees progress in the six core competencies</w:t>
      </w:r>
    </w:p>
    <w:p w14:paraId="4CEEAB77" w14:textId="77777777" w:rsidR="004C0E42" w:rsidRPr="00656617" w:rsidRDefault="004C0E42" w:rsidP="004C0E42">
      <w:pPr>
        <w:pStyle w:val="BodyTextIndent2"/>
        <w:widowControl w:val="0"/>
        <w:numPr>
          <w:ilvl w:val="1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Review advisees’ residency data (patient volumes, procedure numbers, evaluations, scholarly work)</w:t>
      </w:r>
    </w:p>
    <w:p w14:paraId="7B34C30D" w14:textId="77777777" w:rsidR="004C0E42" w:rsidRPr="00656617" w:rsidRDefault="004C0E42" w:rsidP="004C0E42">
      <w:pPr>
        <w:pStyle w:val="BodyTextIndent2"/>
        <w:widowControl w:val="0"/>
        <w:numPr>
          <w:ilvl w:val="1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Assist advisees with planning educational electives</w:t>
      </w:r>
    </w:p>
    <w:p w14:paraId="322BCD39" w14:textId="77777777" w:rsidR="004C0E42" w:rsidRPr="00656617" w:rsidRDefault="004C0E42" w:rsidP="004C0E42">
      <w:pPr>
        <w:pStyle w:val="BodyTextIndent2"/>
        <w:widowControl w:val="0"/>
        <w:numPr>
          <w:ilvl w:val="1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Assist with career planning</w:t>
      </w:r>
    </w:p>
    <w:p w14:paraId="18687EC6" w14:textId="4D951713" w:rsidR="004C0E42" w:rsidRPr="00656617" w:rsidRDefault="004C0E42" w:rsidP="004C0E42">
      <w:pPr>
        <w:pStyle w:val="BodyTextIndent2"/>
        <w:widowControl w:val="0"/>
        <w:numPr>
          <w:ilvl w:val="0"/>
          <w:numId w:val="28"/>
        </w:numPr>
        <w:spacing w:line="240" w:lineRule="auto"/>
        <w:rPr>
          <w:sz w:val="20"/>
        </w:rPr>
      </w:pPr>
      <w:r w:rsidRPr="00656617">
        <w:rPr>
          <w:sz w:val="20"/>
        </w:rPr>
        <w:t>Faculty liaison for resident rotations including Obstetrics, Mother-Baby, Full Term Nursery, Gynecology, Inpatient Pediatrics</w:t>
      </w:r>
    </w:p>
    <w:p w14:paraId="6E997B43" w14:textId="2426CA8C" w:rsidR="00F86F94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ab/>
      </w:r>
      <w:r w:rsidRPr="00656617">
        <w:rPr>
          <w:sz w:val="20"/>
        </w:rPr>
        <w:tab/>
      </w:r>
      <w:r w:rsidR="00F86F94" w:rsidRPr="00656617">
        <w:rPr>
          <w:sz w:val="20"/>
        </w:rPr>
        <w:tab/>
      </w:r>
      <w:r w:rsidR="00F86F94" w:rsidRPr="00656617">
        <w:rPr>
          <w:sz w:val="20"/>
        </w:rPr>
        <w:tab/>
      </w:r>
    </w:p>
    <w:p w14:paraId="111AA085" w14:textId="77777777" w:rsidR="00E168E5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</w:p>
    <w:p w14:paraId="458CC670" w14:textId="77777777" w:rsidR="00B425DF" w:rsidRPr="00656617" w:rsidRDefault="00E570EC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b/>
          <w:sz w:val="20"/>
        </w:rPr>
        <w:t>Employment History</w:t>
      </w:r>
    </w:p>
    <w:p w14:paraId="44A59266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</w:p>
    <w:p w14:paraId="1EEE397C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lastRenderedPageBreak/>
        <w:t>9/2012-6/2013</w:t>
      </w:r>
      <w:r w:rsidRPr="00656617">
        <w:rPr>
          <w:sz w:val="20"/>
        </w:rPr>
        <w:tab/>
        <w:t>Courtesy Medical Staff/Hospitalist, Chatham Hospital, Siler City, NC</w:t>
      </w:r>
    </w:p>
    <w:p w14:paraId="34200923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7/2012-6/2013</w:t>
      </w:r>
      <w:r w:rsidRPr="00656617">
        <w:rPr>
          <w:sz w:val="20"/>
        </w:rPr>
        <w:tab/>
        <w:t>Clinical Instructor, University of North Carolina Department of Family Medicine</w:t>
      </w:r>
    </w:p>
    <w:p w14:paraId="4C0B5B4E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3/2005-8/2005</w:t>
      </w:r>
      <w:r w:rsidRPr="00656617">
        <w:rPr>
          <w:sz w:val="20"/>
        </w:rPr>
        <w:tab/>
        <w:t>Drexel University College of Medicine Medical Science Programs</w:t>
      </w:r>
    </w:p>
    <w:p w14:paraId="6ABAA623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ab/>
      </w:r>
      <w:r w:rsidRPr="00656617">
        <w:rPr>
          <w:sz w:val="20"/>
        </w:rPr>
        <w:tab/>
        <w:t>Admissions Counselor</w:t>
      </w:r>
    </w:p>
    <w:p w14:paraId="15846EA6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 xml:space="preserve">9/2004-4/2005 </w:t>
      </w:r>
      <w:r w:rsidRPr="00656617">
        <w:rPr>
          <w:sz w:val="20"/>
        </w:rPr>
        <w:tab/>
        <w:t>Drexel University Tutoring Center</w:t>
      </w:r>
    </w:p>
    <w:p w14:paraId="1495994B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ab/>
      </w:r>
      <w:r w:rsidRPr="00656617">
        <w:rPr>
          <w:sz w:val="20"/>
        </w:rPr>
        <w:tab/>
        <w:t>Biology Tutor</w:t>
      </w:r>
    </w:p>
    <w:p w14:paraId="4A26948F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8/2004-4/2005</w:t>
      </w:r>
      <w:r w:rsidRPr="00656617">
        <w:rPr>
          <w:sz w:val="20"/>
        </w:rPr>
        <w:tab/>
        <w:t>Drexel University College of Medicine Medical Science Programs</w:t>
      </w:r>
    </w:p>
    <w:p w14:paraId="451E0246" w14:textId="77777777" w:rsidR="00B425DF" w:rsidRPr="00656617" w:rsidRDefault="00B425DF" w:rsidP="00E168E5">
      <w:pPr>
        <w:pStyle w:val="BodyTextIndent2"/>
        <w:widowControl w:val="0"/>
        <w:spacing w:line="240" w:lineRule="auto"/>
        <w:ind w:left="720" w:firstLine="720"/>
        <w:rPr>
          <w:sz w:val="20"/>
        </w:rPr>
      </w:pPr>
      <w:r w:rsidRPr="00656617">
        <w:rPr>
          <w:sz w:val="20"/>
        </w:rPr>
        <w:t>MCAT Teaching Assistant</w:t>
      </w:r>
    </w:p>
    <w:p w14:paraId="2B4A067B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</w:p>
    <w:p w14:paraId="1E01BF9D" w14:textId="77777777" w:rsidR="00E168E5" w:rsidRPr="00656617" w:rsidRDefault="00E168E5" w:rsidP="00E168E5">
      <w:pPr>
        <w:widowControl w:val="0"/>
        <w:rPr>
          <w:sz w:val="20"/>
        </w:rPr>
      </w:pPr>
    </w:p>
    <w:p w14:paraId="4420A4B4" w14:textId="06A81DD5" w:rsidR="00E168E5" w:rsidRPr="00656617" w:rsidRDefault="00BB5E88" w:rsidP="00E168E5">
      <w:pPr>
        <w:widowControl w:val="0"/>
        <w:rPr>
          <w:b/>
          <w:sz w:val="20"/>
        </w:rPr>
      </w:pPr>
      <w:r w:rsidRPr="00656617">
        <w:rPr>
          <w:b/>
          <w:sz w:val="20"/>
        </w:rPr>
        <w:t>Institutional Service</w:t>
      </w:r>
    </w:p>
    <w:p w14:paraId="335B6FD9" w14:textId="77777777" w:rsidR="00E559B1" w:rsidRPr="00656617" w:rsidRDefault="00E559B1" w:rsidP="00E168E5">
      <w:pPr>
        <w:widowControl w:val="0"/>
        <w:rPr>
          <w:sz w:val="20"/>
        </w:rPr>
      </w:pPr>
    </w:p>
    <w:p w14:paraId="57D76356" w14:textId="1221A31D" w:rsidR="00833E99" w:rsidRPr="00656617" w:rsidRDefault="00833E99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11/2019-Pres</w:t>
      </w:r>
      <w:r w:rsidRPr="00656617">
        <w:rPr>
          <w:sz w:val="20"/>
        </w:rPr>
        <w:tab/>
        <w:t>Diversity Advisory Council, University of Maryland School of Medicine</w:t>
      </w:r>
    </w:p>
    <w:p w14:paraId="335CDF17" w14:textId="12BF817D" w:rsidR="0036720B" w:rsidRPr="00656617" w:rsidRDefault="0036720B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11/2019-Pres</w:t>
      </w:r>
      <w:r w:rsidRPr="00656617">
        <w:rPr>
          <w:sz w:val="20"/>
        </w:rPr>
        <w:tab/>
        <w:t>Faculty Advisor, Student Diversity Committee, University of Maryland School of Medicine</w:t>
      </w:r>
    </w:p>
    <w:p w14:paraId="37066E49" w14:textId="0EF3A064" w:rsidR="00B23A49" w:rsidRPr="00656617" w:rsidRDefault="00B23A49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11/2017</w:t>
      </w:r>
      <w:r w:rsidRPr="00656617">
        <w:rPr>
          <w:sz w:val="20"/>
        </w:rPr>
        <w:tab/>
        <w:t>LCME Site Visit, Junior Faculty Participant, University of Maryland School of Medicine</w:t>
      </w:r>
    </w:p>
    <w:p w14:paraId="57945121" w14:textId="770E40EA" w:rsidR="00BB5E88" w:rsidRPr="00656617" w:rsidRDefault="00BB5E88" w:rsidP="00E168E5">
      <w:pPr>
        <w:widowControl w:val="0"/>
        <w:rPr>
          <w:sz w:val="20"/>
        </w:rPr>
      </w:pPr>
      <w:r w:rsidRPr="00656617">
        <w:rPr>
          <w:sz w:val="20"/>
        </w:rPr>
        <w:t>10/2017-</w:t>
      </w:r>
      <w:r w:rsidR="00F24B0E" w:rsidRPr="00656617">
        <w:rPr>
          <w:sz w:val="20"/>
        </w:rPr>
        <w:t>Pres</w:t>
      </w:r>
      <w:r w:rsidRPr="00656617">
        <w:rPr>
          <w:sz w:val="20"/>
        </w:rPr>
        <w:tab/>
        <w:t>School of Medicine Faculty Resource Panel, University of Maryland School of Medicine</w:t>
      </w:r>
    </w:p>
    <w:p w14:paraId="120D456D" w14:textId="4F23A088" w:rsidR="0035148D" w:rsidRPr="00656617" w:rsidRDefault="0035148D" w:rsidP="00E168E5">
      <w:pPr>
        <w:widowControl w:val="0"/>
        <w:rPr>
          <w:sz w:val="20"/>
        </w:rPr>
      </w:pPr>
      <w:r w:rsidRPr="00656617">
        <w:rPr>
          <w:sz w:val="20"/>
        </w:rPr>
        <w:t>8/2017-Pres</w:t>
      </w:r>
      <w:r w:rsidRPr="00656617">
        <w:rPr>
          <w:sz w:val="20"/>
        </w:rPr>
        <w:tab/>
        <w:t xml:space="preserve">Advisory Board Member, Center for Women’s Emotional Health, University of Maryland </w:t>
      </w:r>
    </w:p>
    <w:p w14:paraId="5AA4356D" w14:textId="649FA43B" w:rsidR="00A47B7A" w:rsidRPr="00656617" w:rsidRDefault="00A47B7A" w:rsidP="00E168E5">
      <w:pPr>
        <w:widowControl w:val="0"/>
        <w:rPr>
          <w:sz w:val="20"/>
        </w:rPr>
      </w:pPr>
      <w:r w:rsidRPr="00656617">
        <w:rPr>
          <w:sz w:val="20"/>
        </w:rPr>
        <w:t>6/2017-Pres</w:t>
      </w:r>
      <w:r w:rsidRPr="00656617">
        <w:rPr>
          <w:sz w:val="20"/>
        </w:rPr>
        <w:tab/>
        <w:t>Labor and Delivery Management Committee, University of Maryland Medical Center</w:t>
      </w:r>
    </w:p>
    <w:p w14:paraId="3D528CBF" w14:textId="3D1B8A91" w:rsidR="00A47B7A" w:rsidRPr="00656617" w:rsidRDefault="00A47B7A" w:rsidP="00E168E5">
      <w:pPr>
        <w:widowControl w:val="0"/>
        <w:rPr>
          <w:sz w:val="20"/>
        </w:rPr>
      </w:pPr>
      <w:r w:rsidRPr="00656617">
        <w:rPr>
          <w:sz w:val="20"/>
        </w:rPr>
        <w:t>6/2017-Pres</w:t>
      </w:r>
      <w:r w:rsidRPr="00656617">
        <w:rPr>
          <w:sz w:val="20"/>
        </w:rPr>
        <w:tab/>
        <w:t>OB Patient Safety Committee, University of Maryland Medical System</w:t>
      </w:r>
    </w:p>
    <w:p w14:paraId="55DEA53B" w14:textId="0D7C76BD" w:rsidR="00F86F94" w:rsidRPr="00656617" w:rsidRDefault="00B23A49" w:rsidP="00E168E5">
      <w:pPr>
        <w:widowControl w:val="0"/>
        <w:rPr>
          <w:sz w:val="20"/>
        </w:rPr>
      </w:pPr>
      <w:r w:rsidRPr="00656617">
        <w:rPr>
          <w:sz w:val="20"/>
        </w:rPr>
        <w:t>8/2016-Pres</w:t>
      </w:r>
      <w:r w:rsidRPr="00656617">
        <w:rPr>
          <w:sz w:val="20"/>
        </w:rPr>
        <w:tab/>
        <w:t>Admissions Committee</w:t>
      </w:r>
      <w:r w:rsidR="00F86F94" w:rsidRPr="00656617">
        <w:rPr>
          <w:sz w:val="20"/>
        </w:rPr>
        <w:t>, University of Maryland School of Medicine</w:t>
      </w:r>
    </w:p>
    <w:p w14:paraId="5449076B" w14:textId="77777777" w:rsidR="00B23A49" w:rsidRPr="00656617" w:rsidRDefault="00B23A49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2016-Pres</w:t>
      </w:r>
      <w:r w:rsidRPr="00656617">
        <w:rPr>
          <w:sz w:val="20"/>
        </w:rPr>
        <w:tab/>
        <w:t>Faculty Advisor, Office of Student Affairs House Advisory System, University of Maryland School of Medicine</w:t>
      </w:r>
    </w:p>
    <w:p w14:paraId="10AE6CD0" w14:textId="77777777" w:rsidR="00B23A49" w:rsidRPr="00656617" w:rsidRDefault="00B23A49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2016</w:t>
      </w:r>
      <w:r w:rsidRPr="00656617">
        <w:rPr>
          <w:sz w:val="20"/>
        </w:rPr>
        <w:tab/>
        <w:t>LCME Site Visit, Junior Faculty Participant, University of Maryland School of Medicine</w:t>
      </w:r>
    </w:p>
    <w:p w14:paraId="0E913258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2015-Pres</w:t>
      </w:r>
      <w:r w:rsidRPr="00656617">
        <w:rPr>
          <w:sz w:val="20"/>
        </w:rPr>
        <w:tab/>
        <w:t>Faculty Advisor, Student National Medical Association, UMD Chapter</w:t>
      </w:r>
    </w:p>
    <w:p w14:paraId="1EA13023" w14:textId="5E189786" w:rsidR="008D3321" w:rsidRPr="00656617" w:rsidRDefault="008D3321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2015-2017</w:t>
      </w:r>
      <w:r w:rsidR="00FB06C6" w:rsidRPr="00656617">
        <w:rPr>
          <w:sz w:val="20"/>
        </w:rPr>
        <w:tab/>
        <w:t>School of Medicine Council, Alternate Member, University of Maryland School of Medicine</w:t>
      </w:r>
    </w:p>
    <w:p w14:paraId="17E8AD32" w14:textId="3CB9CDB9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2014-Pres</w:t>
      </w:r>
      <w:r w:rsidRPr="00656617">
        <w:rPr>
          <w:sz w:val="20"/>
        </w:rPr>
        <w:tab/>
        <w:t>Faculty Interviewer, UMD School of Medicine Admissions Committee</w:t>
      </w:r>
    </w:p>
    <w:p w14:paraId="5975BAA0" w14:textId="77777777" w:rsidR="00E168E5" w:rsidRPr="00656617" w:rsidRDefault="00E168E5" w:rsidP="00E168E5">
      <w:pPr>
        <w:widowControl w:val="0"/>
        <w:rPr>
          <w:sz w:val="20"/>
        </w:rPr>
      </w:pPr>
      <w:r w:rsidRPr="00656617">
        <w:rPr>
          <w:sz w:val="20"/>
        </w:rPr>
        <w:t>9/2014-Pres</w:t>
      </w:r>
      <w:r w:rsidRPr="00656617">
        <w:rPr>
          <w:sz w:val="20"/>
        </w:rPr>
        <w:tab/>
        <w:t>Breastfeeding Best Practices Committee, University of Maryland Medical Center</w:t>
      </w:r>
    </w:p>
    <w:p w14:paraId="14855F13" w14:textId="14214016" w:rsidR="00B425DF" w:rsidRPr="00656617" w:rsidRDefault="00E168E5" w:rsidP="00E559B1">
      <w:pPr>
        <w:widowControl w:val="0"/>
        <w:ind w:left="1440" w:hanging="1440"/>
        <w:rPr>
          <w:sz w:val="20"/>
        </w:rPr>
      </w:pPr>
      <w:r w:rsidRPr="00656617">
        <w:rPr>
          <w:sz w:val="20"/>
        </w:rPr>
        <w:t>7/2014-Pres</w:t>
      </w:r>
      <w:r w:rsidRPr="00656617">
        <w:rPr>
          <w:sz w:val="20"/>
        </w:rPr>
        <w:tab/>
        <w:t>Clinical Competency Committee, University of Maryland Department of Family and Community Medicine</w:t>
      </w:r>
      <w:r w:rsidR="00A47B7A" w:rsidRPr="00656617">
        <w:rPr>
          <w:sz w:val="20"/>
        </w:rPr>
        <w:t xml:space="preserve"> (Chair 7/2017-Pres)</w:t>
      </w:r>
    </w:p>
    <w:p w14:paraId="5B9D124D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  <w:u w:val="single"/>
        </w:rPr>
      </w:pPr>
    </w:p>
    <w:p w14:paraId="03605520" w14:textId="77777777" w:rsidR="00BB5E88" w:rsidRPr="00656617" w:rsidRDefault="00BB5E88" w:rsidP="00BB5E88">
      <w:pPr>
        <w:pStyle w:val="Heading1"/>
        <w:keepNext w:val="0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Local/National Service</w:t>
      </w:r>
    </w:p>
    <w:p w14:paraId="3AFCC7DB" w14:textId="77777777" w:rsidR="00BB5E88" w:rsidRPr="00656617" w:rsidRDefault="00BB5E88" w:rsidP="00BB5E88">
      <w:pPr>
        <w:pStyle w:val="Heading1"/>
        <w:keepNext w:val="0"/>
        <w:widowControl w:val="0"/>
        <w:spacing w:line="240" w:lineRule="auto"/>
        <w:rPr>
          <w:sz w:val="20"/>
          <w:u w:val="none"/>
        </w:rPr>
      </w:pPr>
    </w:p>
    <w:p w14:paraId="73139DEB" w14:textId="34CB0E1D" w:rsidR="00BB5E88" w:rsidRPr="00656617" w:rsidRDefault="00B23A49" w:rsidP="00BB5E88">
      <w:pPr>
        <w:pStyle w:val="Heading1"/>
        <w:keepNext w:val="0"/>
        <w:widowControl w:val="0"/>
        <w:spacing w:line="240" w:lineRule="auto"/>
        <w:rPr>
          <w:b w:val="0"/>
          <w:sz w:val="20"/>
          <w:u w:val="none"/>
        </w:rPr>
      </w:pPr>
      <w:r w:rsidRPr="00656617">
        <w:rPr>
          <w:b w:val="0"/>
          <w:sz w:val="20"/>
          <w:u w:val="none"/>
        </w:rPr>
        <w:t>10/</w:t>
      </w:r>
      <w:r w:rsidR="00BB5E88" w:rsidRPr="00656617">
        <w:rPr>
          <w:b w:val="0"/>
          <w:sz w:val="20"/>
          <w:u w:val="none"/>
        </w:rPr>
        <w:t>2017-Pres</w:t>
      </w:r>
      <w:r w:rsidR="00BB5E88" w:rsidRPr="00656617">
        <w:rPr>
          <w:b w:val="0"/>
          <w:sz w:val="20"/>
          <w:u w:val="none"/>
        </w:rPr>
        <w:tab/>
        <w:t>Steering Committee, S</w:t>
      </w:r>
      <w:r w:rsidR="0036720B" w:rsidRPr="00656617">
        <w:rPr>
          <w:b w:val="0"/>
          <w:sz w:val="20"/>
          <w:u w:val="none"/>
        </w:rPr>
        <w:t xml:space="preserve">ociety of Teachers of Family Medicine </w:t>
      </w:r>
      <w:r w:rsidR="00BB5E88" w:rsidRPr="00656617">
        <w:rPr>
          <w:b w:val="0"/>
          <w:sz w:val="20"/>
          <w:u w:val="none"/>
        </w:rPr>
        <w:t>Collaborative on Minority and Multicultural Health</w:t>
      </w:r>
    </w:p>
    <w:p w14:paraId="09E9508B" w14:textId="64ED7D70" w:rsidR="00B23A49" w:rsidRPr="00656617" w:rsidRDefault="00B23A49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9/2017-Pres</w:t>
      </w:r>
      <w:r w:rsidRPr="00656617">
        <w:rPr>
          <w:sz w:val="20"/>
        </w:rPr>
        <w:tab/>
        <w:t>Board Member, Maryland Area Health Education Center Advisory Board</w:t>
      </w:r>
    </w:p>
    <w:p w14:paraId="41D0FF92" w14:textId="77777777" w:rsidR="00B23A49" w:rsidRPr="00656617" w:rsidRDefault="00B23A49" w:rsidP="00B23A49"/>
    <w:p w14:paraId="42ED1FE1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b/>
          <w:sz w:val="20"/>
        </w:rPr>
        <w:t>Professional Service</w:t>
      </w:r>
    </w:p>
    <w:p w14:paraId="1DECE30A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</w:p>
    <w:p w14:paraId="4BD15312" w14:textId="0236074F" w:rsidR="00F24B0E" w:rsidRPr="00656617" w:rsidRDefault="00F24B0E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2018-Pres</w:t>
      </w:r>
      <w:r w:rsidRPr="00656617">
        <w:rPr>
          <w:sz w:val="20"/>
        </w:rPr>
        <w:tab/>
        <w:t>Associate Member, American College of Obstetricians and Gynecologists</w:t>
      </w:r>
    </w:p>
    <w:p w14:paraId="3A6CA9B0" w14:textId="49909C84" w:rsidR="00F24B0E" w:rsidRPr="00656617" w:rsidRDefault="00F24B0E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2012-Pres</w:t>
      </w:r>
      <w:r w:rsidRPr="00656617">
        <w:rPr>
          <w:sz w:val="20"/>
        </w:rPr>
        <w:tab/>
        <w:t>Member, Society of Teachers of Family Medicine</w:t>
      </w:r>
    </w:p>
    <w:p w14:paraId="23CECA7B" w14:textId="6D42E589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2011-2012</w:t>
      </w:r>
      <w:r w:rsidRPr="00656617">
        <w:rPr>
          <w:sz w:val="20"/>
        </w:rPr>
        <w:tab/>
        <w:t>UNC Family Medicine Maternal-Child Health Liaison</w:t>
      </w:r>
    </w:p>
    <w:p w14:paraId="4F3A8DF9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2010-2011</w:t>
      </w:r>
      <w:r w:rsidRPr="00656617">
        <w:rPr>
          <w:sz w:val="20"/>
        </w:rPr>
        <w:tab/>
        <w:t>UNC Family Medicine Recruitment Co-coordinator</w:t>
      </w:r>
    </w:p>
    <w:p w14:paraId="146579A1" w14:textId="77777777" w:rsidR="00B23A49" w:rsidRPr="00656617" w:rsidRDefault="00B23A49" w:rsidP="00B23A49">
      <w:pPr>
        <w:widowControl w:val="0"/>
        <w:rPr>
          <w:sz w:val="20"/>
        </w:rPr>
      </w:pPr>
      <w:r w:rsidRPr="00656617">
        <w:rPr>
          <w:sz w:val="20"/>
        </w:rPr>
        <w:t>2007</w:t>
      </w:r>
      <w:r w:rsidRPr="00656617">
        <w:rPr>
          <w:sz w:val="20"/>
        </w:rPr>
        <w:tab/>
      </w:r>
      <w:r w:rsidRPr="00656617">
        <w:rPr>
          <w:sz w:val="20"/>
        </w:rPr>
        <w:tab/>
        <w:t>Coordinator of Student National Medical Association Pre-Medical Conference</w:t>
      </w:r>
    </w:p>
    <w:p w14:paraId="13F7C5BF" w14:textId="77777777" w:rsidR="00B23A49" w:rsidRPr="00656617" w:rsidRDefault="00B23A49" w:rsidP="00B23A49">
      <w:pPr>
        <w:widowControl w:val="0"/>
        <w:rPr>
          <w:sz w:val="20"/>
        </w:rPr>
      </w:pPr>
      <w:r w:rsidRPr="00656617">
        <w:rPr>
          <w:sz w:val="20"/>
        </w:rPr>
        <w:t>2006</w:t>
      </w:r>
      <w:r w:rsidRPr="00656617">
        <w:rPr>
          <w:sz w:val="20"/>
        </w:rPr>
        <w:tab/>
      </w:r>
      <w:r w:rsidRPr="00656617">
        <w:rPr>
          <w:sz w:val="20"/>
        </w:rPr>
        <w:tab/>
        <w:t>Co-coordinator of National Student Leadership Conference Visits</w:t>
      </w:r>
    </w:p>
    <w:p w14:paraId="2369E2F7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2005-2009</w:t>
      </w:r>
      <w:r w:rsidRPr="00656617">
        <w:rPr>
          <w:sz w:val="20"/>
        </w:rPr>
        <w:tab/>
        <w:t>Family Medicine Interest Group (Executive Board Member 2006-2007)</w:t>
      </w:r>
    </w:p>
    <w:p w14:paraId="3034E883" w14:textId="77777777" w:rsidR="00B23A49" w:rsidRPr="00656617" w:rsidRDefault="00B23A49" w:rsidP="00B23A49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>2005-2009</w:t>
      </w:r>
      <w:r w:rsidRPr="00656617">
        <w:rPr>
          <w:sz w:val="20"/>
        </w:rPr>
        <w:tab/>
        <w:t>Student National Medical Association (Secretary/Minority Association of Pre-Health Students Chairperson 2006-2007)</w:t>
      </w:r>
    </w:p>
    <w:p w14:paraId="78C8A7B4" w14:textId="35638F62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2006-2007</w:t>
      </w:r>
      <w:r w:rsidRPr="00656617">
        <w:rPr>
          <w:sz w:val="20"/>
        </w:rPr>
        <w:tab/>
        <w:t>Student interviewer, University of Maryland School of Medicine Admissions Committee</w:t>
      </w:r>
    </w:p>
    <w:p w14:paraId="44D6947C" w14:textId="0BE779C4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2005-2007</w:t>
      </w:r>
      <w:r w:rsidRPr="00656617">
        <w:rPr>
          <w:sz w:val="20"/>
        </w:rPr>
        <w:tab/>
        <w:t>Student member, Pathophysiology and Therapeutics Planning Committee</w:t>
      </w:r>
    </w:p>
    <w:p w14:paraId="770B28B1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sz w:val="20"/>
        </w:rPr>
      </w:pPr>
      <w:r w:rsidRPr="00656617">
        <w:rPr>
          <w:sz w:val="20"/>
        </w:rPr>
        <w:t>2005-2007</w:t>
      </w:r>
      <w:r w:rsidRPr="00656617">
        <w:rPr>
          <w:sz w:val="20"/>
        </w:rPr>
        <w:tab/>
        <w:t>Family Medicine Longitudinal Mentoring Program</w:t>
      </w:r>
    </w:p>
    <w:p w14:paraId="022511BB" w14:textId="77777777" w:rsidR="00B23A49" w:rsidRPr="00656617" w:rsidRDefault="00B23A49" w:rsidP="00B23A49">
      <w:pPr>
        <w:widowControl w:val="0"/>
        <w:ind w:left="1440" w:hanging="1440"/>
        <w:rPr>
          <w:sz w:val="20"/>
        </w:rPr>
      </w:pPr>
      <w:r w:rsidRPr="00656617">
        <w:rPr>
          <w:sz w:val="20"/>
        </w:rPr>
        <w:t>2005-2007</w:t>
      </w:r>
      <w:r w:rsidRPr="00656617">
        <w:rPr>
          <w:sz w:val="20"/>
        </w:rPr>
        <w:tab/>
        <w:t>Student National Medical Association Minority Association of Pre-Health Students (MAPS) Mentor</w:t>
      </w:r>
    </w:p>
    <w:p w14:paraId="6325D71F" w14:textId="77777777" w:rsidR="00B23A49" w:rsidRPr="00656617" w:rsidRDefault="00B23A49" w:rsidP="00B23A49">
      <w:pPr>
        <w:widowControl w:val="0"/>
        <w:ind w:left="1440" w:hanging="1440"/>
        <w:rPr>
          <w:sz w:val="20"/>
        </w:rPr>
      </w:pPr>
      <w:r w:rsidRPr="00656617">
        <w:rPr>
          <w:sz w:val="20"/>
        </w:rPr>
        <w:t>2005-2007</w:t>
      </w:r>
      <w:r w:rsidRPr="00656617">
        <w:rPr>
          <w:sz w:val="20"/>
        </w:rPr>
        <w:tab/>
        <w:t>Student National Medical Association Health Professions Recruitment and Exposure Program Mentor</w:t>
      </w:r>
    </w:p>
    <w:p w14:paraId="3DBAB634" w14:textId="77777777" w:rsidR="00B23A49" w:rsidRPr="00656617" w:rsidRDefault="00B23A49" w:rsidP="00B23A49">
      <w:pPr>
        <w:widowControl w:val="0"/>
        <w:ind w:left="1440" w:hanging="1440"/>
        <w:rPr>
          <w:sz w:val="20"/>
        </w:rPr>
      </w:pPr>
      <w:r w:rsidRPr="00656617">
        <w:rPr>
          <w:sz w:val="20"/>
        </w:rPr>
        <w:t>2005-2006</w:t>
      </w:r>
      <w:r w:rsidRPr="00656617">
        <w:rPr>
          <w:sz w:val="20"/>
        </w:rPr>
        <w:tab/>
        <w:t>UMMC Palliative Care</w:t>
      </w:r>
    </w:p>
    <w:p w14:paraId="3EECAFA0" w14:textId="77777777" w:rsidR="00B23A49" w:rsidRPr="00656617" w:rsidRDefault="00B23A49" w:rsidP="00B23A49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sz w:val="20"/>
        </w:rPr>
        <w:lastRenderedPageBreak/>
        <w:t>2002-2003</w:t>
      </w:r>
      <w:r w:rsidRPr="00656617">
        <w:rPr>
          <w:sz w:val="20"/>
        </w:rPr>
        <w:tab/>
        <w:t>University Student Council Secretary</w:t>
      </w:r>
    </w:p>
    <w:p w14:paraId="6E1D47B4" w14:textId="77777777" w:rsidR="00BB5E88" w:rsidRPr="00656617" w:rsidRDefault="00BB5E88" w:rsidP="00E168E5">
      <w:pPr>
        <w:pStyle w:val="Heading1"/>
        <w:keepNext w:val="0"/>
        <w:widowControl w:val="0"/>
        <w:spacing w:line="240" w:lineRule="auto"/>
        <w:rPr>
          <w:sz w:val="20"/>
          <w:u w:val="none"/>
        </w:rPr>
      </w:pPr>
    </w:p>
    <w:p w14:paraId="33D3E8DE" w14:textId="1413B02C" w:rsidR="00B425DF" w:rsidRPr="00656617" w:rsidRDefault="00B425DF" w:rsidP="00E168E5">
      <w:pPr>
        <w:pStyle w:val="Heading1"/>
        <w:keepNext w:val="0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Research Experience</w:t>
      </w:r>
    </w:p>
    <w:p w14:paraId="63995EC5" w14:textId="77777777" w:rsidR="00B425DF" w:rsidRPr="00656617" w:rsidRDefault="00B425DF" w:rsidP="00E168E5">
      <w:pPr>
        <w:pStyle w:val="BodyTextIndent2"/>
        <w:widowControl w:val="0"/>
        <w:spacing w:line="240" w:lineRule="auto"/>
        <w:ind w:left="1440" w:hanging="1440"/>
        <w:rPr>
          <w:sz w:val="20"/>
        </w:rPr>
      </w:pPr>
    </w:p>
    <w:p w14:paraId="0DD58868" w14:textId="77777777" w:rsidR="00743F2D" w:rsidRPr="00656617" w:rsidRDefault="00743F2D" w:rsidP="00E168E5">
      <w:pPr>
        <w:ind w:left="1440" w:hanging="1440"/>
        <w:rPr>
          <w:rFonts w:eastAsia="Times New Roman"/>
          <w:sz w:val="20"/>
          <w:u w:val="single"/>
        </w:rPr>
      </w:pPr>
      <w:r w:rsidRPr="00656617">
        <w:rPr>
          <w:sz w:val="20"/>
        </w:rPr>
        <w:t>1/</w:t>
      </w:r>
      <w:r w:rsidR="00625E6E" w:rsidRPr="00656617">
        <w:rPr>
          <w:sz w:val="20"/>
        </w:rPr>
        <w:t>2015-5/20</w:t>
      </w:r>
      <w:r w:rsidRPr="00656617">
        <w:rPr>
          <w:sz w:val="20"/>
        </w:rPr>
        <w:t>15</w:t>
      </w:r>
      <w:r w:rsidRPr="00656617">
        <w:rPr>
          <w:sz w:val="20"/>
        </w:rPr>
        <w:tab/>
      </w:r>
      <w:r w:rsidRPr="00656617">
        <w:rPr>
          <w:i/>
          <w:sz w:val="20"/>
        </w:rPr>
        <w:t>University of Maryland, Centers for Vaccine Development</w:t>
      </w:r>
      <w:r w:rsidRPr="00656617">
        <w:rPr>
          <w:sz w:val="20"/>
        </w:rPr>
        <w:t xml:space="preserve"> </w:t>
      </w:r>
      <w:r w:rsidRPr="00656617">
        <w:rPr>
          <w:rFonts w:eastAsia="Times New Roman"/>
          <w:i/>
          <w:sz w:val="20"/>
        </w:rPr>
        <w:t>Sub-Investigator</w:t>
      </w:r>
      <w:r w:rsidRPr="00656617">
        <w:rPr>
          <w:rFonts w:eastAsia="Times New Roman"/>
          <w:sz w:val="20"/>
          <w:u w:val="single"/>
        </w:rPr>
        <w:t xml:space="preserve"> </w:t>
      </w:r>
    </w:p>
    <w:p w14:paraId="53DEB347" w14:textId="77777777" w:rsidR="00743F2D" w:rsidRPr="00656617" w:rsidRDefault="00743F2D" w:rsidP="00E168E5">
      <w:pPr>
        <w:ind w:left="1440"/>
        <w:rPr>
          <w:rFonts w:ascii="Calibri" w:eastAsia="Times New Roman" w:hAnsi="Calibri"/>
          <w:sz w:val="20"/>
        </w:rPr>
      </w:pPr>
      <w:r w:rsidRPr="00656617">
        <w:rPr>
          <w:rFonts w:eastAsia="Times New Roman"/>
          <w:sz w:val="20"/>
        </w:rPr>
        <w:t>“A Phase II, Multicenter, Randomized, Observer-Blind, Controlled Study to Evaluate Safety and Immunogenicity of a Trivalent Group B Streptococcus Vaccine in Healthy Pregnant Women (V98_12, BB IND 15652)”</w:t>
      </w:r>
    </w:p>
    <w:p w14:paraId="21909F29" w14:textId="77777777" w:rsidR="00743F2D" w:rsidRPr="00656617" w:rsidRDefault="00743F2D" w:rsidP="00E168E5">
      <w:pPr>
        <w:ind w:left="720" w:firstLine="720"/>
        <w:rPr>
          <w:rFonts w:ascii="Calibri" w:eastAsia="Times New Roman" w:hAnsi="Calibri"/>
          <w:sz w:val="20"/>
        </w:rPr>
      </w:pPr>
      <w:r w:rsidRPr="00656617">
        <w:rPr>
          <w:rFonts w:eastAsia="Times New Roman"/>
          <w:sz w:val="20"/>
        </w:rPr>
        <w:t>Sponsor: Novartis Vaccines and Diagnostics</w:t>
      </w:r>
    </w:p>
    <w:p w14:paraId="44369EBE" w14:textId="77777777" w:rsidR="00743F2D" w:rsidRPr="00656617" w:rsidRDefault="00743F2D" w:rsidP="00E168E5">
      <w:pPr>
        <w:ind w:left="720" w:firstLine="720"/>
        <w:rPr>
          <w:rFonts w:ascii="Calibri" w:eastAsia="Times New Roman" w:hAnsi="Calibri"/>
          <w:sz w:val="20"/>
        </w:rPr>
      </w:pPr>
      <w:r w:rsidRPr="00656617">
        <w:rPr>
          <w:rFonts w:eastAsia="Times New Roman"/>
          <w:sz w:val="20"/>
        </w:rPr>
        <w:t>Total estimated direct costs: $110,774</w:t>
      </w:r>
    </w:p>
    <w:p w14:paraId="7E74B75C" w14:textId="77777777" w:rsidR="00743F2D" w:rsidRPr="00656617" w:rsidRDefault="00743F2D" w:rsidP="00E168E5">
      <w:pPr>
        <w:ind w:left="1440"/>
        <w:rPr>
          <w:rFonts w:ascii="Calibri" w:eastAsia="Times New Roman" w:hAnsi="Calibri"/>
          <w:sz w:val="20"/>
        </w:rPr>
      </w:pPr>
      <w:r w:rsidRPr="00656617">
        <w:rPr>
          <w:rFonts w:eastAsia="Times New Roman"/>
          <w:sz w:val="20"/>
        </w:rPr>
        <w:t>Role: As Sub-Investigator at the Family and Community Medicine Clinic at the University of Maryland: recruited obstetrical patients to the vaccine trial</w:t>
      </w:r>
    </w:p>
    <w:p w14:paraId="5EAB4A8B" w14:textId="77777777" w:rsidR="00743F2D" w:rsidRPr="00656617" w:rsidRDefault="00743F2D" w:rsidP="00E168E5">
      <w:pPr>
        <w:pStyle w:val="BodyTextIndent2"/>
        <w:widowControl w:val="0"/>
        <w:spacing w:line="240" w:lineRule="auto"/>
        <w:ind w:left="1440" w:hanging="1440"/>
        <w:rPr>
          <w:sz w:val="20"/>
        </w:rPr>
      </w:pPr>
    </w:p>
    <w:p w14:paraId="6C5795BA" w14:textId="77777777" w:rsidR="00B425DF" w:rsidRPr="00656617" w:rsidRDefault="00B425DF" w:rsidP="00E168E5">
      <w:pPr>
        <w:pStyle w:val="BodyTextIndent2"/>
        <w:widowControl w:val="0"/>
        <w:spacing w:line="240" w:lineRule="auto"/>
        <w:ind w:left="1440" w:hanging="1440"/>
        <w:rPr>
          <w:i/>
          <w:sz w:val="20"/>
        </w:rPr>
      </w:pPr>
      <w:r w:rsidRPr="00656617">
        <w:rPr>
          <w:sz w:val="20"/>
        </w:rPr>
        <w:t>5/</w:t>
      </w:r>
      <w:r w:rsidR="00625E6E" w:rsidRPr="00656617">
        <w:rPr>
          <w:sz w:val="20"/>
        </w:rPr>
        <w:t>20</w:t>
      </w:r>
      <w:r w:rsidRPr="00656617">
        <w:rPr>
          <w:sz w:val="20"/>
        </w:rPr>
        <w:t>06-8/</w:t>
      </w:r>
      <w:r w:rsidR="00625E6E" w:rsidRPr="00656617">
        <w:rPr>
          <w:sz w:val="20"/>
        </w:rPr>
        <w:t>20</w:t>
      </w:r>
      <w:r w:rsidRPr="00656617">
        <w:rPr>
          <w:sz w:val="20"/>
        </w:rPr>
        <w:t>06</w:t>
      </w:r>
      <w:r w:rsidRPr="00656617">
        <w:rPr>
          <w:sz w:val="20"/>
        </w:rPr>
        <w:tab/>
      </w:r>
      <w:r w:rsidRPr="00656617">
        <w:rPr>
          <w:i/>
          <w:sz w:val="20"/>
        </w:rPr>
        <w:t>UMDSOM Dept. of Epidemiology and Preventative Medicine Research Assistant</w:t>
      </w:r>
    </w:p>
    <w:p w14:paraId="7717FB99" w14:textId="77777777" w:rsidR="00B425DF" w:rsidRPr="00656617" w:rsidRDefault="00B425DF" w:rsidP="00E168E5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i/>
          <w:sz w:val="20"/>
        </w:rPr>
        <w:tab/>
      </w:r>
      <w:r w:rsidRPr="00656617">
        <w:rPr>
          <w:sz w:val="20"/>
        </w:rPr>
        <w:t>Renee Royak-Schaler, Ph.D. Dept of Epidemiology and Prev. Medicine, University of Maryland School of Medicine</w:t>
      </w:r>
    </w:p>
    <w:p w14:paraId="6E1C26AC" w14:textId="77777777" w:rsidR="00B425DF" w:rsidRPr="00656617" w:rsidRDefault="00B425DF" w:rsidP="00E168E5">
      <w:pPr>
        <w:pStyle w:val="BodyTextIndent2"/>
        <w:widowControl w:val="0"/>
        <w:spacing w:line="240" w:lineRule="auto"/>
        <w:ind w:left="1440" w:hanging="1440"/>
        <w:rPr>
          <w:i/>
          <w:sz w:val="20"/>
        </w:rPr>
      </w:pPr>
      <w:r w:rsidRPr="00656617">
        <w:rPr>
          <w:sz w:val="20"/>
        </w:rPr>
        <w:t>5/</w:t>
      </w:r>
      <w:r w:rsidR="00625E6E" w:rsidRPr="00656617">
        <w:rPr>
          <w:sz w:val="20"/>
        </w:rPr>
        <w:t>20</w:t>
      </w:r>
      <w:r w:rsidRPr="00656617">
        <w:rPr>
          <w:sz w:val="20"/>
        </w:rPr>
        <w:t>04-7/</w:t>
      </w:r>
      <w:r w:rsidR="00625E6E" w:rsidRPr="00656617">
        <w:rPr>
          <w:sz w:val="20"/>
        </w:rPr>
        <w:t>20</w:t>
      </w:r>
      <w:r w:rsidRPr="00656617">
        <w:rPr>
          <w:sz w:val="20"/>
        </w:rPr>
        <w:t>04</w:t>
      </w:r>
      <w:r w:rsidRPr="00656617">
        <w:rPr>
          <w:sz w:val="20"/>
        </w:rPr>
        <w:tab/>
      </w:r>
      <w:r w:rsidRPr="00656617">
        <w:rPr>
          <w:i/>
          <w:sz w:val="20"/>
        </w:rPr>
        <w:t>DUCOM Dept. of Immunology Research Assistant</w:t>
      </w:r>
    </w:p>
    <w:p w14:paraId="49048BB2" w14:textId="77777777" w:rsidR="00B425DF" w:rsidRPr="00656617" w:rsidRDefault="00B425DF" w:rsidP="00E168E5">
      <w:pPr>
        <w:pStyle w:val="BodyTextIndent2"/>
        <w:widowControl w:val="0"/>
        <w:spacing w:line="240" w:lineRule="auto"/>
        <w:ind w:left="1440" w:firstLine="0"/>
        <w:rPr>
          <w:sz w:val="20"/>
        </w:rPr>
      </w:pPr>
      <w:r w:rsidRPr="00656617">
        <w:rPr>
          <w:sz w:val="20"/>
        </w:rPr>
        <w:t>Drexel University College of Medicine</w:t>
      </w:r>
    </w:p>
    <w:p w14:paraId="4E700534" w14:textId="77777777" w:rsidR="00B425DF" w:rsidRPr="00656617" w:rsidRDefault="00B425DF" w:rsidP="00E168E5">
      <w:pPr>
        <w:pStyle w:val="BodyTextIndent2"/>
        <w:widowControl w:val="0"/>
        <w:spacing w:line="240" w:lineRule="auto"/>
        <w:ind w:left="1440" w:hanging="1440"/>
        <w:rPr>
          <w:sz w:val="20"/>
        </w:rPr>
      </w:pPr>
      <w:r w:rsidRPr="00656617">
        <w:rPr>
          <w:sz w:val="20"/>
        </w:rPr>
        <w:tab/>
        <w:t>Gerald Soslau, Ph.D., Associate Dean of Premedical Education</w:t>
      </w:r>
    </w:p>
    <w:p w14:paraId="3A84780E" w14:textId="77777777" w:rsidR="00743F2D" w:rsidRPr="00656617" w:rsidRDefault="00743F2D" w:rsidP="00E168E5">
      <w:pPr>
        <w:pStyle w:val="BodyTextIndent2"/>
        <w:widowControl w:val="0"/>
        <w:spacing w:line="240" w:lineRule="auto"/>
        <w:ind w:left="1440" w:hanging="1440"/>
        <w:rPr>
          <w:sz w:val="20"/>
        </w:rPr>
      </w:pPr>
    </w:p>
    <w:p w14:paraId="0F67D33B" w14:textId="4DCDF444" w:rsidR="00FB06C6" w:rsidRPr="00656617" w:rsidRDefault="00FB06C6" w:rsidP="00FB06C6">
      <w:pPr>
        <w:pStyle w:val="Heading2"/>
        <w:widowControl w:val="0"/>
        <w:spacing w:line="240" w:lineRule="auto"/>
        <w:rPr>
          <w:b/>
          <w:sz w:val="20"/>
          <w:u w:val="none"/>
          <w:lang w:val="fr-FR"/>
        </w:rPr>
      </w:pPr>
      <w:r w:rsidRPr="00656617">
        <w:rPr>
          <w:b/>
          <w:sz w:val="20"/>
          <w:u w:val="none"/>
          <w:lang w:val="fr-FR"/>
        </w:rPr>
        <w:t xml:space="preserve">Peer </w:t>
      </w:r>
      <w:r w:rsidRPr="00656617">
        <w:rPr>
          <w:b/>
          <w:sz w:val="20"/>
          <w:u w:val="none"/>
        </w:rPr>
        <w:t>Reviewed</w:t>
      </w:r>
      <w:r w:rsidRPr="00656617">
        <w:rPr>
          <w:b/>
          <w:sz w:val="20"/>
          <w:u w:val="none"/>
          <w:lang w:val="fr-FR"/>
        </w:rPr>
        <w:t xml:space="preserve"> Publications</w:t>
      </w:r>
    </w:p>
    <w:p w14:paraId="0ECC110D" w14:textId="3D983661" w:rsidR="00FB06C6" w:rsidRPr="00656617" w:rsidRDefault="00FB06C6" w:rsidP="00FB06C6">
      <w:pPr>
        <w:rPr>
          <w:lang w:val="fr-FR"/>
        </w:rPr>
      </w:pPr>
    </w:p>
    <w:p w14:paraId="136B037A" w14:textId="5CBC04E2" w:rsidR="00E17EAB" w:rsidRPr="00656617" w:rsidRDefault="00E17EAB" w:rsidP="00FB06C6">
      <w:pPr>
        <w:rPr>
          <w:sz w:val="20"/>
          <w:lang w:val="fr-FR"/>
        </w:rPr>
      </w:pPr>
      <w:r w:rsidRPr="00656617">
        <w:rPr>
          <w:b/>
          <w:bCs/>
          <w:sz w:val="20"/>
          <w:shd w:val="clear" w:color="auto" w:fill="FFFFFF"/>
        </w:rPr>
        <w:t>Reavis K</w:t>
      </w:r>
      <w:r w:rsidRPr="00656617">
        <w:rPr>
          <w:sz w:val="20"/>
          <w:shd w:val="clear" w:color="auto" w:fill="FFFFFF"/>
        </w:rPr>
        <w:t>, Nurudeen S, Ntiri S, Rosenblatt P. Breast Health. </w:t>
      </w:r>
      <w:r w:rsidRPr="00656617">
        <w:rPr>
          <w:i/>
          <w:iCs/>
          <w:sz w:val="20"/>
          <w:shd w:val="clear" w:color="auto" w:fill="FFFFFF"/>
        </w:rPr>
        <w:t>FP Essent</w:t>
      </w:r>
      <w:r w:rsidRPr="00656617">
        <w:rPr>
          <w:sz w:val="20"/>
          <w:shd w:val="clear" w:color="auto" w:fill="FFFFFF"/>
        </w:rPr>
        <w:t>. 2020;496:1-40. Accepted for Publication</w:t>
      </w:r>
    </w:p>
    <w:p w14:paraId="4FA665B2" w14:textId="77777777" w:rsidR="00E17EAB" w:rsidRPr="00656617" w:rsidRDefault="00E17EAB" w:rsidP="00FB06C6">
      <w:pPr>
        <w:rPr>
          <w:sz w:val="20"/>
          <w:shd w:val="clear" w:color="auto" w:fill="FFFFFF"/>
        </w:rPr>
      </w:pPr>
    </w:p>
    <w:p w14:paraId="45B6C99C" w14:textId="3A905F57" w:rsidR="00FB06C6" w:rsidRPr="00656617" w:rsidRDefault="00FB06C6" w:rsidP="00FB06C6">
      <w:pPr>
        <w:rPr>
          <w:sz w:val="20"/>
          <w:shd w:val="clear" w:color="auto" w:fill="FFFFFF"/>
        </w:rPr>
      </w:pPr>
      <w:r w:rsidRPr="00656617">
        <w:rPr>
          <w:sz w:val="20"/>
          <w:shd w:val="clear" w:color="auto" w:fill="FFFFFF"/>
        </w:rPr>
        <w:t>Diana N. Carvajal, MD MPH; </w:t>
      </w:r>
      <w:r w:rsidRPr="00656617">
        <w:rPr>
          <w:b/>
          <w:bCs/>
          <w:sz w:val="20"/>
          <w:shd w:val="clear" w:color="auto" w:fill="FFFFFF"/>
        </w:rPr>
        <w:t>Kristin P. Reavis, MD MBS</w:t>
      </w:r>
      <w:r w:rsidRPr="00656617">
        <w:rPr>
          <w:sz w:val="20"/>
          <w:shd w:val="clear" w:color="auto" w:fill="FFFFFF"/>
        </w:rPr>
        <w:t>; José E. Rodríguez, MD, FAAFP. Letter to the Editor. </w:t>
      </w:r>
      <w:r w:rsidRPr="00656617">
        <w:rPr>
          <w:i/>
          <w:iCs/>
          <w:sz w:val="20"/>
          <w:shd w:val="clear" w:color="auto" w:fill="FFFFFF"/>
        </w:rPr>
        <w:t>Academic Medicine</w:t>
      </w:r>
      <w:r w:rsidRPr="00656617">
        <w:rPr>
          <w:sz w:val="20"/>
          <w:shd w:val="clear" w:color="auto" w:fill="FFFFFF"/>
        </w:rPr>
        <w:t xml:space="preserve">. </w:t>
      </w:r>
      <w:r w:rsidR="00DD2D13" w:rsidRPr="00656617">
        <w:rPr>
          <w:sz w:val="20"/>
          <w:shd w:val="clear" w:color="auto" w:fill="FFFFFF"/>
        </w:rPr>
        <w:t xml:space="preserve">94(5), May 2019, p 611-612. </w:t>
      </w:r>
    </w:p>
    <w:p w14:paraId="1A9AE99E" w14:textId="77777777" w:rsidR="00FB06C6" w:rsidRPr="00656617" w:rsidRDefault="00FB06C6" w:rsidP="00FB06C6">
      <w:pPr>
        <w:rPr>
          <w:lang w:val="fr-FR"/>
        </w:rPr>
      </w:pPr>
    </w:p>
    <w:p w14:paraId="1AD52B53" w14:textId="461F4576" w:rsidR="004A7A79" w:rsidRPr="00656617" w:rsidRDefault="004A7A79" w:rsidP="004A7A79">
      <w:pPr>
        <w:pStyle w:val="Heading2"/>
        <w:widowControl w:val="0"/>
        <w:spacing w:line="240" w:lineRule="auto"/>
        <w:rPr>
          <w:b/>
          <w:sz w:val="20"/>
          <w:u w:val="none"/>
          <w:lang w:val="fr-FR"/>
        </w:rPr>
      </w:pPr>
      <w:r w:rsidRPr="00656617">
        <w:rPr>
          <w:b/>
          <w:sz w:val="20"/>
          <w:u w:val="none"/>
          <w:lang w:val="fr-FR"/>
        </w:rPr>
        <w:t>Invited Lectures</w:t>
      </w:r>
    </w:p>
    <w:p w14:paraId="343BFC4F" w14:textId="77777777" w:rsidR="00DD2D13" w:rsidRPr="00656617" w:rsidRDefault="00DD2D13" w:rsidP="004A7A79">
      <w:pPr>
        <w:rPr>
          <w:sz w:val="20"/>
          <w:lang w:val="fr-FR"/>
        </w:rPr>
      </w:pPr>
    </w:p>
    <w:p w14:paraId="69A54882" w14:textId="11DBB1AD" w:rsidR="00C77350" w:rsidRPr="00656617" w:rsidRDefault="00C77350" w:rsidP="004A7A79">
      <w:pPr>
        <w:rPr>
          <w:sz w:val="20"/>
          <w:lang w:val="fr-FR"/>
        </w:rPr>
      </w:pPr>
      <w:r w:rsidRPr="00656617">
        <w:rPr>
          <w:sz w:val="20"/>
          <w:lang w:val="fr-FR"/>
        </w:rPr>
        <w:t>Kristin Reavis (2019).</w:t>
      </w:r>
      <w:r w:rsidR="00AF7D05" w:rsidRPr="00656617">
        <w:rPr>
          <w:sz w:val="20"/>
          <w:lang w:val="fr-FR"/>
        </w:rPr>
        <w:t xml:space="preserve"> « </w:t>
      </w:r>
      <w:r w:rsidRPr="00656617">
        <w:rPr>
          <w:sz w:val="20"/>
          <w:lang w:val="fr-FR"/>
        </w:rPr>
        <w:t xml:space="preserve">How to Recognize Implicit Bias ». Presentation at : UMBrella Symposium and Workshops : Be a Catalyst for Change in Your Life and Your Career. 2019 Mar 13. Baltimore, Maryland. </w:t>
      </w:r>
    </w:p>
    <w:p w14:paraId="74315D25" w14:textId="77777777" w:rsidR="00C77350" w:rsidRPr="00656617" w:rsidRDefault="00C77350" w:rsidP="004A7A79">
      <w:pPr>
        <w:rPr>
          <w:sz w:val="20"/>
          <w:lang w:val="fr-FR"/>
        </w:rPr>
      </w:pPr>
    </w:p>
    <w:p w14:paraId="38B88EC4" w14:textId="4ADBB46B" w:rsidR="004A7A79" w:rsidRPr="00656617" w:rsidRDefault="004A7A79" w:rsidP="004A7A79">
      <w:pPr>
        <w:rPr>
          <w:sz w:val="20"/>
          <w:lang w:val="fr-FR"/>
        </w:rPr>
      </w:pPr>
      <w:r w:rsidRPr="00656617">
        <w:rPr>
          <w:sz w:val="20"/>
          <w:lang w:val="fr-FR"/>
        </w:rPr>
        <w:t xml:space="preserve">Kristin Reavis (2018). Academic Physician Panel. Presentation at : Building the Next Generation of Academic Physicians : Academic Medicine Career Development Conference. 2018 Sept 22. Washington, DC. </w:t>
      </w:r>
    </w:p>
    <w:p w14:paraId="5F536E58" w14:textId="77777777" w:rsidR="004A7A79" w:rsidRPr="00656617" w:rsidRDefault="004A7A79" w:rsidP="004A7A79">
      <w:pPr>
        <w:rPr>
          <w:sz w:val="20"/>
          <w:lang w:val="fr-FR"/>
        </w:rPr>
      </w:pPr>
    </w:p>
    <w:p w14:paraId="1EBD1A56" w14:textId="64E4A6B2" w:rsidR="004A7A79" w:rsidRPr="00656617" w:rsidRDefault="004A7A79" w:rsidP="004A7A79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Kristin Reavis, MD (2017). “The Road to Becoming a Successful Underrepresented Health Professional.” Presentation at: Annual University of Maryland HPREP Conference. 2017 Apr 25. Baltimore, Maryland.</w:t>
      </w:r>
    </w:p>
    <w:p w14:paraId="3E58418E" w14:textId="77777777" w:rsidR="004A7A79" w:rsidRPr="00656617" w:rsidRDefault="004A7A79" w:rsidP="00E168E5">
      <w:pPr>
        <w:pStyle w:val="Heading2"/>
        <w:widowControl w:val="0"/>
        <w:spacing w:line="240" w:lineRule="auto"/>
        <w:rPr>
          <w:b/>
          <w:sz w:val="20"/>
          <w:u w:val="none"/>
          <w:lang w:val="fr-FR"/>
        </w:rPr>
      </w:pPr>
    </w:p>
    <w:p w14:paraId="06FE749A" w14:textId="0BEF1337" w:rsidR="00B425DF" w:rsidRPr="00656617" w:rsidRDefault="00F86F94" w:rsidP="00E168E5">
      <w:pPr>
        <w:pStyle w:val="Heading2"/>
        <w:widowControl w:val="0"/>
        <w:spacing w:line="240" w:lineRule="auto"/>
        <w:rPr>
          <w:b/>
          <w:sz w:val="20"/>
          <w:u w:val="none"/>
          <w:lang w:val="fr-FR"/>
        </w:rPr>
      </w:pPr>
      <w:r w:rsidRPr="00656617">
        <w:rPr>
          <w:b/>
          <w:sz w:val="20"/>
          <w:u w:val="none"/>
          <w:lang w:val="fr-FR"/>
        </w:rPr>
        <w:t>Presentations</w:t>
      </w:r>
    </w:p>
    <w:p w14:paraId="6ACBDE4E" w14:textId="77777777" w:rsidR="008E4448" w:rsidRPr="00656617" w:rsidRDefault="008E4448" w:rsidP="00E168E5">
      <w:pPr>
        <w:pStyle w:val="Heading2"/>
        <w:widowControl w:val="0"/>
        <w:spacing w:line="240" w:lineRule="auto"/>
        <w:rPr>
          <w:sz w:val="24"/>
          <w:u w:val="none"/>
        </w:rPr>
      </w:pPr>
    </w:p>
    <w:p w14:paraId="6CE65907" w14:textId="732E32A6" w:rsidR="00E17EAB" w:rsidRPr="00656617" w:rsidRDefault="00E17EAB" w:rsidP="00E168E5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 xml:space="preserve">Kristin Reavis, MD et al (2020). “Increasing the Number of URMs in the Workforce: Harnessing Existing Tools and Expanding our Capacity for Change.” Accepted for Presentation at: Society of Teachers of Family Medicine Annual Spring Conference – </w:t>
      </w:r>
      <w:r w:rsidRPr="00656617">
        <w:rPr>
          <w:i/>
          <w:iCs/>
          <w:sz w:val="20"/>
          <w:u w:val="none"/>
        </w:rPr>
        <w:t>Deferred due to COVID Pandemic</w:t>
      </w:r>
    </w:p>
    <w:p w14:paraId="77F3C3BA" w14:textId="77777777" w:rsidR="00E17EAB" w:rsidRPr="00656617" w:rsidRDefault="00E17EAB" w:rsidP="00E17EAB"/>
    <w:p w14:paraId="0BD2701D" w14:textId="3CE3093E" w:rsidR="00DD2D13" w:rsidRPr="00656617" w:rsidRDefault="00DD2D13" w:rsidP="00E168E5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Kristin Reavis, MD et al (2019). “Achieving Equity in the Workforce: Exploring the Very Low and Declining Rates of Black Males in Medicine.” Presentation at: Society of Teachers of Family Medicine Annual Spring Conference. 2019 Apr 27-May 1. Toronto, Canada</w:t>
      </w:r>
    </w:p>
    <w:p w14:paraId="58E4D122" w14:textId="5D37E722" w:rsidR="00DD2D13" w:rsidRPr="00656617" w:rsidRDefault="00DD2D13" w:rsidP="00DD2D13"/>
    <w:p w14:paraId="6A30CFC1" w14:textId="5CD77BDB" w:rsidR="00DD2D13" w:rsidRPr="00656617" w:rsidRDefault="00DD2D13" w:rsidP="00DD2D13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Kristin Reavis, MD et al (2019). “Spark Connection: A Quick Way for Underrepresented in Medicine Faculty to Expand their Professional Support Network and Contacts.” Presentation at: Society of Teachers of Family Medicine Annual Spring Conference. 2019 Apr 27-May 1. Toronto, Canada</w:t>
      </w:r>
    </w:p>
    <w:p w14:paraId="44AADEC4" w14:textId="6D9F150C" w:rsidR="00DD2D13" w:rsidRPr="00656617" w:rsidRDefault="00DD2D13" w:rsidP="00DD2D13"/>
    <w:p w14:paraId="50A34586" w14:textId="714154F9" w:rsidR="00DD2D13" w:rsidRPr="00656617" w:rsidRDefault="00DD2D13" w:rsidP="00DD2D13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 xml:space="preserve">Kristin Reavis, MD et al (2019). “US Work on Diversity &amp; Allyship and Canadian Pursuit of Cultural Competence/Safety/Humility.” Presentation at: Society of Teachers of Family Medicine Annual Spring Conference. </w:t>
      </w:r>
      <w:r w:rsidRPr="00656617">
        <w:rPr>
          <w:sz w:val="20"/>
          <w:u w:val="none"/>
        </w:rPr>
        <w:lastRenderedPageBreak/>
        <w:t>2019 Apr 27-May 1. Toronto, Canada</w:t>
      </w:r>
    </w:p>
    <w:p w14:paraId="2FE48EC0" w14:textId="77777777" w:rsidR="00DD2D13" w:rsidRPr="00656617" w:rsidRDefault="00DD2D13" w:rsidP="00DD2D13"/>
    <w:p w14:paraId="7A36E970" w14:textId="0A697C4E" w:rsidR="00D6101D" w:rsidRPr="00656617" w:rsidRDefault="00D6101D" w:rsidP="00E168E5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 xml:space="preserve">Kristin Reavis, MD et al (2018). “Starting the Conversation: Integrating a Social Justice Curriculum into an Urban Family Medicine Residency Program.” Presentation at: Society of Teachers of Family Medicine Annual Spring Conference. 2018 May 5-9. Washington, DC. </w:t>
      </w:r>
    </w:p>
    <w:p w14:paraId="5D6807D3" w14:textId="77777777" w:rsidR="00D6101D" w:rsidRPr="00656617" w:rsidRDefault="00D6101D" w:rsidP="00D6101D"/>
    <w:p w14:paraId="74F1FC46" w14:textId="1082F3D3" w:rsidR="00D6101D" w:rsidRPr="00656617" w:rsidRDefault="00D6101D" w:rsidP="00D6101D">
      <w:pPr>
        <w:rPr>
          <w:sz w:val="20"/>
        </w:rPr>
      </w:pPr>
      <w:r w:rsidRPr="00656617">
        <w:rPr>
          <w:sz w:val="20"/>
        </w:rPr>
        <w:t xml:space="preserve">Kristin Reavis, MD et al (2018). “Wiki-what? Residency Information Management in the Age of Millenials.” Presentation at: Program Directors Workshop/Residency Program Solutions. 2018 Mar 23-26. Kansas City, Mo. </w:t>
      </w:r>
    </w:p>
    <w:p w14:paraId="1C30BDE2" w14:textId="77777777" w:rsidR="008E4448" w:rsidRPr="00656617" w:rsidRDefault="008E4448" w:rsidP="00E168E5">
      <w:pPr>
        <w:pStyle w:val="Heading2"/>
        <w:widowControl w:val="0"/>
        <w:spacing w:line="240" w:lineRule="auto"/>
        <w:rPr>
          <w:sz w:val="20"/>
          <w:u w:val="none"/>
        </w:rPr>
      </w:pPr>
    </w:p>
    <w:p w14:paraId="14F14119" w14:textId="253A3A19" w:rsidR="00B425DF" w:rsidRPr="00656617" w:rsidRDefault="00B425DF" w:rsidP="00E168E5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 xml:space="preserve">Kristin Reavis, MD (2014). “Sexual Health </w:t>
      </w:r>
      <w:r w:rsidR="00A945EA" w:rsidRPr="00656617">
        <w:rPr>
          <w:sz w:val="20"/>
          <w:u w:val="none"/>
        </w:rPr>
        <w:t>Primer:</w:t>
      </w:r>
      <w:r w:rsidRPr="00656617">
        <w:rPr>
          <w:sz w:val="20"/>
          <w:u w:val="none"/>
        </w:rPr>
        <w:t xml:space="preserve"> An Update on the Prevention and Treatment of Sexually Transmitted Infections”. Presentation at:  Maryland Academy of Family Physicians Annual Conference. 2014 June 14. Frederick, Maryland</w:t>
      </w:r>
    </w:p>
    <w:p w14:paraId="065B2631" w14:textId="77777777" w:rsidR="00B425DF" w:rsidRPr="00656617" w:rsidRDefault="00B425DF" w:rsidP="00E168E5">
      <w:pPr>
        <w:pStyle w:val="Heading2"/>
        <w:widowControl w:val="0"/>
        <w:spacing w:line="240" w:lineRule="auto"/>
        <w:rPr>
          <w:sz w:val="20"/>
          <w:u w:val="none"/>
        </w:rPr>
      </w:pPr>
    </w:p>
    <w:p w14:paraId="71D4CB90" w14:textId="77777777" w:rsidR="00B425DF" w:rsidRPr="00656617" w:rsidRDefault="00B425DF" w:rsidP="00E168E5">
      <w:pPr>
        <w:pStyle w:val="Heading2"/>
        <w:widowControl w:val="0"/>
        <w:spacing w:line="240" w:lineRule="auto"/>
        <w:rPr>
          <w:sz w:val="20"/>
          <w:u w:val="none"/>
        </w:rPr>
      </w:pPr>
      <w:r w:rsidRPr="00656617">
        <w:rPr>
          <w:sz w:val="20"/>
          <w:u w:val="none"/>
        </w:rPr>
        <w:t>Kristin Reavis, MD, et al. (2013). “Using a Team-Based Model for Competency-Based Residency Outpatient Evaluation.”</w:t>
      </w:r>
      <w:r w:rsidRPr="00656617">
        <w:rPr>
          <w:b/>
          <w:sz w:val="20"/>
          <w:u w:val="none"/>
        </w:rPr>
        <w:t xml:space="preserve"> </w:t>
      </w:r>
      <w:r w:rsidRPr="00656617">
        <w:rPr>
          <w:sz w:val="20"/>
          <w:u w:val="none"/>
        </w:rPr>
        <w:t xml:space="preserve">Presentation at: Society of Teachers of Family Medicine Annual Spring Conference. 2013 May 1-5. Baltimore, Maryland. </w:t>
      </w:r>
    </w:p>
    <w:p w14:paraId="0B924223" w14:textId="77777777" w:rsidR="00B425DF" w:rsidRPr="00656617" w:rsidRDefault="00B425DF" w:rsidP="00E168E5">
      <w:pPr>
        <w:pStyle w:val="Heading2"/>
        <w:keepNext w:val="0"/>
        <w:widowControl w:val="0"/>
        <w:spacing w:line="240" w:lineRule="auto"/>
        <w:rPr>
          <w:b/>
          <w:sz w:val="20"/>
          <w:u w:val="none"/>
        </w:rPr>
      </w:pPr>
    </w:p>
    <w:p w14:paraId="04FFDEB5" w14:textId="77777777" w:rsidR="00B425DF" w:rsidRPr="00656617" w:rsidRDefault="00B425DF" w:rsidP="00E168E5">
      <w:pPr>
        <w:pStyle w:val="Heading2"/>
        <w:keepNext w:val="0"/>
        <w:widowControl w:val="0"/>
        <w:spacing w:line="240" w:lineRule="auto"/>
        <w:rPr>
          <w:b/>
          <w:sz w:val="20"/>
          <w:u w:val="none"/>
        </w:rPr>
      </w:pPr>
      <w:r w:rsidRPr="00656617">
        <w:rPr>
          <w:b/>
          <w:sz w:val="20"/>
          <w:u w:val="none"/>
        </w:rPr>
        <w:t>Poster Presentations</w:t>
      </w:r>
    </w:p>
    <w:p w14:paraId="670F7CC0" w14:textId="77777777" w:rsidR="00B425DF" w:rsidRPr="00656617" w:rsidRDefault="00B425DF" w:rsidP="00E168E5">
      <w:pPr>
        <w:rPr>
          <w:sz w:val="20"/>
        </w:rPr>
      </w:pPr>
    </w:p>
    <w:p w14:paraId="5C83CDD9" w14:textId="77777777" w:rsidR="00243C5D" w:rsidRPr="00656617" w:rsidRDefault="00D6101D" w:rsidP="00E168E5">
      <w:pPr>
        <w:rPr>
          <w:sz w:val="20"/>
        </w:rPr>
      </w:pPr>
      <w:r w:rsidRPr="00656617">
        <w:rPr>
          <w:sz w:val="20"/>
        </w:rPr>
        <w:t>Kristin Reavis, MD, et al (2018). “Does Participation in HealthySteps Increase Adherence to Well Child Visits?”</w:t>
      </w:r>
      <w:r w:rsidR="00243C5D" w:rsidRPr="00656617">
        <w:rPr>
          <w:sz w:val="20"/>
        </w:rPr>
        <w:t xml:space="preserve"> Poster presentation at: Society of Teachers of Family Medicine Annual Spring Conference. 2018 May 5-9. Washington, DC. </w:t>
      </w:r>
    </w:p>
    <w:p w14:paraId="6476FE5D" w14:textId="477CE5D5" w:rsidR="00D6101D" w:rsidRPr="00656617" w:rsidRDefault="00243C5D" w:rsidP="00E168E5">
      <w:pPr>
        <w:rPr>
          <w:sz w:val="20"/>
        </w:rPr>
      </w:pPr>
      <w:r w:rsidRPr="00656617">
        <w:rPr>
          <w:sz w:val="20"/>
        </w:rPr>
        <w:t xml:space="preserve"> </w:t>
      </w:r>
    </w:p>
    <w:p w14:paraId="5831B807" w14:textId="77777777" w:rsidR="008E4448" w:rsidRPr="00656617" w:rsidRDefault="008E4448" w:rsidP="00E168E5">
      <w:pPr>
        <w:rPr>
          <w:sz w:val="20"/>
        </w:rPr>
      </w:pPr>
      <w:r w:rsidRPr="00656617">
        <w:rPr>
          <w:sz w:val="20"/>
        </w:rPr>
        <w:t xml:space="preserve">Kristin Reavis, MD, et al. (2017). “A Medical Home Model for Improving Access to Mental Health Services for Parents and Young Children in Baltimore: Initial Findings from the B-MOMS Needs Assessment and HealthySteps Pilot Program.” Poster presentation at: Baltimore Research Colloquium. 2017 Feb 28. Baltimore, Maryland. </w:t>
      </w:r>
    </w:p>
    <w:p w14:paraId="066DBC10" w14:textId="77777777" w:rsidR="008E4448" w:rsidRPr="00656617" w:rsidRDefault="008E4448" w:rsidP="00E168E5">
      <w:pPr>
        <w:jc w:val="both"/>
        <w:rPr>
          <w:sz w:val="20"/>
        </w:rPr>
      </w:pPr>
    </w:p>
    <w:p w14:paraId="3AD46B48" w14:textId="77777777" w:rsidR="00B425DF" w:rsidRPr="00656617" w:rsidRDefault="00B425DF" w:rsidP="00E168E5">
      <w:pPr>
        <w:jc w:val="both"/>
        <w:rPr>
          <w:sz w:val="20"/>
        </w:rPr>
      </w:pPr>
      <w:r w:rsidRPr="00656617">
        <w:rPr>
          <w:sz w:val="20"/>
        </w:rPr>
        <w:t xml:space="preserve">Kristin Powell-Reavis, et al. (2012). “Introducing the Diabetes Progress Report: The Next Step in Chronic Disease Self-Management.” Poster presentation at: Society of Teachers of Family Medicine Annual Spring Conference. 2012 Apr 25-29. Seattle, Washington. </w:t>
      </w:r>
    </w:p>
    <w:p w14:paraId="02248F36" w14:textId="77777777" w:rsidR="00B425DF" w:rsidRPr="00656617" w:rsidRDefault="00B425DF" w:rsidP="00E168E5">
      <w:pPr>
        <w:jc w:val="both"/>
        <w:rPr>
          <w:sz w:val="20"/>
        </w:rPr>
      </w:pPr>
    </w:p>
    <w:p w14:paraId="4F96CD3A" w14:textId="77777777" w:rsidR="00B425DF" w:rsidRPr="00656617" w:rsidRDefault="00B425DF" w:rsidP="00E168E5">
      <w:pPr>
        <w:jc w:val="both"/>
        <w:rPr>
          <w:sz w:val="20"/>
        </w:rPr>
      </w:pPr>
      <w:r w:rsidRPr="00656617">
        <w:rPr>
          <w:sz w:val="20"/>
        </w:rPr>
        <w:t>Kristin Powell, et al. (2006). “Strategies for Health:  A Diet and Exercise Guide for African American Breast Cancer Survivors:” A Computer-based Educational Program for African American Survivors of Breast</w:t>
      </w:r>
      <w:r w:rsidR="00E168E5" w:rsidRPr="00656617">
        <w:rPr>
          <w:sz w:val="20"/>
        </w:rPr>
        <w:t xml:space="preserve"> Cancer. Poster presentation at: </w:t>
      </w:r>
      <w:r w:rsidRPr="00656617">
        <w:rPr>
          <w:sz w:val="20"/>
        </w:rPr>
        <w:t>University of Maryland School of Medicine Medical Student Research Day.</w:t>
      </w:r>
    </w:p>
    <w:p w14:paraId="674C1644" w14:textId="77777777" w:rsidR="00B425DF" w:rsidRPr="00656617" w:rsidRDefault="00B425DF" w:rsidP="00E168E5">
      <w:pPr>
        <w:jc w:val="both"/>
        <w:rPr>
          <w:sz w:val="20"/>
        </w:rPr>
      </w:pPr>
    </w:p>
    <w:p w14:paraId="6CFF2AA2" w14:textId="77777777" w:rsidR="00B425DF" w:rsidRPr="00656617" w:rsidRDefault="00B425DF" w:rsidP="00E168E5">
      <w:pPr>
        <w:jc w:val="both"/>
        <w:rPr>
          <w:b/>
          <w:sz w:val="20"/>
        </w:rPr>
      </w:pPr>
      <w:r w:rsidRPr="00656617">
        <w:rPr>
          <w:b/>
          <w:sz w:val="20"/>
        </w:rPr>
        <w:t>Teaching Experience</w:t>
      </w:r>
    </w:p>
    <w:p w14:paraId="14137354" w14:textId="77777777" w:rsidR="00B425DF" w:rsidRPr="00656617" w:rsidRDefault="00B425DF" w:rsidP="00E168E5">
      <w:pPr>
        <w:jc w:val="both"/>
        <w:rPr>
          <w:b/>
          <w:sz w:val="20"/>
        </w:rPr>
      </w:pPr>
    </w:p>
    <w:p w14:paraId="0CF73889" w14:textId="61183AB7" w:rsidR="004759CB" w:rsidRPr="00656617" w:rsidRDefault="004759CB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“Skin Disorders of Pregnancy” - Core Conference Lecture, UMD Family Medicine Residents 2019</w:t>
      </w:r>
    </w:p>
    <w:p w14:paraId="5318FA10" w14:textId="2852D662" w:rsidR="004759CB" w:rsidRPr="00656617" w:rsidRDefault="004759CB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“Hypertensive Disorders of Pregnancy” - Core Conference Lecture, UMD Family Medicine Residents 2019</w:t>
      </w:r>
    </w:p>
    <w:p w14:paraId="5E148DE2" w14:textId="6571A021" w:rsidR="004759CB" w:rsidRPr="00656617" w:rsidRDefault="004759CB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“Induction of Labor” - Core Conference Lecture, UMD Family Medicine Residents 2019</w:t>
      </w:r>
    </w:p>
    <w:p w14:paraId="200975BC" w14:textId="5A49D8F1" w:rsidR="004759CB" w:rsidRPr="00656617" w:rsidRDefault="004759CB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“Maternal-Child Health Disparities” – Core Conference Lecture, UMD Family Medicine Residents 2019</w:t>
      </w:r>
    </w:p>
    <w:p w14:paraId="7B3FFF95" w14:textId="7B3E4C7E" w:rsidR="007C6846" w:rsidRPr="00656617" w:rsidRDefault="007C6846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“Diversity in Healthcare” – UMMC Leadership Training Session, University of Maryland Medical Center Chief Residents and Administrative Fellows 2018</w:t>
      </w:r>
    </w:p>
    <w:p w14:paraId="4EDB0646" w14:textId="1C8CFA2B" w:rsidR="00272D7F" w:rsidRPr="00656617" w:rsidRDefault="00272D7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“Neonatal/Infant Skin Conditions” – Core Conference Lecture, UMD Family Medicine Residents 2017</w:t>
      </w:r>
    </w:p>
    <w:p w14:paraId="67660748" w14:textId="38C3AE72" w:rsidR="00272D7F" w:rsidRPr="00656617" w:rsidRDefault="00272D7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“Introduction to Social Justice” – Grand Rounds Lecture, UMD Department of Family and Community Medicine 2017</w:t>
      </w:r>
    </w:p>
    <w:p w14:paraId="46080E40" w14:textId="58DFB702" w:rsidR="00272D7F" w:rsidRPr="00656617" w:rsidRDefault="00272D7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“Issues in Global Maternity Care” – Core Conference Lecture, UMD Family Medicine Residents 2017</w:t>
      </w:r>
    </w:p>
    <w:p w14:paraId="493C1556" w14:textId="77777777" w:rsidR="00743F2D" w:rsidRPr="00656617" w:rsidRDefault="00743F2D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 xml:space="preserve">“Postpartum Complications” – Core Conference Lecture, UMD Family Medicine Residents 2015 </w:t>
      </w:r>
    </w:p>
    <w:p w14:paraId="210B6A72" w14:textId="77777777" w:rsidR="00E570EC" w:rsidRPr="00656617" w:rsidRDefault="00E570EC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“Management of Persistent Occiput Posterior” – Core Conference Lecture, UMD Family Medicine Residents 2015</w:t>
      </w:r>
    </w:p>
    <w:p w14:paraId="4DFF67F6" w14:textId="77777777" w:rsidR="00884BD2" w:rsidRPr="00656617" w:rsidRDefault="00884BD2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“Evidence-Based Prenatal Care” – Core Conference Lecture, UMD Family Medicine Residents 2015</w:t>
      </w:r>
    </w:p>
    <w:p w14:paraId="5A442C52" w14:textId="77777777" w:rsidR="004A7281" w:rsidRPr="00656617" w:rsidRDefault="004A7281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“Neonatal Sepsis” – Core Conference Lecture, UMD Family Medicine Residents, 2014</w:t>
      </w:r>
    </w:p>
    <w:p w14:paraId="04652B79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“Reproductive Health Overview” – Core Conference Series, UMD Family Medicine Clerkship, 2014</w:t>
      </w:r>
      <w:r w:rsidR="00F34B44" w:rsidRPr="00656617">
        <w:rPr>
          <w:sz w:val="20"/>
        </w:rPr>
        <w:t>-2017</w:t>
      </w:r>
    </w:p>
    <w:p w14:paraId="384160BA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“General Obstetrical Issues” – Core Conference Lecture, UMD Family Medicine Residents, 2013</w:t>
      </w:r>
    </w:p>
    <w:p w14:paraId="3F289A02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lastRenderedPageBreak/>
        <w:t>“Interpretation of Fetal Heart Tracings” – Core Conference Lecture, UMD Family Medicine Residents, 2013</w:t>
      </w:r>
    </w:p>
    <w:p w14:paraId="13A921C9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“Hypothyroidism in Adults” – Core Conference Lecture, UNC Family Medicine Residents, 2012</w:t>
      </w:r>
    </w:p>
    <w:p w14:paraId="5A81D470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“Dermatology Board Review” – Core Conference Lecture, UNC Family Medicine Residents, 2012</w:t>
      </w:r>
    </w:p>
    <w:p w14:paraId="41BFC446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“Maternal-Child Health Board Review” – Core Conference Lecture, UNC Family Medicine Residents, 2012</w:t>
      </w:r>
    </w:p>
    <w:p w14:paraId="74D9875F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“Overview of inpatient management of hyponatremia” – Small group lecture, UNC Residents, 2012</w:t>
      </w:r>
    </w:p>
    <w:p w14:paraId="582B2E76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“Use of symptom-directed vs. standing therapy for management of acute alcohol withdrawal” – Small group lecture, UNC Residents, 2011</w:t>
      </w:r>
    </w:p>
    <w:p w14:paraId="0BA254E3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“Inpatient management of Systolic Heart Failure” – Small group lecture, UNC Residents, 2011</w:t>
      </w:r>
    </w:p>
    <w:p w14:paraId="6D9F5125" w14:textId="77777777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“The Newborn Screen” – Core Conference Lecture, UNC Family Medicine Residents, 2010</w:t>
      </w:r>
    </w:p>
    <w:p w14:paraId="13F8D9A0" w14:textId="6359BC87" w:rsidR="00B425DF" w:rsidRPr="00656617" w:rsidRDefault="00A945EA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“Primum</w:t>
      </w:r>
      <w:r w:rsidR="00B425DF" w:rsidRPr="00656617">
        <w:rPr>
          <w:sz w:val="20"/>
        </w:rPr>
        <w:t xml:space="preserve"> Non Nocere: Are we harming patients by over-prescribing Narcotics?” Quality and Improvement in Safety (QUASI) lecture, UNC Family Medicine Residents and Faculty, 2010</w:t>
      </w:r>
    </w:p>
    <w:p w14:paraId="4CC1993B" w14:textId="65B900C5" w:rsidR="00B425DF" w:rsidRPr="00656617" w:rsidRDefault="00B425DF" w:rsidP="00E168E5">
      <w:pPr>
        <w:numPr>
          <w:ilvl w:val="0"/>
          <w:numId w:val="24"/>
        </w:numPr>
        <w:jc w:val="both"/>
        <w:rPr>
          <w:sz w:val="20"/>
        </w:rPr>
      </w:pPr>
      <w:r w:rsidRPr="00656617">
        <w:rPr>
          <w:sz w:val="20"/>
        </w:rPr>
        <w:t>“Concussion and Mild Traumatic Brain Injury</w:t>
      </w:r>
      <w:r w:rsidR="00A945EA" w:rsidRPr="00656617">
        <w:rPr>
          <w:sz w:val="20"/>
        </w:rPr>
        <w:t>”, UNC</w:t>
      </w:r>
      <w:r w:rsidRPr="00656617">
        <w:rPr>
          <w:sz w:val="20"/>
        </w:rPr>
        <w:t xml:space="preserve"> Department of Surgery Conference, 2010</w:t>
      </w:r>
    </w:p>
    <w:p w14:paraId="3A203890" w14:textId="77777777" w:rsidR="00B425DF" w:rsidRPr="00656617" w:rsidRDefault="00B425DF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</w:p>
    <w:p w14:paraId="0126B4C6" w14:textId="77777777" w:rsidR="00E168E5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  <w:r w:rsidRPr="00656617">
        <w:rPr>
          <w:b/>
          <w:sz w:val="20"/>
        </w:rPr>
        <w:t>Honors and Awards</w:t>
      </w:r>
    </w:p>
    <w:p w14:paraId="44F1B5D8" w14:textId="77777777" w:rsidR="00E168E5" w:rsidRPr="00656617" w:rsidRDefault="00E168E5" w:rsidP="00E168E5">
      <w:pPr>
        <w:pStyle w:val="BodyTextIndent2"/>
        <w:widowControl w:val="0"/>
        <w:spacing w:line="240" w:lineRule="auto"/>
        <w:ind w:left="0" w:firstLine="0"/>
        <w:rPr>
          <w:b/>
          <w:sz w:val="20"/>
        </w:rPr>
      </w:pPr>
    </w:p>
    <w:p w14:paraId="583372C6" w14:textId="0B895A9D" w:rsidR="00DD1ADA" w:rsidRPr="00656617" w:rsidRDefault="00DD1ADA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The Daily Record VIPList Successful by 40 Winner, 2020</w:t>
      </w:r>
    </w:p>
    <w:p w14:paraId="3E5FE841" w14:textId="4CAB06DF" w:rsidR="00C658AC" w:rsidRPr="00656617" w:rsidRDefault="00C658AC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Featured in Baltimore Magazine as a “Top Doc” in Family Medicine 2019</w:t>
      </w:r>
    </w:p>
    <w:p w14:paraId="4BD67E44" w14:textId="7A30D4C8" w:rsidR="00703DEC" w:rsidRPr="00656617" w:rsidRDefault="00703DEC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University of Maryland School of Medicine Deans’ Alumni Award for Diversity and Inclusion 2019</w:t>
      </w:r>
    </w:p>
    <w:p w14:paraId="07D9F5DE" w14:textId="099247BB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Outstanding Resident Award, UNC Family Medicine 2012</w:t>
      </w:r>
    </w:p>
    <w:p w14:paraId="4FB9EEC9" w14:textId="77777777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Alpha Omega Alpha, 2009</w:t>
      </w:r>
    </w:p>
    <w:p w14:paraId="2B0A6425" w14:textId="77777777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University of Maryland Dean’s Scholarship recipient, 2006-2009</w:t>
      </w:r>
    </w:p>
    <w:p w14:paraId="48B0B216" w14:textId="77777777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Monumental City Medical Society Scholarship recipient, 2006, 2007</w:t>
      </w:r>
    </w:p>
    <w:p w14:paraId="3DACDD3E" w14:textId="77777777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American Medical Association Minority Scholars Award Nominee, 2006, 2007</w:t>
      </w:r>
    </w:p>
    <w:p w14:paraId="2BB078E7" w14:textId="77777777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All-American Scholar Collegiate Award, 2003</w:t>
      </w:r>
    </w:p>
    <w:p w14:paraId="2C1B068B" w14:textId="77777777" w:rsidR="00E168E5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Beta Kappa Chi National Scientific Honor Society, 2001</w:t>
      </w:r>
    </w:p>
    <w:p w14:paraId="23D6C70F" w14:textId="77777777" w:rsidR="00625E6E" w:rsidRPr="00656617" w:rsidRDefault="00E168E5" w:rsidP="00E168E5">
      <w:pPr>
        <w:pStyle w:val="BodyTextIndent2"/>
        <w:widowControl w:val="0"/>
        <w:numPr>
          <w:ilvl w:val="0"/>
          <w:numId w:val="23"/>
        </w:numPr>
        <w:spacing w:line="240" w:lineRule="auto"/>
        <w:rPr>
          <w:sz w:val="20"/>
        </w:rPr>
      </w:pPr>
      <w:r w:rsidRPr="00656617">
        <w:rPr>
          <w:sz w:val="20"/>
        </w:rPr>
        <w:t>Alpha Kappa Mu Honor Society, 2001</w:t>
      </w:r>
    </w:p>
    <w:p w14:paraId="019F45A6" w14:textId="77777777" w:rsidR="00E168E5" w:rsidRPr="00656617" w:rsidRDefault="00E168E5" w:rsidP="00E168E5">
      <w:pPr>
        <w:widowControl w:val="0"/>
        <w:rPr>
          <w:b/>
          <w:sz w:val="20"/>
        </w:rPr>
      </w:pPr>
    </w:p>
    <w:p w14:paraId="563F9173" w14:textId="77777777" w:rsidR="008E4448" w:rsidRPr="00656617" w:rsidRDefault="008D46CC" w:rsidP="00F34B44">
      <w:pPr>
        <w:widowControl w:val="0"/>
        <w:rPr>
          <w:b/>
          <w:sz w:val="20"/>
        </w:rPr>
      </w:pPr>
      <w:r w:rsidRPr="00656617">
        <w:rPr>
          <w:b/>
          <w:sz w:val="20"/>
        </w:rPr>
        <w:t>Community Engagements</w:t>
      </w:r>
    </w:p>
    <w:p w14:paraId="5FBBBFB2" w14:textId="77777777" w:rsidR="008E4448" w:rsidRPr="00656617" w:rsidRDefault="008E4448" w:rsidP="00F34B44">
      <w:pPr>
        <w:widowControl w:val="0"/>
        <w:rPr>
          <w:sz w:val="20"/>
        </w:rPr>
      </w:pPr>
    </w:p>
    <w:p w14:paraId="18554939" w14:textId="2E6FA949" w:rsidR="003A455A" w:rsidRDefault="003A455A" w:rsidP="00F34B44">
      <w:pPr>
        <w:widowControl w:val="0"/>
        <w:rPr>
          <w:sz w:val="20"/>
        </w:rPr>
      </w:pPr>
      <w:r>
        <w:rPr>
          <w:sz w:val="20"/>
        </w:rPr>
        <w:t>10/2019</w:t>
      </w:r>
      <w:r>
        <w:rPr>
          <w:sz w:val="20"/>
        </w:rPr>
        <w:tab/>
      </w:r>
      <w:r>
        <w:rPr>
          <w:sz w:val="20"/>
        </w:rPr>
        <w:tab/>
        <w:t>Charles R. Drew Society Health Professionals Panel – University of Maryland, College Park, MD</w:t>
      </w:r>
      <w:bookmarkStart w:id="1" w:name="_GoBack"/>
      <w:bookmarkEnd w:id="1"/>
    </w:p>
    <w:p w14:paraId="25383692" w14:textId="5D802697" w:rsidR="003D2A14" w:rsidRPr="00656617" w:rsidRDefault="003D2A14" w:rsidP="00F34B44">
      <w:pPr>
        <w:widowControl w:val="0"/>
        <w:rPr>
          <w:sz w:val="20"/>
        </w:rPr>
      </w:pPr>
      <w:r w:rsidRPr="00656617">
        <w:rPr>
          <w:sz w:val="20"/>
        </w:rPr>
        <w:t>9/2019</w:t>
      </w:r>
      <w:r w:rsidRPr="00656617">
        <w:rPr>
          <w:sz w:val="20"/>
        </w:rPr>
        <w:tab/>
      </w:r>
      <w:r w:rsidRPr="00656617">
        <w:rPr>
          <w:sz w:val="20"/>
        </w:rPr>
        <w:tab/>
        <w:t>UMD SNMA CommUNITY Fest – Lexington Market, Baltimore, MD</w:t>
      </w:r>
    </w:p>
    <w:p w14:paraId="0C8F292B" w14:textId="40B2C4E4" w:rsidR="004A495C" w:rsidRPr="00656617" w:rsidRDefault="004A495C" w:rsidP="00F34B44">
      <w:pPr>
        <w:widowControl w:val="0"/>
        <w:rPr>
          <w:sz w:val="20"/>
        </w:rPr>
      </w:pPr>
      <w:r w:rsidRPr="00656617">
        <w:rPr>
          <w:sz w:val="20"/>
        </w:rPr>
        <w:t>9/2018</w:t>
      </w:r>
      <w:r w:rsidRPr="00656617">
        <w:rPr>
          <w:sz w:val="20"/>
        </w:rPr>
        <w:tab/>
      </w:r>
      <w:r w:rsidRPr="00656617">
        <w:rPr>
          <w:sz w:val="20"/>
        </w:rPr>
        <w:tab/>
        <w:t>UMD SNMA CommUNITY Fest – Lexington Market, Baltimore, MD</w:t>
      </w:r>
    </w:p>
    <w:p w14:paraId="25ED4A21" w14:textId="02798324" w:rsidR="008C6729" w:rsidRPr="00656617" w:rsidRDefault="008C6729" w:rsidP="00F34B44">
      <w:pPr>
        <w:widowControl w:val="0"/>
        <w:rPr>
          <w:sz w:val="20"/>
        </w:rPr>
      </w:pPr>
      <w:r w:rsidRPr="00656617">
        <w:rPr>
          <w:sz w:val="20"/>
        </w:rPr>
        <w:t>10/2017</w:t>
      </w:r>
      <w:r w:rsidRPr="00656617">
        <w:rPr>
          <w:sz w:val="20"/>
        </w:rPr>
        <w:tab/>
      </w:r>
      <w:r w:rsidRPr="00656617">
        <w:rPr>
          <w:sz w:val="20"/>
        </w:rPr>
        <w:tab/>
        <w:t>Fall Back to Good Health Fair – Mondawmin Mall, Baltimore, MD</w:t>
      </w:r>
    </w:p>
    <w:p w14:paraId="5071916F" w14:textId="7950A595" w:rsidR="008C6729" w:rsidRPr="00656617" w:rsidRDefault="008C6729" w:rsidP="00F34B44">
      <w:pPr>
        <w:widowControl w:val="0"/>
        <w:rPr>
          <w:sz w:val="20"/>
        </w:rPr>
      </w:pPr>
      <w:r w:rsidRPr="00656617">
        <w:rPr>
          <w:sz w:val="20"/>
        </w:rPr>
        <w:t>9/2017</w:t>
      </w:r>
      <w:r w:rsidRPr="00656617">
        <w:rPr>
          <w:sz w:val="20"/>
        </w:rPr>
        <w:tab/>
      </w:r>
      <w:r w:rsidRPr="00656617">
        <w:rPr>
          <w:sz w:val="20"/>
        </w:rPr>
        <w:tab/>
        <w:t>UMD SNMA CommUNITY Fest – Lexington Market, Baltimore, MD</w:t>
      </w:r>
    </w:p>
    <w:p w14:paraId="40B5E994" w14:textId="77777777" w:rsidR="00F34B44" w:rsidRPr="00656617" w:rsidRDefault="00F34B44" w:rsidP="00F34B44">
      <w:pPr>
        <w:widowControl w:val="0"/>
        <w:rPr>
          <w:sz w:val="20"/>
        </w:rPr>
      </w:pPr>
      <w:r w:rsidRPr="00656617">
        <w:rPr>
          <w:sz w:val="20"/>
        </w:rPr>
        <w:t>9/2016</w:t>
      </w:r>
      <w:r w:rsidRPr="00656617">
        <w:rPr>
          <w:sz w:val="20"/>
        </w:rPr>
        <w:tab/>
      </w:r>
      <w:r w:rsidRPr="00656617">
        <w:rPr>
          <w:sz w:val="20"/>
        </w:rPr>
        <w:tab/>
        <w:t>UMD SNMA CommUNITY Fest – Lexington Market, Baltimore, MD</w:t>
      </w:r>
    </w:p>
    <w:p w14:paraId="1C928A0D" w14:textId="77777777" w:rsidR="008D46CC" w:rsidRPr="00656617" w:rsidRDefault="008D46CC" w:rsidP="00E168E5">
      <w:pPr>
        <w:widowControl w:val="0"/>
        <w:rPr>
          <w:sz w:val="20"/>
        </w:rPr>
      </w:pPr>
      <w:r w:rsidRPr="00656617">
        <w:rPr>
          <w:sz w:val="20"/>
        </w:rPr>
        <w:t>9/2015</w:t>
      </w:r>
      <w:r w:rsidRPr="00656617">
        <w:rPr>
          <w:sz w:val="20"/>
        </w:rPr>
        <w:tab/>
      </w:r>
      <w:r w:rsidRPr="00656617">
        <w:rPr>
          <w:sz w:val="20"/>
        </w:rPr>
        <w:tab/>
        <w:t>UMD SNMA CommUNITY Fest – Lexington Market, Baltimore, MD</w:t>
      </w:r>
    </w:p>
    <w:p w14:paraId="3CC6E353" w14:textId="77777777" w:rsidR="00B425DF" w:rsidRPr="00656617" w:rsidRDefault="00B425DF" w:rsidP="00E168E5">
      <w:pPr>
        <w:widowControl w:val="0"/>
        <w:rPr>
          <w:sz w:val="20"/>
        </w:rPr>
      </w:pPr>
    </w:p>
    <w:bookmarkEnd w:id="0"/>
    <w:p w14:paraId="350BAF62" w14:textId="77777777" w:rsidR="00B425DF" w:rsidRPr="00656617" w:rsidRDefault="00B425DF" w:rsidP="00E168E5">
      <w:pPr>
        <w:rPr>
          <w:sz w:val="20"/>
        </w:rPr>
      </w:pPr>
    </w:p>
    <w:sectPr w:rsidR="00B425DF" w:rsidRPr="00656617" w:rsidSect="00FB7BFE">
      <w:pgSz w:w="12240" w:h="15840"/>
      <w:pgMar w:top="1620" w:right="1350" w:bottom="1440" w:left="153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37889DC" w16cex:dateUtc="2020-06-15T23:03:00Z"/>
  <w16cex:commentExtensible w16cex:durableId="4EBED6DD" w16cex:dateUtc="2020-06-15T23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8E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02F9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9E3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4E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2AF7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AA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BA7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C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A40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2BC1"/>
    <w:multiLevelType w:val="hybridMultilevel"/>
    <w:tmpl w:val="99028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72E0B"/>
    <w:multiLevelType w:val="hybridMultilevel"/>
    <w:tmpl w:val="0F36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45173"/>
    <w:multiLevelType w:val="multilevel"/>
    <w:tmpl w:val="01F0A204"/>
    <w:lvl w:ilvl="0">
      <w:start w:val="200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0CCD3F58"/>
    <w:multiLevelType w:val="hybridMultilevel"/>
    <w:tmpl w:val="3086E7DA"/>
    <w:lvl w:ilvl="0" w:tplc="5B54F8A2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F3F4C"/>
    <w:multiLevelType w:val="hybridMultilevel"/>
    <w:tmpl w:val="01F8E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19D63A1"/>
    <w:multiLevelType w:val="hybridMultilevel"/>
    <w:tmpl w:val="DCA06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DD76803"/>
    <w:multiLevelType w:val="multilevel"/>
    <w:tmpl w:val="3622088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50763A"/>
    <w:multiLevelType w:val="hybridMultilevel"/>
    <w:tmpl w:val="E4B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63B07"/>
    <w:multiLevelType w:val="hybridMultilevel"/>
    <w:tmpl w:val="52B0BC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763253"/>
    <w:multiLevelType w:val="hybridMultilevel"/>
    <w:tmpl w:val="E39A2E9A"/>
    <w:lvl w:ilvl="0" w:tplc="249CDF38">
      <w:start w:val="200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EDB472A"/>
    <w:multiLevelType w:val="multilevel"/>
    <w:tmpl w:val="BD5E6EA0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8DD18B8"/>
    <w:multiLevelType w:val="hybridMultilevel"/>
    <w:tmpl w:val="07521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F6493"/>
    <w:multiLevelType w:val="multilevel"/>
    <w:tmpl w:val="64580868"/>
    <w:lvl w:ilvl="0">
      <w:start w:val="199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0CD19DD"/>
    <w:multiLevelType w:val="hybridMultilevel"/>
    <w:tmpl w:val="D63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C5ADA"/>
    <w:multiLevelType w:val="hybridMultilevel"/>
    <w:tmpl w:val="2886F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E4F42"/>
    <w:multiLevelType w:val="multilevel"/>
    <w:tmpl w:val="A8F689D4"/>
    <w:lvl w:ilvl="0">
      <w:start w:val="200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70C50E00"/>
    <w:multiLevelType w:val="hybridMultilevel"/>
    <w:tmpl w:val="AD9EF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B3CF4"/>
    <w:multiLevelType w:val="hybridMultilevel"/>
    <w:tmpl w:val="ECF4F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7"/>
  </w:num>
  <w:num w:numId="5">
    <w:abstractNumId w:val="13"/>
  </w:num>
  <w:num w:numId="6">
    <w:abstractNumId w:val="26"/>
  </w:num>
  <w:num w:numId="7">
    <w:abstractNumId w:val="25"/>
  </w:num>
  <w:num w:numId="8">
    <w:abstractNumId w:val="12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21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F6"/>
    <w:rsid w:val="000043BF"/>
    <w:rsid w:val="00090469"/>
    <w:rsid w:val="000B3C22"/>
    <w:rsid w:val="001450E3"/>
    <w:rsid w:val="001543D9"/>
    <w:rsid w:val="0016034E"/>
    <w:rsid w:val="001C59AB"/>
    <w:rsid w:val="001E1557"/>
    <w:rsid w:val="002433B9"/>
    <w:rsid w:val="00243C5D"/>
    <w:rsid w:val="00272D7F"/>
    <w:rsid w:val="00286809"/>
    <w:rsid w:val="00317E22"/>
    <w:rsid w:val="0035148D"/>
    <w:rsid w:val="00362852"/>
    <w:rsid w:val="00366ABD"/>
    <w:rsid w:val="0036720B"/>
    <w:rsid w:val="003A0338"/>
    <w:rsid w:val="003A455A"/>
    <w:rsid w:val="003B445A"/>
    <w:rsid w:val="003B5B8A"/>
    <w:rsid w:val="003B6C84"/>
    <w:rsid w:val="003B6E34"/>
    <w:rsid w:val="003C4AD2"/>
    <w:rsid w:val="003C5F6B"/>
    <w:rsid w:val="003D2A14"/>
    <w:rsid w:val="003E521C"/>
    <w:rsid w:val="004125F6"/>
    <w:rsid w:val="004306DA"/>
    <w:rsid w:val="004544E7"/>
    <w:rsid w:val="00461C84"/>
    <w:rsid w:val="004759CB"/>
    <w:rsid w:val="004A495C"/>
    <w:rsid w:val="004A5633"/>
    <w:rsid w:val="004A7281"/>
    <w:rsid w:val="004A7A79"/>
    <w:rsid w:val="004C0E42"/>
    <w:rsid w:val="004E5A57"/>
    <w:rsid w:val="00540EB6"/>
    <w:rsid w:val="005B6E0A"/>
    <w:rsid w:val="005D7372"/>
    <w:rsid w:val="005F47F8"/>
    <w:rsid w:val="00625E6E"/>
    <w:rsid w:val="006522C9"/>
    <w:rsid w:val="00656617"/>
    <w:rsid w:val="00670399"/>
    <w:rsid w:val="006963F6"/>
    <w:rsid w:val="006A5035"/>
    <w:rsid w:val="00703DEC"/>
    <w:rsid w:val="00703F20"/>
    <w:rsid w:val="00731310"/>
    <w:rsid w:val="00743F2D"/>
    <w:rsid w:val="00755544"/>
    <w:rsid w:val="007A4506"/>
    <w:rsid w:val="007C6846"/>
    <w:rsid w:val="008027A6"/>
    <w:rsid w:val="008103A9"/>
    <w:rsid w:val="00833E99"/>
    <w:rsid w:val="00850D83"/>
    <w:rsid w:val="00862A44"/>
    <w:rsid w:val="00876FE8"/>
    <w:rsid w:val="008839CE"/>
    <w:rsid w:val="00884BD2"/>
    <w:rsid w:val="00885082"/>
    <w:rsid w:val="00896EAE"/>
    <w:rsid w:val="008C6729"/>
    <w:rsid w:val="008D3321"/>
    <w:rsid w:val="008D46CC"/>
    <w:rsid w:val="008E4448"/>
    <w:rsid w:val="00964D84"/>
    <w:rsid w:val="0098504B"/>
    <w:rsid w:val="009A6010"/>
    <w:rsid w:val="009A733D"/>
    <w:rsid w:val="009B0D78"/>
    <w:rsid w:val="009B3277"/>
    <w:rsid w:val="009B658E"/>
    <w:rsid w:val="00A01EC7"/>
    <w:rsid w:val="00A25D23"/>
    <w:rsid w:val="00A47B7A"/>
    <w:rsid w:val="00A65A82"/>
    <w:rsid w:val="00A945EA"/>
    <w:rsid w:val="00AC4513"/>
    <w:rsid w:val="00AF7D05"/>
    <w:rsid w:val="00B23A49"/>
    <w:rsid w:val="00B425DF"/>
    <w:rsid w:val="00B438CD"/>
    <w:rsid w:val="00B46352"/>
    <w:rsid w:val="00B76F75"/>
    <w:rsid w:val="00B81018"/>
    <w:rsid w:val="00B9208C"/>
    <w:rsid w:val="00BB5E88"/>
    <w:rsid w:val="00BC16B0"/>
    <w:rsid w:val="00BC29A0"/>
    <w:rsid w:val="00C22D6F"/>
    <w:rsid w:val="00C2620B"/>
    <w:rsid w:val="00C658AC"/>
    <w:rsid w:val="00C66FFF"/>
    <w:rsid w:val="00C77350"/>
    <w:rsid w:val="00C81231"/>
    <w:rsid w:val="00CC278D"/>
    <w:rsid w:val="00CE7F46"/>
    <w:rsid w:val="00D10852"/>
    <w:rsid w:val="00D54822"/>
    <w:rsid w:val="00D56EB9"/>
    <w:rsid w:val="00D6101D"/>
    <w:rsid w:val="00D657AA"/>
    <w:rsid w:val="00DD1ADA"/>
    <w:rsid w:val="00DD2D13"/>
    <w:rsid w:val="00DF1587"/>
    <w:rsid w:val="00E168E5"/>
    <w:rsid w:val="00E17EAB"/>
    <w:rsid w:val="00E559B1"/>
    <w:rsid w:val="00E570EC"/>
    <w:rsid w:val="00EA56A4"/>
    <w:rsid w:val="00EB7AE2"/>
    <w:rsid w:val="00F24B0E"/>
    <w:rsid w:val="00F34B44"/>
    <w:rsid w:val="00F81F40"/>
    <w:rsid w:val="00F86F94"/>
    <w:rsid w:val="00FA6531"/>
    <w:rsid w:val="00FB06C6"/>
    <w:rsid w:val="00FB7BFE"/>
    <w:rsid w:val="2722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965FF"/>
  <w15:docId w15:val="{FDD22C5A-B7CC-412F-BE39-52C6DDD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F6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3F6"/>
    <w:pPr>
      <w:keepNext/>
      <w:spacing w:line="360" w:lineRule="auto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63F6"/>
    <w:pPr>
      <w:keepNext/>
      <w:spacing w:line="360" w:lineRule="auto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103A9"/>
    <w:rPr>
      <w:rFonts w:eastAsia="Times New Roman" w:cs="Times New Roman"/>
      <w:b/>
      <w:sz w:val="28"/>
      <w:u w:val="single"/>
    </w:rPr>
  </w:style>
  <w:style w:type="character" w:customStyle="1" w:styleId="Heading2Char">
    <w:name w:val="Heading 2 Char"/>
    <w:link w:val="Heading2"/>
    <w:uiPriority w:val="99"/>
    <w:locked/>
    <w:rsid w:val="008103A9"/>
    <w:rPr>
      <w:rFonts w:eastAsia="Times New Roman" w:cs="Times New Roman"/>
      <w:sz w:val="28"/>
      <w:u w:val="single"/>
    </w:rPr>
  </w:style>
  <w:style w:type="paragraph" w:styleId="Title">
    <w:name w:val="Title"/>
    <w:basedOn w:val="Normal"/>
    <w:link w:val="TitleChar"/>
    <w:uiPriority w:val="99"/>
    <w:qFormat/>
    <w:rsid w:val="006963F6"/>
    <w:pPr>
      <w:spacing w:line="360" w:lineRule="auto"/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sid w:val="0098504B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6963F6"/>
    <w:pPr>
      <w:spacing w:line="360" w:lineRule="auto"/>
      <w:ind w:left="1440" w:hanging="1440"/>
    </w:pPr>
  </w:style>
  <w:style w:type="character" w:customStyle="1" w:styleId="BodyTextIndentChar">
    <w:name w:val="Body Text Indent Char"/>
    <w:link w:val="BodyTextIndent"/>
    <w:uiPriority w:val="99"/>
    <w:locked/>
    <w:rsid w:val="008103A9"/>
    <w:rPr>
      <w:rFonts w:eastAsia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963F6"/>
    <w:pPr>
      <w:spacing w:line="360" w:lineRule="auto"/>
      <w:ind w:left="2160" w:hanging="21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locked/>
    <w:rsid w:val="008103A9"/>
    <w:rPr>
      <w:rFonts w:eastAsia="Times New Roman" w:cs="Times New Roman"/>
      <w:sz w:val="28"/>
    </w:rPr>
  </w:style>
  <w:style w:type="paragraph" w:customStyle="1" w:styleId="a">
    <w:name w:val="_"/>
    <w:basedOn w:val="Normal"/>
    <w:uiPriority w:val="99"/>
    <w:rsid w:val="006963F6"/>
    <w:pPr>
      <w:widowControl w:val="0"/>
      <w:ind w:left="476" w:hanging="476"/>
    </w:pPr>
  </w:style>
  <w:style w:type="paragraph" w:styleId="BodyText">
    <w:name w:val="Body Text"/>
    <w:basedOn w:val="Normal"/>
    <w:link w:val="BodyTextChar"/>
    <w:uiPriority w:val="99"/>
    <w:rsid w:val="006963F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8504B"/>
    <w:rPr>
      <w:rFonts w:cs="Times New Roman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6963F6"/>
    <w:pPr>
      <w:spacing w:before="220" w:after="220" w:line="220" w:lineRule="atLeast"/>
    </w:pPr>
    <w:rPr>
      <w:sz w:val="20"/>
    </w:rPr>
  </w:style>
  <w:style w:type="paragraph" w:customStyle="1" w:styleId="Achievement">
    <w:name w:val="Achievement"/>
    <w:basedOn w:val="BodyText"/>
    <w:autoRedefine/>
    <w:uiPriority w:val="99"/>
    <w:rsid w:val="003C4AD2"/>
    <w:pPr>
      <w:numPr>
        <w:numId w:val="5"/>
      </w:numPr>
      <w:spacing w:after="60" w:line="220" w:lineRule="atLeast"/>
      <w:ind w:right="245"/>
    </w:pPr>
    <w:rPr>
      <w:sz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3C4AD2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</w:rPr>
  </w:style>
  <w:style w:type="paragraph" w:customStyle="1" w:styleId="CompanyNameOne">
    <w:name w:val="Company Name One"/>
    <w:basedOn w:val="CompanyName"/>
    <w:next w:val="Normal"/>
    <w:uiPriority w:val="99"/>
    <w:rsid w:val="003C4AD2"/>
  </w:style>
  <w:style w:type="paragraph" w:customStyle="1" w:styleId="JobTitle">
    <w:name w:val="Job Title"/>
    <w:next w:val="Achievement"/>
    <w:uiPriority w:val="99"/>
    <w:rsid w:val="003C4AD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ddress1">
    <w:name w:val="Address 1"/>
    <w:basedOn w:val="Normal"/>
    <w:uiPriority w:val="99"/>
    <w:rsid w:val="00B81018"/>
    <w:pPr>
      <w:spacing w:line="200" w:lineRule="atLeast"/>
    </w:pPr>
    <w:rPr>
      <w:sz w:val="16"/>
    </w:rPr>
  </w:style>
  <w:style w:type="character" w:styleId="Hyperlink">
    <w:name w:val="Hyperlink"/>
    <w:uiPriority w:val="99"/>
    <w:rsid w:val="008103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4506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566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3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7DF67-720F-402A-86AD-DE927AE1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M</vt:lpstr>
    </vt:vector>
  </TitlesOfParts>
  <Company>UMB</Company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M</dc:title>
  <dc:creator>Kristin Powell</dc:creator>
  <cp:lastModifiedBy>Reavis, Kristin</cp:lastModifiedBy>
  <cp:revision>3</cp:revision>
  <cp:lastPrinted>2017-11-28T19:34:00Z</cp:lastPrinted>
  <dcterms:created xsi:type="dcterms:W3CDTF">2020-08-14T15:05:00Z</dcterms:created>
  <dcterms:modified xsi:type="dcterms:W3CDTF">2020-08-14T15:06:00Z</dcterms:modified>
</cp:coreProperties>
</file>