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50B" w:rsidRPr="0092550B" w:rsidRDefault="0092550B" w:rsidP="009552DD">
      <w:pPr>
        <w:jc w:val="center"/>
        <w:rPr>
          <w:rFonts w:ascii="Times New Roman" w:hAnsi="Times New Roman" w:cs="Times New Roman"/>
          <w:b/>
          <w:bCs/>
        </w:rPr>
      </w:pPr>
      <w:r w:rsidRPr="0092550B">
        <w:rPr>
          <w:rFonts w:ascii="Times New Roman" w:hAnsi="Times New Roman" w:cs="Times New Roman"/>
          <w:b/>
          <w:bCs/>
        </w:rPr>
        <w:t>Curriculum Vitae</w:t>
      </w:r>
    </w:p>
    <w:p w:rsidR="0092550B" w:rsidRPr="0092550B" w:rsidRDefault="0092550B" w:rsidP="0092550B">
      <w:pPr>
        <w:jc w:val="center"/>
        <w:rPr>
          <w:rFonts w:ascii="Times New Roman" w:hAnsi="Times New Roman" w:cs="Times New Roman"/>
        </w:rPr>
      </w:pPr>
      <w:r w:rsidRPr="0092550B">
        <w:rPr>
          <w:rFonts w:ascii="Times New Roman" w:hAnsi="Times New Roman" w:cs="Times New Roman"/>
        </w:rPr>
        <w:t>Saurabh Gupta, MD</w:t>
      </w:r>
      <w:r w:rsidRPr="0092550B">
        <w:rPr>
          <w:rFonts w:ascii="Times New Roman" w:hAnsi="Times New Roman" w:cs="Times New Roman"/>
        </w:rPr>
        <w:br/>
      </w:r>
      <w:r w:rsidR="0000204B">
        <w:rPr>
          <w:rFonts w:ascii="Times New Roman" w:hAnsi="Times New Roman" w:cs="Times New Roman"/>
        </w:rPr>
        <w:t>Instructor</w:t>
      </w:r>
      <w:r w:rsidRPr="0092550B">
        <w:rPr>
          <w:rFonts w:ascii="Times New Roman" w:hAnsi="Times New Roman" w:cs="Times New Roman"/>
        </w:rPr>
        <w:t>, Division of Vascular Surgery</w:t>
      </w:r>
    </w:p>
    <w:p w:rsidR="0092550B" w:rsidRPr="0092550B" w:rsidRDefault="0000204B" w:rsidP="009255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Maryland Medical Center</w:t>
      </w:r>
    </w:p>
    <w:p w:rsidR="0092550B" w:rsidRPr="0092550B" w:rsidRDefault="0092550B" w:rsidP="0092550B">
      <w:pPr>
        <w:jc w:val="center"/>
        <w:rPr>
          <w:rFonts w:ascii="Times New Roman" w:hAnsi="Times New Roman" w:cs="Times New Roman"/>
        </w:rPr>
      </w:pPr>
    </w:p>
    <w:p w:rsidR="0092550B" w:rsidRPr="0092550B" w:rsidRDefault="0092550B" w:rsidP="0092550B">
      <w:pPr>
        <w:rPr>
          <w:rFonts w:ascii="Times New Roman" w:hAnsi="Times New Roman" w:cs="Times New Roman"/>
        </w:rPr>
      </w:pPr>
      <w:r w:rsidRPr="0092550B">
        <w:rPr>
          <w:rFonts w:ascii="Times New Roman" w:hAnsi="Times New Roman" w:cs="Times New Roman"/>
          <w:b/>
          <w:bCs/>
          <w:u w:val="single"/>
        </w:rPr>
        <w:t>Date</w:t>
      </w:r>
      <w:r w:rsidRPr="0092550B">
        <w:rPr>
          <w:rFonts w:ascii="Times New Roman" w:hAnsi="Times New Roman" w:cs="Times New Roman"/>
        </w:rPr>
        <w:tab/>
        <w:t>June 29, 2023</w:t>
      </w:r>
    </w:p>
    <w:p w:rsidR="0092550B" w:rsidRPr="0092550B" w:rsidRDefault="0092550B" w:rsidP="0092550B">
      <w:pPr>
        <w:rPr>
          <w:rFonts w:ascii="Times New Roman" w:hAnsi="Times New Roman" w:cs="Times New Roman"/>
        </w:rPr>
      </w:pPr>
    </w:p>
    <w:p w:rsidR="0092550B" w:rsidRDefault="0092550B" w:rsidP="0092550B">
      <w:pPr>
        <w:rPr>
          <w:rFonts w:ascii="Times New Roman" w:hAnsi="Times New Roman" w:cs="Times New Roman"/>
          <w:b/>
          <w:bCs/>
          <w:u w:val="single"/>
        </w:rPr>
      </w:pPr>
      <w:r w:rsidRPr="0092550B">
        <w:rPr>
          <w:rFonts w:ascii="Times New Roman" w:hAnsi="Times New Roman" w:cs="Times New Roman"/>
          <w:b/>
          <w:bCs/>
          <w:u w:val="single"/>
        </w:rPr>
        <w:t>Contact Information</w:t>
      </w:r>
    </w:p>
    <w:p w:rsidR="0092550B" w:rsidRDefault="0092550B" w:rsidP="0092550B">
      <w:pPr>
        <w:rPr>
          <w:rFonts w:ascii="Times New Roman" w:hAnsi="Times New Roman" w:cs="Times New Roman"/>
          <w:b/>
          <w:bCs/>
          <w:u w:val="single"/>
        </w:rPr>
      </w:pPr>
    </w:p>
    <w:p w:rsidR="0092550B" w:rsidRDefault="0092550B" w:rsidP="0092550B">
      <w:pPr>
        <w:rPr>
          <w:rFonts w:ascii="Times New Roman" w:hAnsi="Times New Roman" w:cs="Times New Roman"/>
        </w:rPr>
      </w:pPr>
      <w:r w:rsidRPr="0092550B">
        <w:rPr>
          <w:rFonts w:ascii="Times New Roman" w:hAnsi="Times New Roman" w:cs="Times New Roman"/>
        </w:rPr>
        <w:t>Bus</w:t>
      </w:r>
      <w:r>
        <w:rPr>
          <w:rFonts w:ascii="Times New Roman" w:hAnsi="Times New Roman" w:cs="Times New Roman"/>
        </w:rPr>
        <w:t xml:space="preserve">iness Address: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Division of Vascular Surgery</w:t>
      </w:r>
    </w:p>
    <w:p w:rsidR="0092550B" w:rsidRDefault="0092550B" w:rsidP="00002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0204B">
        <w:rPr>
          <w:rFonts w:ascii="Times New Roman" w:hAnsi="Times New Roman" w:cs="Times New Roman"/>
        </w:rPr>
        <w:t>22 S Greene Street, S10B11</w:t>
      </w:r>
    </w:p>
    <w:p w:rsidR="0092550B" w:rsidRDefault="0000204B" w:rsidP="00925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Baltimore, MD</w:t>
      </w:r>
    </w:p>
    <w:p w:rsidR="0000204B" w:rsidRDefault="0000204B" w:rsidP="0092550B">
      <w:pPr>
        <w:rPr>
          <w:rFonts w:ascii="Times New Roman" w:hAnsi="Times New Roman" w:cs="Times New Roman"/>
        </w:rPr>
      </w:pPr>
    </w:p>
    <w:p w:rsidR="0000204B" w:rsidRDefault="0092550B" w:rsidP="00925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Business Phone Number:</w:t>
      </w:r>
      <w:r>
        <w:rPr>
          <w:rFonts w:ascii="Times New Roman" w:hAnsi="Times New Roman" w:cs="Times New Roman"/>
        </w:rPr>
        <w:tab/>
      </w:r>
      <w:r w:rsidR="0000204B">
        <w:rPr>
          <w:rFonts w:ascii="Times New Roman" w:hAnsi="Times New Roman" w:cs="Times New Roman"/>
        </w:rPr>
        <w:t>703-338-6514</w:t>
      </w:r>
      <w:r>
        <w:rPr>
          <w:rFonts w:ascii="Times New Roman" w:hAnsi="Times New Roman" w:cs="Times New Roman"/>
        </w:rPr>
        <w:tab/>
      </w:r>
    </w:p>
    <w:p w:rsidR="0092550B" w:rsidRDefault="0000204B" w:rsidP="00925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Fax: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410-328-0717</w:t>
      </w:r>
      <w:r w:rsidR="0092550B">
        <w:rPr>
          <w:rFonts w:ascii="Times New Roman" w:hAnsi="Times New Roman" w:cs="Times New Roman"/>
        </w:rPr>
        <w:tab/>
      </w:r>
      <w:r w:rsidR="0092550B">
        <w:rPr>
          <w:rFonts w:ascii="Times New Roman" w:hAnsi="Times New Roman" w:cs="Times New Roman"/>
        </w:rPr>
        <w:tab/>
      </w:r>
      <w:r w:rsidR="0092550B">
        <w:rPr>
          <w:rFonts w:ascii="Times New Roman" w:hAnsi="Times New Roman" w:cs="Times New Roman"/>
        </w:rPr>
        <w:tab/>
      </w:r>
      <w:r w:rsidR="0092550B">
        <w:rPr>
          <w:rFonts w:ascii="Times New Roman" w:hAnsi="Times New Roman" w:cs="Times New Roman"/>
        </w:rPr>
        <w:tab/>
      </w:r>
      <w:r w:rsidR="0092550B">
        <w:rPr>
          <w:rFonts w:ascii="Times New Roman" w:hAnsi="Times New Roman" w:cs="Times New Roman"/>
        </w:rPr>
        <w:tab/>
      </w:r>
    </w:p>
    <w:p w:rsidR="0092550B" w:rsidRDefault="0092550B" w:rsidP="00925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0204B">
        <w:rPr>
          <w:rFonts w:ascii="Times New Roman" w:hAnsi="Times New Roman" w:cs="Times New Roman"/>
        </w:rPr>
        <w:t>Saurabhgupta@som.umaryland.edu</w:t>
      </w:r>
    </w:p>
    <w:p w:rsidR="0092550B" w:rsidRDefault="0092550B" w:rsidP="00925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Foreign La</w:t>
      </w:r>
      <w:r w:rsidR="00281613">
        <w:rPr>
          <w:rFonts w:ascii="Times New Roman" w:hAnsi="Times New Roman" w:cs="Times New Roman"/>
        </w:rPr>
        <w:t>nguages:</w:t>
      </w:r>
      <w:r w:rsidR="00281613">
        <w:rPr>
          <w:rFonts w:ascii="Times New Roman" w:hAnsi="Times New Roman" w:cs="Times New Roman"/>
        </w:rPr>
        <w:tab/>
      </w:r>
      <w:r w:rsidR="00281613">
        <w:rPr>
          <w:rFonts w:ascii="Times New Roman" w:hAnsi="Times New Roman" w:cs="Times New Roman"/>
        </w:rPr>
        <w:tab/>
        <w:t>Hindi (working knowledge)</w:t>
      </w:r>
    </w:p>
    <w:p w:rsidR="0092550B" w:rsidRDefault="0092550B" w:rsidP="0092550B">
      <w:pPr>
        <w:rPr>
          <w:rFonts w:ascii="Times New Roman" w:hAnsi="Times New Roman" w:cs="Times New Roman"/>
        </w:rPr>
      </w:pPr>
    </w:p>
    <w:p w:rsidR="0092550B" w:rsidRDefault="0092550B" w:rsidP="0092550B">
      <w:pPr>
        <w:rPr>
          <w:rFonts w:ascii="Times New Roman" w:hAnsi="Times New Roman" w:cs="Times New Roman"/>
          <w:b/>
          <w:bCs/>
          <w:u w:val="single"/>
        </w:rPr>
      </w:pPr>
      <w:r w:rsidRPr="0092550B">
        <w:rPr>
          <w:rFonts w:ascii="Times New Roman" w:hAnsi="Times New Roman" w:cs="Times New Roman"/>
          <w:b/>
          <w:bCs/>
          <w:u w:val="single"/>
        </w:rPr>
        <w:t>Education</w:t>
      </w:r>
    </w:p>
    <w:p w:rsidR="0092550B" w:rsidRDefault="0092550B" w:rsidP="0092550B">
      <w:pPr>
        <w:rPr>
          <w:rFonts w:ascii="Times New Roman" w:hAnsi="Times New Roman" w:cs="Times New Roman"/>
          <w:b/>
          <w:bCs/>
          <w:u w:val="single"/>
        </w:rPr>
      </w:pPr>
    </w:p>
    <w:p w:rsidR="0092550B" w:rsidRDefault="0092550B" w:rsidP="00281559">
      <w:pPr>
        <w:rPr>
          <w:rFonts w:ascii="Times New Roman" w:hAnsi="Times New Roman" w:cs="Times New Roman"/>
        </w:rPr>
      </w:pPr>
      <w:r w:rsidRPr="0092550B">
        <w:rPr>
          <w:rFonts w:ascii="Times New Roman" w:hAnsi="Times New Roman" w:cs="Times New Roman"/>
        </w:rPr>
        <w:t>2010</w:t>
      </w:r>
      <w:r w:rsidR="00281559">
        <w:rPr>
          <w:rFonts w:ascii="Times New Roman" w:hAnsi="Times New Roman" w:cs="Times New Roman"/>
        </w:rPr>
        <w:t xml:space="preserve"> –</w:t>
      </w:r>
      <w:r w:rsidRPr="0092550B">
        <w:rPr>
          <w:rFonts w:ascii="Times New Roman" w:hAnsi="Times New Roman" w:cs="Times New Roman"/>
        </w:rPr>
        <w:t xml:space="preserve"> 2012</w:t>
      </w:r>
      <w:r w:rsidR="00281559">
        <w:rPr>
          <w:rFonts w:ascii="Times New Roman" w:hAnsi="Times New Roman" w:cs="Times New Roman"/>
          <w:b/>
          <w:bCs/>
        </w:rPr>
        <w:tab/>
      </w:r>
      <w:r w:rsidRPr="0092550B">
        <w:rPr>
          <w:rFonts w:ascii="Times New Roman" w:hAnsi="Times New Roman" w:cs="Times New Roman"/>
        </w:rPr>
        <w:t xml:space="preserve">B.S., </w:t>
      </w:r>
      <w:r>
        <w:rPr>
          <w:rFonts w:ascii="Times New Roman" w:hAnsi="Times New Roman" w:cs="Times New Roman"/>
        </w:rPr>
        <w:t>Health Sciences</w:t>
      </w:r>
      <w:r w:rsidRPr="0092550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America</w:t>
      </w:r>
      <w:r w:rsidR="009675F2">
        <w:rPr>
          <w:rFonts w:ascii="Times New Roman" w:hAnsi="Times New Roman" w:cs="Times New Roman"/>
        </w:rPr>
        <w:t>n International College of Arts and Sciences</w:t>
      </w:r>
      <w:r w:rsidRPr="0092550B">
        <w:rPr>
          <w:rFonts w:ascii="Times New Roman" w:hAnsi="Times New Roman" w:cs="Times New Roman"/>
        </w:rPr>
        <w:br/>
        <w:t xml:space="preserve">2012 </w:t>
      </w:r>
      <w:r w:rsidR="00281559">
        <w:rPr>
          <w:rFonts w:ascii="Times New Roman" w:hAnsi="Times New Roman" w:cs="Times New Roman"/>
        </w:rPr>
        <w:t xml:space="preserve">– </w:t>
      </w:r>
      <w:r w:rsidRPr="0092550B">
        <w:rPr>
          <w:rFonts w:ascii="Times New Roman" w:hAnsi="Times New Roman" w:cs="Times New Roman"/>
        </w:rPr>
        <w:t>2016</w:t>
      </w:r>
      <w:r w:rsidR="00281559">
        <w:rPr>
          <w:rFonts w:ascii="Times New Roman" w:hAnsi="Times New Roman" w:cs="Times New Roman"/>
        </w:rPr>
        <w:tab/>
        <w:t>M.D., American University Antigua College of Medicine (Magna Cum Laude)</w:t>
      </w:r>
    </w:p>
    <w:p w:rsidR="00281559" w:rsidRDefault="00281559" w:rsidP="00281559">
      <w:pPr>
        <w:rPr>
          <w:rFonts w:ascii="Times New Roman" w:hAnsi="Times New Roman" w:cs="Times New Roman"/>
        </w:rPr>
      </w:pPr>
    </w:p>
    <w:p w:rsidR="00281559" w:rsidRDefault="00281559" w:rsidP="00281559">
      <w:pPr>
        <w:rPr>
          <w:rFonts w:ascii="Times New Roman" w:hAnsi="Times New Roman" w:cs="Times New Roman"/>
          <w:b/>
          <w:bCs/>
          <w:u w:val="single"/>
        </w:rPr>
      </w:pPr>
      <w:r w:rsidRPr="00281559">
        <w:rPr>
          <w:rFonts w:ascii="Times New Roman" w:hAnsi="Times New Roman" w:cs="Times New Roman"/>
          <w:b/>
          <w:bCs/>
          <w:u w:val="single"/>
        </w:rPr>
        <w:t>Post Graduate Education</w:t>
      </w:r>
    </w:p>
    <w:p w:rsidR="00281559" w:rsidRDefault="00281559" w:rsidP="00281559">
      <w:pPr>
        <w:rPr>
          <w:rFonts w:ascii="Times New Roman" w:hAnsi="Times New Roman" w:cs="Times New Roman"/>
          <w:b/>
          <w:bCs/>
          <w:u w:val="single"/>
        </w:rPr>
      </w:pPr>
    </w:p>
    <w:p w:rsidR="00281559" w:rsidRDefault="00281559" w:rsidP="00281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 – 2017</w:t>
      </w:r>
      <w:r>
        <w:rPr>
          <w:rFonts w:ascii="Times New Roman" w:hAnsi="Times New Roman" w:cs="Times New Roman"/>
        </w:rPr>
        <w:tab/>
        <w:t>Internship, Surgery, Saint Agnes Hospital</w:t>
      </w:r>
    </w:p>
    <w:p w:rsidR="00281559" w:rsidRDefault="00281559" w:rsidP="00281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 – 2021</w:t>
      </w:r>
      <w:r>
        <w:rPr>
          <w:rFonts w:ascii="Times New Roman" w:hAnsi="Times New Roman" w:cs="Times New Roman"/>
        </w:rPr>
        <w:tab/>
        <w:t>Residency, Surgery, Saint Agnes Hospital</w:t>
      </w:r>
    </w:p>
    <w:p w:rsidR="00281559" w:rsidRDefault="00281559" w:rsidP="00281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 – 2023</w:t>
      </w:r>
      <w:r>
        <w:rPr>
          <w:rFonts w:ascii="Times New Roman" w:hAnsi="Times New Roman" w:cs="Times New Roman"/>
        </w:rPr>
        <w:tab/>
        <w:t>Fellowship, Vascular Surgery, Henry Ford Health</w:t>
      </w:r>
    </w:p>
    <w:p w:rsidR="009675F2" w:rsidRDefault="009675F2" w:rsidP="00281559">
      <w:pPr>
        <w:rPr>
          <w:rFonts w:ascii="Times New Roman" w:hAnsi="Times New Roman" w:cs="Times New Roman"/>
        </w:rPr>
      </w:pPr>
    </w:p>
    <w:p w:rsidR="009675F2" w:rsidRDefault="009675F2" w:rsidP="00281559">
      <w:pPr>
        <w:rPr>
          <w:rFonts w:ascii="Times New Roman" w:hAnsi="Times New Roman" w:cs="Times New Roman"/>
          <w:b/>
          <w:bCs/>
          <w:u w:val="single"/>
        </w:rPr>
      </w:pPr>
      <w:r w:rsidRPr="009675F2">
        <w:rPr>
          <w:rFonts w:ascii="Times New Roman" w:hAnsi="Times New Roman" w:cs="Times New Roman"/>
          <w:b/>
          <w:bCs/>
          <w:u w:val="single"/>
        </w:rPr>
        <w:t>Certifications</w:t>
      </w:r>
    </w:p>
    <w:p w:rsidR="009675F2" w:rsidRDefault="009675F2" w:rsidP="00281559">
      <w:pPr>
        <w:rPr>
          <w:rFonts w:ascii="Times New Roman" w:hAnsi="Times New Roman" w:cs="Times New Roman"/>
          <w:b/>
          <w:bCs/>
          <w:u w:val="single"/>
        </w:rPr>
      </w:pPr>
    </w:p>
    <w:p w:rsidR="009675F2" w:rsidRDefault="009675F2" w:rsidP="00281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American Board of Surgery</w:t>
      </w:r>
    </w:p>
    <w:p w:rsidR="009675F2" w:rsidRPr="009675F2" w:rsidRDefault="009675F2" w:rsidP="00281559">
      <w:pPr>
        <w:rPr>
          <w:rFonts w:ascii="Times New Roman" w:hAnsi="Times New Roman" w:cs="Times New Roman"/>
        </w:rPr>
      </w:pPr>
    </w:p>
    <w:p w:rsidR="0092550B" w:rsidRDefault="0092550B" w:rsidP="009675F2">
      <w:pPr>
        <w:rPr>
          <w:rFonts w:ascii="Times New Roman" w:hAnsi="Times New Roman" w:cs="Times New Roman"/>
          <w:b/>
          <w:bCs/>
          <w:u w:val="single"/>
        </w:rPr>
      </w:pPr>
      <w:r w:rsidRPr="009675F2">
        <w:rPr>
          <w:rFonts w:ascii="Times New Roman" w:hAnsi="Times New Roman" w:cs="Times New Roman"/>
          <w:b/>
          <w:bCs/>
          <w:u w:val="single"/>
        </w:rPr>
        <w:t>Medical Licensures</w:t>
      </w:r>
    </w:p>
    <w:p w:rsidR="009675F2" w:rsidRDefault="009675F2" w:rsidP="009675F2">
      <w:pPr>
        <w:rPr>
          <w:rFonts w:ascii="Times New Roman" w:hAnsi="Times New Roman" w:cs="Times New Roman"/>
          <w:b/>
          <w:bCs/>
          <w:u w:val="single"/>
        </w:rPr>
      </w:pPr>
    </w:p>
    <w:p w:rsidR="009675F2" w:rsidRDefault="009675F2" w:rsidP="009675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ab/>
        <w:t>Active, Michigan</w:t>
      </w:r>
    </w:p>
    <w:p w:rsidR="009675F2" w:rsidRDefault="009675F2" w:rsidP="009675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  <w:t>Active, Maryland</w:t>
      </w:r>
    </w:p>
    <w:p w:rsidR="009675F2" w:rsidRDefault="009675F2" w:rsidP="009675F2">
      <w:pPr>
        <w:rPr>
          <w:rFonts w:ascii="Times New Roman" w:hAnsi="Times New Roman" w:cs="Times New Roman"/>
        </w:rPr>
      </w:pPr>
    </w:p>
    <w:p w:rsidR="0092550B" w:rsidRDefault="0092550B" w:rsidP="009675F2">
      <w:pPr>
        <w:rPr>
          <w:rFonts w:ascii="Times New Roman" w:hAnsi="Times New Roman" w:cs="Times New Roman"/>
          <w:b/>
          <w:bCs/>
          <w:u w:val="single"/>
        </w:rPr>
      </w:pPr>
      <w:r w:rsidRPr="009675F2">
        <w:rPr>
          <w:rFonts w:ascii="Times New Roman" w:hAnsi="Times New Roman" w:cs="Times New Roman"/>
          <w:b/>
          <w:bCs/>
          <w:u w:val="single"/>
        </w:rPr>
        <w:t>Professional Society Membership</w:t>
      </w:r>
    </w:p>
    <w:p w:rsidR="00281613" w:rsidRDefault="00281613" w:rsidP="009675F2">
      <w:pPr>
        <w:rPr>
          <w:rFonts w:ascii="Times New Roman" w:hAnsi="Times New Roman" w:cs="Times New Roman"/>
          <w:b/>
          <w:bCs/>
          <w:u w:val="single"/>
        </w:rPr>
      </w:pPr>
    </w:p>
    <w:p w:rsidR="00281613" w:rsidRDefault="00281613" w:rsidP="009675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 – 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American College of Surgeons</w:t>
      </w:r>
    </w:p>
    <w:p w:rsidR="000B2577" w:rsidRPr="00281613" w:rsidRDefault="00281613" w:rsidP="009675F2">
      <w:pPr>
        <w:rPr>
          <w:rFonts w:ascii="Times New Roman" w:hAnsi="Times New Roman" w:cs="Times New Roman"/>
        </w:rPr>
      </w:pPr>
      <w:r w:rsidRPr="00281613">
        <w:rPr>
          <w:rFonts w:ascii="Times New Roman" w:hAnsi="Times New Roman" w:cs="Times New Roman"/>
        </w:rPr>
        <w:t>2021 – 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Society of Vascular Surgery</w:t>
      </w:r>
    </w:p>
    <w:p w:rsidR="00AF0D45" w:rsidRDefault="00AF0D45" w:rsidP="00281613">
      <w:pPr>
        <w:rPr>
          <w:rFonts w:ascii="Times New Roman" w:hAnsi="Times New Roman" w:cs="Times New Roman"/>
          <w:b/>
          <w:bCs/>
          <w:u w:val="single"/>
        </w:rPr>
      </w:pPr>
    </w:p>
    <w:p w:rsidR="001A0994" w:rsidRDefault="001A0994" w:rsidP="00281613">
      <w:pPr>
        <w:rPr>
          <w:rFonts w:ascii="Times New Roman" w:hAnsi="Times New Roman" w:cs="Times New Roman"/>
          <w:b/>
          <w:bCs/>
          <w:u w:val="single"/>
        </w:rPr>
      </w:pPr>
    </w:p>
    <w:p w:rsidR="001A0994" w:rsidRDefault="001A0994" w:rsidP="00281613">
      <w:pPr>
        <w:rPr>
          <w:rFonts w:ascii="Times New Roman" w:hAnsi="Times New Roman" w:cs="Times New Roman"/>
          <w:b/>
          <w:bCs/>
          <w:u w:val="single"/>
        </w:rPr>
      </w:pPr>
    </w:p>
    <w:p w:rsidR="001A0994" w:rsidRDefault="001A0994" w:rsidP="00281613">
      <w:pPr>
        <w:rPr>
          <w:rFonts w:ascii="Times New Roman" w:hAnsi="Times New Roman" w:cs="Times New Roman"/>
          <w:b/>
          <w:bCs/>
          <w:u w:val="single"/>
        </w:rPr>
      </w:pPr>
    </w:p>
    <w:p w:rsidR="009675F2" w:rsidRDefault="0092550B" w:rsidP="00281613">
      <w:pPr>
        <w:rPr>
          <w:rFonts w:ascii="Times New Roman" w:hAnsi="Times New Roman" w:cs="Times New Roman"/>
          <w:b/>
          <w:bCs/>
          <w:u w:val="single"/>
        </w:rPr>
      </w:pPr>
      <w:r w:rsidRPr="009675F2">
        <w:rPr>
          <w:rFonts w:ascii="Times New Roman" w:hAnsi="Times New Roman" w:cs="Times New Roman"/>
          <w:b/>
          <w:bCs/>
          <w:u w:val="single"/>
        </w:rPr>
        <w:lastRenderedPageBreak/>
        <w:t>Honors And Awards</w:t>
      </w:r>
    </w:p>
    <w:p w:rsidR="000B15E6" w:rsidRDefault="000B15E6" w:rsidP="00281613">
      <w:pPr>
        <w:rPr>
          <w:rFonts w:ascii="Times New Roman" w:hAnsi="Times New Roman" w:cs="Times New Roman"/>
          <w:b/>
          <w:bCs/>
          <w:u w:val="single"/>
        </w:rPr>
      </w:pPr>
    </w:p>
    <w:p w:rsidR="00281613" w:rsidRDefault="00281613" w:rsidP="0028161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</w:r>
      <w:r w:rsidRPr="00281613">
        <w:rPr>
          <w:rFonts w:ascii="Times New Roman" w:hAnsi="Times New Roman" w:cs="Times New Roman"/>
          <w:u w:val="single"/>
        </w:rPr>
        <w:t xml:space="preserve">Provost Seymour Schwartz MD Recognition </w:t>
      </w:r>
      <w:r>
        <w:rPr>
          <w:rFonts w:ascii="Times New Roman" w:hAnsi="Times New Roman" w:cs="Times New Roman"/>
        </w:rPr>
        <w:t>– Heroic Act, American University Antigua College of Medicine</w:t>
      </w:r>
    </w:p>
    <w:p w:rsidR="00281613" w:rsidRDefault="00281613" w:rsidP="0028161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 w:rsidRPr="00281613">
        <w:rPr>
          <w:rFonts w:ascii="Times New Roman" w:hAnsi="Times New Roman" w:cs="Times New Roman"/>
          <w:u w:val="single"/>
        </w:rPr>
        <w:t>Outstanding Fellow/Resident Nominee</w:t>
      </w:r>
      <w:r>
        <w:rPr>
          <w:rFonts w:ascii="Times New Roman" w:hAnsi="Times New Roman" w:cs="Times New Roman"/>
        </w:rPr>
        <w:t>, Henry Ford Health</w:t>
      </w:r>
    </w:p>
    <w:p w:rsidR="00281613" w:rsidRPr="00281613" w:rsidRDefault="00281613" w:rsidP="00281613">
      <w:pPr>
        <w:rPr>
          <w:rFonts w:ascii="Times New Roman" w:hAnsi="Times New Roman" w:cs="Times New Roman"/>
        </w:rPr>
      </w:pPr>
    </w:p>
    <w:p w:rsidR="0092550B" w:rsidRDefault="0092550B" w:rsidP="009675F2">
      <w:pPr>
        <w:rPr>
          <w:rFonts w:ascii="Times New Roman" w:hAnsi="Times New Roman" w:cs="Times New Roman"/>
          <w:b/>
          <w:bCs/>
          <w:u w:val="single"/>
        </w:rPr>
      </w:pPr>
      <w:r w:rsidRPr="00281613">
        <w:rPr>
          <w:rFonts w:ascii="Times New Roman" w:hAnsi="Times New Roman" w:cs="Times New Roman"/>
          <w:b/>
          <w:bCs/>
          <w:u w:val="single"/>
        </w:rPr>
        <w:t>Clinical Activities</w:t>
      </w:r>
    </w:p>
    <w:p w:rsidR="000B15E6" w:rsidRPr="00281613" w:rsidRDefault="000B15E6" w:rsidP="009675F2">
      <w:pPr>
        <w:rPr>
          <w:rFonts w:ascii="Times New Roman" w:hAnsi="Times New Roman" w:cs="Times New Roman"/>
          <w:b/>
          <w:bCs/>
          <w:u w:val="single"/>
        </w:rPr>
      </w:pPr>
    </w:p>
    <w:p w:rsidR="0092550B" w:rsidRPr="00564D21" w:rsidRDefault="0092550B" w:rsidP="00564D21">
      <w:pPr>
        <w:rPr>
          <w:rFonts w:ascii="Times New Roman" w:hAnsi="Times New Roman" w:cs="Times New Roman"/>
          <w:u w:val="single"/>
        </w:rPr>
      </w:pPr>
      <w:r w:rsidRPr="00564D21">
        <w:rPr>
          <w:rFonts w:ascii="Times New Roman" w:hAnsi="Times New Roman" w:cs="Times New Roman"/>
          <w:u w:val="single"/>
        </w:rPr>
        <w:t>Clinical Expertise</w:t>
      </w:r>
    </w:p>
    <w:p w:rsidR="000B15E6" w:rsidRDefault="000B15E6" w:rsidP="009675F2">
      <w:pPr>
        <w:rPr>
          <w:rFonts w:ascii="Times New Roman" w:hAnsi="Times New Roman" w:cs="Times New Roman"/>
        </w:rPr>
      </w:pPr>
    </w:p>
    <w:p w:rsidR="000B15E6" w:rsidRDefault="000B15E6" w:rsidP="00564D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certified general surgeon and board eligible vascular surgeon.</w:t>
      </w:r>
    </w:p>
    <w:p w:rsidR="000B15E6" w:rsidRDefault="000B15E6" w:rsidP="00564D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Clinical and research focus on the management of degenerative and post-dissection thoracoabdominal aneurysms.</w:t>
      </w:r>
    </w:p>
    <w:p w:rsidR="000B15E6" w:rsidRPr="000B15E6" w:rsidRDefault="000B15E6" w:rsidP="009675F2">
      <w:pPr>
        <w:rPr>
          <w:rFonts w:ascii="Times New Roman" w:hAnsi="Times New Roman" w:cs="Times New Roman"/>
        </w:rPr>
      </w:pPr>
    </w:p>
    <w:p w:rsidR="0092550B" w:rsidRPr="00564D21" w:rsidRDefault="0092550B" w:rsidP="00564D21">
      <w:pPr>
        <w:rPr>
          <w:rFonts w:ascii="Times New Roman" w:hAnsi="Times New Roman" w:cs="Times New Roman"/>
          <w:u w:val="single"/>
        </w:rPr>
      </w:pPr>
      <w:r w:rsidRPr="00564D21">
        <w:rPr>
          <w:rFonts w:ascii="Times New Roman" w:hAnsi="Times New Roman" w:cs="Times New Roman"/>
          <w:u w:val="single"/>
        </w:rPr>
        <w:t>Development of any Clinical Programs</w:t>
      </w:r>
    </w:p>
    <w:p w:rsidR="000B15E6" w:rsidRDefault="000B15E6" w:rsidP="009675F2">
      <w:pPr>
        <w:rPr>
          <w:rFonts w:ascii="Times New Roman" w:hAnsi="Times New Roman" w:cs="Times New Roman"/>
          <w:b/>
          <w:bCs/>
          <w:u w:val="single"/>
        </w:rPr>
      </w:pPr>
    </w:p>
    <w:p w:rsidR="000B15E6" w:rsidRPr="000B15E6" w:rsidRDefault="000B15E6" w:rsidP="00564D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Developed the physician-modified endograft program </w:t>
      </w:r>
      <w:r w:rsidR="000B2577">
        <w:rPr>
          <w:rFonts w:ascii="Times New Roman" w:hAnsi="Times New Roman" w:cs="Times New Roman"/>
        </w:rPr>
        <w:t xml:space="preserve">in August 2022 </w:t>
      </w:r>
      <w:r>
        <w:rPr>
          <w:rFonts w:ascii="Times New Roman" w:hAnsi="Times New Roman" w:cs="Times New Roman"/>
        </w:rPr>
        <w:t xml:space="preserve">for treatment of thoracoabdominal and supra-renal aneurysms at Henry Ford Health with Drs. </w:t>
      </w:r>
      <w:proofErr w:type="spellStart"/>
      <w:r>
        <w:rPr>
          <w:rFonts w:ascii="Times New Roman" w:hAnsi="Times New Roman" w:cs="Times New Roman"/>
        </w:rPr>
        <w:t>Loay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Kabbani</w:t>
      </w:r>
      <w:proofErr w:type="spellEnd"/>
      <w:r>
        <w:rPr>
          <w:rFonts w:ascii="Times New Roman" w:hAnsi="Times New Roman" w:cs="Times New Roman"/>
        </w:rPr>
        <w:t xml:space="preserve"> and Andi </w:t>
      </w:r>
      <w:proofErr w:type="spellStart"/>
      <w:r>
        <w:rPr>
          <w:rFonts w:ascii="Times New Roman" w:hAnsi="Times New Roman" w:cs="Times New Roman"/>
        </w:rPr>
        <w:t>Pes</w:t>
      </w:r>
      <w:r w:rsidR="006C2E1D">
        <w:rPr>
          <w:rFonts w:ascii="Times New Roman" w:hAnsi="Times New Roman" w:cs="Times New Roman"/>
        </w:rPr>
        <w:t>hkepija</w:t>
      </w:r>
      <w:proofErr w:type="spellEnd"/>
      <w:r>
        <w:rPr>
          <w:rFonts w:ascii="Times New Roman" w:hAnsi="Times New Roman" w:cs="Times New Roman"/>
        </w:rPr>
        <w:t xml:space="preserve">. </w:t>
      </w:r>
      <w:r w:rsidR="000B2577">
        <w:rPr>
          <w:rFonts w:ascii="Times New Roman" w:hAnsi="Times New Roman" w:cs="Times New Roman"/>
        </w:rPr>
        <w:t xml:space="preserve">We performed 3D segmentation of CT scans and created templates that were printed using fused deposition modeling allowing accurate planning of custom fenestrations/branches. </w:t>
      </w:r>
    </w:p>
    <w:p w:rsidR="000B15E6" w:rsidRPr="000B15E6" w:rsidRDefault="000B15E6" w:rsidP="009675F2">
      <w:pPr>
        <w:rPr>
          <w:rFonts w:ascii="Times New Roman" w:hAnsi="Times New Roman" w:cs="Times New Roman"/>
        </w:rPr>
      </w:pPr>
    </w:p>
    <w:p w:rsidR="009675F2" w:rsidRPr="0008157B" w:rsidRDefault="0092550B" w:rsidP="009675F2">
      <w:pPr>
        <w:rPr>
          <w:rFonts w:ascii="Times New Roman" w:hAnsi="Times New Roman" w:cs="Times New Roman"/>
          <w:b/>
          <w:bCs/>
          <w:u w:val="single"/>
        </w:rPr>
      </w:pPr>
      <w:r w:rsidRPr="0008157B">
        <w:rPr>
          <w:rFonts w:ascii="Times New Roman" w:hAnsi="Times New Roman" w:cs="Times New Roman"/>
          <w:b/>
          <w:bCs/>
          <w:u w:val="single"/>
        </w:rPr>
        <w:t xml:space="preserve">Administrative Service </w:t>
      </w:r>
    </w:p>
    <w:p w:rsidR="0008157B" w:rsidRDefault="0008157B" w:rsidP="0008157B">
      <w:pPr>
        <w:ind w:firstLine="720"/>
        <w:rPr>
          <w:rFonts w:ascii="Times New Roman" w:hAnsi="Times New Roman" w:cs="Times New Roman"/>
        </w:rPr>
      </w:pPr>
    </w:p>
    <w:p w:rsidR="0092550B" w:rsidRPr="00564D21" w:rsidRDefault="0092550B" w:rsidP="00564D21">
      <w:pPr>
        <w:rPr>
          <w:rFonts w:ascii="Times New Roman" w:hAnsi="Times New Roman" w:cs="Times New Roman"/>
          <w:u w:val="single"/>
        </w:rPr>
      </w:pPr>
      <w:r w:rsidRPr="00564D21">
        <w:rPr>
          <w:rFonts w:ascii="Times New Roman" w:hAnsi="Times New Roman" w:cs="Times New Roman"/>
          <w:u w:val="single"/>
        </w:rPr>
        <w:t>Institutional Service</w:t>
      </w:r>
    </w:p>
    <w:p w:rsidR="0008157B" w:rsidRDefault="000B2577" w:rsidP="00564D21">
      <w:pPr>
        <w:rPr>
          <w:rFonts w:ascii="Times New Roman" w:hAnsi="Times New Roman" w:cs="Times New Roman"/>
        </w:rPr>
      </w:pPr>
      <w:r w:rsidRPr="000B2577">
        <w:rPr>
          <w:rFonts w:ascii="Times New Roman" w:hAnsi="Times New Roman" w:cs="Times New Roman"/>
        </w:rPr>
        <w:t>2017</w:t>
      </w:r>
      <w:r w:rsidR="00AF0D45">
        <w:rPr>
          <w:rFonts w:ascii="Times New Roman" w:hAnsi="Times New Roman" w:cs="Times New Roman"/>
        </w:rPr>
        <w:t xml:space="preserve"> – </w:t>
      </w:r>
      <w:r w:rsidRPr="000B2577">
        <w:rPr>
          <w:rFonts w:ascii="Times New Roman" w:hAnsi="Times New Roman" w:cs="Times New Roman"/>
        </w:rPr>
        <w:t>202</w:t>
      </w:r>
      <w:r w:rsidR="00AF0D45">
        <w:rPr>
          <w:rFonts w:ascii="Times New Roman" w:hAnsi="Times New Roman" w:cs="Times New Roman"/>
        </w:rPr>
        <w:t>1</w:t>
      </w:r>
      <w:r w:rsidR="00AF0D45">
        <w:rPr>
          <w:rFonts w:ascii="Times New Roman" w:hAnsi="Times New Roman" w:cs="Times New Roman"/>
        </w:rPr>
        <w:tab/>
        <w:t>Resident Member, Clinical Informatics Committee, Saint Agnes Hospital</w:t>
      </w:r>
      <w:r w:rsidR="00AF0D45">
        <w:rPr>
          <w:rFonts w:ascii="Times New Roman" w:hAnsi="Times New Roman" w:cs="Times New Roman"/>
        </w:rPr>
        <w:tab/>
      </w:r>
    </w:p>
    <w:p w:rsidR="00AF0D45" w:rsidRDefault="00AF0D45" w:rsidP="00564D21">
      <w:pPr>
        <w:ind w:firstLine="720"/>
        <w:rPr>
          <w:rFonts w:ascii="Times New Roman" w:hAnsi="Times New Roman" w:cs="Times New Roman"/>
        </w:rPr>
      </w:pPr>
    </w:p>
    <w:p w:rsidR="00AF0D45" w:rsidRPr="00564D21" w:rsidRDefault="00AF0D45" w:rsidP="00564D21">
      <w:pPr>
        <w:rPr>
          <w:rFonts w:ascii="Times New Roman" w:hAnsi="Times New Roman" w:cs="Times New Roman"/>
          <w:u w:val="single"/>
        </w:rPr>
      </w:pPr>
      <w:r w:rsidRPr="00564D21">
        <w:rPr>
          <w:rFonts w:ascii="Times New Roman" w:hAnsi="Times New Roman" w:cs="Times New Roman"/>
          <w:u w:val="single"/>
        </w:rPr>
        <w:t>National Service</w:t>
      </w:r>
    </w:p>
    <w:p w:rsidR="00AF0D45" w:rsidRPr="00AF0D45" w:rsidRDefault="00AF0D45" w:rsidP="00564D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 </w:t>
      </w:r>
      <w:r w:rsidRPr="00AF0D45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  <w:t>Physician in Training Advisory Board, Phillips Health Care</w:t>
      </w:r>
    </w:p>
    <w:p w:rsidR="0008157B" w:rsidRPr="0008157B" w:rsidRDefault="0008157B" w:rsidP="00564D21">
      <w:pPr>
        <w:ind w:firstLine="720"/>
        <w:rPr>
          <w:rFonts w:ascii="Times New Roman" w:hAnsi="Times New Roman" w:cs="Times New Roman"/>
          <w:b/>
          <w:bCs/>
          <w:u w:val="single"/>
        </w:rPr>
      </w:pPr>
    </w:p>
    <w:p w:rsidR="0092550B" w:rsidRDefault="0092550B" w:rsidP="009675F2">
      <w:pPr>
        <w:rPr>
          <w:rFonts w:ascii="Times New Roman" w:hAnsi="Times New Roman" w:cs="Times New Roman"/>
          <w:b/>
          <w:bCs/>
          <w:u w:val="single"/>
        </w:rPr>
      </w:pPr>
      <w:r w:rsidRPr="000B2577">
        <w:rPr>
          <w:rFonts w:ascii="Times New Roman" w:hAnsi="Times New Roman" w:cs="Times New Roman"/>
          <w:b/>
          <w:bCs/>
          <w:u w:val="single"/>
        </w:rPr>
        <w:t>Publications</w:t>
      </w:r>
    </w:p>
    <w:p w:rsidR="00AF0D45" w:rsidRDefault="00AF0D45" w:rsidP="009675F2">
      <w:pPr>
        <w:rPr>
          <w:rFonts w:ascii="Times New Roman" w:hAnsi="Times New Roman" w:cs="Times New Roman"/>
          <w:b/>
          <w:bCs/>
          <w:u w:val="single"/>
        </w:rPr>
      </w:pPr>
    </w:p>
    <w:p w:rsidR="00AF0D45" w:rsidRPr="00564D21" w:rsidRDefault="00AF0D45" w:rsidP="009675F2">
      <w:pPr>
        <w:rPr>
          <w:rFonts w:ascii="Times New Roman" w:hAnsi="Times New Roman" w:cs="Times New Roman"/>
          <w:u w:val="single"/>
        </w:rPr>
      </w:pPr>
      <w:r w:rsidRPr="00564D21">
        <w:rPr>
          <w:rFonts w:ascii="Times New Roman" w:hAnsi="Times New Roman" w:cs="Times New Roman"/>
          <w:u w:val="single"/>
        </w:rPr>
        <w:t>Peer-reviewed journal articles</w:t>
      </w:r>
    </w:p>
    <w:p w:rsidR="00AF0D45" w:rsidRDefault="00AF0D45" w:rsidP="009675F2">
      <w:pPr>
        <w:rPr>
          <w:rFonts w:ascii="Times New Roman" w:hAnsi="Times New Roman" w:cs="Times New Roman"/>
          <w:b/>
          <w:bCs/>
          <w:u w:val="single"/>
        </w:rPr>
      </w:pPr>
    </w:p>
    <w:p w:rsidR="009552DD" w:rsidRPr="009552DD" w:rsidRDefault="009552DD" w:rsidP="009552D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212121"/>
          <w:shd w:val="clear" w:color="auto" w:fill="FFFFFF"/>
        </w:rPr>
      </w:pPr>
      <w:r w:rsidRPr="009552DD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Gupta S</w:t>
      </w:r>
      <w:r w:rsidRPr="009552DD">
        <w:rPr>
          <w:rFonts w:ascii="Times New Roman" w:hAnsi="Times New Roman" w:cs="Times New Roman"/>
          <w:color w:val="212121"/>
          <w:shd w:val="clear" w:color="auto" w:fill="FFFFFF"/>
        </w:rPr>
        <w:t xml:space="preserve">, </w:t>
      </w:r>
      <w:proofErr w:type="spellStart"/>
      <w:r w:rsidRPr="009552DD">
        <w:rPr>
          <w:rFonts w:ascii="Times New Roman" w:hAnsi="Times New Roman" w:cs="Times New Roman"/>
          <w:color w:val="212121"/>
          <w:shd w:val="clear" w:color="auto" w:fill="FFFFFF"/>
        </w:rPr>
        <w:t>Loudill</w:t>
      </w:r>
      <w:proofErr w:type="spellEnd"/>
      <w:r w:rsidRPr="009552DD">
        <w:rPr>
          <w:rFonts w:ascii="Times New Roman" w:hAnsi="Times New Roman" w:cs="Times New Roman"/>
          <w:color w:val="212121"/>
          <w:shd w:val="clear" w:color="auto" w:fill="FFFFFF"/>
        </w:rPr>
        <w:t xml:space="preserve"> C, Tammara A, Chow RT. A rare case of bilateral aspergillus endophthalmitis. J Community Hosp Intern Med </w:t>
      </w:r>
      <w:proofErr w:type="spellStart"/>
      <w:r w:rsidRPr="009552DD">
        <w:rPr>
          <w:rFonts w:ascii="Times New Roman" w:hAnsi="Times New Roman" w:cs="Times New Roman"/>
          <w:color w:val="212121"/>
          <w:shd w:val="clear" w:color="auto" w:fill="FFFFFF"/>
        </w:rPr>
        <w:t>Perspect</w:t>
      </w:r>
      <w:proofErr w:type="spellEnd"/>
      <w:r w:rsidRPr="009552DD">
        <w:rPr>
          <w:rFonts w:ascii="Times New Roman" w:hAnsi="Times New Roman" w:cs="Times New Roman"/>
          <w:color w:val="212121"/>
          <w:shd w:val="clear" w:color="auto" w:fill="FFFFFF"/>
        </w:rPr>
        <w:t xml:space="preserve">. 2015 Dec 11;5(6):28984. </w:t>
      </w:r>
      <w:proofErr w:type="spellStart"/>
      <w:r w:rsidRPr="009552DD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9552DD">
        <w:rPr>
          <w:rFonts w:ascii="Times New Roman" w:hAnsi="Times New Roman" w:cs="Times New Roman"/>
          <w:color w:val="212121"/>
          <w:shd w:val="clear" w:color="auto" w:fill="FFFFFF"/>
        </w:rPr>
        <w:t>: 10.3402/jchimp.v5.28984. PMID: 26653687; PMCID: PMC4677578.</w:t>
      </w:r>
    </w:p>
    <w:p w:rsidR="009552DD" w:rsidRPr="009552DD" w:rsidRDefault="009552DD" w:rsidP="009552D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212121"/>
          <w:shd w:val="clear" w:color="auto" w:fill="FFFFFF"/>
        </w:rPr>
      </w:pPr>
      <w:r w:rsidRPr="009552DD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Gupta S</w:t>
      </w:r>
      <w:r w:rsidRPr="009552DD">
        <w:rPr>
          <w:rFonts w:ascii="Times New Roman" w:hAnsi="Times New Roman" w:cs="Times New Roman"/>
          <w:color w:val="212121"/>
          <w:shd w:val="clear" w:color="auto" w:fill="FFFFFF"/>
        </w:rPr>
        <w:t xml:space="preserve">, Mansuri N, </w:t>
      </w:r>
      <w:proofErr w:type="spellStart"/>
      <w:r w:rsidRPr="009552DD">
        <w:rPr>
          <w:rFonts w:ascii="Times New Roman" w:hAnsi="Times New Roman" w:cs="Times New Roman"/>
          <w:color w:val="212121"/>
          <w:shd w:val="clear" w:color="auto" w:fill="FFFFFF"/>
        </w:rPr>
        <w:t>Kowdley</w:t>
      </w:r>
      <w:proofErr w:type="spellEnd"/>
      <w:r w:rsidRPr="009552DD">
        <w:rPr>
          <w:rFonts w:ascii="Times New Roman" w:hAnsi="Times New Roman" w:cs="Times New Roman"/>
          <w:color w:val="212121"/>
          <w:shd w:val="clear" w:color="auto" w:fill="FFFFFF"/>
        </w:rPr>
        <w:t xml:space="preserve"> G. Group G streptococcus leading to necrotizing soft tissue infection after left lower extremity radiofrequency venous ablation. J </w:t>
      </w:r>
      <w:proofErr w:type="spellStart"/>
      <w:r w:rsidRPr="009552DD">
        <w:rPr>
          <w:rFonts w:ascii="Times New Roman" w:hAnsi="Times New Roman" w:cs="Times New Roman"/>
          <w:color w:val="212121"/>
          <w:shd w:val="clear" w:color="auto" w:fill="FFFFFF"/>
        </w:rPr>
        <w:t>Vasc</w:t>
      </w:r>
      <w:proofErr w:type="spellEnd"/>
      <w:r w:rsidRPr="009552DD">
        <w:rPr>
          <w:rFonts w:ascii="Times New Roman" w:hAnsi="Times New Roman" w:cs="Times New Roman"/>
          <w:color w:val="212121"/>
          <w:shd w:val="clear" w:color="auto" w:fill="FFFFFF"/>
        </w:rPr>
        <w:t xml:space="preserve"> Surg Cases </w:t>
      </w:r>
      <w:proofErr w:type="spellStart"/>
      <w:r w:rsidRPr="009552DD">
        <w:rPr>
          <w:rFonts w:ascii="Times New Roman" w:hAnsi="Times New Roman" w:cs="Times New Roman"/>
          <w:color w:val="212121"/>
          <w:shd w:val="clear" w:color="auto" w:fill="FFFFFF"/>
        </w:rPr>
        <w:t>Innov</w:t>
      </w:r>
      <w:proofErr w:type="spellEnd"/>
      <w:r w:rsidRPr="009552DD">
        <w:rPr>
          <w:rFonts w:ascii="Times New Roman" w:hAnsi="Times New Roman" w:cs="Times New Roman"/>
          <w:color w:val="212121"/>
          <w:shd w:val="clear" w:color="auto" w:fill="FFFFFF"/>
        </w:rPr>
        <w:t xml:space="preserve"> Tech. 2019 Apr 28;5(2):110-112. </w:t>
      </w:r>
      <w:proofErr w:type="spellStart"/>
      <w:r w:rsidRPr="009552DD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9552DD">
        <w:rPr>
          <w:rFonts w:ascii="Times New Roman" w:hAnsi="Times New Roman" w:cs="Times New Roman"/>
          <w:color w:val="212121"/>
          <w:shd w:val="clear" w:color="auto" w:fill="FFFFFF"/>
        </w:rPr>
        <w:t>: 10.1016/j.jvscit.2018.11.002. PMID: 31193488; PMCID: PMC6529744.</w:t>
      </w:r>
    </w:p>
    <w:p w:rsidR="000B2577" w:rsidRDefault="009552DD" w:rsidP="009552D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212121"/>
          <w:shd w:val="clear" w:color="auto" w:fill="FFFFFF"/>
        </w:rPr>
      </w:pPr>
      <w:r w:rsidRPr="009552DD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Gupta S</w:t>
      </w:r>
      <w:r w:rsidRPr="009552DD">
        <w:rPr>
          <w:rFonts w:ascii="Times New Roman" w:hAnsi="Times New Roman" w:cs="Times New Roman"/>
          <w:color w:val="212121"/>
          <w:shd w:val="clear" w:color="auto" w:fill="FFFFFF"/>
        </w:rPr>
        <w:t xml:space="preserve">, Martinson JR, </w:t>
      </w:r>
      <w:proofErr w:type="spellStart"/>
      <w:r w:rsidRPr="009552DD">
        <w:rPr>
          <w:rFonts w:ascii="Times New Roman" w:hAnsi="Times New Roman" w:cs="Times New Roman"/>
          <w:color w:val="212121"/>
          <w:shd w:val="clear" w:color="auto" w:fill="FFFFFF"/>
        </w:rPr>
        <w:t>Ricaurte</w:t>
      </w:r>
      <w:proofErr w:type="spellEnd"/>
      <w:r w:rsidRPr="009552DD">
        <w:rPr>
          <w:rFonts w:ascii="Times New Roman" w:hAnsi="Times New Roman" w:cs="Times New Roman"/>
          <w:color w:val="212121"/>
          <w:shd w:val="clear" w:color="auto" w:fill="FFFFFF"/>
        </w:rPr>
        <w:t xml:space="preserve"> D, </w:t>
      </w:r>
      <w:proofErr w:type="spellStart"/>
      <w:r w:rsidRPr="009552DD">
        <w:rPr>
          <w:rFonts w:ascii="Times New Roman" w:hAnsi="Times New Roman" w:cs="Times New Roman"/>
          <w:color w:val="212121"/>
          <w:shd w:val="clear" w:color="auto" w:fill="FFFFFF"/>
        </w:rPr>
        <w:t>Scalea</w:t>
      </w:r>
      <w:proofErr w:type="spellEnd"/>
      <w:r w:rsidRPr="009552DD">
        <w:rPr>
          <w:rFonts w:ascii="Times New Roman" w:hAnsi="Times New Roman" w:cs="Times New Roman"/>
          <w:color w:val="212121"/>
          <w:shd w:val="clear" w:color="auto" w:fill="FFFFFF"/>
        </w:rPr>
        <w:t xml:space="preserve"> TM, Morrison JJ. Cone-beam computed tomography for trauma. J Trauma Acute Care Surg. 2020 Sep;89(3):e34-e40. </w:t>
      </w:r>
      <w:proofErr w:type="spellStart"/>
      <w:r w:rsidRPr="009552DD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9552DD">
        <w:rPr>
          <w:rFonts w:ascii="Times New Roman" w:hAnsi="Times New Roman" w:cs="Times New Roman"/>
          <w:color w:val="212121"/>
          <w:shd w:val="clear" w:color="auto" w:fill="FFFFFF"/>
        </w:rPr>
        <w:t>: 10.1097/TA.0000000000002748. PMID: 32345901.</w:t>
      </w:r>
    </w:p>
    <w:p w:rsidR="009552DD" w:rsidRPr="009552DD" w:rsidRDefault="009552DD" w:rsidP="009675F2">
      <w:pPr>
        <w:rPr>
          <w:rFonts w:ascii="Times New Roman" w:hAnsi="Times New Roman" w:cs="Times New Roman"/>
          <w:b/>
          <w:bCs/>
          <w:color w:val="212121"/>
          <w:u w:val="single"/>
          <w:shd w:val="clear" w:color="auto" w:fill="FFFFFF"/>
        </w:rPr>
      </w:pPr>
    </w:p>
    <w:p w:rsidR="009552DD" w:rsidRPr="009552DD" w:rsidRDefault="009552DD" w:rsidP="009552DD">
      <w:pPr>
        <w:rPr>
          <w:rFonts w:ascii="Times New Roman" w:hAnsi="Times New Roman" w:cs="Times New Roman"/>
        </w:rPr>
      </w:pPr>
    </w:p>
    <w:p w:rsidR="009552DD" w:rsidRPr="00564D21" w:rsidRDefault="009552DD" w:rsidP="009552DD">
      <w:pPr>
        <w:rPr>
          <w:rFonts w:ascii="Times New Roman" w:hAnsi="Times New Roman" w:cs="Times New Roman"/>
          <w:b/>
          <w:u w:val="single"/>
        </w:rPr>
      </w:pPr>
      <w:r w:rsidRPr="00564D21">
        <w:rPr>
          <w:rFonts w:ascii="Times New Roman" w:hAnsi="Times New Roman" w:cs="Times New Roman"/>
          <w:b/>
          <w:u w:val="single"/>
        </w:rPr>
        <w:lastRenderedPageBreak/>
        <w:t>Proffered Communications</w:t>
      </w:r>
    </w:p>
    <w:p w:rsidR="009552DD" w:rsidRPr="009552DD" w:rsidRDefault="009552DD" w:rsidP="009552DD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9552DD" w:rsidRPr="00564D21" w:rsidRDefault="009552DD" w:rsidP="00564D21">
      <w:pPr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</w:pPr>
      <w:r w:rsidRPr="00564D21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Local</w:t>
      </w:r>
    </w:p>
    <w:p w:rsidR="009552DD" w:rsidRPr="00564D21" w:rsidRDefault="009552DD" w:rsidP="00564D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564D2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Gupta S</w:t>
      </w:r>
      <w:r w:rsidRPr="00564D21">
        <w:rPr>
          <w:rFonts w:ascii="Times New Roman" w:hAnsi="Times New Roman" w:cs="Times New Roman"/>
          <w:color w:val="000000"/>
          <w:shd w:val="clear" w:color="auto" w:fill="FFFFFF"/>
        </w:rPr>
        <w:t>, Weaver M. Reconstruction of the IVC - Case of Leiomyosarcoma</w:t>
      </w:r>
    </w:p>
    <w:p w:rsidR="009552DD" w:rsidRPr="009552DD" w:rsidRDefault="009552DD" w:rsidP="009552DD">
      <w:pPr>
        <w:ind w:left="720" w:firstLine="360"/>
        <w:rPr>
          <w:rFonts w:ascii="Times New Roman" w:hAnsi="Times New Roman" w:cs="Times New Roman"/>
          <w:color w:val="000000"/>
          <w:shd w:val="clear" w:color="auto" w:fill="FFFFFF"/>
        </w:rPr>
      </w:pPr>
      <w:r w:rsidRPr="009552DD">
        <w:rPr>
          <w:rFonts w:ascii="Times New Roman" w:hAnsi="Times New Roman" w:cs="Times New Roman"/>
          <w:color w:val="000000"/>
          <w:shd w:val="clear" w:color="auto" w:fill="FFFFFF"/>
        </w:rPr>
        <w:t>Interesting and Challenging Cases, Michigan Vascular Society, Feb 2022</w:t>
      </w:r>
    </w:p>
    <w:p w:rsidR="009552DD" w:rsidRPr="009552DD" w:rsidRDefault="009552DD" w:rsidP="009552DD">
      <w:pPr>
        <w:ind w:left="720" w:firstLine="36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9552DD" w:rsidRPr="00564D21" w:rsidRDefault="009552DD" w:rsidP="00564D21">
      <w:pPr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  <w:r w:rsidRPr="00564D21">
        <w:rPr>
          <w:rFonts w:ascii="Times New Roman" w:hAnsi="Times New Roman" w:cs="Times New Roman"/>
          <w:color w:val="000000"/>
          <w:u w:val="single"/>
          <w:shd w:val="clear" w:color="auto" w:fill="FFFFFF"/>
        </w:rPr>
        <w:t>National</w:t>
      </w:r>
    </w:p>
    <w:p w:rsidR="00564D21" w:rsidRPr="009552DD" w:rsidRDefault="00564D21" w:rsidP="00564D21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i/>
          <w:iCs/>
          <w:color w:val="000000" w:themeColor="text1"/>
        </w:rPr>
      </w:pPr>
      <w:r w:rsidRPr="009552DD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</w:rPr>
        <w:t>Gupta S</w:t>
      </w:r>
      <w:r w:rsidRPr="009552DD">
        <w:rPr>
          <w:rStyle w:val="Emphasis"/>
          <w:rFonts w:ascii="Times New Roman" w:hAnsi="Times New Roman" w:cs="Times New Roman"/>
          <w:i w:val="0"/>
          <w:iCs w:val="0"/>
          <w:color w:val="000000" w:themeColor="text1"/>
        </w:rPr>
        <w:t xml:space="preserve">, Patel S, Cunningham S. Robotic, </w:t>
      </w:r>
      <w:proofErr w:type="spellStart"/>
      <w:r w:rsidRPr="009552DD">
        <w:rPr>
          <w:rStyle w:val="Emphasis"/>
          <w:rFonts w:ascii="Times New Roman" w:hAnsi="Times New Roman" w:cs="Times New Roman"/>
          <w:i w:val="0"/>
          <w:iCs w:val="0"/>
          <w:color w:val="000000" w:themeColor="text1"/>
        </w:rPr>
        <w:t>Transgastric</w:t>
      </w:r>
      <w:proofErr w:type="spellEnd"/>
      <w:r w:rsidRPr="009552DD">
        <w:rPr>
          <w:rStyle w:val="Emphasis"/>
          <w:rFonts w:ascii="Times New Roman" w:hAnsi="Times New Roman" w:cs="Times New Roman"/>
          <w:i w:val="0"/>
          <w:iCs w:val="0"/>
          <w:color w:val="000000" w:themeColor="text1"/>
        </w:rPr>
        <w:t xml:space="preserve"> Pancreatic Debridement and </w:t>
      </w:r>
      <w:proofErr w:type="spellStart"/>
      <w:r w:rsidRPr="009552DD">
        <w:rPr>
          <w:rStyle w:val="Emphasis"/>
          <w:rFonts w:ascii="Times New Roman" w:hAnsi="Times New Roman" w:cs="Times New Roman"/>
          <w:i w:val="0"/>
          <w:iCs w:val="0"/>
          <w:color w:val="000000" w:themeColor="text1"/>
        </w:rPr>
        <w:t>Cystogastrostomy</w:t>
      </w:r>
      <w:proofErr w:type="spellEnd"/>
      <w:r w:rsidRPr="009552DD">
        <w:rPr>
          <w:rStyle w:val="Emphasis"/>
          <w:rFonts w:ascii="Times New Roman" w:hAnsi="Times New Roman" w:cs="Times New Roman"/>
          <w:i w:val="0"/>
          <w:iCs w:val="0"/>
          <w:color w:val="000000" w:themeColor="text1"/>
        </w:rPr>
        <w:t>, Video Abstract, AHPBA</w:t>
      </w:r>
      <w:r w:rsidRPr="009552DD">
        <w:rPr>
          <w:rFonts w:ascii="Times New Roman" w:hAnsi="Times New Roman" w:cs="Times New Roman"/>
          <w:i/>
          <w:iCs/>
        </w:rPr>
        <w:t xml:space="preserve"> Annual Meeting, Miami FL, Aug 2021</w:t>
      </w:r>
    </w:p>
    <w:p w:rsidR="00564D21" w:rsidRPr="00564D21" w:rsidRDefault="00564D21" w:rsidP="00564D21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552DD">
        <w:rPr>
          <w:rStyle w:val="Strong"/>
          <w:rFonts w:ascii="Times New Roman" w:hAnsi="Times New Roman" w:cs="Times New Roman"/>
          <w:color w:val="000000" w:themeColor="text1"/>
          <w:shd w:val="clear" w:color="auto" w:fill="FFFFFF"/>
        </w:rPr>
        <w:t>Gupta S</w:t>
      </w:r>
      <w:r w:rsidRPr="009552D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,</w:t>
      </w:r>
      <w:r w:rsidRPr="009552DD">
        <w:rPr>
          <w:rStyle w:val="Strong"/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9552D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Robinson E, </w:t>
      </w:r>
      <w:proofErr w:type="spellStart"/>
      <w:r w:rsidRPr="009552D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Pursel</w:t>
      </w:r>
      <w:proofErr w:type="spellEnd"/>
      <w:r w:rsidRPr="009552D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 J, Hayward G. A Novel Technique for </w:t>
      </w:r>
      <w:proofErr w:type="spellStart"/>
      <w:r w:rsidRPr="009552D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Gastrocutaneous</w:t>
      </w:r>
      <w:proofErr w:type="spellEnd"/>
      <w:r w:rsidRPr="009552D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 Fistula Closure, Video Abstract, American College of Surgeons Clinical Congress, Virtual, Oct 2021</w:t>
      </w:r>
    </w:p>
    <w:p w:rsidR="009552DD" w:rsidRPr="009552DD" w:rsidRDefault="009552DD" w:rsidP="00564D21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b/>
          <w:bCs/>
        </w:rPr>
      </w:pPr>
      <w:proofErr w:type="spellStart"/>
      <w:r w:rsidRPr="009552DD">
        <w:rPr>
          <w:rFonts w:ascii="Times New Roman" w:hAnsi="Times New Roman" w:cs="Times New Roman"/>
        </w:rPr>
        <w:t>Onofrey</w:t>
      </w:r>
      <w:proofErr w:type="spellEnd"/>
      <w:r w:rsidRPr="009552DD">
        <w:rPr>
          <w:rFonts w:ascii="Times New Roman" w:hAnsi="Times New Roman" w:cs="Times New Roman"/>
        </w:rPr>
        <w:t xml:space="preserve"> K, Kader </w:t>
      </w:r>
      <w:proofErr w:type="spellStart"/>
      <w:r w:rsidRPr="009552DD">
        <w:rPr>
          <w:rFonts w:ascii="Times New Roman" w:hAnsi="Times New Roman" w:cs="Times New Roman"/>
        </w:rPr>
        <w:t>Natour</w:t>
      </w:r>
      <w:proofErr w:type="spellEnd"/>
      <w:r w:rsidRPr="009552DD">
        <w:rPr>
          <w:rFonts w:ascii="Times New Roman" w:hAnsi="Times New Roman" w:cs="Times New Roman"/>
        </w:rPr>
        <w:t xml:space="preserve"> A, Dandu C, Weaver M, Shepard A, </w:t>
      </w:r>
      <w:proofErr w:type="spellStart"/>
      <w:r w:rsidRPr="009552DD">
        <w:rPr>
          <w:rFonts w:ascii="Times New Roman" w:hAnsi="Times New Roman" w:cs="Times New Roman"/>
        </w:rPr>
        <w:t>Nypaver</w:t>
      </w:r>
      <w:proofErr w:type="spellEnd"/>
      <w:r w:rsidRPr="009552DD">
        <w:rPr>
          <w:rFonts w:ascii="Times New Roman" w:hAnsi="Times New Roman" w:cs="Times New Roman"/>
        </w:rPr>
        <w:t xml:space="preserve"> T, </w:t>
      </w:r>
      <w:proofErr w:type="spellStart"/>
      <w:r w:rsidRPr="009552DD">
        <w:rPr>
          <w:rFonts w:ascii="Times New Roman" w:hAnsi="Times New Roman" w:cs="Times New Roman"/>
        </w:rPr>
        <w:t>Kafri</w:t>
      </w:r>
      <w:proofErr w:type="spellEnd"/>
      <w:r w:rsidRPr="009552DD">
        <w:rPr>
          <w:rFonts w:ascii="Times New Roman" w:hAnsi="Times New Roman" w:cs="Times New Roman"/>
        </w:rPr>
        <w:t xml:space="preserve"> O, </w:t>
      </w:r>
      <w:proofErr w:type="spellStart"/>
      <w:r w:rsidRPr="009552DD">
        <w:rPr>
          <w:rFonts w:ascii="Times New Roman" w:hAnsi="Times New Roman" w:cs="Times New Roman"/>
        </w:rPr>
        <w:t>Chalek</w:t>
      </w:r>
      <w:proofErr w:type="spellEnd"/>
      <w:r w:rsidRPr="009552DD">
        <w:rPr>
          <w:rFonts w:ascii="Times New Roman" w:hAnsi="Times New Roman" w:cs="Times New Roman"/>
        </w:rPr>
        <w:t xml:space="preserve"> A, </w:t>
      </w:r>
      <w:r w:rsidRPr="009552DD">
        <w:rPr>
          <w:rFonts w:ascii="Times New Roman" w:hAnsi="Times New Roman" w:cs="Times New Roman"/>
          <w:b/>
          <w:bCs/>
        </w:rPr>
        <w:t>Gupta S</w:t>
      </w:r>
      <w:r w:rsidRPr="009552DD">
        <w:rPr>
          <w:rFonts w:ascii="Times New Roman" w:hAnsi="Times New Roman" w:cs="Times New Roman"/>
        </w:rPr>
        <w:t xml:space="preserve">, Lee A, Mohammad F, </w:t>
      </w:r>
      <w:proofErr w:type="spellStart"/>
      <w:r w:rsidRPr="009552DD">
        <w:rPr>
          <w:rFonts w:ascii="Times New Roman" w:hAnsi="Times New Roman" w:cs="Times New Roman"/>
        </w:rPr>
        <w:t>Kabbani</w:t>
      </w:r>
      <w:proofErr w:type="spellEnd"/>
      <w:r w:rsidRPr="009552DD">
        <w:rPr>
          <w:rFonts w:ascii="Times New Roman" w:hAnsi="Times New Roman" w:cs="Times New Roman"/>
        </w:rPr>
        <w:t xml:space="preserve"> L. Single-Center Experience with JETI Aspiration Thrombectomy for Acute and Subacute Lower Limb Ischemia</w:t>
      </w:r>
    </w:p>
    <w:p w:rsidR="009552DD" w:rsidRPr="00564D21" w:rsidRDefault="009552DD" w:rsidP="00564D21">
      <w:pPr>
        <w:ind w:firstLine="360"/>
        <w:rPr>
          <w:rFonts w:ascii="Times New Roman" w:hAnsi="Times New Roman" w:cs="Times New Roman"/>
        </w:rPr>
      </w:pPr>
      <w:r w:rsidRPr="009552DD">
        <w:rPr>
          <w:rFonts w:ascii="Times New Roman" w:hAnsi="Times New Roman" w:cs="Times New Roman"/>
        </w:rPr>
        <w:t xml:space="preserve">Poster Presentation, Vascular Annual Meeting, Boston MA, June 2022 </w:t>
      </w:r>
    </w:p>
    <w:sectPr w:rsidR="009552DD" w:rsidRPr="00564D21" w:rsidSect="000B2577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1F95" w:rsidRDefault="00A91F95" w:rsidP="000B2577">
      <w:r>
        <w:separator/>
      </w:r>
    </w:p>
  </w:endnote>
  <w:endnote w:type="continuationSeparator" w:id="0">
    <w:p w:rsidR="00A91F95" w:rsidRDefault="00A91F95" w:rsidP="000B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779137"/>
      <w:docPartObj>
        <w:docPartGallery w:val="Page Numbers (Bottom of Page)"/>
        <w:docPartUnique/>
      </w:docPartObj>
    </w:sdtPr>
    <w:sdtContent>
      <w:p w:rsidR="000B2577" w:rsidRDefault="000B2577" w:rsidP="00CA3F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B2577" w:rsidRDefault="000B2577" w:rsidP="000B25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9177136"/>
      <w:docPartObj>
        <w:docPartGallery w:val="Page Numbers (Bottom of Page)"/>
        <w:docPartUnique/>
      </w:docPartObj>
    </w:sdtPr>
    <w:sdtContent>
      <w:p w:rsidR="000B2577" w:rsidRDefault="000B2577" w:rsidP="00CA3F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0B2577" w:rsidRDefault="000B2577" w:rsidP="000B2577">
    <w:pPr>
      <w:pStyle w:val="Footer"/>
      <w:ind w:right="360"/>
    </w:pPr>
    <w:r>
      <w:tab/>
      <w:t xml:space="preserve">                                                                                                                                                      Gupta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1F95" w:rsidRDefault="00A91F95" w:rsidP="000B2577">
      <w:r>
        <w:separator/>
      </w:r>
    </w:p>
  </w:footnote>
  <w:footnote w:type="continuationSeparator" w:id="0">
    <w:p w:rsidR="00A91F95" w:rsidRDefault="00A91F95" w:rsidP="000B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43C87"/>
    <w:multiLevelType w:val="hybridMultilevel"/>
    <w:tmpl w:val="137E4B86"/>
    <w:lvl w:ilvl="0" w:tplc="21948AF4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EB0F32"/>
    <w:multiLevelType w:val="hybridMultilevel"/>
    <w:tmpl w:val="F836CF5E"/>
    <w:lvl w:ilvl="0" w:tplc="D6C84D5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FE67D4"/>
    <w:multiLevelType w:val="multilevel"/>
    <w:tmpl w:val="ED241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71F18"/>
    <w:multiLevelType w:val="multilevel"/>
    <w:tmpl w:val="1160E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82472"/>
    <w:multiLevelType w:val="multilevel"/>
    <w:tmpl w:val="ABE27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BF0C68"/>
    <w:multiLevelType w:val="multilevel"/>
    <w:tmpl w:val="4932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AD1F91"/>
    <w:multiLevelType w:val="hybridMultilevel"/>
    <w:tmpl w:val="6BA64BA6"/>
    <w:lvl w:ilvl="0" w:tplc="21948AF4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0651BE"/>
    <w:multiLevelType w:val="hybridMultilevel"/>
    <w:tmpl w:val="37EA543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DDB4651"/>
    <w:multiLevelType w:val="hybridMultilevel"/>
    <w:tmpl w:val="137E4B8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4B7C77"/>
    <w:multiLevelType w:val="hybridMultilevel"/>
    <w:tmpl w:val="0EAACCB0"/>
    <w:lvl w:ilvl="0" w:tplc="21948AF4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640846">
    <w:abstractNumId w:val="2"/>
  </w:num>
  <w:num w:numId="2" w16cid:durableId="268124107">
    <w:abstractNumId w:val="5"/>
  </w:num>
  <w:num w:numId="3" w16cid:durableId="299073428">
    <w:abstractNumId w:val="3"/>
  </w:num>
  <w:num w:numId="4" w16cid:durableId="687566627">
    <w:abstractNumId w:val="4"/>
  </w:num>
  <w:num w:numId="5" w16cid:durableId="523789262">
    <w:abstractNumId w:val="1"/>
  </w:num>
  <w:num w:numId="6" w16cid:durableId="2001612678">
    <w:abstractNumId w:val="9"/>
  </w:num>
  <w:num w:numId="7" w16cid:durableId="2086803415">
    <w:abstractNumId w:val="6"/>
  </w:num>
  <w:num w:numId="8" w16cid:durableId="1121799237">
    <w:abstractNumId w:val="0"/>
  </w:num>
  <w:num w:numId="9" w16cid:durableId="1665013637">
    <w:abstractNumId w:val="8"/>
  </w:num>
  <w:num w:numId="10" w16cid:durableId="161631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0B"/>
    <w:rsid w:val="0000204B"/>
    <w:rsid w:val="0008157B"/>
    <w:rsid w:val="000B15E6"/>
    <w:rsid w:val="000B2577"/>
    <w:rsid w:val="001A0994"/>
    <w:rsid w:val="001E1B23"/>
    <w:rsid w:val="00281559"/>
    <w:rsid w:val="00281613"/>
    <w:rsid w:val="0054606A"/>
    <w:rsid w:val="00564D21"/>
    <w:rsid w:val="006C2E1D"/>
    <w:rsid w:val="00814E35"/>
    <w:rsid w:val="009015A0"/>
    <w:rsid w:val="0092550B"/>
    <w:rsid w:val="009552DD"/>
    <w:rsid w:val="009675F2"/>
    <w:rsid w:val="00A91F95"/>
    <w:rsid w:val="00AF0D45"/>
    <w:rsid w:val="00BB2909"/>
    <w:rsid w:val="00D3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A9116"/>
  <w15:chartTrackingRefBased/>
  <w15:docId w15:val="{8ACE5A57-2017-4446-8ADE-B21FBD82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55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B2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577"/>
  </w:style>
  <w:style w:type="paragraph" w:styleId="Footer">
    <w:name w:val="footer"/>
    <w:basedOn w:val="Normal"/>
    <w:link w:val="FooterChar"/>
    <w:uiPriority w:val="99"/>
    <w:unhideWhenUsed/>
    <w:rsid w:val="000B2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577"/>
  </w:style>
  <w:style w:type="character" w:styleId="PageNumber">
    <w:name w:val="page number"/>
    <w:basedOn w:val="DefaultParagraphFont"/>
    <w:uiPriority w:val="99"/>
    <w:semiHidden/>
    <w:unhideWhenUsed/>
    <w:rsid w:val="000B2577"/>
  </w:style>
  <w:style w:type="paragraph" w:styleId="ListParagraph">
    <w:name w:val="List Paragraph"/>
    <w:basedOn w:val="Normal"/>
    <w:uiPriority w:val="34"/>
    <w:qFormat/>
    <w:rsid w:val="00AF0D4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552DD"/>
    <w:rPr>
      <w:i/>
      <w:iCs/>
    </w:rPr>
  </w:style>
  <w:style w:type="character" w:styleId="Strong">
    <w:name w:val="Strong"/>
    <w:basedOn w:val="DefaultParagraphFont"/>
    <w:uiPriority w:val="22"/>
    <w:qFormat/>
    <w:rsid w:val="00955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2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2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1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9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5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1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34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5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9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2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8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9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6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0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4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6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0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9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9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8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3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2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0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8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8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7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0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1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9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Saurabh</dc:creator>
  <cp:keywords/>
  <dc:description/>
  <cp:lastModifiedBy>Gupta, Saurabh</cp:lastModifiedBy>
  <cp:revision>2</cp:revision>
  <dcterms:created xsi:type="dcterms:W3CDTF">2023-09-06T00:03:00Z</dcterms:created>
  <dcterms:modified xsi:type="dcterms:W3CDTF">2023-09-06T00:03:00Z</dcterms:modified>
</cp:coreProperties>
</file>