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5452" w14:textId="77777777" w:rsidR="0062033A" w:rsidRPr="00AE61C7" w:rsidRDefault="00A825B7" w:rsidP="005327AA">
      <w:pPr>
        <w:pStyle w:val="NormalWeb"/>
        <w:spacing w:before="0" w:beforeAutospacing="0" w:after="0" w:afterAutospacing="0"/>
        <w:jc w:val="center"/>
        <w:rPr>
          <w:rFonts w:ascii="Century Schoolbook" w:hAnsi="Century Schoolbook"/>
        </w:rPr>
      </w:pPr>
      <w:r w:rsidRPr="00AE61C7">
        <w:rPr>
          <w:rFonts w:ascii="Century Schoolbook" w:hAnsi="Century Schoolbook"/>
          <w:b/>
          <w:bCs/>
        </w:rPr>
        <w:t>Kristopher Barrett Deatrick, MD</w:t>
      </w:r>
      <w:r w:rsidRPr="00AE61C7">
        <w:rPr>
          <w:rFonts w:ascii="Century Schoolbook" w:hAnsi="Century Schoolbook"/>
          <w:b/>
          <w:bCs/>
        </w:rPr>
        <w:br/>
      </w:r>
      <w:r w:rsidR="0062033A" w:rsidRPr="00AE61C7">
        <w:rPr>
          <w:rFonts w:ascii="Century Schoolbook" w:hAnsi="Century Schoolbook"/>
        </w:rPr>
        <w:t>110 S. Paca St., 7</w:t>
      </w:r>
      <w:r w:rsidR="0062033A" w:rsidRPr="00AE61C7">
        <w:rPr>
          <w:rFonts w:ascii="Century Schoolbook" w:hAnsi="Century Schoolbook"/>
          <w:vertAlign w:val="superscript"/>
        </w:rPr>
        <w:t>th</w:t>
      </w:r>
      <w:r w:rsidR="0062033A" w:rsidRPr="00AE61C7">
        <w:rPr>
          <w:rFonts w:ascii="Century Schoolbook" w:hAnsi="Century Schoolbook"/>
        </w:rPr>
        <w:t xml:space="preserve"> Floor </w:t>
      </w:r>
    </w:p>
    <w:p w14:paraId="16436D63" w14:textId="4153D81E" w:rsidR="005327AA" w:rsidRPr="00AE61C7" w:rsidRDefault="003B41D3" w:rsidP="005327AA">
      <w:pPr>
        <w:pStyle w:val="NormalWeb"/>
        <w:spacing w:before="0" w:beforeAutospacing="0" w:after="0" w:afterAutospacing="0"/>
        <w:jc w:val="center"/>
        <w:rPr>
          <w:rFonts w:ascii="Century Schoolbook" w:hAnsi="Century Schoolbook"/>
        </w:rPr>
      </w:pPr>
      <w:r w:rsidRPr="00AE61C7">
        <w:rPr>
          <w:rFonts w:ascii="Century Schoolbook" w:hAnsi="Century Schoolbook"/>
        </w:rPr>
        <w:t>Baltimore, Maryland</w:t>
      </w:r>
    </w:p>
    <w:p w14:paraId="5E01B2AE" w14:textId="1BB458FD" w:rsidR="00A825B7" w:rsidRPr="00AE61C7" w:rsidRDefault="00A825B7" w:rsidP="005327AA">
      <w:pPr>
        <w:pStyle w:val="NormalWeb"/>
        <w:spacing w:before="0" w:beforeAutospacing="0" w:after="0" w:afterAutospacing="0"/>
        <w:jc w:val="center"/>
        <w:rPr>
          <w:rFonts w:ascii="Century Schoolbook" w:hAnsi="Century Schoolbook"/>
        </w:rPr>
      </w:pPr>
      <w:r w:rsidRPr="00AE61C7">
        <w:rPr>
          <w:rFonts w:ascii="Century Schoolbook" w:hAnsi="Century Schoolbook"/>
        </w:rPr>
        <w:t xml:space="preserve">Phone: </w:t>
      </w:r>
      <w:r w:rsidR="003B41D3" w:rsidRPr="00AE61C7">
        <w:rPr>
          <w:rFonts w:ascii="Century Schoolbook" w:hAnsi="Century Schoolbook"/>
        </w:rPr>
        <w:t xml:space="preserve">410-328-5842 </w:t>
      </w:r>
      <w:r w:rsidR="00B84928" w:rsidRPr="00AE61C7">
        <w:rPr>
          <w:rFonts w:ascii="Century Schoolbook" w:hAnsi="Century Schoolbook"/>
        </w:rPr>
        <w:t>(office)  734-646-5373 (mobile)</w:t>
      </w:r>
      <w:r w:rsidRPr="00AE61C7">
        <w:rPr>
          <w:rFonts w:ascii="Century Schoolbook" w:hAnsi="Century Schoolbook"/>
        </w:rPr>
        <w:br/>
        <w:t xml:space="preserve">Email: </w:t>
      </w:r>
      <w:r w:rsidR="003B41D3" w:rsidRPr="00AE61C7">
        <w:rPr>
          <w:rFonts w:ascii="Century Schoolbook" w:hAnsi="Century Schoolbook"/>
        </w:rPr>
        <w:t>kdeatrick@som.umaryland.edu</w:t>
      </w:r>
    </w:p>
    <w:p w14:paraId="16B56612" w14:textId="77777777" w:rsidR="000876B6" w:rsidRPr="00AE61C7" w:rsidRDefault="000876B6" w:rsidP="001A3ABF">
      <w:pPr>
        <w:pStyle w:val="NormalWeb"/>
        <w:spacing w:before="0" w:beforeAutospacing="0" w:after="0" w:afterAutospacing="0"/>
        <w:outlineLvl w:val="0"/>
        <w:rPr>
          <w:rFonts w:ascii="Century Schoolbook" w:eastAsia="ArialUnicodeMS" w:hAnsi="Century Schoolbook"/>
          <w:b/>
        </w:rPr>
      </w:pPr>
    </w:p>
    <w:p w14:paraId="75F97232" w14:textId="77777777" w:rsidR="000876B6" w:rsidRPr="00AE61C7" w:rsidRDefault="000876B6" w:rsidP="001A3ABF">
      <w:pPr>
        <w:pStyle w:val="NormalWeb"/>
        <w:spacing w:before="0" w:beforeAutospacing="0" w:after="0" w:afterAutospacing="0"/>
        <w:outlineLvl w:val="0"/>
        <w:rPr>
          <w:rFonts w:ascii="Century Schoolbook" w:eastAsia="ArialUnicodeMS" w:hAnsi="Century Schoolbook"/>
          <w:b/>
        </w:rPr>
      </w:pPr>
    </w:p>
    <w:p w14:paraId="0230AF1B" w14:textId="4C911C59" w:rsidR="00A825B7" w:rsidRPr="00AE61C7" w:rsidRDefault="00A825B7" w:rsidP="001A3ABF">
      <w:pPr>
        <w:pStyle w:val="NormalWeb"/>
        <w:spacing w:before="0" w:beforeAutospacing="0" w:after="0" w:afterAutospacing="0"/>
        <w:outlineLvl w:val="0"/>
        <w:rPr>
          <w:rFonts w:ascii="Century Schoolbook" w:eastAsia="ArialUnicodeMS" w:hAnsi="Century Schoolbook"/>
          <w:b/>
        </w:rPr>
      </w:pPr>
      <w:r w:rsidRPr="00AE61C7">
        <w:rPr>
          <w:rFonts w:ascii="Century Schoolbook" w:eastAsia="ArialUnicodeMS" w:hAnsi="Century Schoolbook"/>
          <w:b/>
        </w:rPr>
        <w:t>Education and Training</w:t>
      </w:r>
    </w:p>
    <w:p w14:paraId="4777E864" w14:textId="77777777" w:rsidR="005327AA" w:rsidRPr="00AE61C7" w:rsidRDefault="005327AA" w:rsidP="005327AA">
      <w:pPr>
        <w:pStyle w:val="NormalWeb"/>
        <w:spacing w:before="0" w:beforeAutospacing="0" w:after="0" w:afterAutospacing="0"/>
        <w:rPr>
          <w:rFonts w:ascii="Century Schoolbook" w:eastAsia="ArialUnicodeMS" w:hAnsi="Century Schoolbook"/>
          <w:b/>
        </w:rPr>
      </w:pPr>
    </w:p>
    <w:p w14:paraId="20BA55E2" w14:textId="315919ED" w:rsidR="00A825B7" w:rsidRPr="00AE61C7" w:rsidRDefault="00A825B7" w:rsidP="001A3ABF">
      <w:pPr>
        <w:pStyle w:val="NormalWeb"/>
        <w:spacing w:before="0" w:beforeAutospacing="0" w:after="0" w:afterAutospacing="0"/>
        <w:outlineLvl w:val="0"/>
        <w:rPr>
          <w:rFonts w:ascii="Century Schoolbook" w:eastAsia="ArialUnicodeMS" w:hAnsi="Century Schoolbook"/>
          <w:b/>
          <w:u w:val="single"/>
        </w:rPr>
      </w:pPr>
      <w:r w:rsidRPr="00AE61C7">
        <w:rPr>
          <w:rFonts w:ascii="Century Schoolbook" w:eastAsia="ArialUnicodeMS" w:hAnsi="Century Schoolbook"/>
          <w:b/>
          <w:u w:val="single"/>
        </w:rPr>
        <w:t>Education</w:t>
      </w:r>
    </w:p>
    <w:p w14:paraId="42446D18" w14:textId="50322195" w:rsidR="00B52210" w:rsidRPr="00AE61C7" w:rsidRDefault="00B52210" w:rsidP="001A3ABF">
      <w:pPr>
        <w:pStyle w:val="NormalWeb"/>
        <w:spacing w:before="0" w:beforeAutospacing="0" w:after="0" w:afterAutospacing="0"/>
        <w:outlineLvl w:val="0"/>
        <w:rPr>
          <w:rFonts w:ascii="Century Schoolbook" w:eastAsia="ArialUnicodeMS" w:hAnsi="Century Schoolbook"/>
          <w:bCs/>
        </w:rPr>
      </w:pPr>
      <w:r w:rsidRPr="00AE61C7">
        <w:rPr>
          <w:rFonts w:ascii="Century Schoolbook" w:eastAsia="ArialUnicodeMS" w:hAnsi="Century Schoolbook"/>
          <w:b/>
        </w:rPr>
        <w:tab/>
      </w:r>
      <w:r w:rsidR="000876B6" w:rsidRPr="00AE61C7">
        <w:rPr>
          <w:rFonts w:ascii="Century Schoolbook" w:eastAsia="ArialUnicodeMS" w:hAnsi="Century Schoolbook"/>
        </w:rPr>
        <w:t>0</w:t>
      </w:r>
      <w:r w:rsidRPr="00AE61C7">
        <w:rPr>
          <w:rFonts w:ascii="Century Schoolbook" w:eastAsia="ArialUnicodeMS" w:hAnsi="Century Schoolbook"/>
          <w:bCs/>
        </w:rPr>
        <w:t>8/1992-06/1996</w:t>
      </w:r>
      <w:r w:rsidRPr="00AE61C7">
        <w:rPr>
          <w:rFonts w:ascii="Century Schoolbook" w:eastAsia="ArialUnicodeMS" w:hAnsi="Century Schoolbook"/>
          <w:bCs/>
        </w:rPr>
        <w:tab/>
        <w:t>High School: Sault Area High School, Sault Ste. Marie, Michigan</w:t>
      </w:r>
    </w:p>
    <w:p w14:paraId="361CD801" w14:textId="16707A81" w:rsidR="00B52210" w:rsidRPr="00AE61C7" w:rsidRDefault="00B52210" w:rsidP="00B52210">
      <w:pPr>
        <w:pStyle w:val="NormalWeb"/>
        <w:spacing w:before="0" w:beforeAutospacing="0" w:after="0" w:afterAutospacing="0"/>
        <w:ind w:left="2880" w:hanging="2160"/>
        <w:outlineLvl w:val="0"/>
        <w:rPr>
          <w:rFonts w:ascii="Century Schoolbook" w:eastAsia="ArialUnicodeMS" w:hAnsi="Century Schoolbook"/>
          <w:bCs/>
        </w:rPr>
      </w:pPr>
      <w:r w:rsidRPr="00AE61C7">
        <w:rPr>
          <w:rFonts w:ascii="Century Schoolbook" w:eastAsia="ArialUnicodeMS" w:hAnsi="Century Schoolbook"/>
          <w:bCs/>
        </w:rPr>
        <w:t>09/1996-05/2000</w:t>
      </w:r>
      <w:r w:rsidRPr="00AE61C7">
        <w:rPr>
          <w:rFonts w:ascii="Century Schoolbook" w:eastAsia="ArialUnicodeMS" w:hAnsi="Century Schoolbook"/>
          <w:bCs/>
        </w:rPr>
        <w:tab/>
        <w:t>Undergraduate: A.B., with honors, University of Michigan, College of Literature, Science and the Arts, Integrated Premedical-Medical Program (Inteflex)</w:t>
      </w:r>
    </w:p>
    <w:p w14:paraId="277D85FD" w14:textId="642D48C3" w:rsidR="00A825B7" w:rsidRPr="00AE61C7" w:rsidRDefault="00A825B7" w:rsidP="00B52210">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 xml:space="preserve">08/2000-06/2005 </w:t>
      </w:r>
      <w:r w:rsidR="00DE4793" w:rsidRPr="00AE61C7">
        <w:rPr>
          <w:rFonts w:ascii="Century Schoolbook" w:eastAsia="ArialUnicodeMS" w:hAnsi="Century Schoolbook"/>
        </w:rPr>
        <w:tab/>
      </w:r>
      <w:r w:rsidRPr="00AE61C7">
        <w:rPr>
          <w:rFonts w:ascii="Century Schoolbook" w:eastAsia="ArialUnicodeMS" w:hAnsi="Century Schoolbook"/>
        </w:rPr>
        <w:t xml:space="preserve">MD, </w:t>
      </w:r>
      <w:r w:rsidR="00B52210" w:rsidRPr="00AE61C7">
        <w:rPr>
          <w:rFonts w:ascii="Century Schoolbook" w:eastAsia="ArialUnicodeMS" w:hAnsi="Century Schoolbook"/>
        </w:rPr>
        <w:t xml:space="preserve">with distinction in research, </w:t>
      </w:r>
      <w:r w:rsidRPr="00AE61C7">
        <w:rPr>
          <w:rFonts w:ascii="Century Schoolbook" w:eastAsia="ArialUnicodeMS" w:hAnsi="Century Schoolbook"/>
        </w:rPr>
        <w:t>University of Michigan Medical School, Ann Arbor, Michigan</w:t>
      </w:r>
    </w:p>
    <w:p w14:paraId="16356134" w14:textId="77777777" w:rsidR="005327AA" w:rsidRPr="00AE61C7" w:rsidRDefault="005327AA" w:rsidP="005327AA">
      <w:pPr>
        <w:pStyle w:val="NormalWeb"/>
        <w:spacing w:before="0" w:beforeAutospacing="0" w:after="0" w:afterAutospacing="0"/>
        <w:ind w:firstLine="720"/>
        <w:rPr>
          <w:rFonts w:ascii="Century Schoolbook" w:hAnsi="Century Schoolbook"/>
        </w:rPr>
      </w:pPr>
    </w:p>
    <w:p w14:paraId="1589FEF3" w14:textId="77777777" w:rsidR="00A825B7" w:rsidRPr="00AE61C7" w:rsidRDefault="00A825B7" w:rsidP="001A3ABF">
      <w:pPr>
        <w:pStyle w:val="NormalWeb"/>
        <w:spacing w:before="0" w:beforeAutospacing="0" w:after="0" w:afterAutospacing="0"/>
        <w:outlineLvl w:val="0"/>
        <w:rPr>
          <w:rFonts w:ascii="Century Schoolbook" w:hAnsi="Century Schoolbook"/>
          <w:u w:val="single"/>
        </w:rPr>
      </w:pPr>
      <w:r w:rsidRPr="00AE61C7">
        <w:rPr>
          <w:rFonts w:ascii="Century Schoolbook" w:hAnsi="Century Schoolbook"/>
          <w:b/>
          <w:bCs/>
          <w:u w:val="single"/>
        </w:rPr>
        <w:t>Post</w:t>
      </w:r>
      <w:r w:rsidR="00BF6B7B" w:rsidRPr="00AE61C7">
        <w:rPr>
          <w:rFonts w:ascii="Century Schoolbook" w:hAnsi="Century Schoolbook"/>
          <w:b/>
          <w:bCs/>
          <w:u w:val="single"/>
        </w:rPr>
        <w:t>-</w:t>
      </w:r>
      <w:r w:rsidRPr="00AE61C7">
        <w:rPr>
          <w:rFonts w:ascii="Century Schoolbook" w:hAnsi="Century Schoolbook"/>
          <w:b/>
          <w:bCs/>
          <w:u w:val="single"/>
        </w:rPr>
        <w:t xml:space="preserve">Doctoral Training </w:t>
      </w:r>
    </w:p>
    <w:p w14:paraId="6A06610E" w14:textId="21075BBB" w:rsidR="00A825B7"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06/2005-06/2006</w:t>
      </w:r>
      <w:r w:rsidR="005327AA" w:rsidRPr="00AE61C7">
        <w:rPr>
          <w:rFonts w:ascii="Century Schoolbook" w:eastAsia="ArialUnicodeMS" w:hAnsi="Century Schoolbook"/>
        </w:rPr>
        <w:tab/>
      </w:r>
      <w:r w:rsidRPr="00AE61C7">
        <w:rPr>
          <w:rFonts w:ascii="Century Schoolbook" w:eastAsia="ArialUnicodeMS" w:hAnsi="Century Schoolbook"/>
        </w:rPr>
        <w:t>Internship, Surgery, University of Michigan, Ann Arbor, Michigan</w:t>
      </w:r>
    </w:p>
    <w:p w14:paraId="11C63972" w14:textId="33B4254A" w:rsidR="00A825B7"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06/2005-06/2012</w:t>
      </w:r>
      <w:r w:rsidR="005327AA" w:rsidRPr="00AE61C7">
        <w:rPr>
          <w:rFonts w:ascii="Century Schoolbook" w:eastAsia="ArialUnicodeMS" w:hAnsi="Century Schoolbook"/>
        </w:rPr>
        <w:tab/>
      </w:r>
      <w:r w:rsidRPr="00AE61C7">
        <w:rPr>
          <w:rFonts w:ascii="Century Schoolbook" w:eastAsia="ArialUnicodeMS" w:hAnsi="Century Schoolbook"/>
        </w:rPr>
        <w:t>Residency, Surgery, University of Michigan, Ann Arbor, Michigan</w:t>
      </w:r>
    </w:p>
    <w:p w14:paraId="7C967857" w14:textId="75E6D632" w:rsidR="00A825B7" w:rsidRPr="00AE61C7" w:rsidRDefault="00A825B7" w:rsidP="00B52210">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07/2008-06/2010</w:t>
      </w:r>
      <w:r w:rsidR="005327AA" w:rsidRPr="00AE61C7">
        <w:rPr>
          <w:rFonts w:ascii="Century Schoolbook" w:eastAsia="ArialUnicodeMS" w:hAnsi="Century Schoolbook"/>
        </w:rPr>
        <w:tab/>
      </w:r>
      <w:r w:rsidRPr="00AE61C7">
        <w:rPr>
          <w:rFonts w:ascii="Century Schoolbook" w:eastAsia="ArialUnicodeMS" w:hAnsi="Century Schoolbook"/>
        </w:rPr>
        <w:t xml:space="preserve">Research Fellow, Vascular Biology - T32, University of Michigan, Ann Arbor, Michigan </w:t>
      </w:r>
    </w:p>
    <w:p w14:paraId="3393AF12" w14:textId="682BA090" w:rsidR="00A825B7" w:rsidRPr="00AE61C7" w:rsidRDefault="00A825B7" w:rsidP="00B52210">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 xml:space="preserve">07/2012-06/2014 </w:t>
      </w:r>
      <w:r w:rsidR="005327AA" w:rsidRPr="00AE61C7">
        <w:rPr>
          <w:rFonts w:ascii="Century Schoolbook" w:eastAsia="ArialUnicodeMS" w:hAnsi="Century Schoolbook"/>
        </w:rPr>
        <w:tab/>
      </w:r>
      <w:r w:rsidRPr="00AE61C7">
        <w:rPr>
          <w:rFonts w:ascii="Century Schoolbook" w:eastAsia="ArialUnicodeMS" w:hAnsi="Century Schoolbook"/>
        </w:rPr>
        <w:t xml:space="preserve">Fellowship, Thoracic Surgery, University of Michigan, Ann Arbor, Michigan </w:t>
      </w:r>
    </w:p>
    <w:p w14:paraId="43B01CFB" w14:textId="1C31C423" w:rsidR="00A825B7" w:rsidRPr="00AE61C7" w:rsidRDefault="00A825B7" w:rsidP="00B52210">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07/2014-06/2015</w:t>
      </w:r>
      <w:r w:rsidR="005327AA" w:rsidRPr="00AE61C7">
        <w:rPr>
          <w:rFonts w:ascii="Century Schoolbook" w:eastAsia="ArialUnicodeMS" w:hAnsi="Century Schoolbook"/>
        </w:rPr>
        <w:tab/>
      </w:r>
      <w:r w:rsidRPr="00AE61C7">
        <w:rPr>
          <w:rFonts w:ascii="Century Schoolbook" w:eastAsia="ArialUnicodeMS" w:hAnsi="Century Schoolbook"/>
        </w:rPr>
        <w:t>Fellowship, Pediatric Cardiac Surgery</w:t>
      </w:r>
      <w:r w:rsidR="000876B6" w:rsidRPr="00AE61C7">
        <w:rPr>
          <w:rFonts w:ascii="Century Schoolbook" w:eastAsia="ArialUnicodeMS" w:hAnsi="Century Schoolbook"/>
        </w:rPr>
        <w:t>,</w:t>
      </w:r>
      <w:r w:rsidRPr="00AE61C7">
        <w:rPr>
          <w:rFonts w:ascii="Century Schoolbook" w:eastAsia="ArialUnicodeMS" w:hAnsi="Century Schoolbook"/>
        </w:rPr>
        <w:t xml:space="preserve"> University of Michigan, Ann Arbor, Michigan </w:t>
      </w:r>
    </w:p>
    <w:p w14:paraId="396DE1B0" w14:textId="77777777" w:rsidR="005327AA" w:rsidRPr="00AE61C7" w:rsidRDefault="005327AA" w:rsidP="005327AA">
      <w:pPr>
        <w:pStyle w:val="NormalWeb"/>
        <w:spacing w:before="0" w:beforeAutospacing="0" w:after="0" w:afterAutospacing="0"/>
        <w:ind w:left="720"/>
        <w:rPr>
          <w:rFonts w:ascii="Century Schoolbook" w:eastAsia="ArialUnicodeMS" w:hAnsi="Century Schoolbook"/>
        </w:rPr>
      </w:pPr>
    </w:p>
    <w:p w14:paraId="5654A20C" w14:textId="206F71B9"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Certification </w:t>
      </w:r>
      <w:r w:rsidR="004C6BAC" w:rsidRPr="00AE61C7">
        <w:rPr>
          <w:rFonts w:ascii="Century Schoolbook" w:hAnsi="Century Schoolbook"/>
          <w:b/>
          <w:bCs/>
        </w:rPr>
        <w:t>a</w:t>
      </w:r>
      <w:r w:rsidRPr="00AE61C7">
        <w:rPr>
          <w:rFonts w:ascii="Century Schoolbook" w:hAnsi="Century Schoolbook"/>
          <w:b/>
          <w:bCs/>
        </w:rPr>
        <w:t xml:space="preserve">nd Licensure </w:t>
      </w:r>
    </w:p>
    <w:p w14:paraId="5E1B1ACB" w14:textId="77777777" w:rsidR="005327AA" w:rsidRPr="00AE61C7" w:rsidRDefault="005327AA" w:rsidP="005327AA">
      <w:pPr>
        <w:pStyle w:val="NormalWeb"/>
        <w:spacing w:before="0" w:beforeAutospacing="0" w:after="0" w:afterAutospacing="0"/>
        <w:rPr>
          <w:rFonts w:ascii="Century Schoolbook" w:hAnsi="Century Schoolbook"/>
        </w:rPr>
      </w:pPr>
    </w:p>
    <w:p w14:paraId="07D99089" w14:textId="77777777" w:rsidR="00A825B7" w:rsidRPr="00AE61C7" w:rsidRDefault="00A825B7" w:rsidP="001A3ABF">
      <w:pPr>
        <w:pStyle w:val="NormalWeb"/>
        <w:spacing w:before="0" w:beforeAutospacing="0" w:after="0" w:afterAutospacing="0"/>
        <w:outlineLvl w:val="0"/>
        <w:rPr>
          <w:rFonts w:ascii="Century Schoolbook" w:hAnsi="Century Schoolbook"/>
          <w:u w:val="single"/>
        </w:rPr>
      </w:pPr>
      <w:r w:rsidRPr="00AE61C7">
        <w:rPr>
          <w:rFonts w:ascii="Century Schoolbook" w:hAnsi="Century Schoolbook"/>
          <w:b/>
          <w:bCs/>
          <w:u w:val="single"/>
        </w:rPr>
        <w:t xml:space="preserve">Certification </w:t>
      </w:r>
    </w:p>
    <w:p w14:paraId="408A9A02" w14:textId="26E241D8" w:rsidR="00A825B7" w:rsidRPr="00AE61C7" w:rsidRDefault="00A825B7"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04/2013-12/2023</w:t>
      </w:r>
      <w:r w:rsidR="00B83162" w:rsidRPr="00AE61C7">
        <w:rPr>
          <w:rFonts w:ascii="Century Schoolbook" w:eastAsia="ArialUnicodeMS" w:hAnsi="Century Schoolbook"/>
        </w:rPr>
        <w:tab/>
      </w:r>
      <w:r w:rsidRPr="00AE61C7">
        <w:rPr>
          <w:rFonts w:ascii="Century Schoolbook" w:eastAsia="ArialUnicodeMS" w:hAnsi="Century Schoolbook"/>
        </w:rPr>
        <w:t xml:space="preserve">American Board of Surgery - Surgery #58096 </w:t>
      </w:r>
    </w:p>
    <w:p w14:paraId="20430815" w14:textId="1F2F8DAC" w:rsidR="00A825B7" w:rsidRPr="00AE61C7" w:rsidRDefault="00A825B7"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06/2015-12/20</w:t>
      </w:r>
      <w:r w:rsidR="00B05C4C" w:rsidRPr="00AE61C7">
        <w:rPr>
          <w:rFonts w:ascii="Century Schoolbook" w:eastAsia="ArialUnicodeMS" w:hAnsi="Century Schoolbook"/>
        </w:rPr>
        <w:t>2</w:t>
      </w:r>
      <w:r w:rsidRPr="00AE61C7">
        <w:rPr>
          <w:rFonts w:ascii="Century Schoolbook" w:eastAsia="ArialUnicodeMS" w:hAnsi="Century Schoolbook"/>
        </w:rPr>
        <w:t xml:space="preserve">5 </w:t>
      </w:r>
      <w:r w:rsidR="00B83162" w:rsidRPr="00AE61C7">
        <w:rPr>
          <w:rFonts w:ascii="Century Schoolbook" w:eastAsia="ArialUnicodeMS" w:hAnsi="Century Schoolbook"/>
        </w:rPr>
        <w:tab/>
      </w:r>
      <w:r w:rsidRPr="00AE61C7">
        <w:rPr>
          <w:rFonts w:ascii="Century Schoolbook" w:eastAsia="ArialUnicodeMS" w:hAnsi="Century Schoolbook"/>
        </w:rPr>
        <w:t xml:space="preserve">American Board of Thoracic Surgery - Thoracic Surgery #8115 </w:t>
      </w:r>
    </w:p>
    <w:p w14:paraId="3CB08BAC" w14:textId="7A92E1E3" w:rsidR="00B84928" w:rsidRPr="00AE61C7" w:rsidRDefault="00B84928"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06/2016-12/20</w:t>
      </w:r>
      <w:r w:rsidR="00B05C4C" w:rsidRPr="00AE61C7">
        <w:rPr>
          <w:rFonts w:ascii="Century Schoolbook" w:eastAsia="ArialUnicodeMS" w:hAnsi="Century Schoolbook"/>
        </w:rPr>
        <w:t>2</w:t>
      </w:r>
      <w:r w:rsidRPr="00AE61C7">
        <w:rPr>
          <w:rFonts w:ascii="Century Schoolbook" w:eastAsia="ArialUnicodeMS" w:hAnsi="Century Schoolbook"/>
        </w:rPr>
        <w:t>6</w:t>
      </w:r>
      <w:r w:rsidRPr="00AE61C7">
        <w:rPr>
          <w:rFonts w:ascii="Century Schoolbook" w:eastAsia="ArialUnicodeMS" w:hAnsi="Century Schoolbook"/>
        </w:rPr>
        <w:tab/>
        <w:t>American Board of T</w:t>
      </w:r>
      <w:r w:rsidR="003B41D3" w:rsidRPr="00AE61C7">
        <w:rPr>
          <w:rFonts w:ascii="Century Schoolbook" w:eastAsia="ArialUnicodeMS" w:hAnsi="Century Schoolbook"/>
        </w:rPr>
        <w:t>horacic Surgery -</w:t>
      </w:r>
      <w:r w:rsidRPr="00AE61C7">
        <w:rPr>
          <w:rFonts w:ascii="Century Schoolbook" w:eastAsia="ArialUnicodeMS" w:hAnsi="Century Schoolbook"/>
        </w:rPr>
        <w:t xml:space="preserve"> Congenital Heart Surgery #177</w:t>
      </w:r>
    </w:p>
    <w:p w14:paraId="394A9BED" w14:textId="77777777" w:rsidR="00B84928" w:rsidRPr="00AE61C7" w:rsidRDefault="00B84928" w:rsidP="005327AA">
      <w:pPr>
        <w:pStyle w:val="NormalWeb"/>
        <w:spacing w:before="0" w:beforeAutospacing="0" w:after="0" w:afterAutospacing="0"/>
        <w:ind w:firstLine="720"/>
        <w:rPr>
          <w:rFonts w:ascii="Century Schoolbook" w:eastAsia="ArialUnicodeMS" w:hAnsi="Century Schoolbook"/>
        </w:rPr>
      </w:pPr>
    </w:p>
    <w:p w14:paraId="4699E0CD" w14:textId="77777777" w:rsidR="00A825B7" w:rsidRPr="00AE61C7" w:rsidRDefault="00A825B7" w:rsidP="001A3ABF">
      <w:pPr>
        <w:pStyle w:val="NormalWeb"/>
        <w:spacing w:before="0" w:beforeAutospacing="0" w:after="0" w:afterAutospacing="0"/>
        <w:outlineLvl w:val="0"/>
        <w:rPr>
          <w:rFonts w:ascii="Century Schoolbook" w:hAnsi="Century Schoolbook"/>
          <w:u w:val="single"/>
        </w:rPr>
      </w:pPr>
      <w:r w:rsidRPr="00AE61C7">
        <w:rPr>
          <w:rFonts w:ascii="Century Schoolbook" w:hAnsi="Century Schoolbook"/>
          <w:b/>
          <w:bCs/>
          <w:u w:val="single"/>
        </w:rPr>
        <w:t xml:space="preserve">Licensure </w:t>
      </w:r>
    </w:p>
    <w:p w14:paraId="70C6977B" w14:textId="0DAE4505" w:rsidR="003B41D3" w:rsidRPr="00AE61C7" w:rsidRDefault="00A825B7" w:rsidP="003B41D3">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06/2016 </w:t>
      </w:r>
      <w:r w:rsidR="00B83162" w:rsidRPr="00AE61C7">
        <w:rPr>
          <w:rFonts w:ascii="Century Schoolbook" w:eastAsia="ArialUnicodeMS" w:hAnsi="Century Schoolbook"/>
        </w:rPr>
        <w:tab/>
      </w:r>
      <w:r w:rsidR="00DE4793" w:rsidRPr="00AE61C7">
        <w:rPr>
          <w:rFonts w:ascii="Century Schoolbook" w:eastAsia="ArialUnicodeMS" w:hAnsi="Century Schoolbook"/>
        </w:rPr>
        <w:tab/>
      </w:r>
      <w:r w:rsidRPr="00AE61C7">
        <w:rPr>
          <w:rFonts w:ascii="Century Schoolbook" w:eastAsia="ArialUnicodeMS" w:hAnsi="Century Schoolbook"/>
        </w:rPr>
        <w:t>DEA Registration</w:t>
      </w:r>
    </w:p>
    <w:p w14:paraId="719A83B1" w14:textId="4FBB03F4" w:rsidR="003B41D3" w:rsidRPr="00AE61C7" w:rsidRDefault="003B41D3" w:rsidP="003B41D3">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10/2016</w:t>
      </w:r>
      <w:r w:rsidRPr="00AE61C7">
        <w:rPr>
          <w:rFonts w:ascii="Century Schoolbook" w:eastAsia="ArialUnicodeMS" w:hAnsi="Century Schoolbook"/>
        </w:rPr>
        <w:tab/>
      </w:r>
      <w:r w:rsidRPr="00AE61C7">
        <w:rPr>
          <w:rFonts w:ascii="Century Schoolbook" w:eastAsia="ArialUnicodeMS" w:hAnsi="Century Schoolbook"/>
        </w:rPr>
        <w:tab/>
        <w:t>State of Maryland, Medical License</w:t>
      </w:r>
    </w:p>
    <w:p w14:paraId="244DDF23" w14:textId="3FCB4FD6" w:rsidR="00B83162" w:rsidRPr="00AE61C7" w:rsidRDefault="00A825B7" w:rsidP="005327AA">
      <w:pPr>
        <w:pStyle w:val="NormalWeb"/>
        <w:tabs>
          <w:tab w:val="left" w:pos="9593"/>
        </w:tabs>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01/2018 </w:t>
      </w:r>
      <w:r w:rsidR="00B83162" w:rsidRPr="00AE61C7">
        <w:rPr>
          <w:rFonts w:ascii="Century Schoolbook" w:eastAsia="ArialUnicodeMS" w:hAnsi="Century Schoolbook"/>
        </w:rPr>
        <w:t xml:space="preserve">          </w:t>
      </w:r>
      <w:r w:rsidR="00DE4793" w:rsidRPr="00AE61C7">
        <w:rPr>
          <w:rFonts w:ascii="Century Schoolbook" w:eastAsia="ArialUnicodeMS" w:hAnsi="Century Schoolbook"/>
        </w:rPr>
        <w:t xml:space="preserve">        </w:t>
      </w:r>
      <w:r w:rsidRPr="00AE61C7">
        <w:rPr>
          <w:rFonts w:ascii="Century Schoolbook" w:eastAsia="ArialUnicodeMS" w:hAnsi="Century Schoolbook"/>
        </w:rPr>
        <w:t xml:space="preserve">State of Michigan, Controlled Substance </w:t>
      </w:r>
    </w:p>
    <w:p w14:paraId="189C11D4" w14:textId="4F6C8D1E" w:rsidR="00A825B7" w:rsidRPr="00AE61C7" w:rsidRDefault="00A825B7" w:rsidP="005327AA">
      <w:pPr>
        <w:pStyle w:val="NormalWeb"/>
        <w:tabs>
          <w:tab w:val="left" w:pos="9593"/>
        </w:tabs>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01/2018 </w:t>
      </w:r>
      <w:r w:rsidR="00B83162" w:rsidRPr="00AE61C7">
        <w:rPr>
          <w:rFonts w:ascii="Century Schoolbook" w:eastAsia="ArialUnicodeMS" w:hAnsi="Century Schoolbook"/>
        </w:rPr>
        <w:t xml:space="preserve">           </w:t>
      </w:r>
      <w:r w:rsidR="00DE4793" w:rsidRPr="00AE61C7">
        <w:rPr>
          <w:rFonts w:ascii="Century Schoolbook" w:eastAsia="ArialUnicodeMS" w:hAnsi="Century Schoolbook"/>
        </w:rPr>
        <w:t xml:space="preserve">       </w:t>
      </w:r>
      <w:r w:rsidRPr="00AE61C7">
        <w:rPr>
          <w:rFonts w:ascii="Century Schoolbook" w:eastAsia="ArialUnicodeMS" w:hAnsi="Century Schoolbook"/>
        </w:rPr>
        <w:t xml:space="preserve">State of Michigan, Medical License </w:t>
      </w:r>
      <w:r w:rsidR="005327AA" w:rsidRPr="00AE61C7">
        <w:rPr>
          <w:rFonts w:ascii="Century Schoolbook" w:eastAsia="ArialUnicodeMS" w:hAnsi="Century Schoolbook"/>
        </w:rPr>
        <w:tab/>
      </w:r>
    </w:p>
    <w:p w14:paraId="35195E8F" w14:textId="77777777" w:rsidR="005327AA" w:rsidRPr="00AE61C7" w:rsidRDefault="005327AA" w:rsidP="005327AA">
      <w:pPr>
        <w:pStyle w:val="NormalWeb"/>
        <w:tabs>
          <w:tab w:val="left" w:pos="9593"/>
        </w:tabs>
        <w:spacing w:before="0" w:beforeAutospacing="0" w:after="0" w:afterAutospacing="0"/>
        <w:ind w:left="720"/>
        <w:rPr>
          <w:rFonts w:ascii="Century Schoolbook" w:eastAsia="ArialUnicodeMS" w:hAnsi="Century Schoolbook"/>
        </w:rPr>
      </w:pPr>
    </w:p>
    <w:p w14:paraId="36649EE6" w14:textId="77777777"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Academic, Administrative, Clinical and Military Appointments </w:t>
      </w:r>
    </w:p>
    <w:p w14:paraId="294D5151" w14:textId="77777777" w:rsidR="005327AA" w:rsidRPr="00AE61C7" w:rsidRDefault="005327AA" w:rsidP="005327AA">
      <w:pPr>
        <w:pStyle w:val="NormalWeb"/>
        <w:spacing w:before="0" w:beforeAutospacing="0" w:after="0" w:afterAutospacing="0"/>
        <w:rPr>
          <w:rFonts w:ascii="Century Schoolbook" w:hAnsi="Century Schoolbook"/>
        </w:rPr>
      </w:pPr>
    </w:p>
    <w:p w14:paraId="3A2F8AEC" w14:textId="77777777" w:rsidR="00A05366" w:rsidRPr="00AE61C7" w:rsidRDefault="00A05366" w:rsidP="001A3ABF">
      <w:pPr>
        <w:pStyle w:val="NormalWeb"/>
        <w:spacing w:before="0" w:beforeAutospacing="0" w:after="0" w:afterAutospacing="0"/>
        <w:outlineLvl w:val="0"/>
        <w:rPr>
          <w:rFonts w:ascii="Century Schoolbook" w:hAnsi="Century Schoolbook"/>
          <w:b/>
          <w:bCs/>
          <w:u w:val="single"/>
        </w:rPr>
      </w:pPr>
    </w:p>
    <w:p w14:paraId="4D30AFD3" w14:textId="126EA7FF" w:rsidR="00A825B7" w:rsidRPr="00AE61C7" w:rsidRDefault="00A825B7" w:rsidP="001A3ABF">
      <w:pPr>
        <w:pStyle w:val="NormalWeb"/>
        <w:spacing w:before="0" w:beforeAutospacing="0" w:after="0" w:afterAutospacing="0"/>
        <w:outlineLvl w:val="0"/>
        <w:rPr>
          <w:rFonts w:ascii="Century Schoolbook" w:hAnsi="Century Schoolbook"/>
          <w:b/>
          <w:u w:val="single"/>
        </w:rPr>
      </w:pPr>
      <w:r w:rsidRPr="00AE61C7">
        <w:rPr>
          <w:rFonts w:ascii="Century Schoolbook" w:hAnsi="Century Schoolbook"/>
          <w:b/>
          <w:bCs/>
          <w:u w:val="single"/>
        </w:rPr>
        <w:t xml:space="preserve">Academic Appointments </w:t>
      </w:r>
    </w:p>
    <w:p w14:paraId="5FD61C6C" w14:textId="4C0250FF" w:rsidR="00A825B7" w:rsidRPr="00AE61C7" w:rsidRDefault="00A825B7" w:rsidP="00F56D54">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07/2011-06/2012</w:t>
      </w:r>
      <w:r w:rsidR="00B83162" w:rsidRPr="00AE61C7">
        <w:rPr>
          <w:rFonts w:ascii="Century Schoolbook" w:eastAsia="ArialUnicodeMS" w:hAnsi="Century Schoolbook"/>
        </w:rPr>
        <w:tab/>
      </w:r>
      <w:r w:rsidRPr="00AE61C7">
        <w:rPr>
          <w:rFonts w:ascii="Century Schoolbook" w:eastAsia="ArialUnicodeMS" w:hAnsi="Century Schoolbook"/>
        </w:rPr>
        <w:t xml:space="preserve">House Officer in Surgery, University of Michigan Health System, Ann Arbor, Michigan </w:t>
      </w:r>
    </w:p>
    <w:p w14:paraId="633886E3" w14:textId="1061AFF9" w:rsidR="00062794" w:rsidRPr="00AE61C7" w:rsidRDefault="00062794" w:rsidP="00062794">
      <w:pPr>
        <w:pStyle w:val="NormalWeb"/>
        <w:spacing w:before="0" w:beforeAutospacing="0" w:after="0" w:afterAutospacing="0"/>
        <w:ind w:left="2880" w:hanging="2160"/>
        <w:rPr>
          <w:rFonts w:ascii="Century Schoolbook" w:hAnsi="Century Schoolbook"/>
        </w:rPr>
      </w:pPr>
      <w:r w:rsidRPr="00AE61C7">
        <w:rPr>
          <w:rFonts w:ascii="Century Schoolbook" w:eastAsia="ArialUnicodeMS" w:hAnsi="Century Schoolbook"/>
        </w:rPr>
        <w:t>07/2012-06/2015</w:t>
      </w:r>
      <w:r w:rsidRPr="00AE61C7">
        <w:rPr>
          <w:rFonts w:ascii="Century Schoolbook" w:eastAsia="ArialUnicodeMS" w:hAnsi="Century Schoolbook"/>
        </w:rPr>
        <w:tab/>
        <w:t>House Officer in Cardiac and Thoracic Surgery, University of Michigan Health System, Ann Arbor, Michigan</w:t>
      </w:r>
    </w:p>
    <w:p w14:paraId="340D5538" w14:textId="5173874D" w:rsidR="00A825B7" w:rsidRPr="00AE61C7" w:rsidRDefault="00A825B7" w:rsidP="00DE4793">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lastRenderedPageBreak/>
        <w:t>09/2015-</w:t>
      </w:r>
      <w:r w:rsidR="003B41D3" w:rsidRPr="00AE61C7">
        <w:rPr>
          <w:rFonts w:ascii="Century Schoolbook" w:eastAsia="ArialUnicodeMS" w:hAnsi="Century Schoolbook"/>
        </w:rPr>
        <w:t>11</w:t>
      </w:r>
      <w:r w:rsidRPr="00AE61C7">
        <w:rPr>
          <w:rFonts w:ascii="Century Schoolbook" w:eastAsia="ArialUnicodeMS" w:hAnsi="Century Schoolbook"/>
        </w:rPr>
        <w:t>/2016</w:t>
      </w:r>
      <w:r w:rsidR="00B83162" w:rsidRPr="00AE61C7">
        <w:rPr>
          <w:rFonts w:ascii="Century Schoolbook" w:eastAsia="ArialUnicodeMS" w:hAnsi="Century Schoolbook"/>
        </w:rPr>
        <w:tab/>
      </w:r>
      <w:r w:rsidRPr="00AE61C7">
        <w:rPr>
          <w:rFonts w:ascii="Century Schoolbook" w:eastAsia="ArialUnicodeMS" w:hAnsi="Century Schoolbook"/>
        </w:rPr>
        <w:t>Clinical Lecturer in Cardiac Surgery, University of M</w:t>
      </w:r>
      <w:r w:rsidR="00DE4793" w:rsidRPr="00AE61C7">
        <w:rPr>
          <w:rFonts w:ascii="Century Schoolbook" w:eastAsia="ArialUnicodeMS" w:hAnsi="Century Schoolbook"/>
        </w:rPr>
        <w:t>ichigan</w:t>
      </w:r>
      <w:r w:rsidR="000876B6" w:rsidRPr="00AE61C7">
        <w:rPr>
          <w:rFonts w:ascii="Century Schoolbook" w:eastAsia="ArialUnicodeMS" w:hAnsi="Century Schoolbook"/>
        </w:rPr>
        <w:t>,</w:t>
      </w:r>
      <w:r w:rsidR="00DE4793" w:rsidRPr="00AE61C7">
        <w:rPr>
          <w:rFonts w:ascii="Century Schoolbook" w:eastAsia="ArialUnicodeMS" w:hAnsi="Century Schoolbook"/>
        </w:rPr>
        <w:t xml:space="preserve"> Ann Arbor, </w:t>
      </w:r>
      <w:r w:rsidRPr="00AE61C7">
        <w:rPr>
          <w:rFonts w:ascii="Century Schoolbook" w:eastAsia="ArialUnicodeMS" w:hAnsi="Century Schoolbook"/>
        </w:rPr>
        <w:t xml:space="preserve">Michigan </w:t>
      </w:r>
    </w:p>
    <w:p w14:paraId="54937BC9" w14:textId="581A679E" w:rsidR="003B41D3" w:rsidRPr="00AE61C7" w:rsidRDefault="003B41D3" w:rsidP="00DE4793">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12/2016-</w:t>
      </w:r>
      <w:r w:rsidR="000876B6" w:rsidRPr="00AE61C7">
        <w:rPr>
          <w:rFonts w:ascii="Century Schoolbook" w:eastAsia="ArialUnicodeMS" w:hAnsi="Century Schoolbook"/>
        </w:rPr>
        <w:t>0</w:t>
      </w:r>
      <w:r w:rsidR="00390EB3" w:rsidRPr="00AE61C7">
        <w:rPr>
          <w:rFonts w:ascii="Century Schoolbook" w:eastAsia="ArialUnicodeMS" w:hAnsi="Century Schoolbook"/>
        </w:rPr>
        <w:t>6/2018</w:t>
      </w:r>
      <w:r w:rsidRPr="00AE61C7">
        <w:rPr>
          <w:rFonts w:ascii="Century Schoolbook" w:eastAsia="ArialUnicodeMS" w:hAnsi="Century Schoolbook"/>
        </w:rPr>
        <w:tab/>
        <w:t xml:space="preserve">Instructor, Department of Surgery, </w:t>
      </w:r>
      <w:r w:rsidR="00E52BB1" w:rsidRPr="00AE61C7">
        <w:rPr>
          <w:rFonts w:ascii="Century Schoolbook" w:eastAsia="ArialUnicodeMS" w:hAnsi="Century Schoolbook"/>
        </w:rPr>
        <w:t>Division</w:t>
      </w:r>
      <w:r w:rsidRPr="00AE61C7">
        <w:rPr>
          <w:rFonts w:ascii="Century Schoolbook" w:eastAsia="ArialUnicodeMS" w:hAnsi="Century Schoolbook"/>
        </w:rPr>
        <w:t xml:space="preserve"> of Cardiac Surgery, University of Maryland</w:t>
      </w:r>
      <w:r w:rsidR="00E52BB1" w:rsidRPr="00AE61C7">
        <w:rPr>
          <w:rFonts w:ascii="Century Schoolbook" w:eastAsia="ArialUnicodeMS" w:hAnsi="Century Schoolbook"/>
        </w:rPr>
        <w:t>, Baltimore Maryland</w:t>
      </w:r>
    </w:p>
    <w:p w14:paraId="7843E896" w14:textId="0E15D233" w:rsidR="00B83162" w:rsidRPr="00AE61C7" w:rsidRDefault="00390EB3" w:rsidP="00B83162">
      <w:pPr>
        <w:pStyle w:val="NormalWeb"/>
        <w:spacing w:before="0" w:beforeAutospacing="0" w:after="0" w:afterAutospacing="0"/>
        <w:ind w:left="2880" w:hanging="2160"/>
        <w:rPr>
          <w:rFonts w:ascii="Century Schoolbook" w:eastAsia="ArialUnicodeMS" w:hAnsi="Century Schoolbook"/>
        </w:rPr>
      </w:pPr>
      <w:r w:rsidRPr="00AE61C7">
        <w:rPr>
          <w:rFonts w:ascii="Century Schoolbook" w:hAnsi="Century Schoolbook"/>
        </w:rPr>
        <w:t>7/2018</w:t>
      </w:r>
      <w:r w:rsidR="000876B6" w:rsidRPr="00AE61C7">
        <w:rPr>
          <w:rFonts w:ascii="Century Schoolbook" w:hAnsi="Century Schoolbook"/>
        </w:rPr>
        <w:t>-</w:t>
      </w:r>
      <w:r w:rsidRPr="00AE61C7">
        <w:rPr>
          <w:rFonts w:ascii="Century Schoolbook" w:hAnsi="Century Schoolbook"/>
        </w:rPr>
        <w:t>Present</w:t>
      </w:r>
      <w:r w:rsidRPr="00AE61C7">
        <w:rPr>
          <w:rFonts w:ascii="Century Schoolbook" w:hAnsi="Century Schoolbook"/>
        </w:rPr>
        <w:tab/>
        <w:t xml:space="preserve">Assistant Professor, </w:t>
      </w:r>
      <w:r w:rsidRPr="00AE61C7">
        <w:rPr>
          <w:rFonts w:ascii="Century Schoolbook" w:eastAsia="ArialUnicodeMS" w:hAnsi="Century Schoolbook"/>
        </w:rPr>
        <w:t xml:space="preserve">Department of Surgery, </w:t>
      </w:r>
      <w:r w:rsidR="00E52BB1" w:rsidRPr="00AE61C7">
        <w:rPr>
          <w:rFonts w:ascii="Century Schoolbook" w:eastAsia="ArialUnicodeMS" w:hAnsi="Century Schoolbook"/>
        </w:rPr>
        <w:t>Division</w:t>
      </w:r>
      <w:r w:rsidRPr="00AE61C7">
        <w:rPr>
          <w:rFonts w:ascii="Century Schoolbook" w:eastAsia="ArialUnicodeMS" w:hAnsi="Century Schoolbook"/>
        </w:rPr>
        <w:t xml:space="preserve"> of Cardiac Surgery, University of Maryland</w:t>
      </w:r>
      <w:r w:rsidR="00E52BB1" w:rsidRPr="00AE61C7">
        <w:rPr>
          <w:rFonts w:ascii="Century Schoolbook" w:eastAsia="ArialUnicodeMS" w:hAnsi="Century Schoolbook"/>
        </w:rPr>
        <w:t>, Baltimore, Maryland</w:t>
      </w:r>
    </w:p>
    <w:p w14:paraId="0D46715E" w14:textId="044EC628" w:rsidR="00E52BB1" w:rsidRPr="00AE61C7" w:rsidRDefault="00E52BB1" w:rsidP="00B83162">
      <w:pPr>
        <w:pStyle w:val="NormalWeb"/>
        <w:spacing w:before="0" w:beforeAutospacing="0" w:after="0" w:afterAutospacing="0"/>
        <w:ind w:left="2880" w:hanging="2160"/>
        <w:rPr>
          <w:rFonts w:ascii="Century Schoolbook" w:hAnsi="Century Schoolbook"/>
        </w:rPr>
      </w:pPr>
      <w:r w:rsidRPr="00AE61C7">
        <w:rPr>
          <w:rFonts w:ascii="Century Schoolbook" w:eastAsia="ArialUnicodeMS" w:hAnsi="Century Schoolbook"/>
        </w:rPr>
        <w:t>05/2019-Present</w:t>
      </w:r>
      <w:r w:rsidRPr="00AE61C7">
        <w:rPr>
          <w:rFonts w:ascii="Century Schoolbook" w:eastAsia="ArialUnicodeMS" w:hAnsi="Century Schoolbook"/>
        </w:rPr>
        <w:tab/>
        <w:t>Courtesy Staff, Attending Surgeon, The Johns Hopkins Hospital, Division of Cardiac Surgery, Baltimore, Maryland</w:t>
      </w:r>
    </w:p>
    <w:p w14:paraId="175E4A2D" w14:textId="77777777" w:rsidR="00390EB3" w:rsidRPr="00AE61C7" w:rsidRDefault="00390EB3" w:rsidP="001A3ABF">
      <w:pPr>
        <w:pStyle w:val="NormalWeb"/>
        <w:spacing w:before="0" w:beforeAutospacing="0" w:after="0" w:afterAutospacing="0"/>
        <w:outlineLvl w:val="0"/>
        <w:rPr>
          <w:rFonts w:ascii="Century Schoolbook" w:hAnsi="Century Schoolbook"/>
          <w:b/>
          <w:bCs/>
        </w:rPr>
      </w:pPr>
    </w:p>
    <w:p w14:paraId="7A062DBB" w14:textId="77777777" w:rsidR="00F56D54" w:rsidRPr="00AE61C7" w:rsidRDefault="00F56D54" w:rsidP="001A3ABF">
      <w:pPr>
        <w:pStyle w:val="NormalWeb"/>
        <w:spacing w:before="0" w:beforeAutospacing="0" w:after="0" w:afterAutospacing="0"/>
        <w:outlineLvl w:val="0"/>
        <w:rPr>
          <w:rFonts w:ascii="Century Schoolbook" w:hAnsi="Century Schoolbook"/>
          <w:b/>
          <w:bCs/>
        </w:rPr>
      </w:pPr>
    </w:p>
    <w:p w14:paraId="7E8B1417" w14:textId="1D4EFB2A"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Clinical Interests </w:t>
      </w:r>
    </w:p>
    <w:p w14:paraId="17FB433B" w14:textId="77777777" w:rsidR="00F56D54" w:rsidRPr="00AE61C7" w:rsidRDefault="00F56D54" w:rsidP="00F56D54">
      <w:pPr>
        <w:pStyle w:val="NormalWeb"/>
        <w:numPr>
          <w:ilvl w:val="0"/>
          <w:numId w:val="7"/>
        </w:numPr>
        <w:spacing w:before="0" w:beforeAutospacing="0" w:after="0" w:afterAutospacing="0"/>
        <w:rPr>
          <w:rFonts w:ascii="Century Schoolbook" w:hAnsi="Century Schoolbook"/>
        </w:rPr>
      </w:pPr>
      <w:r w:rsidRPr="00AE61C7">
        <w:rPr>
          <w:rFonts w:ascii="Century Schoolbook" w:eastAsia="ArialUnicodeMS" w:hAnsi="Century Schoolbook"/>
        </w:rPr>
        <w:t xml:space="preserve">Congenital heart surgery </w:t>
      </w:r>
    </w:p>
    <w:p w14:paraId="388EB2E3" w14:textId="77777777" w:rsidR="00A825B7" w:rsidRPr="00AE61C7" w:rsidRDefault="00A825B7" w:rsidP="00B83162">
      <w:pPr>
        <w:pStyle w:val="NormalWeb"/>
        <w:numPr>
          <w:ilvl w:val="0"/>
          <w:numId w:val="7"/>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Cardiac surgery</w:t>
      </w:r>
    </w:p>
    <w:p w14:paraId="5571841B" w14:textId="47EF51C3" w:rsidR="00A825B7" w:rsidRPr="00AE61C7" w:rsidRDefault="00A825B7" w:rsidP="00B83162">
      <w:pPr>
        <w:pStyle w:val="NormalWeb"/>
        <w:numPr>
          <w:ilvl w:val="0"/>
          <w:numId w:val="7"/>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Cardiac transplantation </w:t>
      </w:r>
    </w:p>
    <w:p w14:paraId="43207544" w14:textId="5A3F9086" w:rsidR="00B52210" w:rsidRPr="00AE61C7" w:rsidRDefault="00B52210" w:rsidP="00B83162">
      <w:pPr>
        <w:pStyle w:val="NormalWeb"/>
        <w:numPr>
          <w:ilvl w:val="0"/>
          <w:numId w:val="7"/>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Critical care</w:t>
      </w:r>
    </w:p>
    <w:p w14:paraId="7EE5F13F" w14:textId="52989AC4" w:rsidR="00A825B7" w:rsidRPr="00AE61C7" w:rsidRDefault="00A825B7" w:rsidP="00B83162">
      <w:pPr>
        <w:pStyle w:val="NormalWeb"/>
        <w:numPr>
          <w:ilvl w:val="0"/>
          <w:numId w:val="7"/>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Extracorporeal life support </w:t>
      </w:r>
      <w:r w:rsidR="00143677" w:rsidRPr="00AE61C7">
        <w:rPr>
          <w:rFonts w:ascii="Century Schoolbook" w:eastAsia="ArialUnicodeMS" w:hAnsi="Century Schoolbook"/>
        </w:rPr>
        <w:t>in neonates, infants, children and adults</w:t>
      </w:r>
    </w:p>
    <w:p w14:paraId="18F9FC81" w14:textId="77777777" w:rsidR="00824ADC" w:rsidRPr="00AE61C7" w:rsidRDefault="00A825B7" w:rsidP="00B83162">
      <w:pPr>
        <w:pStyle w:val="NormalWeb"/>
        <w:numPr>
          <w:ilvl w:val="0"/>
          <w:numId w:val="7"/>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Mechanical circulatory support </w:t>
      </w:r>
    </w:p>
    <w:p w14:paraId="0FEA2546" w14:textId="77777777" w:rsidR="00DE4793" w:rsidRPr="00AE61C7" w:rsidRDefault="00DE4793" w:rsidP="003B41D3">
      <w:pPr>
        <w:pStyle w:val="NormalWeb"/>
        <w:spacing w:before="0" w:beforeAutospacing="0" w:after="0" w:afterAutospacing="0"/>
        <w:ind w:left="1080"/>
        <w:rPr>
          <w:rFonts w:ascii="Century Schoolbook" w:hAnsi="Century Schoolbook"/>
        </w:rPr>
      </w:pPr>
    </w:p>
    <w:p w14:paraId="7B7A49D7" w14:textId="77777777"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Research Interests </w:t>
      </w:r>
    </w:p>
    <w:p w14:paraId="1D6FBB96" w14:textId="77777777" w:rsidR="00A825B7" w:rsidRPr="00AE61C7" w:rsidRDefault="00A825B7" w:rsidP="00B83162">
      <w:pPr>
        <w:pStyle w:val="NormalWeb"/>
        <w:numPr>
          <w:ilvl w:val="0"/>
          <w:numId w:val="8"/>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Extracorporeal life support </w:t>
      </w:r>
    </w:p>
    <w:p w14:paraId="627C3458" w14:textId="77777777" w:rsidR="00A825B7" w:rsidRPr="00AE61C7" w:rsidRDefault="00A825B7" w:rsidP="00B83162">
      <w:pPr>
        <w:pStyle w:val="NormalWeb"/>
        <w:numPr>
          <w:ilvl w:val="0"/>
          <w:numId w:val="8"/>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Cardiopulmonary bypass</w:t>
      </w:r>
    </w:p>
    <w:p w14:paraId="51F0FF6A" w14:textId="7F27022B" w:rsidR="00A825B7" w:rsidRPr="00AE61C7" w:rsidRDefault="00A825B7" w:rsidP="00B83162">
      <w:pPr>
        <w:pStyle w:val="NormalWeb"/>
        <w:numPr>
          <w:ilvl w:val="0"/>
          <w:numId w:val="8"/>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Thrombosis and hemostasis</w:t>
      </w:r>
    </w:p>
    <w:p w14:paraId="168B2130" w14:textId="41C544DB" w:rsidR="00B52210" w:rsidRPr="00AE61C7" w:rsidRDefault="00B52210" w:rsidP="00B83162">
      <w:pPr>
        <w:pStyle w:val="NormalWeb"/>
        <w:numPr>
          <w:ilvl w:val="0"/>
          <w:numId w:val="8"/>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Anticoagulation</w:t>
      </w:r>
    </w:p>
    <w:p w14:paraId="0B711618" w14:textId="77777777" w:rsidR="00B52210" w:rsidRPr="00AE61C7" w:rsidRDefault="00A825B7" w:rsidP="00B83162">
      <w:pPr>
        <w:pStyle w:val="NormalWeb"/>
        <w:numPr>
          <w:ilvl w:val="0"/>
          <w:numId w:val="8"/>
        </w:numPr>
        <w:spacing w:before="0" w:beforeAutospacing="0" w:after="0" w:afterAutospacing="0"/>
        <w:rPr>
          <w:rFonts w:ascii="Century Schoolbook" w:hAnsi="Century Schoolbook"/>
        </w:rPr>
      </w:pPr>
      <w:r w:rsidRPr="00AE61C7">
        <w:rPr>
          <w:rFonts w:ascii="Century Schoolbook" w:eastAsia="ArialUnicodeMS" w:hAnsi="Century Schoolbook"/>
        </w:rPr>
        <w:t>Ex vivo organ perfusion and transplantation</w:t>
      </w:r>
    </w:p>
    <w:p w14:paraId="046E3C62" w14:textId="77777777" w:rsidR="00B52210" w:rsidRPr="00AE61C7" w:rsidRDefault="00B52210" w:rsidP="00B83162">
      <w:pPr>
        <w:pStyle w:val="NormalWeb"/>
        <w:numPr>
          <w:ilvl w:val="0"/>
          <w:numId w:val="8"/>
        </w:numPr>
        <w:spacing w:before="0" w:beforeAutospacing="0" w:after="0" w:afterAutospacing="0"/>
        <w:rPr>
          <w:rFonts w:ascii="Century Schoolbook" w:hAnsi="Century Schoolbook"/>
        </w:rPr>
      </w:pPr>
      <w:r w:rsidRPr="00AE61C7">
        <w:rPr>
          <w:rFonts w:ascii="Century Schoolbook" w:eastAsia="ArialUnicodeMS" w:hAnsi="Century Schoolbook"/>
        </w:rPr>
        <w:t>Acute Lung Injury</w:t>
      </w:r>
    </w:p>
    <w:p w14:paraId="1B67B69A" w14:textId="46E1AFED" w:rsidR="00B52210" w:rsidRPr="00AE61C7" w:rsidRDefault="00B52210" w:rsidP="00B83162">
      <w:pPr>
        <w:pStyle w:val="NormalWeb"/>
        <w:numPr>
          <w:ilvl w:val="0"/>
          <w:numId w:val="8"/>
        </w:numPr>
        <w:spacing w:before="0" w:beforeAutospacing="0" w:after="0" w:afterAutospacing="0"/>
        <w:rPr>
          <w:rFonts w:ascii="Century Schoolbook" w:hAnsi="Century Schoolbook"/>
        </w:rPr>
      </w:pPr>
      <w:r w:rsidRPr="00AE61C7">
        <w:rPr>
          <w:rFonts w:ascii="Century Schoolbook" w:eastAsia="ArialUnicodeMS" w:hAnsi="Century Schoolbook"/>
        </w:rPr>
        <w:t>Mesencyhmal stem cell biology</w:t>
      </w:r>
    </w:p>
    <w:p w14:paraId="64D24125" w14:textId="0F07081F" w:rsidR="00B52210" w:rsidRPr="00AE61C7" w:rsidRDefault="00B52210" w:rsidP="00B83162">
      <w:pPr>
        <w:pStyle w:val="NormalWeb"/>
        <w:numPr>
          <w:ilvl w:val="0"/>
          <w:numId w:val="8"/>
        </w:numPr>
        <w:spacing w:before="0" w:beforeAutospacing="0" w:after="0" w:afterAutospacing="0"/>
        <w:rPr>
          <w:rFonts w:ascii="Century Schoolbook" w:hAnsi="Century Schoolbook"/>
        </w:rPr>
      </w:pPr>
      <w:r w:rsidRPr="00AE61C7">
        <w:rPr>
          <w:rFonts w:ascii="Century Schoolbook" w:eastAsia="ArialUnicodeMS" w:hAnsi="Century Schoolbook"/>
        </w:rPr>
        <w:t>Xenotransplantation</w:t>
      </w:r>
    </w:p>
    <w:p w14:paraId="24A4B1B8" w14:textId="38527617" w:rsidR="00DE4793" w:rsidRPr="00AE61C7" w:rsidRDefault="00DE4793" w:rsidP="00DE4793">
      <w:pPr>
        <w:pStyle w:val="NormalWeb"/>
        <w:spacing w:before="0" w:beforeAutospacing="0" w:after="0" w:afterAutospacing="0"/>
        <w:rPr>
          <w:rFonts w:ascii="Century Schoolbook" w:eastAsia="ArialUnicodeMS" w:hAnsi="Century Schoolbook"/>
        </w:rPr>
      </w:pPr>
    </w:p>
    <w:p w14:paraId="4E89101E" w14:textId="4848A6F7" w:rsidR="001E2475" w:rsidRPr="00AE61C7" w:rsidRDefault="001E2475" w:rsidP="00DE4793">
      <w:pPr>
        <w:pStyle w:val="NormalWeb"/>
        <w:spacing w:before="0" w:beforeAutospacing="0" w:after="0" w:afterAutospacing="0"/>
        <w:rPr>
          <w:rFonts w:ascii="Century Schoolbook" w:eastAsia="ArialUnicodeMS" w:hAnsi="Century Schoolbook"/>
          <w:b/>
        </w:rPr>
      </w:pPr>
      <w:r w:rsidRPr="00AE61C7">
        <w:rPr>
          <w:rFonts w:ascii="Century Schoolbook" w:eastAsia="ArialUnicodeMS" w:hAnsi="Century Schoolbook"/>
          <w:b/>
        </w:rPr>
        <w:t>Research Experience</w:t>
      </w:r>
    </w:p>
    <w:p w14:paraId="263A1AF0" w14:textId="11CB0799" w:rsidR="001E2475" w:rsidRPr="00AE61C7" w:rsidRDefault="00452B8F" w:rsidP="0071550D">
      <w:pPr>
        <w:pStyle w:val="NormalWeb"/>
        <w:spacing w:before="0" w:beforeAutospacing="0" w:after="0" w:afterAutospacing="0"/>
        <w:ind w:left="2160" w:hanging="1440"/>
        <w:rPr>
          <w:rFonts w:ascii="Century Schoolbook" w:eastAsia="ArialUnicodeMS" w:hAnsi="Century Schoolbook"/>
        </w:rPr>
      </w:pPr>
      <w:r w:rsidRPr="00AE61C7">
        <w:rPr>
          <w:rFonts w:ascii="Century Schoolbook" w:eastAsia="ArialUnicodeMS" w:hAnsi="Century Schoolbook"/>
        </w:rPr>
        <w:t>2003-2004</w:t>
      </w:r>
      <w:r w:rsidRPr="00AE61C7">
        <w:rPr>
          <w:rFonts w:ascii="Century Schoolbook" w:eastAsia="ArialUnicodeMS" w:hAnsi="Century Schoolbook"/>
        </w:rPr>
        <w:tab/>
        <w:t xml:space="preserve">Conrad Jobst Fellow,  Jobst Vascular Research Laboratory.  Mentors: Peter K. Henke MD and Gilbert R. Upchurch Jr., MD. </w:t>
      </w:r>
    </w:p>
    <w:p w14:paraId="5162419B" w14:textId="4F345625" w:rsidR="00452B8F" w:rsidRPr="00AE61C7" w:rsidRDefault="00452B8F" w:rsidP="00452B8F">
      <w:pPr>
        <w:pStyle w:val="NormalWeb"/>
        <w:spacing w:before="0" w:beforeAutospacing="0" w:after="0" w:afterAutospacing="0"/>
        <w:ind w:left="2160" w:hanging="1440"/>
        <w:rPr>
          <w:rFonts w:ascii="Century Schoolbook" w:eastAsia="ArialUnicodeMS" w:hAnsi="Century Schoolbook"/>
        </w:rPr>
      </w:pPr>
      <w:r w:rsidRPr="00AE61C7">
        <w:rPr>
          <w:rFonts w:ascii="Century Schoolbook" w:eastAsia="ArialUnicodeMS" w:hAnsi="Century Schoolbook"/>
        </w:rPr>
        <w:t>2008-2010</w:t>
      </w:r>
      <w:r w:rsidRPr="00AE61C7">
        <w:rPr>
          <w:rFonts w:ascii="Century Schoolbook" w:eastAsia="ArialUnicodeMS" w:hAnsi="Century Schoolbook"/>
        </w:rPr>
        <w:tab/>
        <w:t>Research Fellow, Vascular Biology - T32, University of Michigan, Ann Arbor, Michigan, Jobst Vascular Research Laboratory: Mentors: Peter K. Henke, MD and Thomas W. Wakefield, MD</w:t>
      </w:r>
    </w:p>
    <w:p w14:paraId="5DA768D6" w14:textId="2DA8C711" w:rsidR="00452B8F" w:rsidRPr="00AE61C7" w:rsidRDefault="00452B8F" w:rsidP="00452B8F">
      <w:pPr>
        <w:pStyle w:val="NormalWeb"/>
        <w:spacing w:before="0" w:beforeAutospacing="0" w:after="0" w:afterAutospacing="0"/>
        <w:ind w:left="2160" w:hanging="1440"/>
        <w:rPr>
          <w:rFonts w:ascii="Century Schoolbook" w:eastAsia="ArialUnicodeMS" w:hAnsi="Century Schoolbook"/>
        </w:rPr>
      </w:pPr>
      <w:r w:rsidRPr="00AE61C7">
        <w:rPr>
          <w:rFonts w:ascii="Century Schoolbook" w:eastAsia="ArialUnicodeMS" w:hAnsi="Century Schoolbook"/>
        </w:rPr>
        <w:t>2015-2016</w:t>
      </w:r>
      <w:r w:rsidRPr="00AE61C7">
        <w:rPr>
          <w:rFonts w:ascii="Century Schoolbook" w:eastAsia="ArialUnicodeMS" w:hAnsi="Century Schoolbook"/>
        </w:rPr>
        <w:tab/>
        <w:t>Research Fellow, University of Michigan Extracorporeal Life Support Laboratory, Department of Surgery, University of Michigan,  Mentor: Robert H</w:t>
      </w:r>
      <w:r w:rsidR="00FB5057" w:rsidRPr="00AE61C7">
        <w:rPr>
          <w:rFonts w:ascii="Century Schoolbook" w:eastAsia="ArialUnicodeMS" w:hAnsi="Century Schoolbook"/>
        </w:rPr>
        <w:t>.</w:t>
      </w:r>
      <w:r w:rsidRPr="00AE61C7">
        <w:rPr>
          <w:rFonts w:ascii="Century Schoolbook" w:eastAsia="ArialUnicodeMS" w:hAnsi="Century Schoolbook"/>
        </w:rPr>
        <w:t xml:space="preserve"> Bartlett, MD</w:t>
      </w:r>
    </w:p>
    <w:p w14:paraId="3B63F1B9" w14:textId="115F41FC" w:rsidR="00452B8F" w:rsidRPr="00AE61C7" w:rsidRDefault="00452B8F" w:rsidP="00452B8F">
      <w:pPr>
        <w:pStyle w:val="NormalWeb"/>
        <w:numPr>
          <w:ilvl w:val="0"/>
          <w:numId w:val="9"/>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Pediatric Artificial Lung</w:t>
      </w:r>
      <w:r w:rsidR="0071550D" w:rsidRPr="00AE61C7">
        <w:rPr>
          <w:rFonts w:ascii="Century Schoolbook" w:eastAsia="ArialUnicodeMS" w:hAnsi="Century Schoolbook"/>
        </w:rPr>
        <w:t>: Developed successful survival model of pediatric pulmonary arterial hypertension and successful implantation of investigatory lung assist device.</w:t>
      </w:r>
    </w:p>
    <w:p w14:paraId="0CF6BA70" w14:textId="737A106A" w:rsidR="00452B8F" w:rsidRPr="00AE61C7" w:rsidRDefault="00452B8F" w:rsidP="00452B8F">
      <w:pPr>
        <w:pStyle w:val="NormalWeb"/>
        <w:numPr>
          <w:ilvl w:val="0"/>
          <w:numId w:val="9"/>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Prolonged Ex-Situ </w:t>
      </w:r>
      <w:r w:rsidR="0071550D" w:rsidRPr="00AE61C7">
        <w:rPr>
          <w:rFonts w:ascii="Century Schoolbook" w:eastAsia="ArialUnicodeMS" w:hAnsi="Century Schoolbook"/>
        </w:rPr>
        <w:t>Normothermic Organ Perfusion (Heart). Developed techniques of prolonged cardiac perfusion and completed laboratory’s first successful orthotopic transplant of a perfused heart.</w:t>
      </w:r>
    </w:p>
    <w:p w14:paraId="6EC2CC0F" w14:textId="3EE99EF5" w:rsidR="00FB5057" w:rsidRPr="00AE61C7" w:rsidRDefault="0071550D" w:rsidP="00452B8F">
      <w:pPr>
        <w:pStyle w:val="NormalWeb"/>
        <w:numPr>
          <w:ilvl w:val="0"/>
          <w:numId w:val="9"/>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Developed and executed model of CPB with cardioplegic arrest and recovery in rabbit model.</w:t>
      </w:r>
    </w:p>
    <w:p w14:paraId="10B6CB75" w14:textId="32E6075E" w:rsidR="0071550D" w:rsidRPr="00AE61C7" w:rsidRDefault="00FB5057" w:rsidP="008318B2">
      <w:pPr>
        <w:pStyle w:val="NormalWeb"/>
        <w:numPr>
          <w:ilvl w:val="0"/>
          <w:numId w:val="9"/>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Also participated in development of nonthrombotic surfaces, mitigation of CPB-associated SIRS, Development of single ventricle VAD model.</w:t>
      </w:r>
    </w:p>
    <w:p w14:paraId="32924B8C" w14:textId="77777777" w:rsidR="00452B8F" w:rsidRPr="00AE61C7" w:rsidRDefault="00452B8F" w:rsidP="0071550D">
      <w:pPr>
        <w:pStyle w:val="NormalWeb"/>
        <w:spacing w:before="0" w:beforeAutospacing="0" w:after="0" w:afterAutospacing="0"/>
        <w:ind w:left="720"/>
        <w:rPr>
          <w:rFonts w:ascii="Century Schoolbook" w:eastAsia="ArialUnicodeMS" w:hAnsi="Century Schoolbook"/>
        </w:rPr>
      </w:pPr>
    </w:p>
    <w:p w14:paraId="5D4297AA" w14:textId="77777777" w:rsidR="00DE4793" w:rsidRPr="00AE61C7" w:rsidRDefault="00DE4793" w:rsidP="00DE4793">
      <w:pPr>
        <w:pStyle w:val="NormalWeb"/>
        <w:spacing w:before="0" w:beforeAutospacing="0" w:after="0" w:afterAutospacing="0"/>
        <w:rPr>
          <w:rFonts w:ascii="Century Schoolbook" w:hAnsi="Century Schoolbook"/>
        </w:rPr>
      </w:pPr>
    </w:p>
    <w:p w14:paraId="3EA54BB5" w14:textId="77777777"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Grants </w:t>
      </w:r>
    </w:p>
    <w:p w14:paraId="6656384B" w14:textId="77777777" w:rsidR="00A825B7" w:rsidRPr="00AE61C7" w:rsidRDefault="00A825B7" w:rsidP="001A3ABF">
      <w:pPr>
        <w:pStyle w:val="NormalWeb"/>
        <w:spacing w:before="0" w:beforeAutospacing="0" w:after="0" w:afterAutospacing="0"/>
        <w:ind w:left="720"/>
        <w:outlineLvl w:val="0"/>
        <w:rPr>
          <w:rFonts w:ascii="Century Schoolbook" w:hAnsi="Century Schoolbook"/>
          <w:b/>
          <w:u w:val="single"/>
        </w:rPr>
      </w:pPr>
      <w:r w:rsidRPr="00AE61C7">
        <w:rPr>
          <w:rFonts w:ascii="Century Schoolbook" w:hAnsi="Century Schoolbook"/>
          <w:b/>
          <w:bCs/>
          <w:u w:val="single"/>
        </w:rPr>
        <w:t xml:space="preserve">Past Grants </w:t>
      </w:r>
    </w:p>
    <w:p w14:paraId="156CEB12" w14:textId="6AB8CBE1" w:rsidR="000876B6" w:rsidRPr="00AE61C7" w:rsidRDefault="000876B6" w:rsidP="005327AA">
      <w:pPr>
        <w:pStyle w:val="NormalWeb"/>
        <w:spacing w:before="0" w:beforeAutospacing="0" w:after="0" w:afterAutospacing="0"/>
        <w:ind w:left="720"/>
        <w:rPr>
          <w:rFonts w:ascii="Century Schoolbook" w:hAnsi="Century Schoolbook"/>
          <w:i/>
          <w:iCs/>
        </w:rPr>
      </w:pPr>
      <w:r w:rsidRPr="00AE61C7">
        <w:rPr>
          <w:rFonts w:ascii="Century Schoolbook" w:hAnsi="Century Schoolbook"/>
          <w:i/>
          <w:iCs/>
        </w:rPr>
        <w:t xml:space="preserve">Award </w:t>
      </w:r>
      <w:r w:rsidR="00A825B7" w:rsidRPr="00AE61C7">
        <w:rPr>
          <w:rFonts w:ascii="Century Schoolbook" w:hAnsi="Century Schoolbook"/>
          <w:i/>
          <w:iCs/>
        </w:rPr>
        <w:t xml:space="preserve">notification dated 1/22/08: </w:t>
      </w:r>
    </w:p>
    <w:p w14:paraId="67011DF3" w14:textId="77777777" w:rsidR="000876B6" w:rsidRPr="00AE61C7" w:rsidRDefault="00A825B7" w:rsidP="005327AA">
      <w:pPr>
        <w:pStyle w:val="NormalWeb"/>
        <w:spacing w:before="0" w:beforeAutospacing="0" w:after="0" w:afterAutospacing="0"/>
        <w:ind w:left="720"/>
        <w:rPr>
          <w:rFonts w:ascii="Century Schoolbook" w:hAnsi="Century Schoolbook"/>
          <w:i/>
          <w:iCs/>
        </w:rPr>
      </w:pPr>
      <w:r w:rsidRPr="00AE61C7">
        <w:rPr>
          <w:rFonts w:ascii="Century Schoolbook" w:hAnsi="Century Schoolbook"/>
          <w:i/>
          <w:iCs/>
        </w:rPr>
        <w:t xml:space="preserve">Mechanistic Role of MMP-2 and -9 On Vein Wall Injury After DVT </w:t>
      </w:r>
    </w:p>
    <w:p w14:paraId="2C7E0F2C" w14:textId="4E725B97" w:rsidR="0062033A" w:rsidRPr="00AE61C7" w:rsidRDefault="00A825B7" w:rsidP="0062033A">
      <w:pPr>
        <w:ind w:left="720"/>
        <w:rPr>
          <w:rFonts w:ascii="Century Schoolbook" w:eastAsia="Times New Roman" w:hAnsi="Century Schoolbook" w:cs="Times New Roman"/>
        </w:rPr>
      </w:pPr>
      <w:r w:rsidRPr="00AE61C7">
        <w:rPr>
          <w:rFonts w:ascii="Century Schoolbook" w:eastAsia="ArialUnicodeMS" w:hAnsi="Century Schoolbook"/>
        </w:rPr>
        <w:t>American Venous Forum Foundati</w:t>
      </w:r>
      <w:r w:rsidR="00F56D54" w:rsidRPr="00AE61C7">
        <w:rPr>
          <w:rFonts w:ascii="Century Schoolbook" w:eastAsia="ArialUnicodeMS" w:hAnsi="Century Schoolbook"/>
        </w:rPr>
        <w:t>on</w:t>
      </w:r>
      <w:r w:rsidR="000876B6" w:rsidRPr="00AE61C7">
        <w:rPr>
          <w:rFonts w:ascii="Century Schoolbook" w:eastAsia="ArialUnicodeMS" w:hAnsi="Century Schoolbook"/>
        </w:rPr>
        <w:t xml:space="preserve"> grant #</w:t>
      </w:r>
      <w:r w:rsidRPr="00AE61C7">
        <w:rPr>
          <w:rFonts w:ascii="Century Schoolbook" w:eastAsia="ArialUnicodeMS" w:hAnsi="Century Schoolbook"/>
        </w:rPr>
        <w:t>08-3687</w:t>
      </w:r>
    </w:p>
    <w:p w14:paraId="14BA7169" w14:textId="24BB0535" w:rsidR="00A825B7" w:rsidRPr="00AE61C7" w:rsidRDefault="0062033A" w:rsidP="0071550D">
      <w:pPr>
        <w:ind w:left="720"/>
        <w:rPr>
          <w:rFonts w:ascii="Century Schoolbook" w:eastAsia="Times New Roman" w:hAnsi="Century Schoolbook" w:cs="Times New Roman"/>
        </w:rPr>
      </w:pPr>
      <w:r w:rsidRPr="00AE61C7">
        <w:rPr>
          <w:rFonts w:ascii="Century Schoolbook" w:eastAsia="Times New Roman" w:hAnsi="Century Schoolbook" w:cs="Times New Roman"/>
        </w:rPr>
        <w:t>Kristopher B. Deatrick, MD, PI</w:t>
      </w:r>
      <w:r w:rsidR="00A825B7" w:rsidRPr="00AE61C7">
        <w:rPr>
          <w:rFonts w:ascii="Century Schoolbook" w:eastAsia="ArialUnicodeMS" w:hAnsi="Century Schoolbook"/>
        </w:rPr>
        <w:br/>
        <w:t>01/2008-12/2009</w:t>
      </w:r>
      <w:r w:rsidR="000876B6" w:rsidRPr="00AE61C7">
        <w:rPr>
          <w:rFonts w:ascii="Century Schoolbook" w:eastAsia="ArialUnicodeMS" w:hAnsi="Century Schoolbook"/>
        </w:rPr>
        <w:t xml:space="preserve"> -</w:t>
      </w:r>
      <w:r w:rsidR="00A825B7" w:rsidRPr="00AE61C7">
        <w:rPr>
          <w:rFonts w:ascii="Century Schoolbook" w:eastAsia="ArialUnicodeMS" w:hAnsi="Century Schoolbook"/>
        </w:rPr>
        <w:t xml:space="preserve"> $25,000 </w:t>
      </w:r>
    </w:p>
    <w:p w14:paraId="49B3ED93" w14:textId="16ADEFE7" w:rsidR="00D94783" w:rsidRPr="00AE61C7" w:rsidRDefault="00D94783" w:rsidP="005327AA">
      <w:pPr>
        <w:pStyle w:val="NormalWeb"/>
        <w:spacing w:before="0" w:beforeAutospacing="0" w:after="0" w:afterAutospacing="0"/>
        <w:ind w:left="720"/>
        <w:rPr>
          <w:rFonts w:ascii="Century Schoolbook" w:eastAsia="ArialUnicodeMS" w:hAnsi="Century Schoolbook"/>
        </w:rPr>
      </w:pPr>
    </w:p>
    <w:p w14:paraId="29D9400B" w14:textId="4D33B56C" w:rsidR="00D94783" w:rsidRPr="00AE61C7" w:rsidRDefault="00D94783" w:rsidP="005327AA">
      <w:pPr>
        <w:pStyle w:val="NormalWeb"/>
        <w:spacing w:before="0" w:beforeAutospacing="0" w:after="0" w:afterAutospacing="0"/>
        <w:ind w:left="720"/>
        <w:rPr>
          <w:rFonts w:ascii="Century Schoolbook" w:eastAsia="ArialUnicodeMS" w:hAnsi="Century Schoolbook"/>
          <w:b/>
          <w:bCs/>
          <w:u w:val="single"/>
        </w:rPr>
      </w:pPr>
      <w:r w:rsidRPr="00AE61C7">
        <w:rPr>
          <w:rFonts w:ascii="Century Schoolbook" w:eastAsia="ArialUnicodeMS" w:hAnsi="Century Schoolbook"/>
          <w:b/>
          <w:bCs/>
          <w:u w:val="single"/>
        </w:rPr>
        <w:t>Current Grants</w:t>
      </w:r>
    </w:p>
    <w:p w14:paraId="22EB54DF" w14:textId="6C2A7C4C" w:rsidR="00F56D54" w:rsidRPr="00AE61C7" w:rsidRDefault="000876B6" w:rsidP="00F56D54">
      <w:pPr>
        <w:pStyle w:val="xmsonormal"/>
        <w:spacing w:before="0" w:beforeAutospacing="0" w:after="0" w:afterAutospacing="0"/>
        <w:ind w:firstLine="720"/>
        <w:rPr>
          <w:rFonts w:ascii="Century Schoolbook" w:hAnsi="Century Schoolbook"/>
          <w:i/>
          <w:iCs/>
          <w:color w:val="333333"/>
        </w:rPr>
      </w:pPr>
      <w:r w:rsidRPr="00AE61C7">
        <w:rPr>
          <w:rFonts w:ascii="Century Schoolbook" w:hAnsi="Century Schoolbook"/>
          <w:color w:val="000000"/>
        </w:rPr>
        <w:t>“</w:t>
      </w:r>
      <w:r w:rsidR="00F56D54" w:rsidRPr="00AE61C7">
        <w:rPr>
          <w:rFonts w:ascii="Century Schoolbook" w:hAnsi="Century Schoolbook"/>
          <w:i/>
          <w:iCs/>
          <w:color w:val="333333"/>
        </w:rPr>
        <w:t>Stem Cell Therapy for Post-Cardiopulmonary Bypass Low Cardiac Output Syndrome”</w:t>
      </w:r>
    </w:p>
    <w:p w14:paraId="1EAE3115" w14:textId="32C3A6DB" w:rsidR="00F56D54" w:rsidRPr="00AE61C7" w:rsidRDefault="00F56D54" w:rsidP="00F56D54">
      <w:pPr>
        <w:pStyle w:val="xmsonormal"/>
        <w:spacing w:before="0" w:beforeAutospacing="0" w:after="0" w:afterAutospacing="0"/>
        <w:ind w:firstLine="720"/>
        <w:rPr>
          <w:rFonts w:ascii="Century Schoolbook" w:hAnsi="Century Schoolbook"/>
          <w:color w:val="333333"/>
        </w:rPr>
      </w:pPr>
      <w:r w:rsidRPr="00AE61C7">
        <w:rPr>
          <w:rFonts w:ascii="Century Schoolbook" w:hAnsi="Century Schoolbook"/>
          <w:color w:val="333333"/>
        </w:rPr>
        <w:t>Children’s Heart Foundation</w:t>
      </w:r>
    </w:p>
    <w:p w14:paraId="1A8D4A2F" w14:textId="77777777" w:rsidR="0062033A" w:rsidRPr="00AE61C7" w:rsidRDefault="0062033A" w:rsidP="0062033A">
      <w:pPr>
        <w:ind w:left="720"/>
        <w:rPr>
          <w:rFonts w:ascii="Century Schoolbook" w:eastAsia="Times New Roman" w:hAnsi="Century Schoolbook" w:cs="Times New Roman"/>
        </w:rPr>
      </w:pPr>
      <w:r w:rsidRPr="00AE61C7">
        <w:rPr>
          <w:rFonts w:ascii="Century Schoolbook" w:eastAsia="Times New Roman" w:hAnsi="Century Schoolbook" w:cs="Times New Roman"/>
        </w:rPr>
        <w:t>Kristopher B. Deatrick, MD, PI</w:t>
      </w:r>
    </w:p>
    <w:p w14:paraId="06587A36" w14:textId="30493D26" w:rsidR="00F56D54" w:rsidRPr="00AE61C7" w:rsidRDefault="00F56D54" w:rsidP="00F56D54">
      <w:pPr>
        <w:pStyle w:val="xmsonormal"/>
        <w:spacing w:before="0" w:beforeAutospacing="0" w:after="0" w:afterAutospacing="0"/>
        <w:ind w:firstLine="720"/>
        <w:rPr>
          <w:rFonts w:ascii="Century Schoolbook" w:hAnsi="Century Schoolbook"/>
          <w:color w:val="333333"/>
        </w:rPr>
      </w:pPr>
      <w:r w:rsidRPr="00AE61C7">
        <w:rPr>
          <w:rFonts w:ascii="Century Schoolbook" w:hAnsi="Century Schoolbook"/>
          <w:color w:val="333333"/>
        </w:rPr>
        <w:t>01/2020-12/2022</w:t>
      </w:r>
      <w:r w:rsidR="000876B6" w:rsidRPr="00AE61C7">
        <w:rPr>
          <w:rFonts w:ascii="Century Schoolbook" w:hAnsi="Century Schoolbook"/>
          <w:color w:val="333333"/>
        </w:rPr>
        <w:t xml:space="preserve"> - </w:t>
      </w:r>
      <w:r w:rsidRPr="00AE61C7">
        <w:rPr>
          <w:rFonts w:ascii="Century Schoolbook" w:hAnsi="Century Schoolbook"/>
          <w:color w:val="333333"/>
        </w:rPr>
        <w:t>$200,000</w:t>
      </w:r>
    </w:p>
    <w:p w14:paraId="31532CB5" w14:textId="77777777" w:rsidR="00F56D54" w:rsidRPr="00AE61C7" w:rsidRDefault="00F56D54" w:rsidP="00F56D54">
      <w:pPr>
        <w:pStyle w:val="NormalWeb"/>
        <w:spacing w:before="0" w:beforeAutospacing="0" w:after="0" w:afterAutospacing="0"/>
        <w:rPr>
          <w:rFonts w:ascii="Century Schoolbook" w:eastAsia="ArialUnicodeMS" w:hAnsi="Century Schoolbook"/>
        </w:rPr>
      </w:pPr>
    </w:p>
    <w:p w14:paraId="32A772FA" w14:textId="77777777" w:rsidR="00F56D54" w:rsidRPr="00AE61C7" w:rsidRDefault="00F56D54" w:rsidP="00EF6F1B">
      <w:pPr>
        <w:rPr>
          <w:rFonts w:ascii="Century Schoolbook" w:eastAsia="Times New Roman" w:hAnsi="Century Schoolbook" w:cs="Times New Roman"/>
        </w:rPr>
      </w:pPr>
    </w:p>
    <w:p w14:paraId="644CA690" w14:textId="77777777" w:rsidR="00B83162" w:rsidRPr="00AE61C7" w:rsidRDefault="00B83162" w:rsidP="005327AA">
      <w:pPr>
        <w:pStyle w:val="NormalWeb"/>
        <w:spacing w:before="0" w:beforeAutospacing="0" w:after="0" w:afterAutospacing="0"/>
        <w:ind w:left="720"/>
        <w:rPr>
          <w:rFonts w:ascii="Century Schoolbook" w:hAnsi="Century Schoolbook"/>
        </w:rPr>
      </w:pPr>
    </w:p>
    <w:p w14:paraId="4F9D8CA8" w14:textId="77777777"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Honors and Awards </w:t>
      </w:r>
    </w:p>
    <w:p w14:paraId="5EC13AF5" w14:textId="77777777" w:rsidR="00DE4793" w:rsidRPr="00AE61C7" w:rsidRDefault="00DE4793" w:rsidP="005327AA">
      <w:pPr>
        <w:pStyle w:val="NormalWeb"/>
        <w:spacing w:before="0" w:beforeAutospacing="0" w:after="0" w:afterAutospacing="0"/>
        <w:rPr>
          <w:rFonts w:ascii="Century Schoolbook" w:hAnsi="Century Schoolbook"/>
        </w:rPr>
      </w:pPr>
    </w:p>
    <w:p w14:paraId="60B5B449" w14:textId="77777777" w:rsidR="0071550D" w:rsidRPr="00AE61C7" w:rsidRDefault="0071550D" w:rsidP="0071550D">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National </w:t>
      </w:r>
    </w:p>
    <w:p w14:paraId="35D23374" w14:textId="77777777" w:rsidR="0071550D" w:rsidRPr="00AE61C7" w:rsidRDefault="0071550D" w:rsidP="0071550D">
      <w:pPr>
        <w:pStyle w:val="NormalWeb"/>
        <w:spacing w:before="0" w:beforeAutospacing="0" w:after="0" w:afterAutospacing="0"/>
        <w:ind w:left="1440" w:hanging="720"/>
        <w:rPr>
          <w:rFonts w:ascii="Century Schoolbook" w:eastAsia="ArialUnicodeMS" w:hAnsi="Century Schoolbook"/>
        </w:rPr>
      </w:pPr>
      <w:r w:rsidRPr="00AE61C7">
        <w:rPr>
          <w:rFonts w:ascii="Century Schoolbook" w:eastAsia="ArialUnicodeMS" w:hAnsi="Century Schoolbook"/>
        </w:rPr>
        <w:t>2008</w:t>
      </w:r>
      <w:r w:rsidRPr="00AE61C7">
        <w:rPr>
          <w:rFonts w:ascii="Century Schoolbook" w:eastAsia="ArialUnicodeMS" w:hAnsi="Century Schoolbook"/>
        </w:rPr>
        <w:tab/>
        <w:t xml:space="preserve">BSN-Jobst Corporation Research Fellowship, American Venous Forum </w:t>
      </w:r>
    </w:p>
    <w:p w14:paraId="5C0CC84C" w14:textId="77777777" w:rsidR="0071550D" w:rsidRPr="00AE61C7" w:rsidRDefault="0071550D" w:rsidP="0071550D">
      <w:pPr>
        <w:pStyle w:val="NormalWeb"/>
        <w:spacing w:before="0" w:beforeAutospacing="0" w:after="0" w:afterAutospacing="0"/>
        <w:ind w:left="1440" w:hanging="720"/>
        <w:rPr>
          <w:rFonts w:ascii="Century Schoolbook" w:eastAsia="ArialUnicodeMS" w:hAnsi="Century Schoolbook"/>
        </w:rPr>
      </w:pPr>
      <w:r w:rsidRPr="00AE61C7">
        <w:rPr>
          <w:rFonts w:ascii="Century Schoolbook" w:eastAsia="ArialUnicodeMS" w:hAnsi="Century Schoolbook"/>
        </w:rPr>
        <w:t xml:space="preserve">2010 </w:t>
      </w:r>
      <w:r w:rsidRPr="00AE61C7">
        <w:rPr>
          <w:rFonts w:ascii="Century Schoolbook" w:eastAsia="ArialUnicodeMS" w:hAnsi="Century Schoolbook"/>
        </w:rPr>
        <w:tab/>
        <w:t>Servier Traveling Fellowship, American Venous Forum</w:t>
      </w:r>
    </w:p>
    <w:p w14:paraId="716CFFAC" w14:textId="77777777" w:rsidR="0071550D" w:rsidRPr="00AE61C7" w:rsidRDefault="0071550D" w:rsidP="0071550D">
      <w:pPr>
        <w:pStyle w:val="NormalWeb"/>
        <w:spacing w:before="0" w:beforeAutospacing="0" w:after="0" w:afterAutospacing="0"/>
        <w:ind w:left="1440" w:hanging="720"/>
        <w:rPr>
          <w:rFonts w:ascii="Century Schoolbook" w:eastAsia="ArialUnicodeMS" w:hAnsi="Century Schoolbook"/>
        </w:rPr>
      </w:pPr>
      <w:r w:rsidRPr="00AE61C7">
        <w:rPr>
          <w:rFonts w:ascii="Century Schoolbook" w:eastAsia="ArialUnicodeMS" w:hAnsi="Century Schoolbook"/>
        </w:rPr>
        <w:t xml:space="preserve">2009 </w:t>
      </w:r>
      <w:r w:rsidRPr="00AE61C7">
        <w:rPr>
          <w:rFonts w:ascii="Century Schoolbook" w:eastAsia="ArialUnicodeMS" w:hAnsi="Century Schoolbook"/>
        </w:rPr>
        <w:tab/>
        <w:t>Finalist, C. Walton Lillehei Resident Award, American Association for Thoracic Surgery</w:t>
      </w:r>
    </w:p>
    <w:p w14:paraId="7D99512F" w14:textId="68EF977C"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2019 </w:t>
      </w:r>
      <w:r w:rsidRPr="00AE61C7">
        <w:rPr>
          <w:rFonts w:ascii="Century Schoolbook" w:eastAsia="ArialUnicodeMS" w:hAnsi="Century Schoolbook"/>
        </w:rPr>
        <w:tab/>
        <w:t xml:space="preserve">Outstanding Paper / Poster, Congenital Heart Surgeons’ Society Annual Meeting </w:t>
      </w:r>
    </w:p>
    <w:p w14:paraId="4A9350A1" w14:textId="77777777" w:rsidR="0071550D" w:rsidRPr="00AE61C7" w:rsidRDefault="0071550D" w:rsidP="0071550D">
      <w:pPr>
        <w:pStyle w:val="NormalWeb"/>
        <w:spacing w:before="0" w:beforeAutospacing="0" w:after="0" w:afterAutospacing="0"/>
        <w:ind w:left="720"/>
        <w:rPr>
          <w:rFonts w:ascii="Century Schoolbook" w:hAnsi="Century Schoolbook"/>
        </w:rPr>
      </w:pPr>
    </w:p>
    <w:p w14:paraId="5A74EE19"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Regional </w:t>
      </w:r>
    </w:p>
    <w:p w14:paraId="52DF0E78" w14:textId="77777777" w:rsidR="00A825B7" w:rsidRPr="00AE61C7" w:rsidRDefault="00A825B7" w:rsidP="001A3ABF">
      <w:pPr>
        <w:pStyle w:val="NormalWeb"/>
        <w:spacing w:before="0" w:beforeAutospacing="0" w:after="0" w:afterAutospacing="0"/>
        <w:ind w:left="720"/>
        <w:outlineLvl w:val="0"/>
        <w:rPr>
          <w:rFonts w:ascii="Century Schoolbook" w:hAnsi="Century Schoolbook"/>
        </w:rPr>
      </w:pPr>
      <w:r w:rsidRPr="00AE61C7">
        <w:rPr>
          <w:rFonts w:ascii="Century Schoolbook" w:eastAsia="ArialUnicodeMS" w:hAnsi="Century Schoolbook"/>
        </w:rPr>
        <w:t xml:space="preserve">2005 Association for Academic Surgery Award for Surgical Research </w:t>
      </w:r>
    </w:p>
    <w:p w14:paraId="523B062E" w14:textId="77777777" w:rsidR="00A825B7" w:rsidRPr="00AE61C7" w:rsidRDefault="00A825B7" w:rsidP="001A3ABF">
      <w:pPr>
        <w:pStyle w:val="NormalWeb"/>
        <w:spacing w:before="0" w:beforeAutospacing="0" w:after="0" w:afterAutospacing="0"/>
        <w:ind w:left="720"/>
        <w:outlineLvl w:val="0"/>
        <w:rPr>
          <w:rFonts w:ascii="Century Schoolbook" w:hAnsi="Century Schoolbook"/>
        </w:rPr>
      </w:pPr>
      <w:r w:rsidRPr="00AE61C7">
        <w:rPr>
          <w:rFonts w:ascii="Century Schoolbook" w:eastAsia="ArialUnicodeMS" w:hAnsi="Century Schoolbook"/>
        </w:rPr>
        <w:t xml:space="preserve">2008 Frederick A. Coller Surgical Society Research Fellowship </w:t>
      </w:r>
    </w:p>
    <w:p w14:paraId="3D6904D4" w14:textId="77777777" w:rsidR="00A825B7" w:rsidRPr="00AE61C7" w:rsidRDefault="00A825B7" w:rsidP="005327AA">
      <w:pPr>
        <w:pStyle w:val="NormalWeb"/>
        <w:spacing w:before="0" w:beforeAutospacing="0" w:after="0" w:afterAutospacing="0"/>
        <w:ind w:left="720"/>
        <w:rPr>
          <w:rFonts w:ascii="Century Schoolbook" w:hAnsi="Century Schoolbook"/>
        </w:rPr>
      </w:pPr>
      <w:r w:rsidRPr="00AE61C7">
        <w:rPr>
          <w:rFonts w:ascii="Century Schoolbook" w:eastAsia="ArialUnicodeMS" w:hAnsi="Century Schoolbook"/>
        </w:rPr>
        <w:t xml:space="preserve">2010 First prize, Resident Research Competition, Michigan Society for Thoracic and Cardiovascular Surgery </w:t>
      </w:r>
    </w:p>
    <w:p w14:paraId="00EB04FF" w14:textId="77777777" w:rsidR="00A825B7" w:rsidRPr="00AE61C7" w:rsidRDefault="00A825B7" w:rsidP="001A3ABF">
      <w:pPr>
        <w:pStyle w:val="NormalWeb"/>
        <w:spacing w:before="0" w:beforeAutospacing="0" w:after="0" w:afterAutospacing="0"/>
        <w:ind w:left="720"/>
        <w:outlineLvl w:val="0"/>
        <w:rPr>
          <w:rFonts w:ascii="Century Schoolbook" w:eastAsia="ArialUnicodeMS" w:hAnsi="Century Schoolbook"/>
        </w:rPr>
      </w:pPr>
      <w:r w:rsidRPr="00AE61C7">
        <w:rPr>
          <w:rFonts w:ascii="Century Schoolbook" w:eastAsia="ArialUnicodeMS" w:hAnsi="Century Schoolbook"/>
        </w:rPr>
        <w:t>2010 Jobst Vascular Research Award, Frederick A. Coller Surgical Society</w:t>
      </w:r>
    </w:p>
    <w:p w14:paraId="532B6528" w14:textId="77777777" w:rsidR="00A825B7" w:rsidRPr="00AE61C7" w:rsidRDefault="00A825B7" w:rsidP="005327AA">
      <w:pPr>
        <w:pStyle w:val="NormalWeb"/>
        <w:spacing w:before="0" w:beforeAutospacing="0" w:after="0" w:afterAutospacing="0"/>
        <w:ind w:left="720"/>
        <w:rPr>
          <w:rFonts w:ascii="Century Schoolbook" w:hAnsi="Century Schoolbook"/>
        </w:rPr>
      </w:pPr>
      <w:r w:rsidRPr="00AE61C7">
        <w:rPr>
          <w:rFonts w:ascii="Century Schoolbook" w:eastAsia="ArialUnicodeMS" w:hAnsi="Century Schoolbook"/>
        </w:rPr>
        <w:t xml:space="preserve">2010 Szilagyi Michigan Vascular Prize, Michigan Chapter, American College of Surgeons </w:t>
      </w:r>
    </w:p>
    <w:p w14:paraId="75246143" w14:textId="77777777" w:rsidR="0071550D" w:rsidRPr="00AE61C7" w:rsidRDefault="0071550D" w:rsidP="001A3ABF">
      <w:pPr>
        <w:pStyle w:val="NormalWeb"/>
        <w:spacing w:before="0" w:beforeAutospacing="0" w:after="0" w:afterAutospacing="0"/>
        <w:ind w:left="720"/>
        <w:outlineLvl w:val="0"/>
        <w:rPr>
          <w:rFonts w:ascii="Century Schoolbook" w:hAnsi="Century Schoolbook"/>
          <w:b/>
          <w:bCs/>
          <w:u w:val="single"/>
        </w:rPr>
      </w:pPr>
    </w:p>
    <w:p w14:paraId="42D4840D" w14:textId="10890F80"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Institutional </w:t>
      </w:r>
    </w:p>
    <w:p w14:paraId="6DDAC7D4" w14:textId="77777777" w:rsidR="00A825B7" w:rsidRPr="00AE61C7" w:rsidRDefault="00A825B7" w:rsidP="001A3ABF">
      <w:pPr>
        <w:pStyle w:val="NormalWeb"/>
        <w:spacing w:before="0" w:beforeAutospacing="0" w:after="0" w:afterAutospacing="0"/>
        <w:ind w:left="720"/>
        <w:outlineLvl w:val="0"/>
        <w:rPr>
          <w:rFonts w:ascii="Century Schoolbook" w:eastAsia="ArialUnicodeMS" w:hAnsi="Century Schoolbook"/>
        </w:rPr>
      </w:pPr>
      <w:r w:rsidRPr="00AE61C7">
        <w:rPr>
          <w:rFonts w:ascii="Century Schoolbook" w:eastAsia="ArialUnicodeMS" w:hAnsi="Century Schoolbook"/>
        </w:rPr>
        <w:t>2005 Greenfield Award for Research Excellence in Vascular Surgery</w:t>
      </w:r>
    </w:p>
    <w:p w14:paraId="7D30F970" w14:textId="39F0290D" w:rsidR="00A825B7"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2010 Greenfield Award for Research Excellence in Vascular Surger</w:t>
      </w:r>
      <w:r w:rsidR="00390EB3" w:rsidRPr="00AE61C7">
        <w:rPr>
          <w:rFonts w:ascii="Century Schoolbook" w:eastAsia="ArialUnicodeMS" w:hAnsi="Century Schoolbook"/>
        </w:rPr>
        <w:t>y</w:t>
      </w:r>
    </w:p>
    <w:p w14:paraId="5ADE2D67" w14:textId="77777777" w:rsidR="00A825B7"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2010 S. Martin Lindenauer Award for Research and Education in Vascular Surgery </w:t>
      </w:r>
    </w:p>
    <w:p w14:paraId="6A8A906C" w14:textId="77777777" w:rsidR="00824ADC" w:rsidRPr="00AE61C7" w:rsidRDefault="00824ADC" w:rsidP="00936A54">
      <w:pPr>
        <w:pStyle w:val="NormalWeb"/>
        <w:spacing w:before="0" w:beforeAutospacing="0" w:after="0" w:afterAutospacing="0"/>
        <w:rPr>
          <w:rFonts w:ascii="Century Schoolbook" w:hAnsi="Century Schoolbook"/>
        </w:rPr>
      </w:pPr>
    </w:p>
    <w:p w14:paraId="1880C208" w14:textId="437629FE"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Memberships in Professional Societies </w:t>
      </w:r>
    </w:p>
    <w:p w14:paraId="2735D87B" w14:textId="0042CC0F" w:rsidR="00143677" w:rsidRPr="00AE61C7" w:rsidRDefault="0014367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ab/>
      </w:r>
      <w:r w:rsidRPr="00AE61C7">
        <w:rPr>
          <w:rFonts w:ascii="Century Schoolbook" w:hAnsi="Century Schoolbook"/>
        </w:rPr>
        <w:t>2005-pesent</w:t>
      </w:r>
      <w:r w:rsidRPr="00AE61C7">
        <w:rPr>
          <w:rFonts w:ascii="Century Schoolbook" w:hAnsi="Century Schoolbook"/>
        </w:rPr>
        <w:tab/>
      </w:r>
      <w:r w:rsidRPr="00AE61C7">
        <w:rPr>
          <w:rFonts w:ascii="Century Schoolbook" w:hAnsi="Century Schoolbook"/>
        </w:rPr>
        <w:tab/>
        <w:t>American College of Surgeons</w:t>
      </w:r>
    </w:p>
    <w:p w14:paraId="1EA058D1" w14:textId="238E2F44" w:rsidR="00A825B7" w:rsidRPr="00AE61C7" w:rsidRDefault="00A825B7"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 xml:space="preserve">2012-present </w:t>
      </w:r>
      <w:r w:rsidR="00C577CD" w:rsidRPr="00AE61C7">
        <w:rPr>
          <w:rFonts w:ascii="Century Schoolbook" w:eastAsia="ArialUnicodeMS" w:hAnsi="Century Schoolbook"/>
        </w:rPr>
        <w:tab/>
      </w:r>
      <w:r w:rsidRPr="00AE61C7">
        <w:rPr>
          <w:rFonts w:ascii="Century Schoolbook" w:eastAsia="ArialUnicodeMS" w:hAnsi="Century Schoolbook"/>
        </w:rPr>
        <w:t xml:space="preserve">Member, Society for Thoracic Surgery </w:t>
      </w:r>
    </w:p>
    <w:p w14:paraId="087C0E57" w14:textId="2B638265" w:rsidR="00A825B7" w:rsidRPr="00AE61C7" w:rsidRDefault="00A825B7"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 xml:space="preserve">2012 </w:t>
      </w:r>
      <w:r w:rsidR="00C577CD" w:rsidRPr="00AE61C7">
        <w:rPr>
          <w:rFonts w:ascii="Century Schoolbook" w:eastAsia="ArialUnicodeMS" w:hAnsi="Century Schoolbook"/>
        </w:rPr>
        <w:tab/>
      </w:r>
      <w:r w:rsidR="00C577CD" w:rsidRPr="00AE61C7">
        <w:rPr>
          <w:rFonts w:ascii="Century Schoolbook" w:eastAsia="ArialUnicodeMS" w:hAnsi="Century Schoolbook"/>
        </w:rPr>
        <w:tab/>
      </w:r>
      <w:r w:rsidR="00C577CD" w:rsidRPr="00AE61C7">
        <w:rPr>
          <w:rFonts w:ascii="Century Schoolbook" w:eastAsia="ArialUnicodeMS" w:hAnsi="Century Schoolbook"/>
        </w:rPr>
        <w:tab/>
      </w:r>
      <w:r w:rsidRPr="00AE61C7">
        <w:rPr>
          <w:rFonts w:ascii="Century Schoolbook" w:eastAsia="ArialUnicodeMS" w:hAnsi="Century Schoolbook"/>
        </w:rPr>
        <w:t xml:space="preserve">Member, Association for Academic Surgery </w:t>
      </w:r>
    </w:p>
    <w:p w14:paraId="0269E053" w14:textId="20B7FDA0" w:rsidR="007A5F3D" w:rsidRPr="00AE61C7" w:rsidRDefault="00C577CD" w:rsidP="005327AA">
      <w:pPr>
        <w:pStyle w:val="NormalWeb"/>
        <w:spacing w:before="0" w:beforeAutospacing="0" w:after="0" w:afterAutospacing="0"/>
        <w:ind w:firstLine="720"/>
        <w:rPr>
          <w:rFonts w:ascii="Century Schoolbook" w:eastAsia="ArialUnicodeMS" w:hAnsi="Century Schoolbook"/>
        </w:rPr>
      </w:pPr>
      <w:r w:rsidRPr="00AE61C7">
        <w:rPr>
          <w:rFonts w:ascii="Century Schoolbook" w:eastAsia="ArialUnicodeMS" w:hAnsi="Century Schoolbook"/>
        </w:rPr>
        <w:t>2016-present</w:t>
      </w:r>
      <w:r w:rsidRPr="00AE61C7">
        <w:rPr>
          <w:rFonts w:ascii="Century Schoolbook" w:eastAsia="ArialUnicodeMS" w:hAnsi="Century Schoolbook"/>
        </w:rPr>
        <w:tab/>
        <w:t>Extracorporeal Life Support Organization</w:t>
      </w:r>
    </w:p>
    <w:p w14:paraId="3DDA0548" w14:textId="77777777" w:rsidR="00301E7A" w:rsidRPr="00AE61C7" w:rsidRDefault="00301E7A" w:rsidP="005327AA">
      <w:pPr>
        <w:pStyle w:val="NormalWeb"/>
        <w:spacing w:before="0" w:beforeAutospacing="0" w:after="0" w:afterAutospacing="0"/>
        <w:ind w:firstLine="720"/>
        <w:rPr>
          <w:rFonts w:ascii="Century Schoolbook" w:hAnsi="Century Schoolbook"/>
        </w:rPr>
      </w:pPr>
    </w:p>
    <w:p w14:paraId="1A3ECCDD" w14:textId="77777777"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Editorial Positions, Boards, and Peer-Review Service </w:t>
      </w:r>
    </w:p>
    <w:p w14:paraId="76460908" w14:textId="77777777" w:rsidR="00A825B7" w:rsidRPr="00AE61C7" w:rsidRDefault="00A825B7" w:rsidP="001A3ABF">
      <w:pPr>
        <w:pStyle w:val="NormalWeb"/>
        <w:spacing w:before="0" w:beforeAutospacing="0" w:after="0" w:afterAutospacing="0"/>
        <w:ind w:left="720"/>
        <w:outlineLvl w:val="0"/>
        <w:rPr>
          <w:rFonts w:ascii="Century Schoolbook" w:hAnsi="Century Schoolbook"/>
          <w:b/>
          <w:u w:val="single"/>
        </w:rPr>
      </w:pPr>
      <w:r w:rsidRPr="00AE61C7">
        <w:rPr>
          <w:rFonts w:ascii="Century Schoolbook" w:hAnsi="Century Schoolbook"/>
          <w:b/>
          <w:bCs/>
          <w:u w:val="single"/>
        </w:rPr>
        <w:t xml:space="preserve">Journal Reviewer </w:t>
      </w:r>
    </w:p>
    <w:p w14:paraId="525CB411"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2010-present Reviewer, World Journal of Surgery (Ad Hoc)</w:t>
      </w:r>
    </w:p>
    <w:p w14:paraId="4974C8D1"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2015-present Reviewer, Perfusion (Ad Hoc) </w:t>
      </w:r>
    </w:p>
    <w:p w14:paraId="2048CF32"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lastRenderedPageBreak/>
        <w:t xml:space="preserve">2015-present Reviewer, Annals of Thoracic Surgery (Ad Hoc) </w:t>
      </w:r>
    </w:p>
    <w:p w14:paraId="24417FC4"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2017-present Reviewer, Shock (Ad Hoc) </w:t>
      </w:r>
    </w:p>
    <w:p w14:paraId="700981BB" w14:textId="77777777" w:rsidR="00301E7A" w:rsidRPr="00AE61C7" w:rsidRDefault="00301E7A" w:rsidP="005327AA">
      <w:pPr>
        <w:pStyle w:val="NormalWeb"/>
        <w:spacing w:before="0" w:beforeAutospacing="0" w:after="0" w:afterAutospacing="0"/>
        <w:ind w:left="720"/>
        <w:rPr>
          <w:rFonts w:ascii="Century Schoolbook" w:hAnsi="Century Schoolbook"/>
        </w:rPr>
      </w:pPr>
    </w:p>
    <w:p w14:paraId="138C0209" w14:textId="3BBF3A82" w:rsidR="00A825B7" w:rsidRPr="00AE61C7" w:rsidRDefault="00A825B7"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 xml:space="preserve">Teaching </w:t>
      </w:r>
    </w:p>
    <w:p w14:paraId="5D1FD9B1" w14:textId="77777777" w:rsidR="00F76F86" w:rsidRPr="00AE61C7" w:rsidRDefault="00E52BB1" w:rsidP="00F76F86">
      <w:pPr>
        <w:pStyle w:val="NormalWeb"/>
        <w:spacing w:before="0" w:beforeAutospacing="0" w:after="0" w:afterAutospacing="0"/>
        <w:rPr>
          <w:rFonts w:ascii="Century Schoolbook" w:hAnsi="Century Schoolbook"/>
          <w:b/>
          <w:bCs/>
          <w:u w:val="single"/>
        </w:rPr>
      </w:pPr>
      <w:r w:rsidRPr="00AE61C7">
        <w:rPr>
          <w:rFonts w:ascii="Century Schoolbook" w:hAnsi="Century Schoolbook"/>
          <w:b/>
          <w:bCs/>
        </w:rPr>
        <w:tab/>
      </w:r>
      <w:r w:rsidR="00F76F86" w:rsidRPr="00AE61C7">
        <w:rPr>
          <w:rFonts w:ascii="Century Schoolbook" w:hAnsi="Century Schoolbook"/>
          <w:b/>
          <w:bCs/>
          <w:u w:val="single"/>
        </w:rPr>
        <w:t>Graduate Medical Education</w:t>
      </w:r>
    </w:p>
    <w:p w14:paraId="29EF4926" w14:textId="64CFF7BE" w:rsidR="00F76F86" w:rsidRPr="00AE61C7" w:rsidRDefault="00F76F86" w:rsidP="00F76F86">
      <w:pPr>
        <w:pStyle w:val="NormalWeb"/>
        <w:spacing w:before="0" w:beforeAutospacing="0" w:after="0" w:afterAutospacing="0"/>
        <w:ind w:left="720"/>
        <w:rPr>
          <w:rFonts w:ascii="Century Schoolbook" w:hAnsi="Century Schoolbook"/>
          <w:bCs/>
        </w:rPr>
      </w:pPr>
      <w:r w:rsidRPr="00AE61C7">
        <w:rPr>
          <w:rFonts w:ascii="Century Schoolbook" w:hAnsi="Century Schoolbook"/>
          <w:b/>
          <w:bCs/>
        </w:rPr>
        <w:t>07/2018 – Present</w:t>
      </w:r>
      <w:r w:rsidRPr="00AE61C7">
        <w:rPr>
          <w:rFonts w:ascii="Century Schoolbook" w:hAnsi="Century Schoolbook"/>
          <w:b/>
          <w:bCs/>
        </w:rPr>
        <w:tab/>
      </w:r>
      <w:r w:rsidRPr="00AE61C7">
        <w:rPr>
          <w:rFonts w:ascii="Century Schoolbook" w:hAnsi="Century Schoolbook"/>
          <w:b/>
          <w:bCs/>
        </w:rPr>
        <w:tab/>
      </w:r>
      <w:r w:rsidRPr="00AE61C7">
        <w:rPr>
          <w:rFonts w:ascii="Century Schoolbook" w:hAnsi="Century Schoolbook"/>
          <w:bCs/>
        </w:rPr>
        <w:t>Assistant Program Director (Curriculum), University of Maryland Integrated Cardiac and Thoracic Surgery Residency</w:t>
      </w:r>
    </w:p>
    <w:p w14:paraId="5BD5F538" w14:textId="5224A1DB" w:rsidR="00F76F86" w:rsidRPr="00AE61C7" w:rsidRDefault="00F76F86" w:rsidP="00F76F86">
      <w:pPr>
        <w:pStyle w:val="NormalWeb"/>
        <w:spacing w:before="0" w:beforeAutospacing="0" w:after="0" w:afterAutospacing="0"/>
        <w:rPr>
          <w:rFonts w:ascii="Century Schoolbook" w:hAnsi="Century Schoolbook"/>
          <w:bCs/>
        </w:rPr>
      </w:pPr>
      <w:r w:rsidRPr="00AE61C7">
        <w:rPr>
          <w:rFonts w:ascii="Century Schoolbook" w:hAnsi="Century Schoolbook"/>
          <w:bCs/>
        </w:rPr>
        <w:tab/>
      </w:r>
    </w:p>
    <w:p w14:paraId="62623C2D" w14:textId="3E04B50A" w:rsidR="00F76F86" w:rsidRPr="00AE61C7" w:rsidRDefault="00F76F86" w:rsidP="00F76F86">
      <w:pPr>
        <w:pStyle w:val="NormalWeb"/>
        <w:spacing w:before="0" w:beforeAutospacing="0" w:after="0" w:afterAutospacing="0"/>
        <w:ind w:left="720" w:hanging="720"/>
        <w:rPr>
          <w:rFonts w:ascii="Century Schoolbook" w:hAnsi="Century Schoolbook"/>
          <w:b/>
        </w:rPr>
      </w:pPr>
      <w:r w:rsidRPr="00AE61C7">
        <w:rPr>
          <w:rFonts w:ascii="Century Schoolbook" w:hAnsi="Century Schoolbook"/>
          <w:bCs/>
        </w:rPr>
        <w:tab/>
      </w:r>
      <w:r w:rsidRPr="00AE61C7">
        <w:rPr>
          <w:rFonts w:ascii="Century Schoolbook" w:hAnsi="Century Schoolbook"/>
          <w:b/>
        </w:rPr>
        <w:t>01/2017 – Present</w:t>
      </w:r>
      <w:r w:rsidRPr="00AE61C7">
        <w:rPr>
          <w:rFonts w:ascii="Century Schoolbook" w:hAnsi="Century Schoolbook"/>
          <w:b/>
        </w:rPr>
        <w:tab/>
      </w:r>
      <w:r w:rsidRPr="00AE61C7">
        <w:rPr>
          <w:rFonts w:ascii="Century Schoolbook" w:hAnsi="Century Schoolbook"/>
          <w:b/>
        </w:rPr>
        <w:tab/>
      </w:r>
      <w:r w:rsidRPr="00AE61C7">
        <w:rPr>
          <w:rFonts w:ascii="Century Schoolbook" w:hAnsi="Century Schoolbook"/>
          <w:bCs/>
        </w:rPr>
        <w:t>Didactic resident lectures given 1-2 times monthly to residents, fellows (Cardiothoracic Surgery, General Surgery, Pediatrics and Pediatric Critical Care) and medical students at University of Maryland School of Medicine, including all aspects of Congenital Heart Disease (Atrial septal defects, Ventricular septal defects, Transposition of the Great Arteries, Atrioventricular Septal Defects, Tetralogy of Fallot, Hypoplastic Left Heart Syndrome, Aortic Coarctation, Pulmonary Atresia / Intact Ventricular Septum, Double Outlet Right Ventricle, Total Anomalous Pulmonary Venous Connection, Extracorporeal Life Support)</w:t>
      </w:r>
    </w:p>
    <w:p w14:paraId="3A2D4AF2" w14:textId="77777777" w:rsidR="00F76F86" w:rsidRPr="00AE61C7" w:rsidRDefault="00F76F86" w:rsidP="00F76F86">
      <w:pPr>
        <w:pStyle w:val="NormalWeb"/>
        <w:spacing w:before="0" w:beforeAutospacing="0" w:after="0" w:afterAutospacing="0"/>
        <w:ind w:left="720"/>
        <w:rPr>
          <w:rFonts w:ascii="Century Schoolbook" w:hAnsi="Century Schoolbook"/>
          <w:bCs/>
        </w:rPr>
      </w:pPr>
    </w:p>
    <w:p w14:paraId="76A10B70" w14:textId="77777777" w:rsidR="00F76F86" w:rsidRPr="00AE61C7" w:rsidRDefault="00F76F86" w:rsidP="00F76F86">
      <w:pPr>
        <w:pStyle w:val="NormalWeb"/>
        <w:spacing w:before="0" w:beforeAutospacing="0" w:after="0" w:afterAutospacing="0"/>
        <w:ind w:left="720"/>
        <w:rPr>
          <w:rFonts w:ascii="Century Schoolbook" w:hAnsi="Century Schoolbook"/>
          <w:b/>
        </w:rPr>
      </w:pPr>
      <w:r w:rsidRPr="00AE61C7">
        <w:rPr>
          <w:rFonts w:ascii="Century Schoolbook" w:hAnsi="Century Schoolbook"/>
          <w:b/>
        </w:rPr>
        <w:t>Intramural Lectures:</w:t>
      </w:r>
    </w:p>
    <w:p w14:paraId="1B40CC9D" w14:textId="59EFD21D" w:rsidR="00F76F86" w:rsidRPr="00AE61C7" w:rsidRDefault="000876B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0</w:t>
      </w:r>
      <w:r w:rsidR="00F76F86" w:rsidRPr="00AE61C7">
        <w:rPr>
          <w:rFonts w:ascii="Century Schoolbook" w:hAnsi="Century Schoolbook"/>
          <w:bCs/>
        </w:rPr>
        <w:t xml:space="preserve">9/5/2019  </w:t>
      </w:r>
      <w:r w:rsidR="00F76F86" w:rsidRPr="00AE61C7">
        <w:rPr>
          <w:rFonts w:ascii="Century Schoolbook" w:hAnsi="Century Schoolbook"/>
          <w:bCs/>
        </w:rPr>
        <w:tab/>
        <w:t xml:space="preserve">Advanced Therapy for Pulmonary Embolism – </w:t>
      </w:r>
      <w:r w:rsidRPr="00AE61C7">
        <w:rPr>
          <w:rFonts w:ascii="Century Schoolbook" w:hAnsi="Century Schoolbook"/>
          <w:bCs/>
        </w:rPr>
        <w:t xml:space="preserve">University of Maryland </w:t>
      </w:r>
      <w:r w:rsidR="00F76F86" w:rsidRPr="00AE61C7">
        <w:rPr>
          <w:rFonts w:ascii="Century Schoolbook" w:hAnsi="Century Schoolbook"/>
          <w:bCs/>
        </w:rPr>
        <w:t xml:space="preserve">Department of Anesthesiology Grand Rounds </w:t>
      </w:r>
    </w:p>
    <w:p w14:paraId="1FF65F81" w14:textId="6DE30450" w:rsidR="00F76F86" w:rsidRPr="00AE61C7" w:rsidRDefault="00F76F8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10/29/2018</w:t>
      </w:r>
      <w:r w:rsidRPr="00AE61C7">
        <w:rPr>
          <w:rFonts w:ascii="Century Schoolbook" w:hAnsi="Century Schoolbook"/>
          <w:bCs/>
        </w:rPr>
        <w:tab/>
        <w:t xml:space="preserve">Surgical Management of Pulmonary Embolism – </w:t>
      </w:r>
      <w:r w:rsidR="000876B6" w:rsidRPr="00AE61C7">
        <w:rPr>
          <w:rFonts w:ascii="Century Schoolbook" w:hAnsi="Century Schoolbook"/>
          <w:bCs/>
        </w:rPr>
        <w:t xml:space="preserve">University of Maryland </w:t>
      </w:r>
      <w:r w:rsidRPr="00AE61C7">
        <w:rPr>
          <w:rFonts w:ascii="Century Schoolbook" w:hAnsi="Century Schoolbook"/>
          <w:bCs/>
        </w:rPr>
        <w:t>Division of Critical Care Grand Rounds</w:t>
      </w:r>
    </w:p>
    <w:p w14:paraId="49BAA1BE" w14:textId="119B9982" w:rsidR="00F76F86" w:rsidRPr="00AE61C7" w:rsidRDefault="00F76F8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10/17/2018</w:t>
      </w:r>
      <w:r w:rsidRPr="00AE61C7">
        <w:rPr>
          <w:rFonts w:ascii="Century Schoolbook" w:hAnsi="Century Schoolbook"/>
          <w:bCs/>
        </w:rPr>
        <w:tab/>
        <w:t xml:space="preserve">Extracorporeal Life Support and Congenital Heart Surgery – </w:t>
      </w:r>
      <w:r w:rsidR="000876B6" w:rsidRPr="00AE61C7">
        <w:rPr>
          <w:rFonts w:ascii="Century Schoolbook" w:hAnsi="Century Schoolbook"/>
          <w:bCs/>
        </w:rPr>
        <w:t xml:space="preserve">University of Maryland </w:t>
      </w:r>
      <w:r w:rsidRPr="00AE61C7">
        <w:rPr>
          <w:rFonts w:ascii="Century Schoolbook" w:hAnsi="Century Schoolbook"/>
          <w:bCs/>
        </w:rPr>
        <w:t>Department of Pediatrics Grand Rounds</w:t>
      </w:r>
    </w:p>
    <w:p w14:paraId="17DBD39D" w14:textId="77777777" w:rsidR="00F76F86" w:rsidRPr="00AE61C7" w:rsidRDefault="00F76F8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 xml:space="preserve">10/18/2018 </w:t>
      </w:r>
      <w:r w:rsidRPr="00AE61C7">
        <w:rPr>
          <w:rFonts w:ascii="Century Schoolbook" w:hAnsi="Century Schoolbook"/>
          <w:bCs/>
        </w:rPr>
        <w:tab/>
        <w:t>Extracorporeal Life Support and Cardiac Failure – University of Maryland</w:t>
      </w:r>
    </w:p>
    <w:p w14:paraId="4A8498ED" w14:textId="094E3F22" w:rsidR="00F76F86" w:rsidRPr="00AE61C7" w:rsidRDefault="00F76F8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10/8/2019</w:t>
      </w:r>
      <w:r w:rsidRPr="00AE61C7">
        <w:rPr>
          <w:rFonts w:ascii="Century Schoolbook" w:hAnsi="Century Schoolbook"/>
          <w:bCs/>
        </w:rPr>
        <w:tab/>
        <w:t>Operative Considerations in Repair of Atrioventricular Septal Defects, The Johns Hopkins Hospital</w:t>
      </w:r>
      <w:r w:rsidR="0071550D" w:rsidRPr="00AE61C7">
        <w:rPr>
          <w:rFonts w:ascii="Century Schoolbook" w:hAnsi="Century Schoolbook"/>
          <w:bCs/>
        </w:rPr>
        <w:t>, Blalock-Taussig Congenital Heart Program</w:t>
      </w:r>
    </w:p>
    <w:p w14:paraId="5BEB9D0E" w14:textId="4A2C2F9B" w:rsidR="00F76F86" w:rsidRPr="00AE61C7" w:rsidRDefault="00F76F86" w:rsidP="00936A54">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11/7/2019</w:t>
      </w:r>
      <w:r w:rsidRPr="00AE61C7">
        <w:rPr>
          <w:rFonts w:ascii="Century Schoolbook" w:hAnsi="Century Schoolbook"/>
          <w:bCs/>
        </w:rPr>
        <w:tab/>
      </w:r>
      <w:r w:rsidR="00936A54" w:rsidRPr="00AE61C7">
        <w:rPr>
          <w:rFonts w:ascii="Century Schoolbook" w:hAnsi="Century Schoolbook"/>
          <w:bCs/>
        </w:rPr>
        <w:t>Keynote Address – “</w:t>
      </w:r>
      <w:r w:rsidRPr="00AE61C7">
        <w:rPr>
          <w:rFonts w:ascii="Century Schoolbook" w:hAnsi="Century Schoolbook"/>
          <w:bCs/>
        </w:rPr>
        <w:t>Pediatric Heart-Lung Transplantation and Life Support</w:t>
      </w:r>
      <w:r w:rsidR="00936A54" w:rsidRPr="00AE61C7">
        <w:rPr>
          <w:rFonts w:ascii="Century Schoolbook" w:hAnsi="Century Schoolbook"/>
          <w:bCs/>
        </w:rPr>
        <w:t>”</w:t>
      </w:r>
      <w:r w:rsidRPr="00AE61C7">
        <w:rPr>
          <w:rFonts w:ascii="Century Schoolbook" w:hAnsi="Century Schoolbook"/>
          <w:bCs/>
        </w:rPr>
        <w:t xml:space="preserve"> </w:t>
      </w:r>
      <w:r w:rsidR="00936A54" w:rsidRPr="00AE61C7">
        <w:rPr>
          <w:rFonts w:ascii="Century Schoolbook" w:hAnsi="Century Schoolbook"/>
          <w:bCs/>
        </w:rPr>
        <w:t>– University of Maryland School of Nursing Critical Care Symposium</w:t>
      </w:r>
    </w:p>
    <w:p w14:paraId="69B0C1EC" w14:textId="71604048" w:rsidR="00F76F86" w:rsidRPr="00AE61C7" w:rsidRDefault="00F76F86" w:rsidP="00936A54">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4/30/2020</w:t>
      </w:r>
      <w:r w:rsidRPr="00AE61C7">
        <w:rPr>
          <w:rFonts w:ascii="Century Schoolbook" w:hAnsi="Century Schoolbook"/>
          <w:bCs/>
        </w:rPr>
        <w:tab/>
        <w:t>Extracorporeal Life Support for COVID-19</w:t>
      </w:r>
      <w:r w:rsidR="00936A54" w:rsidRPr="00AE61C7">
        <w:rPr>
          <w:rFonts w:ascii="Century Schoolbook" w:hAnsi="Century Schoolbook"/>
          <w:bCs/>
        </w:rPr>
        <w:t xml:space="preserve"> – Division of Cardiac Surgery Grand Rounds</w:t>
      </w:r>
    </w:p>
    <w:p w14:paraId="3D0C6C8D" w14:textId="77777777" w:rsidR="00F76F86" w:rsidRPr="00AE61C7" w:rsidRDefault="00F76F86" w:rsidP="00F76F86">
      <w:pPr>
        <w:pStyle w:val="NormalWeb"/>
        <w:spacing w:before="0" w:beforeAutospacing="0" w:after="0" w:afterAutospacing="0"/>
        <w:ind w:left="720"/>
        <w:rPr>
          <w:rFonts w:ascii="Century Schoolbook" w:hAnsi="Century Schoolbook"/>
          <w:b/>
        </w:rPr>
      </w:pPr>
    </w:p>
    <w:p w14:paraId="20AD33B1" w14:textId="77777777" w:rsidR="00F76F86" w:rsidRPr="00AE61C7" w:rsidRDefault="00F76F86" w:rsidP="00F76F86">
      <w:pPr>
        <w:pStyle w:val="NormalWeb"/>
        <w:spacing w:before="0" w:beforeAutospacing="0" w:after="0" w:afterAutospacing="0"/>
        <w:ind w:firstLine="720"/>
        <w:rPr>
          <w:rFonts w:ascii="Century Schoolbook" w:hAnsi="Century Schoolbook"/>
          <w:b/>
        </w:rPr>
      </w:pPr>
      <w:r w:rsidRPr="00AE61C7">
        <w:rPr>
          <w:rFonts w:ascii="Century Schoolbook" w:hAnsi="Century Schoolbook"/>
          <w:b/>
        </w:rPr>
        <w:t>Visiting Professorships, Seminars and Extramural Invited Presentations</w:t>
      </w:r>
    </w:p>
    <w:p w14:paraId="2FA4D84E" w14:textId="023530C7" w:rsidR="00F76F86" w:rsidRPr="00AE61C7" w:rsidRDefault="00F76F86" w:rsidP="00F76F86">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10/15/2018</w:t>
      </w:r>
      <w:r w:rsidRPr="00AE61C7">
        <w:rPr>
          <w:rFonts w:ascii="Century Schoolbook" w:hAnsi="Century Schoolbook"/>
          <w:bCs/>
        </w:rPr>
        <w:tab/>
        <w:t xml:space="preserve">Long Term Support for Respiratory Failure with ECMO, </w:t>
      </w:r>
      <w:r w:rsidR="00936A54" w:rsidRPr="00AE61C7">
        <w:rPr>
          <w:rFonts w:ascii="Century Schoolbook" w:hAnsi="Century Schoolbook"/>
          <w:bCs/>
        </w:rPr>
        <w:t xml:space="preserve">Seminar </w:t>
      </w:r>
      <w:r w:rsidRPr="00AE61C7">
        <w:rPr>
          <w:rFonts w:ascii="Century Schoolbook" w:hAnsi="Century Schoolbook"/>
          <w:bCs/>
        </w:rPr>
        <w:t>Extracorporeal Life Support Organization</w:t>
      </w:r>
      <w:r w:rsidR="00936A54" w:rsidRPr="00AE61C7">
        <w:rPr>
          <w:rFonts w:ascii="Century Schoolbook" w:hAnsi="Century Schoolbook"/>
          <w:bCs/>
        </w:rPr>
        <w:t xml:space="preserve"> Annual Meeting. </w:t>
      </w:r>
    </w:p>
    <w:p w14:paraId="1B9880B5" w14:textId="77777777" w:rsidR="00936A54" w:rsidRPr="00AE61C7" w:rsidRDefault="00936A54" w:rsidP="00936A54">
      <w:pPr>
        <w:pStyle w:val="NormalWeb"/>
        <w:spacing w:before="0" w:beforeAutospacing="0" w:after="0" w:afterAutospacing="0"/>
        <w:ind w:left="2160" w:hanging="1440"/>
        <w:rPr>
          <w:rFonts w:ascii="Century Schoolbook" w:hAnsi="Century Schoolbook"/>
          <w:bCs/>
        </w:rPr>
      </w:pPr>
      <w:r w:rsidRPr="00AE61C7">
        <w:rPr>
          <w:rFonts w:ascii="Century Schoolbook" w:hAnsi="Century Schoolbook"/>
          <w:bCs/>
        </w:rPr>
        <w:t>11/16/2018</w:t>
      </w:r>
      <w:r w:rsidRPr="00AE61C7">
        <w:rPr>
          <w:rFonts w:ascii="Century Schoolbook" w:hAnsi="Century Schoolbook"/>
          <w:bCs/>
        </w:rPr>
        <w:tab/>
        <w:t>Extracorporeal Life Support and ECPR in Resuscitation – State of Maryland Emergency Medicine Update</w:t>
      </w:r>
    </w:p>
    <w:p w14:paraId="4D9D0368" w14:textId="77777777" w:rsidR="00936A54" w:rsidRPr="00AE61C7" w:rsidRDefault="00936A54" w:rsidP="00F76F86">
      <w:pPr>
        <w:pStyle w:val="NormalWeb"/>
        <w:spacing w:before="0" w:beforeAutospacing="0" w:after="0" w:afterAutospacing="0"/>
        <w:ind w:left="2160" w:hanging="1440"/>
        <w:rPr>
          <w:rFonts w:ascii="Century Schoolbook" w:hAnsi="Century Schoolbook"/>
          <w:bCs/>
        </w:rPr>
      </w:pPr>
    </w:p>
    <w:p w14:paraId="3234705C" w14:textId="620AFB5B" w:rsidR="00E52BB1" w:rsidRPr="00AE61C7" w:rsidRDefault="00E52BB1" w:rsidP="001A3ABF">
      <w:pPr>
        <w:pStyle w:val="NormalWeb"/>
        <w:spacing w:before="0" w:beforeAutospacing="0" w:after="0" w:afterAutospacing="0"/>
        <w:outlineLvl w:val="0"/>
        <w:rPr>
          <w:rFonts w:ascii="Century Schoolbook" w:hAnsi="Century Schoolbook"/>
          <w:b/>
          <w:bCs/>
        </w:rPr>
      </w:pPr>
    </w:p>
    <w:p w14:paraId="74BEF2B0" w14:textId="77777777" w:rsidR="00936A54" w:rsidRPr="00AE61C7" w:rsidRDefault="00936A54" w:rsidP="001A3ABF">
      <w:pPr>
        <w:pStyle w:val="NormalWeb"/>
        <w:spacing w:before="0" w:beforeAutospacing="0" w:after="0" w:afterAutospacing="0"/>
        <w:outlineLvl w:val="0"/>
        <w:rPr>
          <w:rFonts w:ascii="Century Schoolbook" w:hAnsi="Century Schoolbook"/>
          <w:b/>
          <w:bCs/>
        </w:rPr>
      </w:pPr>
    </w:p>
    <w:p w14:paraId="19B26014" w14:textId="128E361F" w:rsidR="00E52BB1" w:rsidRPr="00AE61C7" w:rsidRDefault="00E52BB1" w:rsidP="001A3ABF">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t>Students Mentored (Other than resident supervision and instruction)</w:t>
      </w:r>
    </w:p>
    <w:p w14:paraId="7D36CDDC"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Graduate Student </w:t>
      </w:r>
    </w:p>
    <w:p w14:paraId="3A8472C6" w14:textId="77777777" w:rsidR="00A825B7" w:rsidRPr="00AE61C7" w:rsidRDefault="00A825B7" w:rsidP="005327AA">
      <w:pPr>
        <w:pStyle w:val="NormalWeb"/>
        <w:spacing w:before="0" w:beforeAutospacing="0" w:after="0" w:afterAutospacing="0"/>
        <w:ind w:left="720"/>
        <w:rPr>
          <w:rFonts w:ascii="Century Schoolbook" w:hAnsi="Century Schoolbook"/>
        </w:rPr>
      </w:pPr>
      <w:r w:rsidRPr="00AE61C7">
        <w:rPr>
          <w:rFonts w:ascii="Century Schoolbook" w:eastAsia="ArialUnicodeMS" w:hAnsi="Century Schoolbook"/>
        </w:rPr>
        <w:t xml:space="preserve">02/2016-06/2016 </w:t>
      </w:r>
      <w:r w:rsidR="00BF6B7B" w:rsidRPr="00AE61C7">
        <w:rPr>
          <w:rFonts w:ascii="Century Schoolbook" w:eastAsia="ArialUnicodeMS" w:hAnsi="Century Schoolbook"/>
        </w:rPr>
        <w:t xml:space="preserve">Zainab Hammoud, BS, University of Michigan Physiology Masters Program </w:t>
      </w:r>
    </w:p>
    <w:p w14:paraId="0633E788"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Medical Student </w:t>
      </w:r>
    </w:p>
    <w:p w14:paraId="1045F878" w14:textId="77777777" w:rsidR="00BF6B7B"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06/2015-09/2015 </w:t>
      </w:r>
      <w:r w:rsidR="00BF6B7B" w:rsidRPr="00AE61C7">
        <w:rPr>
          <w:rFonts w:ascii="Century Schoolbook" w:eastAsia="ArialUnicodeMS" w:hAnsi="Century Schoolbook"/>
        </w:rPr>
        <w:t>Julia Brennan, BS, University of Michigan Medical School</w:t>
      </w:r>
    </w:p>
    <w:p w14:paraId="6759BF93" w14:textId="70D49CCC" w:rsidR="00A825B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07/2015-09/2015 </w:t>
      </w:r>
      <w:r w:rsidR="00BF6B7B" w:rsidRPr="00AE61C7">
        <w:rPr>
          <w:rFonts w:ascii="Century Schoolbook" w:eastAsia="ArialUnicodeMS" w:hAnsi="Century Schoolbook"/>
        </w:rPr>
        <w:t xml:space="preserve">Daniel Mercante, BS, University of Michigan Medical School </w:t>
      </w:r>
    </w:p>
    <w:p w14:paraId="279032A0" w14:textId="45C3C315" w:rsidR="00EF6F1B" w:rsidRDefault="00EF6F1B" w:rsidP="005327AA">
      <w:pPr>
        <w:pStyle w:val="NormalWeb"/>
        <w:spacing w:before="0" w:beforeAutospacing="0" w:after="0" w:afterAutospacing="0"/>
        <w:ind w:left="720"/>
        <w:rPr>
          <w:rFonts w:ascii="Century Schoolbook" w:eastAsia="ArialUnicodeMS" w:hAnsi="Century Schoolbook"/>
        </w:rPr>
      </w:pPr>
      <w:r>
        <w:rPr>
          <w:rFonts w:ascii="Century Schoolbook" w:eastAsia="ArialUnicodeMS" w:hAnsi="Century Schoolbook"/>
        </w:rPr>
        <w:t>07/2017-06/2020 Nathaniel Parchment, BS, University of Maryland Medical School</w:t>
      </w:r>
    </w:p>
    <w:p w14:paraId="021FD31A" w14:textId="2F9385D4" w:rsidR="00EF6F1B" w:rsidRPr="00AE61C7" w:rsidRDefault="00EF6F1B" w:rsidP="005327AA">
      <w:pPr>
        <w:pStyle w:val="NormalWeb"/>
        <w:spacing w:before="0" w:beforeAutospacing="0" w:after="0" w:afterAutospacing="0"/>
        <w:ind w:left="720"/>
        <w:rPr>
          <w:rFonts w:ascii="Century Schoolbook" w:eastAsia="ArialUnicodeMS" w:hAnsi="Century Schoolbook"/>
        </w:rPr>
      </w:pPr>
      <w:r>
        <w:rPr>
          <w:rFonts w:ascii="Century Schoolbook" w:eastAsia="ArialUnicodeMS" w:hAnsi="Century Schoolbook"/>
        </w:rPr>
        <w:t>07/2020-Present Lauren Levy, BS, University of Maryland Medical School</w:t>
      </w:r>
    </w:p>
    <w:p w14:paraId="4E48EEC4" w14:textId="4D0E11E6" w:rsidR="008A5611" w:rsidRPr="00AE61C7" w:rsidRDefault="008A5611" w:rsidP="005327AA">
      <w:pPr>
        <w:pStyle w:val="NormalWeb"/>
        <w:spacing w:before="0" w:beforeAutospacing="0" w:after="0" w:afterAutospacing="0"/>
        <w:ind w:left="720"/>
        <w:rPr>
          <w:rFonts w:ascii="Century Schoolbook" w:eastAsia="ArialUnicodeMS" w:hAnsi="Century Schoolbook"/>
        </w:rPr>
      </w:pPr>
    </w:p>
    <w:p w14:paraId="229312C3" w14:textId="77777777" w:rsidR="008A5611" w:rsidRPr="00AE61C7" w:rsidRDefault="008A5611" w:rsidP="005327AA">
      <w:pPr>
        <w:pStyle w:val="NormalWeb"/>
        <w:spacing w:before="0" w:beforeAutospacing="0" w:after="0" w:afterAutospacing="0"/>
        <w:ind w:left="720"/>
        <w:rPr>
          <w:rFonts w:ascii="Century Schoolbook" w:hAnsi="Century Schoolbook"/>
        </w:rPr>
      </w:pPr>
    </w:p>
    <w:p w14:paraId="79175C24"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Resident/House Officer </w:t>
      </w:r>
    </w:p>
    <w:p w14:paraId="5C85F76C" w14:textId="792C1019" w:rsidR="008A5611" w:rsidRPr="00AE61C7" w:rsidRDefault="00A825B7" w:rsidP="00EF6F1B">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07/2015-06/2016 </w:t>
      </w:r>
      <w:r w:rsidR="00BF6B7B" w:rsidRPr="00AE61C7">
        <w:rPr>
          <w:rFonts w:ascii="Century Schoolbook" w:eastAsia="ArialUnicodeMS" w:hAnsi="Century Schoolbook"/>
        </w:rPr>
        <w:t xml:space="preserve">Azmath Mohammed, MD, William Beaumont Hospital University of </w:t>
      </w:r>
      <w:r w:rsidR="00EF6F1B">
        <w:rPr>
          <w:rFonts w:ascii="Century Schoolbook" w:eastAsia="ArialUnicodeMS" w:hAnsi="Century Schoolbook"/>
        </w:rPr>
        <w:t xml:space="preserve">   </w:t>
      </w:r>
      <w:r w:rsidR="00BF6B7B" w:rsidRPr="00AE61C7">
        <w:rPr>
          <w:rFonts w:ascii="Century Schoolbook" w:eastAsia="ArialUnicodeMS" w:hAnsi="Century Schoolbook"/>
        </w:rPr>
        <w:t xml:space="preserve">Michigan Extracorporeal Life Support Laboratory </w:t>
      </w:r>
    </w:p>
    <w:p w14:paraId="5494FB59" w14:textId="3E6BBD3E" w:rsidR="00E52BB1" w:rsidRDefault="00E52BB1" w:rsidP="008A5611">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07/2017-06/2019 Laura DiChiacchio, MD, PhD, University of Maryland</w:t>
      </w:r>
    </w:p>
    <w:p w14:paraId="4647C0A0" w14:textId="62409E2F" w:rsidR="00EF6F1B" w:rsidRDefault="00EF6F1B" w:rsidP="008A5611">
      <w:pPr>
        <w:pStyle w:val="NormalWeb"/>
        <w:spacing w:before="0" w:beforeAutospacing="0" w:after="0" w:afterAutospacing="0"/>
        <w:ind w:left="720"/>
        <w:rPr>
          <w:rFonts w:ascii="Century Schoolbook" w:eastAsia="ArialUnicodeMS" w:hAnsi="Century Schoolbook"/>
        </w:rPr>
      </w:pPr>
      <w:r>
        <w:rPr>
          <w:rFonts w:ascii="Century Schoolbook" w:eastAsia="ArialUnicodeMS" w:hAnsi="Century Schoolbook"/>
        </w:rPr>
        <w:t>07/2020-Present Bree Ann Young, MD, University of Michigan / University of Maryland</w:t>
      </w:r>
    </w:p>
    <w:p w14:paraId="64016AFB" w14:textId="080E2BE0" w:rsidR="00EF6F1B" w:rsidRDefault="00EF6F1B" w:rsidP="008A5611">
      <w:pPr>
        <w:pStyle w:val="NormalWeb"/>
        <w:spacing w:before="0" w:beforeAutospacing="0" w:after="0" w:afterAutospacing="0"/>
        <w:ind w:left="720"/>
        <w:rPr>
          <w:rFonts w:ascii="Century Schoolbook" w:eastAsia="ArialUnicodeMS" w:hAnsi="Century Schoolbook"/>
        </w:rPr>
      </w:pPr>
      <w:r>
        <w:rPr>
          <w:rFonts w:ascii="Century Schoolbook" w:eastAsia="ArialUnicodeMS" w:hAnsi="Century Schoolbook"/>
        </w:rPr>
        <w:t>12/2016-06/2021 Gregory Bittle, MD, University of Maryland</w:t>
      </w:r>
    </w:p>
    <w:p w14:paraId="36D517FC" w14:textId="0D8407F7" w:rsidR="00EF6F1B" w:rsidRDefault="00EF6F1B" w:rsidP="00EF6F1B">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07/2017-06/2019 </w:t>
      </w:r>
      <w:r>
        <w:rPr>
          <w:rFonts w:ascii="Century Schoolbook" w:eastAsia="ArialUnicodeMS" w:hAnsi="Century Schoolbook"/>
        </w:rPr>
        <w:t>Dave Morales</w:t>
      </w:r>
      <w:r w:rsidRPr="00AE61C7">
        <w:rPr>
          <w:rFonts w:ascii="Century Schoolbook" w:eastAsia="ArialUnicodeMS" w:hAnsi="Century Schoolbook"/>
        </w:rPr>
        <w:t>, MD, University of Maryland</w:t>
      </w:r>
    </w:p>
    <w:p w14:paraId="22B5E73A" w14:textId="77777777" w:rsidR="00EF6F1B" w:rsidRPr="00AE61C7" w:rsidRDefault="00EF6F1B" w:rsidP="008A5611">
      <w:pPr>
        <w:pStyle w:val="NormalWeb"/>
        <w:spacing w:before="0" w:beforeAutospacing="0" w:after="0" w:afterAutospacing="0"/>
        <w:ind w:left="720"/>
        <w:rPr>
          <w:rFonts w:ascii="Century Schoolbook" w:eastAsia="ArialUnicodeMS" w:hAnsi="Century Schoolbook"/>
        </w:rPr>
      </w:pPr>
    </w:p>
    <w:p w14:paraId="197BDE94" w14:textId="77777777" w:rsidR="008A5611" w:rsidRPr="00AE61C7" w:rsidRDefault="008A5611" w:rsidP="005327AA">
      <w:pPr>
        <w:pStyle w:val="NormalWeb"/>
        <w:spacing w:before="0" w:beforeAutospacing="0" w:after="0" w:afterAutospacing="0"/>
        <w:ind w:left="720"/>
        <w:rPr>
          <w:rFonts w:ascii="Century Schoolbook" w:hAnsi="Century Schoolbook"/>
        </w:rPr>
      </w:pPr>
    </w:p>
    <w:p w14:paraId="207ADAC1"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Undergraduate Student </w:t>
      </w:r>
    </w:p>
    <w:p w14:paraId="2426D15E" w14:textId="77777777" w:rsidR="00BF6B7B"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07/2015-06/2016 </w:t>
      </w:r>
      <w:r w:rsidR="00BF6B7B" w:rsidRPr="00AE61C7">
        <w:rPr>
          <w:rFonts w:ascii="Century Schoolbook" w:eastAsia="ArialUnicodeMS" w:hAnsi="Century Schoolbook"/>
        </w:rPr>
        <w:t>Thomas Johnson, BS, University of Michigan College of LS&amp;A</w:t>
      </w:r>
    </w:p>
    <w:p w14:paraId="003ABFEB" w14:textId="1D3243DB" w:rsidR="00BF6B7B"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07/2015-06/2016 </w:t>
      </w:r>
      <w:r w:rsidR="00BF6B7B" w:rsidRPr="00AE61C7">
        <w:rPr>
          <w:rFonts w:ascii="Century Schoolbook" w:eastAsia="ArialUnicodeMS" w:hAnsi="Century Schoolbook"/>
        </w:rPr>
        <w:t xml:space="preserve">Fares Alghanem, BS, University of Michigan College of LS&amp;A </w:t>
      </w:r>
    </w:p>
    <w:p w14:paraId="2C61FA15" w14:textId="77777777" w:rsidR="00EF6F1B" w:rsidRPr="00AE61C7" w:rsidRDefault="00EF6F1B" w:rsidP="005327AA">
      <w:pPr>
        <w:pStyle w:val="NormalWeb"/>
        <w:spacing w:before="0" w:beforeAutospacing="0" w:after="0" w:afterAutospacing="0"/>
        <w:ind w:left="720"/>
        <w:rPr>
          <w:rFonts w:ascii="Century Schoolbook" w:hAnsi="Century Schoolbook"/>
        </w:rPr>
      </w:pPr>
    </w:p>
    <w:p w14:paraId="68E159C2"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Visiting Scholars </w:t>
      </w:r>
    </w:p>
    <w:p w14:paraId="283D5AF2" w14:textId="77777777" w:rsidR="00A825B7" w:rsidRPr="00AE61C7" w:rsidRDefault="00A825B7" w:rsidP="005327AA">
      <w:pPr>
        <w:pStyle w:val="NormalWeb"/>
        <w:spacing w:before="0" w:beforeAutospacing="0" w:after="0" w:afterAutospacing="0"/>
        <w:ind w:left="720"/>
        <w:rPr>
          <w:rFonts w:ascii="Century Schoolbook" w:hAnsi="Century Schoolbook"/>
        </w:rPr>
      </w:pPr>
      <w:r w:rsidRPr="00AE61C7">
        <w:rPr>
          <w:rFonts w:ascii="Century Schoolbook" w:eastAsia="ArialUnicodeMS" w:hAnsi="Century Schoolbook"/>
        </w:rPr>
        <w:t xml:space="preserve">07/2015-10/2016 Catalina Ceballos-Muriel, MD, Universidad El Bosque Bogota, Colombia </w:t>
      </w:r>
    </w:p>
    <w:p w14:paraId="54D6B441" w14:textId="32CCB31C" w:rsidR="00BF6B7B" w:rsidRPr="00AE61C7" w:rsidRDefault="00BF6B7B" w:rsidP="005327AA">
      <w:pPr>
        <w:pStyle w:val="NormalWeb"/>
        <w:spacing w:before="0" w:beforeAutospacing="0" w:after="0" w:afterAutospacing="0"/>
        <w:rPr>
          <w:rFonts w:ascii="Century Schoolbook" w:hAnsi="Century Schoolbook"/>
          <w:b/>
          <w:bCs/>
        </w:rPr>
      </w:pPr>
    </w:p>
    <w:p w14:paraId="7F65E310" w14:textId="77777777" w:rsidR="00936A54" w:rsidRPr="00AE61C7" w:rsidRDefault="00936A54" w:rsidP="005327AA">
      <w:pPr>
        <w:pStyle w:val="NormalWeb"/>
        <w:spacing w:before="0" w:beforeAutospacing="0" w:after="0" w:afterAutospacing="0"/>
        <w:rPr>
          <w:rFonts w:ascii="Century Schoolbook" w:hAnsi="Century Schoolbook"/>
          <w:b/>
          <w:bCs/>
        </w:rPr>
      </w:pPr>
      <w:r w:rsidRPr="00AE61C7">
        <w:rPr>
          <w:rFonts w:ascii="Century Schoolbook" w:hAnsi="Century Schoolbook"/>
          <w:b/>
          <w:bCs/>
        </w:rPr>
        <w:t>Other Educational</w:t>
      </w:r>
    </w:p>
    <w:p w14:paraId="28B68D90" w14:textId="3857043A" w:rsidR="00B52210" w:rsidRPr="00AE61C7" w:rsidRDefault="00936A54" w:rsidP="00936A54">
      <w:pPr>
        <w:pStyle w:val="NormalWeb"/>
        <w:spacing w:before="0" w:beforeAutospacing="0" w:after="0" w:afterAutospacing="0"/>
        <w:ind w:left="720"/>
        <w:rPr>
          <w:rFonts w:ascii="Century Schoolbook" w:hAnsi="Century Schoolbook"/>
          <w:b/>
          <w:bCs/>
        </w:rPr>
      </w:pPr>
      <w:r w:rsidRPr="00AE61C7">
        <w:rPr>
          <w:rFonts w:ascii="Century Schoolbook" w:hAnsi="Century Schoolbook"/>
          <w:b/>
          <w:bCs/>
        </w:rPr>
        <w:t>2017 – Present</w:t>
      </w:r>
      <w:r w:rsidRPr="00AE61C7">
        <w:rPr>
          <w:rFonts w:ascii="Century Schoolbook" w:hAnsi="Century Schoolbook"/>
          <w:b/>
          <w:bCs/>
        </w:rPr>
        <w:tab/>
        <w:t xml:space="preserve">Founding Director, Course Director, University of Maryland Extracorporeal Membrane Oxygenation Course.  </w:t>
      </w:r>
      <w:r w:rsidRPr="00AE61C7">
        <w:rPr>
          <w:rFonts w:ascii="Century Schoolbook" w:hAnsi="Century Schoolbook"/>
        </w:rPr>
        <w:t>2 day course of didactic, interactive, and simulation (including animal and cadaver lab) on the management of extracorporeal Life Support, including selection, assessment, cannulation, management and rehabilitation.  This course is now offered twice annually and has been attended by all critical care fellows of the R. A. Cowley Shock Trauma Center, as well as surgical residents, and practicing surgeons, intensivists and emergency physicians from throughout the region.  https://umaryland.cloud-cme.com/default.aspx?P=0&amp;EID=9999</w:t>
      </w:r>
    </w:p>
    <w:p w14:paraId="1319EAED" w14:textId="77777777" w:rsidR="00FC74F5" w:rsidRPr="00AE61C7" w:rsidRDefault="00FC74F5" w:rsidP="00FC74F5">
      <w:pPr>
        <w:pStyle w:val="NormalWeb"/>
        <w:spacing w:before="0" w:beforeAutospacing="0" w:after="0" w:afterAutospacing="0"/>
        <w:ind w:left="720"/>
        <w:rPr>
          <w:rFonts w:ascii="Century Schoolbook" w:hAnsi="Century Schoolbook"/>
          <w:bCs/>
        </w:rPr>
      </w:pPr>
    </w:p>
    <w:p w14:paraId="4BCE003F" w14:textId="77777777"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Committee and Administrative Services </w:t>
      </w:r>
    </w:p>
    <w:p w14:paraId="5A05D7BE" w14:textId="77777777" w:rsidR="007A5F3D" w:rsidRPr="00AE61C7" w:rsidRDefault="007A5F3D" w:rsidP="001A3ABF">
      <w:pPr>
        <w:pStyle w:val="NormalWeb"/>
        <w:spacing w:before="0" w:beforeAutospacing="0" w:after="0" w:afterAutospacing="0"/>
        <w:outlineLvl w:val="0"/>
        <w:rPr>
          <w:rFonts w:ascii="Century Schoolbook" w:hAnsi="Century Schoolbook"/>
          <w:b/>
          <w:bCs/>
          <w:u w:val="single"/>
        </w:rPr>
      </w:pPr>
    </w:p>
    <w:p w14:paraId="38EC5A89" w14:textId="2129C20B" w:rsidR="00A825B7" w:rsidRPr="00AE61C7" w:rsidRDefault="00A825B7" w:rsidP="001A3ABF">
      <w:pPr>
        <w:pStyle w:val="NormalWeb"/>
        <w:spacing w:before="0" w:beforeAutospacing="0" w:after="0" w:afterAutospacing="0"/>
        <w:outlineLvl w:val="0"/>
        <w:rPr>
          <w:rFonts w:ascii="Century Schoolbook" w:hAnsi="Century Schoolbook"/>
          <w:u w:val="single"/>
        </w:rPr>
      </w:pPr>
      <w:r w:rsidRPr="00AE61C7">
        <w:rPr>
          <w:rFonts w:ascii="Century Schoolbook" w:hAnsi="Century Schoolbook"/>
          <w:b/>
          <w:bCs/>
          <w:u w:val="single"/>
        </w:rPr>
        <w:t xml:space="preserve">Committee Services </w:t>
      </w:r>
    </w:p>
    <w:p w14:paraId="5E5A17F4" w14:textId="77777777" w:rsidR="00A825B7" w:rsidRPr="00AE61C7" w:rsidRDefault="00A825B7" w:rsidP="001A3ABF">
      <w:pPr>
        <w:pStyle w:val="NormalWeb"/>
        <w:spacing w:before="0" w:beforeAutospacing="0" w:after="0" w:afterAutospacing="0"/>
        <w:ind w:left="720"/>
        <w:outlineLvl w:val="0"/>
        <w:rPr>
          <w:rFonts w:ascii="Century Schoolbook" w:hAnsi="Century Schoolbook"/>
          <w:u w:val="single"/>
        </w:rPr>
      </w:pPr>
      <w:r w:rsidRPr="00AE61C7">
        <w:rPr>
          <w:rFonts w:ascii="Century Schoolbook" w:hAnsi="Century Schoolbook"/>
          <w:b/>
          <w:bCs/>
          <w:u w:val="single"/>
        </w:rPr>
        <w:t xml:space="preserve">Institutional </w:t>
      </w:r>
    </w:p>
    <w:p w14:paraId="4155D1D8" w14:textId="171DC07C" w:rsidR="00BF6B7B"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2008-2014 </w:t>
      </w:r>
      <w:r w:rsidR="000876B6" w:rsidRPr="00AE61C7">
        <w:rPr>
          <w:rFonts w:ascii="Century Schoolbook" w:eastAsia="ArialUnicodeMS" w:hAnsi="Century Schoolbook"/>
        </w:rPr>
        <w:tab/>
      </w:r>
      <w:r w:rsidR="000876B6" w:rsidRPr="00AE61C7">
        <w:rPr>
          <w:rFonts w:ascii="Century Schoolbook" w:eastAsia="ArialUnicodeMS" w:hAnsi="Century Schoolbook"/>
        </w:rPr>
        <w:tab/>
      </w:r>
      <w:r w:rsidRPr="00AE61C7">
        <w:rPr>
          <w:rFonts w:ascii="Century Schoolbook" w:eastAsia="ArialUnicodeMS" w:hAnsi="Century Schoolbook"/>
        </w:rPr>
        <w:t xml:space="preserve">University of Michigan House Officers' Association, Representative </w:t>
      </w:r>
    </w:p>
    <w:p w14:paraId="3459D500" w14:textId="1F5A2F6C" w:rsidR="00BF6B7B" w:rsidRPr="00AE61C7" w:rsidRDefault="00A825B7" w:rsidP="005327AA">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2011-2012 </w:t>
      </w:r>
      <w:r w:rsidR="000876B6" w:rsidRPr="00AE61C7">
        <w:rPr>
          <w:rFonts w:ascii="Century Schoolbook" w:eastAsia="ArialUnicodeMS" w:hAnsi="Century Schoolbook"/>
        </w:rPr>
        <w:tab/>
      </w:r>
      <w:r w:rsidR="000876B6" w:rsidRPr="00AE61C7">
        <w:rPr>
          <w:rFonts w:ascii="Century Schoolbook" w:eastAsia="ArialUnicodeMS" w:hAnsi="Century Schoolbook"/>
        </w:rPr>
        <w:tab/>
      </w:r>
      <w:r w:rsidRPr="00AE61C7">
        <w:rPr>
          <w:rFonts w:ascii="Century Schoolbook" w:eastAsia="ArialUnicodeMS" w:hAnsi="Century Schoolbook"/>
        </w:rPr>
        <w:t xml:space="preserve">University of Michigan House Officers' Association, Treasurer </w:t>
      </w:r>
    </w:p>
    <w:p w14:paraId="64C4D4AE" w14:textId="3AD2960B" w:rsidR="00FC74F5" w:rsidRPr="00AE61C7" w:rsidRDefault="00FC74F5" w:rsidP="00936A54">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 xml:space="preserve">2016-Present  </w:t>
      </w:r>
      <w:r w:rsidR="000876B6" w:rsidRPr="00AE61C7">
        <w:rPr>
          <w:rFonts w:ascii="Century Schoolbook" w:eastAsia="ArialUnicodeMS" w:hAnsi="Century Schoolbook"/>
        </w:rPr>
        <w:tab/>
      </w:r>
      <w:r w:rsidRPr="00AE61C7">
        <w:rPr>
          <w:rFonts w:ascii="Century Schoolbook" w:eastAsia="ArialUnicodeMS" w:hAnsi="Century Schoolbook"/>
        </w:rPr>
        <w:t>University of Maryland Children’s Hospital, Inpatient Management Committee</w:t>
      </w:r>
    </w:p>
    <w:p w14:paraId="3BD2F61E" w14:textId="0EE17689" w:rsidR="00143677" w:rsidRPr="00AE61C7" w:rsidRDefault="00143677" w:rsidP="00936A54">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2017 – Present</w:t>
      </w:r>
      <w:r w:rsidRPr="00AE61C7">
        <w:rPr>
          <w:rFonts w:ascii="Century Schoolbook" w:eastAsia="ArialUnicodeMS" w:hAnsi="Century Schoolbook"/>
        </w:rPr>
        <w:tab/>
        <w:t>University of Maryland Children’s Hospital: ICU Management Committee</w:t>
      </w:r>
    </w:p>
    <w:p w14:paraId="7BF1A48B" w14:textId="257C4999" w:rsidR="00143677" w:rsidRPr="00AE61C7" w:rsidRDefault="00143677" w:rsidP="00936A54">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2017 – Present</w:t>
      </w:r>
      <w:r w:rsidRPr="00AE61C7">
        <w:rPr>
          <w:rFonts w:ascii="Century Schoolbook" w:eastAsia="ArialUnicodeMS" w:hAnsi="Century Schoolbook"/>
        </w:rPr>
        <w:tab/>
        <w:t>University of Maryland Children’s Hospital ECMO Team (Chair)</w:t>
      </w:r>
    </w:p>
    <w:p w14:paraId="2E426079" w14:textId="426369A5" w:rsidR="007A5F3D" w:rsidRPr="00AE61C7" w:rsidRDefault="00FC74F5" w:rsidP="006F5BE7">
      <w:pPr>
        <w:pStyle w:val="NormalWeb"/>
        <w:spacing w:before="0" w:beforeAutospacing="0" w:after="0" w:afterAutospacing="0"/>
        <w:ind w:left="2880" w:hanging="2160"/>
        <w:rPr>
          <w:rFonts w:ascii="Century Schoolbook" w:eastAsia="ArialUnicodeMS" w:hAnsi="Century Schoolbook"/>
        </w:rPr>
      </w:pPr>
      <w:r w:rsidRPr="00AE61C7">
        <w:rPr>
          <w:rFonts w:ascii="Century Schoolbook" w:eastAsia="ArialUnicodeMS" w:hAnsi="Century Schoolbook"/>
        </w:rPr>
        <w:t>2017 – Present</w:t>
      </w:r>
      <w:r w:rsidR="000876B6" w:rsidRPr="00AE61C7">
        <w:rPr>
          <w:rFonts w:ascii="Century Schoolbook" w:eastAsia="ArialUnicodeMS" w:hAnsi="Century Schoolbook"/>
        </w:rPr>
        <w:tab/>
      </w:r>
      <w:r w:rsidRPr="00AE61C7">
        <w:rPr>
          <w:rFonts w:ascii="Century Schoolbook" w:eastAsia="ArialUnicodeMS" w:hAnsi="Century Schoolbook"/>
        </w:rPr>
        <w:t xml:space="preserve">University of Maryland Extracorporeal Life Support </w:t>
      </w:r>
      <w:r w:rsidR="00143677" w:rsidRPr="00AE61C7">
        <w:rPr>
          <w:rFonts w:ascii="Century Schoolbook" w:eastAsia="ArialUnicodeMS" w:hAnsi="Century Schoolbook"/>
        </w:rPr>
        <w:t>Committee (Co-Chair)</w:t>
      </w:r>
      <w:r w:rsidR="007A5F3D" w:rsidRPr="00AE61C7">
        <w:rPr>
          <w:rFonts w:ascii="Century Schoolbook" w:eastAsia="ArialUnicodeMS" w:hAnsi="Century Schoolbook"/>
        </w:rPr>
        <w:tab/>
      </w:r>
    </w:p>
    <w:p w14:paraId="0041C315" w14:textId="462E1EB5" w:rsidR="007A5F3D" w:rsidRPr="00AE61C7" w:rsidRDefault="007A5F3D" w:rsidP="007A5F3D">
      <w:pPr>
        <w:pStyle w:val="NormalWeb"/>
        <w:spacing w:before="0" w:beforeAutospacing="0" w:after="0" w:afterAutospacing="0"/>
        <w:ind w:left="720"/>
        <w:rPr>
          <w:rFonts w:ascii="Century Schoolbook" w:eastAsia="ArialUnicodeMS" w:hAnsi="Century Schoolbook"/>
          <w:b/>
          <w:bCs/>
          <w:u w:val="single"/>
        </w:rPr>
      </w:pPr>
      <w:r w:rsidRPr="00AE61C7">
        <w:rPr>
          <w:rFonts w:ascii="Century Schoolbook" w:eastAsia="ArialUnicodeMS" w:hAnsi="Century Schoolbook"/>
          <w:b/>
          <w:bCs/>
          <w:u w:val="single"/>
        </w:rPr>
        <w:t>National</w:t>
      </w:r>
    </w:p>
    <w:p w14:paraId="2FAEED79"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Extracorporeal Life Support Organization – Pediatric Cardiac Guidelines (Author, Lead)</w:t>
      </w:r>
    </w:p>
    <w:p w14:paraId="64D9086E" w14:textId="77777777" w:rsidR="0071550D" w:rsidRPr="00AE61C7" w:rsidRDefault="0071550D" w:rsidP="0071550D">
      <w:pPr>
        <w:pStyle w:val="NormalWeb"/>
        <w:spacing w:before="0" w:beforeAutospacing="0" w:after="0" w:afterAutospacing="0"/>
        <w:ind w:left="720"/>
        <w:rPr>
          <w:rFonts w:ascii="Century Schoolbook" w:eastAsia="ArialUnicodeMS" w:hAnsi="Century Schoolbook"/>
        </w:rPr>
      </w:pPr>
      <w:r w:rsidRPr="00AE61C7">
        <w:rPr>
          <w:rFonts w:ascii="Century Schoolbook" w:eastAsia="ArialUnicodeMS" w:hAnsi="Century Schoolbook"/>
        </w:rPr>
        <w:t xml:space="preserve">Extracorporeal Life Support Organization – Thrombosis and anticoagulation </w:t>
      </w:r>
    </w:p>
    <w:p w14:paraId="42CD33B3" w14:textId="4981F001" w:rsidR="00AE61C7" w:rsidRDefault="00AE61C7" w:rsidP="00AE61C7">
      <w:pPr>
        <w:pStyle w:val="NormalWeb"/>
        <w:spacing w:before="0" w:beforeAutospacing="0" w:after="0" w:afterAutospacing="0"/>
        <w:outlineLvl w:val="0"/>
        <w:rPr>
          <w:rFonts w:ascii="Century Schoolbook" w:hAnsi="Century Schoolbook"/>
          <w:b/>
          <w:bCs/>
        </w:rPr>
      </w:pPr>
    </w:p>
    <w:p w14:paraId="18E135F9" w14:textId="12E0629C" w:rsidR="00EF6F1B" w:rsidRDefault="00EF6F1B" w:rsidP="00AE61C7">
      <w:pPr>
        <w:pStyle w:val="NormalWeb"/>
        <w:spacing w:before="0" w:beforeAutospacing="0" w:after="0" w:afterAutospacing="0"/>
        <w:outlineLvl w:val="0"/>
        <w:rPr>
          <w:rFonts w:ascii="Century Schoolbook" w:hAnsi="Century Schoolbook"/>
          <w:b/>
          <w:bCs/>
        </w:rPr>
      </w:pPr>
    </w:p>
    <w:p w14:paraId="4533A348" w14:textId="690BEC3A" w:rsidR="00EF6F1B" w:rsidRDefault="00EF6F1B" w:rsidP="00AE61C7">
      <w:pPr>
        <w:pStyle w:val="NormalWeb"/>
        <w:spacing w:before="0" w:beforeAutospacing="0" w:after="0" w:afterAutospacing="0"/>
        <w:outlineLvl w:val="0"/>
        <w:rPr>
          <w:rFonts w:ascii="Century Schoolbook" w:hAnsi="Century Schoolbook"/>
          <w:b/>
          <w:bCs/>
        </w:rPr>
      </w:pPr>
    </w:p>
    <w:p w14:paraId="09725C91" w14:textId="0355E4F2" w:rsidR="00EF6F1B" w:rsidRDefault="00EF6F1B" w:rsidP="00AE61C7">
      <w:pPr>
        <w:pStyle w:val="NormalWeb"/>
        <w:spacing w:before="0" w:beforeAutospacing="0" w:after="0" w:afterAutospacing="0"/>
        <w:outlineLvl w:val="0"/>
        <w:rPr>
          <w:rFonts w:ascii="Century Schoolbook" w:hAnsi="Century Schoolbook"/>
          <w:b/>
          <w:bCs/>
        </w:rPr>
      </w:pPr>
    </w:p>
    <w:p w14:paraId="113CC938" w14:textId="77777777" w:rsidR="00EF6F1B" w:rsidRPr="00AE61C7" w:rsidRDefault="00EF6F1B" w:rsidP="00AE61C7">
      <w:pPr>
        <w:pStyle w:val="NormalWeb"/>
        <w:spacing w:before="0" w:beforeAutospacing="0" w:after="0" w:afterAutospacing="0"/>
        <w:outlineLvl w:val="0"/>
        <w:rPr>
          <w:rFonts w:ascii="Century Schoolbook" w:hAnsi="Century Schoolbook"/>
          <w:b/>
          <w:bCs/>
        </w:rPr>
      </w:pPr>
    </w:p>
    <w:p w14:paraId="7996BBF0" w14:textId="65A9EBF0" w:rsidR="003B41D3" w:rsidRPr="00AE61C7" w:rsidRDefault="00A825B7" w:rsidP="00AE61C7">
      <w:pPr>
        <w:pStyle w:val="NormalWeb"/>
        <w:spacing w:before="0" w:beforeAutospacing="0" w:after="0" w:afterAutospacing="0"/>
        <w:outlineLvl w:val="0"/>
        <w:rPr>
          <w:rFonts w:ascii="Century Schoolbook" w:hAnsi="Century Schoolbook"/>
          <w:b/>
          <w:bCs/>
        </w:rPr>
      </w:pPr>
      <w:r w:rsidRPr="00AE61C7">
        <w:rPr>
          <w:rFonts w:ascii="Century Schoolbook" w:hAnsi="Century Schoolbook"/>
          <w:b/>
          <w:bCs/>
        </w:rPr>
        <w:lastRenderedPageBreak/>
        <w:t xml:space="preserve">Peer-Reviewed Journals and Publications </w:t>
      </w:r>
    </w:p>
    <w:p w14:paraId="13326725" w14:textId="77777777" w:rsidR="00AE61C7" w:rsidRPr="00AE61C7" w:rsidRDefault="00AE61C7" w:rsidP="00AE61C7">
      <w:pPr>
        <w:rPr>
          <w:rFonts w:ascii="Century Schoolbook" w:hAnsi="Century Schoolbook" w:cs="Times New Roman"/>
        </w:rPr>
      </w:pPr>
    </w:p>
    <w:p w14:paraId="0FABA5A6" w14:textId="6B903361"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Varga A, De S, </w:t>
      </w:r>
      <w:r w:rsidRPr="006F5BE7">
        <w:rPr>
          <w:rFonts w:ascii="Century Schoolbook" w:hAnsi="Century Schoolbook" w:cs="Times New Roman"/>
          <w:b/>
          <w:bCs/>
        </w:rPr>
        <w:t>Deatrick CB,</w:t>
      </w:r>
      <w:r w:rsidRPr="006F5BE7">
        <w:rPr>
          <w:rFonts w:ascii="Century Schoolbook" w:hAnsi="Century Schoolbook" w:cs="Times New Roman"/>
        </w:rPr>
        <w:t xml:space="preserve"> Eliason J, Arenberg DA, Sukheepod P, Thanaporn P, Kunkel SL, Upchurch GR, Jr., Wakefield TW. Deep vein thrombosis resolution is modulated by monocyte CXCR2-mediated activity in a mouse model. Arterioscler Thromb Vasc Biol. 2004;24(6):1130-7. Epub 2004/04/24. doi: 10.1161/01.ATV.0000129537.72553.73. PubMed PMID: 15105284.</w:t>
      </w:r>
    </w:p>
    <w:p w14:paraId="46FE956A" w14:textId="7A061B70"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Varma MR, Moaveni DM, Dewyer NA, Varga AJ, </w:t>
      </w:r>
      <w:r w:rsidRPr="006F5BE7">
        <w:rPr>
          <w:rFonts w:ascii="Century Schoolbook" w:hAnsi="Century Schoolbook" w:cs="Times New Roman"/>
          <w:b/>
          <w:bCs/>
        </w:rPr>
        <w:t>Deatrick KB</w:t>
      </w:r>
      <w:r w:rsidRPr="006F5BE7">
        <w:rPr>
          <w:rFonts w:ascii="Century Schoolbook" w:hAnsi="Century Schoolbook" w:cs="Times New Roman"/>
        </w:rPr>
        <w:t>, Kunkel SL, Upchurch GR, Jr., Wakefield TW, Henke PK. Deep vein thrombosis resolution is not accelerated with increased neovascularization. J Vasc Surg. 2004;40(3):536-42. Epub 2004/09/01. doi: 10.1016/j.jvs.2004.05.023. PubMed PMID: 15337885.</w:t>
      </w:r>
    </w:p>
    <w:p w14:paraId="2FB6E19E" w14:textId="493111AD"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Grigoryants V, Hannawa KK, Pearce CG, Sinha I, Roelofs KJ, Ailawadi G, </w:t>
      </w:r>
      <w:r w:rsidRPr="006F5BE7">
        <w:rPr>
          <w:rFonts w:ascii="Century Schoolbook" w:hAnsi="Century Schoolbook" w:cs="Times New Roman"/>
          <w:b/>
          <w:bCs/>
        </w:rPr>
        <w:t>Deatrick KB</w:t>
      </w:r>
      <w:r w:rsidRPr="006F5BE7">
        <w:rPr>
          <w:rFonts w:ascii="Century Schoolbook" w:hAnsi="Century Schoolbook" w:cs="Times New Roman"/>
        </w:rPr>
        <w:t>, Woodrum DT, Cho BS, Henke PK, Stanley JC, Eagleton MJ, Upchurch GR. Tamoxifen up-regulates catalase production, inhibits vessel wall neutrophil infiltration, and attenuates development of experimental abdominal aortic aneurysms. J Vasc Surg. 2005;41(1):108-14. Epub 2005/02/08. doi: 10.1016/j.jvs.2004.09.033. PubMed PMID: 15696052.</w:t>
      </w:r>
    </w:p>
    <w:p w14:paraId="15FA49A3" w14:textId="2B7900E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Eliason JL, Lynch EM, Moore AJ, Dewyer NA, Varma MR, Pearce CG, Upchurch GR, Wakefield TW, Henke PK. Vein wall remodeling after deep vein thrombosis involves matrix metalloproteinases and late fibrosis in a mouse model. J Vasc Surg. 2005;42(1):140-8. Epub 2005/07/14. doi: 10.1016/j.jvs.2005.04.014. PubMed PMID: 16012463.</w:t>
      </w:r>
    </w:p>
    <w:p w14:paraId="3DE7A085" w14:textId="631CC5BE"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Rectenwald JE, </w:t>
      </w:r>
      <w:r w:rsidRPr="006F5BE7">
        <w:rPr>
          <w:rFonts w:ascii="Century Schoolbook" w:hAnsi="Century Schoolbook" w:cs="Times New Roman"/>
          <w:b/>
          <w:bCs/>
        </w:rPr>
        <w:t>Deatrick KB</w:t>
      </w:r>
      <w:r w:rsidRPr="006F5BE7">
        <w:rPr>
          <w:rFonts w:ascii="Century Schoolbook" w:hAnsi="Century Schoolbook" w:cs="Times New Roman"/>
        </w:rPr>
        <w:t>, Sukheepod P, Lynch EM, Moore AJ, Moaveni DM, Dewyer NA, Luke CE, Upchurch GR, Jr., Wakefield TW, Kunkel SL, Henke PK. Experimental pulmonary embolism: effects of the thrombus and attenuation of pulmonary artery injury by low-molecular-weight heparin. J Vasc Surg. 2006;43(4):800-8. Epub 2006/04/18. doi: 10.1016/j.jvs.2005.12.010. PubMed PMID: 16616240.</w:t>
      </w:r>
    </w:p>
    <w:p w14:paraId="7A05F1E5" w14:textId="67B75B50"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Varma MR, </w:t>
      </w:r>
      <w:r w:rsidRPr="006F5BE7">
        <w:rPr>
          <w:rFonts w:ascii="Century Schoolbook" w:hAnsi="Century Schoolbook" w:cs="Times New Roman"/>
          <w:b/>
          <w:bCs/>
        </w:rPr>
        <w:t>Deatrick KB</w:t>
      </w:r>
      <w:r w:rsidRPr="006F5BE7">
        <w:rPr>
          <w:rFonts w:ascii="Century Schoolbook" w:hAnsi="Century Schoolbook" w:cs="Times New Roman"/>
        </w:rPr>
        <w:t>, Dewyer NA, Lynch EM, Moore AJ, Dubay DA, Sukheepod P, Pearce CG, Upchurch GR, Jr., Kunkel SL, Franz MG, Wakefield TW. Neutrophils modulate post-thrombotic vein wall remodeling but not thrombus neovascularization. Thromb Haemost. 2006;95(2):272-81. Epub 2006/02/24. doi: 10.1160/TH05-02-0099. PubMed PMID: 16493489.</w:t>
      </w:r>
    </w:p>
    <w:p w14:paraId="511DC764" w14:textId="1391EB07"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Pearce CG, Moaveni DM, Moore AJ, Lynch EM, Longo C, Varma M, Dewyer NA, </w:t>
      </w:r>
      <w:r w:rsidRPr="006F5BE7">
        <w:rPr>
          <w:rFonts w:ascii="Century Schoolbook" w:hAnsi="Century Schoolbook" w:cs="Times New Roman"/>
          <w:b/>
          <w:bCs/>
        </w:rPr>
        <w:t>Deatrick KB</w:t>
      </w:r>
      <w:r w:rsidRPr="006F5BE7">
        <w:rPr>
          <w:rFonts w:ascii="Century Schoolbook" w:hAnsi="Century Schoolbook" w:cs="Times New Roman"/>
        </w:rPr>
        <w:t>, Upchurch GR, Jr., Wakefield TW, Hogaboam C, Kunkel SL. Targeted deletion of CCR2 impairs deep vein thombosis resolution in a mouse model. J Immunol. 2006;177(5):3388-97. Epub 2006/08/22. doi: 10.4049/jimmunol.177.5.3388. PubMed PMID: 16920980.</w:t>
      </w:r>
    </w:p>
    <w:p w14:paraId="7E772210" w14:textId="167E4163"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Ferguson E, Varma M, </w:t>
      </w:r>
      <w:r w:rsidRPr="006F5BE7">
        <w:rPr>
          <w:rFonts w:ascii="Century Schoolbook" w:hAnsi="Century Schoolbook" w:cs="Times New Roman"/>
          <w:b/>
          <w:bCs/>
        </w:rPr>
        <w:t>Deatrick KB</w:t>
      </w:r>
      <w:r w:rsidRPr="006F5BE7">
        <w:rPr>
          <w:rFonts w:ascii="Century Schoolbook" w:hAnsi="Century Schoolbook" w:cs="Times New Roman"/>
        </w:rPr>
        <w:t>, Wakefield GT, Woodrum DT. Proximate versus nonproximate risk factor associated primary deep venous thrombosis: clinical spectrum and outcomes. J Vasc Surg. 2007;45(5):998-1003; discussion -4; quiz 5-7. Epub 2007/05/01. doi: 10.1016/j.jvs.2007.01.042. PubMed PMID: 17466793.</w:t>
      </w:r>
    </w:p>
    <w:p w14:paraId="3B62BEBE" w14:textId="5C63D389"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Varma MR, Moaveni DK, Dewyer NA, Moore AJ, Lynch EM, Longo C, </w:t>
      </w:r>
      <w:r w:rsidRPr="006F5BE7">
        <w:rPr>
          <w:rFonts w:ascii="Century Schoolbook" w:hAnsi="Century Schoolbook" w:cs="Times New Roman"/>
          <w:b/>
          <w:bCs/>
        </w:rPr>
        <w:t>Deatrick CB</w:t>
      </w:r>
      <w:r w:rsidRPr="006F5BE7">
        <w:rPr>
          <w:rFonts w:ascii="Century Schoolbook" w:hAnsi="Century Schoolbook" w:cs="Times New Roman"/>
        </w:rPr>
        <w:t>, Kunkel SL, Upchurch GR, Jr., Wakefield TW. Fibrotic injury after experimental deep vein thrombosis is determined by the mechanism of thrombogenesis. Thromb Haemost. 2007;98(5):1045-55. Epub 2007/11/15. PubMed PMID: 18000610.</w:t>
      </w:r>
    </w:p>
    <w:p w14:paraId="563C4D79" w14:textId="5B5B297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Ramacciotti E, Myers DD, Jr., Wrobleski SK, </w:t>
      </w:r>
      <w:r w:rsidRPr="006F5BE7">
        <w:rPr>
          <w:rFonts w:ascii="Century Schoolbook" w:hAnsi="Century Schoolbook" w:cs="Times New Roman"/>
          <w:b/>
          <w:bCs/>
        </w:rPr>
        <w:t>Deatrick KB</w:t>
      </w:r>
      <w:r w:rsidRPr="006F5BE7">
        <w:rPr>
          <w:rFonts w:ascii="Century Schoolbook" w:hAnsi="Century Schoolbook" w:cs="Times New Roman"/>
        </w:rPr>
        <w:t xml:space="preserve">, Londy FJ, Rectenwald JE, Henke PK, Schaub RG, Wakefield TW. P-selectin/ PSGL-1 inhibitors versus </w:t>
      </w:r>
      <w:r w:rsidRPr="006F5BE7">
        <w:rPr>
          <w:rFonts w:ascii="Century Schoolbook" w:hAnsi="Century Schoolbook" w:cs="Times New Roman"/>
        </w:rPr>
        <w:lastRenderedPageBreak/>
        <w:t>enoxaparin in the resolution of venous thrombosis: a meta-analysis. Thromb Res. 2010;125(4):e138-42. Epub 2009/12/08. doi: 10.1016/j.thromres.2009.10.022. PubMed PMID: 19962723; PMCID: PMC2942795.</w:t>
      </w:r>
    </w:p>
    <w:p w14:paraId="6274FB9D" w14:textId="0AAEC432"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Sood V, Luke CE, </w:t>
      </w:r>
      <w:r w:rsidRPr="006F5BE7">
        <w:rPr>
          <w:rFonts w:ascii="Century Schoolbook" w:hAnsi="Century Schoolbook" w:cs="Times New Roman"/>
          <w:b/>
          <w:bCs/>
        </w:rPr>
        <w:t>Deatrick KB</w:t>
      </w:r>
      <w:r w:rsidRPr="006F5BE7">
        <w:rPr>
          <w:rFonts w:ascii="Century Schoolbook" w:hAnsi="Century Schoolbook" w:cs="Times New Roman"/>
        </w:rPr>
        <w:t>, Baldwin J, Miller EM, Elfline M, Upchurch GR, Jr., Wakefield TW, Henke PK. Urokinase plasminogen activator independent early experimental thrombus resolution: MMP2 as an alternative mechanism. Thromb Haemost. 2010;104(6):1174-83. Epub 2010/10/05. doi: 10.1160/TH10-03-0184. PubMed PMID: 20886179.</w:t>
      </w:r>
    </w:p>
    <w:p w14:paraId="3CE59C03" w14:textId="7152FF3A"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Wakefield TW, Henke PK. Chronic venous insufficiency: current management of varicose vein disease. Am Surg. 2010;76(2):125-32. Epub 2010/03/27. PubMed PMID: 20336886.</w:t>
      </w:r>
    </w:p>
    <w:p w14:paraId="4F9F0118" w14:textId="59122E40"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Kabbani LS, Escobar GA, Knipp B, </w:t>
      </w:r>
      <w:r w:rsidRPr="006F5BE7">
        <w:rPr>
          <w:rFonts w:ascii="Century Schoolbook" w:hAnsi="Century Schoolbook" w:cs="Times New Roman"/>
          <w:b/>
          <w:bCs/>
        </w:rPr>
        <w:t>Deatrick CB</w:t>
      </w:r>
      <w:r w:rsidRPr="006F5BE7">
        <w:rPr>
          <w:rFonts w:ascii="Century Schoolbook" w:hAnsi="Century Schoolbook" w:cs="Times New Roman"/>
        </w:rPr>
        <w:t>, Duran A, Upchurch GR, Jr., Napolitano LM. APACHE III score on ICU admission predicts hospital mortality after open thoracoabdominal and open abdominal aortic aneurysm repair. Ann Vasc Surg. 2010;24(8):1060-7. Epub 2010/11/03. doi: 10.1016/j.avsg.2010.07.011. PubMed PMID: 21035698.</w:t>
      </w:r>
    </w:p>
    <w:p w14:paraId="21F9E60A" w14:textId="299FEB52"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Deroo S, </w:t>
      </w:r>
      <w:r w:rsidRPr="006F5BE7">
        <w:rPr>
          <w:rFonts w:ascii="Century Schoolbook" w:hAnsi="Century Schoolbook" w:cs="Times New Roman"/>
          <w:b/>
          <w:bCs/>
        </w:rPr>
        <w:t>Deatrick KB</w:t>
      </w:r>
      <w:r w:rsidRPr="006F5BE7">
        <w:rPr>
          <w:rFonts w:ascii="Century Schoolbook" w:hAnsi="Century Schoolbook" w:cs="Times New Roman"/>
        </w:rPr>
        <w:t>, Henke PK. The vessel wall: A forgotten player in post thrombotic syndrome. Thromb Haemost. 2010;104(4):681-92. Epub 2010/08/10. doi: 10.1160/TH10-03-0183. PubMed PMID: 20694280.</w:t>
      </w:r>
    </w:p>
    <w:p w14:paraId="0AFACBD4" w14:textId="4EA255A7"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Henke PK, Mitsuya M, Luke CE, Elfline MA, Baldwin JF, </w:t>
      </w:r>
      <w:r w:rsidRPr="006F5BE7">
        <w:rPr>
          <w:rFonts w:ascii="Century Schoolbook" w:hAnsi="Century Schoolbook" w:cs="Times New Roman"/>
          <w:b/>
          <w:bCs/>
        </w:rPr>
        <w:t>Deatrick KB</w:t>
      </w:r>
      <w:r w:rsidRPr="006F5BE7">
        <w:rPr>
          <w:rFonts w:ascii="Century Schoolbook" w:hAnsi="Century Schoolbook" w:cs="Times New Roman"/>
        </w:rPr>
        <w:t>, Diaz JA, Sood V, Upchurch GR, Wakefield TW, Hogaboam C, Kunkel SL. Toll-like receptor 9 signaling is critical for early experimental deep vein thrombosis resolution. Arterioscler Thromb Vasc Biol. 2011;31(1):43-9. Epub 2010/10/23. doi: 10.1161/ATVBAHA.110.216317. PubMed PMID: 20966396; PMCID: PMC3005132.</w:t>
      </w:r>
    </w:p>
    <w:p w14:paraId="526A2E59" w14:textId="5E7411C6"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Elfline M, Baker N, Luke CE, Blackburn S, Stabler C, Wakefield TW, Henke PK. Postthrombotic vein wall remodeling: preliminary observations. J Vasc Surg. 2011;53(1):139-46. Epub 2010/09/28. doi: 10.1016/j.jvs.2010.07.043. PubMed PMID: 20869834; PMCID: PMC3010467.</w:t>
      </w:r>
    </w:p>
    <w:p w14:paraId="4E80FE39" w14:textId="4BD432F0"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Luke CE, Elfline MA, Sood V, Baldwin J, Upchurch GR, Jr., Jaffer FA, Wakefield TW, Henke PK. The effect of matrix metalloproteinase 2 and matrix metalloproteinase 2/9 deletion in experimental post-thrombotic vein wall remodeling. J Vasc Surg. 2013;58(5):1375-84 e2. Epub 2013/03/16. doi: 10.1016/j.jvs.2012.11.088. PubMed PMID: 23490298; PMCID: PMC3688659.</w:t>
      </w:r>
    </w:p>
    <w:p w14:paraId="45A5AE25" w14:textId="0A4566C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xml:space="preserve"> Obi A, Luke CE, Elfline MA, Sood V, Upchurch GR, Jr., Jaffer F, Wakefield TW, Henke PK. Matrix metalloproteinase-9 deletion is associated with decreased mid-term vein wall fibrosis in experimental stasis DVT. Thromb Res. 2013;132(3):360-6. Epub 2013/08/28. doi: 10.1016/j.thromres.2013.06.027. PubMed PMID: 23978304; PMCID: PMC3777801.</w:t>
      </w:r>
    </w:p>
    <w:p w14:paraId="00168854" w14:textId="768F8DBC"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Laser A, Elfline M, Luke C, Slack D, Shah A, Sood V, </w:t>
      </w:r>
      <w:r w:rsidRPr="006F5BE7">
        <w:rPr>
          <w:rFonts w:ascii="Century Schoolbook" w:hAnsi="Century Schoolbook" w:cs="Times New Roman"/>
          <w:b/>
          <w:bCs/>
        </w:rPr>
        <w:t>Deatrick B</w:t>
      </w:r>
      <w:r w:rsidRPr="006F5BE7">
        <w:rPr>
          <w:rFonts w:ascii="Century Schoolbook" w:hAnsi="Century Schoolbook" w:cs="Times New Roman"/>
        </w:rPr>
        <w:t>, McEvoy B, Ostra C, Comerota A, Kunkel S, Hogaboam C, Henke PK. Deletion of cysteine-cysteine receptor 7 promotes fibrotic injury in experimental post-thrombotic vein wall remodeling. Arterioscler Thromb Vasc Biol. 2014;34(2):377-85. Epub 2013/12/07. doi: 10.1161/ATVBAHA.113.302428. PubMed PMID: 24311382; PMCID: PMC3904187.</w:t>
      </w:r>
    </w:p>
    <w:p w14:paraId="7B78AB8B" w14:textId="47D3AE1E"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Bartlett RH, </w:t>
      </w:r>
      <w:r w:rsidRPr="006F5BE7">
        <w:rPr>
          <w:rFonts w:ascii="Century Schoolbook" w:hAnsi="Century Schoolbook" w:cs="Times New Roman"/>
          <w:b/>
          <w:bCs/>
        </w:rPr>
        <w:t>Deatrick KB</w:t>
      </w:r>
      <w:r w:rsidRPr="006F5BE7">
        <w:rPr>
          <w:rFonts w:ascii="Century Schoolbook" w:hAnsi="Century Schoolbook" w:cs="Times New Roman"/>
        </w:rPr>
        <w:t>. Current and future status of extracorporeal life support for respiratory failure in adults. Curr Opin Crit Care. 2016;22(1):80-5. Epub 2015/12/26. doi: 10.1097/MCC.0000000000000274. PubMed PMID: 26702599.</w:t>
      </w:r>
    </w:p>
    <w:p w14:paraId="5F59FA11" w14:textId="118FEA2B"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Church JT, Antunez AG, Dean A, Matusko N, </w:t>
      </w:r>
      <w:r w:rsidRPr="006F5BE7">
        <w:rPr>
          <w:rFonts w:ascii="Century Schoolbook" w:hAnsi="Century Schoolbook" w:cs="Times New Roman"/>
          <w:b/>
          <w:bCs/>
        </w:rPr>
        <w:t>Deatrick KB</w:t>
      </w:r>
      <w:r w:rsidRPr="006F5BE7">
        <w:rPr>
          <w:rFonts w:ascii="Century Schoolbook" w:hAnsi="Century Schoolbook" w:cs="Times New Roman"/>
        </w:rPr>
        <w:t>, Attar MA, Gadepalli SK. Evidence-based management of chylothorax in infants. J Pediatr Surg. 2017;52(6):907-12. Epub 2017/03/28. doi: 10.1016/j.jpedsurg.2017.03.010. PubMed PMID: 28342580.</w:t>
      </w:r>
    </w:p>
    <w:p w14:paraId="19DB4E7F" w14:textId="5A53D6AD"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lastRenderedPageBreak/>
        <w:t xml:space="preserve">Trahanas JM, Alghanem F, Ceballos-Muriel C, Hoffman HR, Xu A, </w:t>
      </w:r>
      <w:r w:rsidRPr="006F5BE7">
        <w:rPr>
          <w:rFonts w:ascii="Century Schoolbook" w:hAnsi="Century Schoolbook" w:cs="Times New Roman"/>
          <w:b/>
          <w:bCs/>
        </w:rPr>
        <w:t>Deatrick KB</w:t>
      </w:r>
      <w:r w:rsidRPr="006F5BE7">
        <w:rPr>
          <w:rFonts w:ascii="Century Schoolbook" w:hAnsi="Century Schoolbook" w:cs="Times New Roman"/>
        </w:rPr>
        <w:t>, Cornell MS, Rojas-Pena A, Bartlett RH, Hirschl RB. Development of a Model of Pediatric Lung Failure Pathophysiology. ASAIO J. 2017;63(2):216-22. Epub 2016/11/11. doi: 10.1097/MAT.0000000000000463. PubMed PMID: 27832003; PMCID: PMC5325792.</w:t>
      </w:r>
    </w:p>
    <w:p w14:paraId="0D5F1C55" w14:textId="0F4C93E8"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Church JT, Alghanem F, </w:t>
      </w:r>
      <w:r w:rsidRPr="006F5BE7">
        <w:rPr>
          <w:rFonts w:ascii="Century Schoolbook" w:hAnsi="Century Schoolbook" w:cs="Times New Roman"/>
          <w:b/>
          <w:bCs/>
        </w:rPr>
        <w:t>Deatrick KB</w:t>
      </w:r>
      <w:r w:rsidRPr="006F5BE7">
        <w:rPr>
          <w:rFonts w:ascii="Century Schoolbook" w:hAnsi="Century Schoolbook" w:cs="Times New Roman"/>
        </w:rPr>
        <w:t>, Trahanas JM, Phillips JP, Hee Song M, Perkins EM, Bartlett RH, Rojas-Pena A, Bocks ML, Owens GE. Normothermic Ex Vivo Heart Perfusion: Effects of Live Animal Blood and Plasma Cross Circulation. ASAIO J. 2017;63(6):766-73. Epub 2017/04/11. doi: 10.1097/MAT.0000000000000583. PubMed PMID: 28394815; PMCID: PMC5630486.</w:t>
      </w:r>
    </w:p>
    <w:p w14:paraId="14CE9337" w14:textId="55581D7A"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Kaushal S, Wehman B, Pietris N, Naughton C, Bentzen SM, Bigham G, Mishra R, Sharma S, Vricella L, Everett AD, </w:t>
      </w:r>
      <w:r w:rsidRPr="006F5BE7">
        <w:rPr>
          <w:rFonts w:ascii="Century Schoolbook" w:hAnsi="Century Schoolbook" w:cs="Times New Roman"/>
          <w:b/>
          <w:bCs/>
        </w:rPr>
        <w:t>Deatrick KB</w:t>
      </w:r>
      <w:r w:rsidRPr="006F5BE7">
        <w:rPr>
          <w:rFonts w:ascii="Century Schoolbook" w:hAnsi="Century Schoolbook" w:cs="Times New Roman"/>
        </w:rPr>
        <w:t>, Huang S, Mehta H, Ravekes WA, Hibino N, Difede DL, Khan A, Hare JM. Study design and rationale for ELPIS: A phase I/IIb randomized pilot study of allogeneic human mesenchymal stem cell injection in patients with hypoplastic left heart syndrome. Am Heart J. 2017;192:48-56. Epub 2017/09/25. doi: 10.1016/j.ahj.2017.06.009. PubMed PMID: 28938963.</w:t>
      </w:r>
    </w:p>
    <w:p w14:paraId="53F27082" w14:textId="0F26024D"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Peer SM, </w:t>
      </w:r>
      <w:r w:rsidRPr="006F5BE7">
        <w:rPr>
          <w:rFonts w:ascii="Century Schoolbook" w:hAnsi="Century Schoolbook" w:cs="Times New Roman"/>
          <w:b/>
          <w:bCs/>
        </w:rPr>
        <w:t>Deatrick KB</w:t>
      </w:r>
      <w:r w:rsidRPr="006F5BE7">
        <w:rPr>
          <w:rFonts w:ascii="Century Schoolbook" w:hAnsi="Century Schoolbook" w:cs="Times New Roman"/>
        </w:rPr>
        <w:t>, Johnson TJ, Haft JW, Pagani FD, Ohye RG, Bove EL, Rojas-Pena A, Si MS. Mechanical Circulatory Support for the Failing Fontan: Conversion to Assisted Single Ventricle Circulation-Preliminary Observations. World J Pediatr Congenit Heart Surg. 2018;9(1):31-7. Epub 2018/01/10. doi: 10.1177/2150135117733968. PubMed PMID: 29310555.</w:t>
      </w:r>
    </w:p>
    <w:p w14:paraId="16D308AA" w14:textId="09CCD2B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Beshish AG, Baginski MR, Johnson TJ, </w:t>
      </w:r>
      <w:r w:rsidRPr="006F5BE7">
        <w:rPr>
          <w:rFonts w:ascii="Century Schoolbook" w:hAnsi="Century Schoolbook" w:cs="Times New Roman"/>
          <w:b/>
          <w:bCs/>
        </w:rPr>
        <w:t>Deatrick BK</w:t>
      </w:r>
      <w:r w:rsidRPr="006F5BE7">
        <w:rPr>
          <w:rFonts w:ascii="Century Schoolbook" w:hAnsi="Century Schoolbook" w:cs="Times New Roman"/>
        </w:rPr>
        <w:t>, Barbaro RP, Owens GE. Functional Status Change Among Children With Extracorporeal Membrane Oxygenation to Support Cardiopulmonary Resuscitation in a Pediatric Cardiac ICU: A Single Institution Report. Pediatr Crit Care Med. 2018;19(7):665-71. Epub 2018/04/17. doi: 10.1097/PCC.0000000000001555. PubMed PMID: 29659415.</w:t>
      </w:r>
    </w:p>
    <w:p w14:paraId="390028A4" w14:textId="1C65B6F0"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Bittle GJ, Morales D, </w:t>
      </w:r>
      <w:r w:rsidRPr="006F5BE7">
        <w:rPr>
          <w:rFonts w:ascii="Century Schoolbook" w:hAnsi="Century Schoolbook" w:cs="Times New Roman"/>
          <w:b/>
          <w:bCs/>
        </w:rPr>
        <w:t>Deatrick KB,</w:t>
      </w:r>
      <w:r w:rsidRPr="006F5BE7">
        <w:rPr>
          <w:rFonts w:ascii="Century Schoolbook" w:hAnsi="Century Schoolbook" w:cs="Times New Roman"/>
        </w:rPr>
        <w:t xml:space="preserve"> Parchment N, Saha P, Mishra R, Sharma S, Pietris N, Vasilenko A, Bor C, Ambastha C, Gunasekaran M, Li D, Kaushal S. Stem Cell Therapy for Hypoplastic Left Heart Syndrome: Mechanism, Clinical Application, and Future Directions. Circ Res. 2018;123(2):288-300. Epub 2018/07/07. doi: 10.1161/CIRCRESAHA.117.311206. PubMed PMID: 29976693; PMCID: PMC6397624.</w:t>
      </w:r>
    </w:p>
    <w:p w14:paraId="5623EEF9" w14:textId="6CF86167"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Menaker J, Rabinowitz RP, Tabatabai A, Tesoriero RB, Dolly K, Cornachione C, Stene E, Buchner J, Kufera J, Kon ZN, </w:t>
      </w:r>
      <w:r w:rsidRPr="006F5BE7">
        <w:rPr>
          <w:rFonts w:ascii="Century Schoolbook" w:hAnsi="Century Schoolbook" w:cs="Times New Roman"/>
          <w:b/>
          <w:bCs/>
        </w:rPr>
        <w:t>Deatrick KB</w:t>
      </w:r>
      <w:r w:rsidRPr="006F5BE7">
        <w:rPr>
          <w:rFonts w:ascii="Century Schoolbook" w:hAnsi="Century Schoolbook" w:cs="Times New Roman"/>
        </w:rPr>
        <w:t>, Herr DL, O'Connor JV, Scalea TM. Veno-Venous Extracorporeal Membrane Oxygenation for Respiratory Failure: How Long Is Too Long? ASAIO J. 2019;65(2):192-6. Epub 2018/04/03. doi: 10.1097/MAT.0000000000000791. PubMed PMID: 29608490.</w:t>
      </w:r>
    </w:p>
    <w:p w14:paraId="3B93A6AA" w14:textId="70E5E248"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Mazzeffi MA, Kon Z, </w:t>
      </w:r>
      <w:r w:rsidRPr="006F5BE7">
        <w:rPr>
          <w:rFonts w:ascii="Century Schoolbook" w:hAnsi="Century Schoolbook" w:cs="Times New Roman"/>
          <w:b/>
          <w:bCs/>
        </w:rPr>
        <w:t>Deatrick K</w:t>
      </w:r>
      <w:r w:rsidRPr="006F5BE7">
        <w:rPr>
          <w:rFonts w:ascii="Century Schoolbook" w:hAnsi="Century Schoolbook" w:cs="Times New Roman"/>
        </w:rPr>
        <w:t>, Menaker J. Houston, ECMO Has Landed. J Cardiothorac Vasc Anesth. 2019;33(4):908-9. Epub 2018/08/18. doi: 10.1053/j.jvca.2018.07.019. PubMed PMID: 30115518.</w:t>
      </w:r>
    </w:p>
    <w:p w14:paraId="2A6DAA4A" w14:textId="3C67866C"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Mazzeffi MA, Tanaka K, Roberts A, Rector R, Menaker J, Kon Z, </w:t>
      </w:r>
      <w:r w:rsidRPr="006F5BE7">
        <w:rPr>
          <w:rFonts w:ascii="Century Schoolbook" w:hAnsi="Century Schoolbook" w:cs="Times New Roman"/>
          <w:b/>
          <w:bCs/>
        </w:rPr>
        <w:t>Deatrick KB</w:t>
      </w:r>
      <w:r w:rsidRPr="006F5BE7">
        <w:rPr>
          <w:rFonts w:ascii="Century Schoolbook" w:hAnsi="Century Schoolbook" w:cs="Times New Roman"/>
        </w:rPr>
        <w:t>, Kaczorowski D, Griffith B, Herr D. Bleeding, Thrombosis, and Transfusion With Two Heparin Anticoagulation Protocols in Venoarterial ECMO Patients. J Cardiothorac Vasc Anesth. 2019;33(5):1216-20. Epub 2018/09/06. doi: 10.1053/j.jvca.2018.07.045. PubMed PMID: 30181084.</w:t>
      </w:r>
    </w:p>
    <w:p w14:paraId="4C2AAD40" w14:textId="5154EEF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Pasrija C, Mackowick KM, Raithel M, Tran D, Boulos FM, </w:t>
      </w:r>
      <w:r w:rsidRPr="006F5BE7">
        <w:rPr>
          <w:rFonts w:ascii="Century Schoolbook" w:hAnsi="Century Schoolbook" w:cs="Times New Roman"/>
          <w:b/>
          <w:bCs/>
        </w:rPr>
        <w:t>Deatrick KB</w:t>
      </w:r>
      <w:r w:rsidRPr="006F5BE7">
        <w:rPr>
          <w:rFonts w:ascii="Century Schoolbook" w:hAnsi="Century Schoolbook" w:cs="Times New Roman"/>
        </w:rPr>
        <w:t>, Mazzeffi MA, Rector R, Pham SM, Griffith BP, Herr DL, Kon ZN. Ambulation With Femoral Arterial Cannulation Can Be Safely Performed on Venoarterial Extracorporeal Membrane Oxygenation. Ann Thorac Surg. 2019;107(5):1389-94. Epub 2018/12/07. doi: 10.1016/j.athoracsur.2018.10.048. PubMed PMID: 30508528.</w:t>
      </w:r>
    </w:p>
    <w:p w14:paraId="1C455E52" w14:textId="68A1D74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lastRenderedPageBreak/>
        <w:t xml:space="preserve">Kon ZN, Pasrija C, Bittle GJ, Vemulapalli S, Grau-Sepulveda MV, Matsouaka R, </w:t>
      </w:r>
      <w:r w:rsidRPr="006F5BE7">
        <w:rPr>
          <w:rFonts w:ascii="Century Schoolbook" w:hAnsi="Century Schoolbook" w:cs="Times New Roman"/>
          <w:b/>
          <w:bCs/>
        </w:rPr>
        <w:t>Deatrick KB</w:t>
      </w:r>
      <w:r w:rsidRPr="006F5BE7">
        <w:rPr>
          <w:rFonts w:ascii="Century Schoolbook" w:hAnsi="Century Schoolbook" w:cs="Times New Roman"/>
        </w:rPr>
        <w:t>, Taylor BS, Gammie JS, Griffith BP. The Incidence and Outcomes of Surgical Pulmonary Embolectomy in North America. Ann Thorac Surg. 2019;107(5):1401-8. Epub 2018/11/27. doi: 10.1016/j.athoracsur.2018.10.035. PubMed PMID: 30476479.</w:t>
      </w:r>
    </w:p>
    <w:p w14:paraId="2C40431C" w14:textId="12AAD45B"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Menaker J, Galvagno S, Rabinowitz R, Penchev V, Hollis A, Kon Z, </w:t>
      </w:r>
      <w:r w:rsidRPr="006F5BE7">
        <w:rPr>
          <w:rFonts w:ascii="Century Schoolbook" w:hAnsi="Century Schoolbook" w:cs="Times New Roman"/>
          <w:b/>
          <w:bCs/>
        </w:rPr>
        <w:t>Deatrick K</w:t>
      </w:r>
      <w:r w:rsidRPr="006F5BE7">
        <w:rPr>
          <w:rFonts w:ascii="Century Schoolbook" w:hAnsi="Century Schoolbook" w:cs="Times New Roman"/>
        </w:rPr>
        <w:t>, Amoroso A, Herr D, Mazzeffi M. Epidemiology of blood stream infection in adult extracorporeal membrane oxygenation patients: A cohort study. Heart Lung. 2019;48(3):236-9. Epub 2019/01/29. doi: 10.1016/j.hrtlng.2019.01.004. PubMed PMID: 30686618.</w:t>
      </w:r>
    </w:p>
    <w:p w14:paraId="385B626A" w14:textId="302FB09A"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Peng YW, Mohammed A, </w:t>
      </w:r>
      <w:r w:rsidRPr="006F5BE7">
        <w:rPr>
          <w:rFonts w:ascii="Century Schoolbook" w:hAnsi="Century Schoolbook" w:cs="Times New Roman"/>
          <w:b/>
          <w:bCs/>
        </w:rPr>
        <w:t>Deatrick KB</w:t>
      </w:r>
      <w:r w:rsidRPr="006F5BE7">
        <w:rPr>
          <w:rFonts w:ascii="Century Schoolbook" w:hAnsi="Century Schoolbook" w:cs="Times New Roman"/>
        </w:rPr>
        <w:t>, Major T, Cheng D, Charpie I, Charpie JR. Differential Effects of Normoxic and Hyperoxic Reperfusion on Global Myocardial Ischemia-Reperfusion Injury. Semin Thorac Cardiovasc Surg. 2019;31(2):188-98. Epub 2018/10/03. doi: 10.1053/j.semtcvs.2018.09.018. PubMed PMID: 30278268.</w:t>
      </w:r>
    </w:p>
    <w:p w14:paraId="24DB3CCC" w14:textId="26AEA9BA"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Mazzeffi M, Hasan S, Abuelkasem E, Meyer M, </w:t>
      </w:r>
      <w:r w:rsidRPr="006F5BE7">
        <w:rPr>
          <w:rFonts w:ascii="Century Schoolbook" w:hAnsi="Century Schoolbook" w:cs="Times New Roman"/>
          <w:b/>
          <w:bCs/>
        </w:rPr>
        <w:t>Deatrick K</w:t>
      </w:r>
      <w:r w:rsidRPr="006F5BE7">
        <w:rPr>
          <w:rFonts w:ascii="Century Schoolbook" w:hAnsi="Century Schoolbook" w:cs="Times New Roman"/>
        </w:rPr>
        <w:t>, Taylor B, Kon Z, Herr D, Tanaka K. Von Willebrand Factor-GP1balpha Interactions in Venoarterial Extracorporeal Membrane Oxygenation Patients. J Cardiothorac Vasc Anesth. 2019;33(8):2125-32. Epub 2019/01/01. doi: 10.1053/j.jvca.2018.11.031. PubMed PMID: 30595484.</w:t>
      </w:r>
    </w:p>
    <w:p w14:paraId="09B8321C" w14:textId="407ED5FA"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Kaushal S. Commentary: A tale of the left ventricle. J Thorac Cardiovasc Surg. 2019;158(2):518-9. Epub 2019/07/20. doi: 10.1016/j.jtcvs.2019.04.051. PubMed PMID: 31320036.</w:t>
      </w:r>
    </w:p>
    <w:p w14:paraId="7A670109" w14:textId="0FC0450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Galvagno SM, Shah NG, Cornachione CR, </w:t>
      </w:r>
      <w:r w:rsidRPr="006F5BE7">
        <w:rPr>
          <w:rFonts w:ascii="Century Schoolbook" w:hAnsi="Century Schoolbook" w:cs="Times New Roman"/>
          <w:b/>
          <w:bCs/>
        </w:rPr>
        <w:t>Deatrick KB</w:t>
      </w:r>
      <w:r w:rsidRPr="006F5BE7">
        <w:rPr>
          <w:rFonts w:ascii="Century Schoolbook" w:hAnsi="Century Schoolbook" w:cs="Times New Roman"/>
        </w:rPr>
        <w:t>, Mazzeffi MA, Menaker J. Long term veno-venous extracorporeal life support without intravenous anticoagulation for diffuse alveolar hemorrhage. Perfusion. 2019;34(6):523-5. Epub 2019/02/13. doi: 10.1177/0267659119826828. PubMed PMID: 30744494.</w:t>
      </w:r>
    </w:p>
    <w:p w14:paraId="5C9F9E32" w14:textId="4F1FA86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DiChiacchio L, Pasrija C, Boulos FM, Ramani G, Jeudy J, </w:t>
      </w:r>
      <w:r w:rsidRPr="006F5BE7">
        <w:rPr>
          <w:rFonts w:ascii="Century Schoolbook" w:hAnsi="Century Schoolbook" w:cs="Times New Roman"/>
          <w:b/>
          <w:bCs/>
        </w:rPr>
        <w:t>Deatrick KB</w:t>
      </w:r>
      <w:r w:rsidRPr="006F5BE7">
        <w:rPr>
          <w:rFonts w:ascii="Century Schoolbook" w:hAnsi="Century Schoolbook" w:cs="Times New Roman"/>
        </w:rPr>
        <w:t>, Griffith BP, Kon ZN. Occult Chronic Thromboembolic Disease in Patients Presenting for Surgical Pulmonary Embolectomy. Ann Thorac Surg. 2019;108(4):1183-8. Epub 2019/05/06. doi: 10.1016/j.athoracsur.2019.03.088. PubMed PMID: 31055039.</w:t>
      </w:r>
    </w:p>
    <w:p w14:paraId="7284BB9A" w14:textId="09257109"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Galvagno SM, Jr., Pelekhaty S, Cornachione CR, </w:t>
      </w:r>
      <w:r w:rsidRPr="006F5BE7">
        <w:rPr>
          <w:rFonts w:ascii="Century Schoolbook" w:hAnsi="Century Schoolbook" w:cs="Times New Roman"/>
          <w:b/>
          <w:bCs/>
        </w:rPr>
        <w:t>Deatrick KB</w:t>
      </w:r>
      <w:r w:rsidRPr="006F5BE7">
        <w:rPr>
          <w:rFonts w:ascii="Century Schoolbook" w:hAnsi="Century Schoolbook" w:cs="Times New Roman"/>
        </w:rPr>
        <w:t>, Mazzeffi MA, Scalea TM, Menaker J. Does Weight Matter? Outcomes in Adult Patients on Venovenous Extracorporeal Membrane Oxygenation When Stratified by Obesity Class. Anesth Analg. 2019. Epub 2019/10/31. doi: 10.1213/ANE.0000000000004454. PubMed PMID: 31663965.</w:t>
      </w:r>
    </w:p>
    <w:p w14:paraId="691E022C" w14:textId="400739C6"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Pasrija C, Bittle GJ, Zhang J, Morales D, Tran D, </w:t>
      </w:r>
      <w:r w:rsidRPr="006F5BE7">
        <w:rPr>
          <w:rFonts w:ascii="Century Schoolbook" w:hAnsi="Century Schoolbook" w:cs="Times New Roman"/>
          <w:b/>
          <w:bCs/>
        </w:rPr>
        <w:t>Deatrick KB</w:t>
      </w:r>
      <w:r w:rsidRPr="006F5BE7">
        <w:rPr>
          <w:rFonts w:ascii="Century Schoolbook" w:hAnsi="Century Schoolbook" w:cs="Times New Roman"/>
        </w:rPr>
        <w:t>, Gammie JS, Wu Z, Griffith BP, Kon ZN, Kaczorowski DJ. A novel adaptor system enables endovascular access through extracorporeal life support circuits. J Thorac Cardiovasc Surg. 2019;158(5):1359-66. Epub 2019/03/25. doi: 10.1016/j.jtcvs.2019.02.041. PubMed PMID: 30902466.</w:t>
      </w:r>
    </w:p>
    <w:p w14:paraId="3F463C4F" w14:textId="66556FF7"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Mazzeffi MA, Galvagno SM, Jr., Tesoriero RB, Kaczoroswki DJ, Herr DL, Dolly K, Rabinowitz RP, Scalea TM, Menaker J. Outcomes of Venovenous Extracorporeal Membrane Oxygenation When Stratified by Age: How Old Is Too Old? ASAIO J. 2019. Epub 2019/11/26. doi: 10.1097/MAT.0000000000001076. PubMed PMID: 31764005.</w:t>
      </w:r>
    </w:p>
    <w:p w14:paraId="048472E0" w14:textId="6D0CFBDD"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xml:space="preserve">, Galvagno SM, Mazzeffi MA, Kaczoroswki DJ, Herr DL, Rector R, Hochberg E, Rabinowitz RP, Scalea TM, Menaker J. Pilot study evaluating a non-titrating, weight-based anticoagulation scheme for patients on veno-venous </w:t>
      </w:r>
      <w:r w:rsidRPr="006F5BE7">
        <w:rPr>
          <w:rFonts w:ascii="Century Schoolbook" w:hAnsi="Century Schoolbook" w:cs="Times New Roman"/>
        </w:rPr>
        <w:lastRenderedPageBreak/>
        <w:t>extracorporeal membrane oxygenation. Perfusion. 2020;35(1):13-8. Epub 2019/05/28. doi: 10.1177/0267659119850024. PubMed PMID: 31122144.</w:t>
      </w:r>
    </w:p>
    <w:p w14:paraId="6837BC7C" w14:textId="11B226D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Pelekhaty SL, Galvagno SM, Jr., Lantry JH, Dolly KN, Herr DL, Kon ZN, </w:t>
      </w:r>
      <w:r w:rsidRPr="006F5BE7">
        <w:rPr>
          <w:rFonts w:ascii="Century Schoolbook" w:hAnsi="Century Schoolbook" w:cs="Times New Roman"/>
          <w:b/>
          <w:bCs/>
        </w:rPr>
        <w:t>Deatrick KB</w:t>
      </w:r>
      <w:r w:rsidRPr="006F5BE7">
        <w:rPr>
          <w:rFonts w:ascii="Century Schoolbook" w:hAnsi="Century Schoolbook" w:cs="Times New Roman"/>
        </w:rPr>
        <w:t>, Cornachione CR, Scalea TM, Menaker J. Are Current Protein Recommendations for the Critically Ill Adequate for Patients on VV ECMO: Experience From a High-Volume Center. JPEN J Parenter Enteral Nutr. 2020;44(2):220-6. Epub 2019/05/16. doi: 10.1002/jpen.1602. PubMed PMID: 31090949.</w:t>
      </w:r>
    </w:p>
    <w:p w14:paraId="3D46DB55" w14:textId="18781DB5"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Pelekhaty S, Galvagno SM, Jr., Hochberg E, Herr DL, Lantry JH, Kon ZN, </w:t>
      </w:r>
      <w:r w:rsidRPr="006F5BE7">
        <w:rPr>
          <w:rFonts w:ascii="Century Schoolbook" w:hAnsi="Century Schoolbook" w:cs="Times New Roman"/>
          <w:b/>
          <w:bCs/>
        </w:rPr>
        <w:t>Deatrick K</w:t>
      </w:r>
      <w:r w:rsidRPr="006F5BE7">
        <w:rPr>
          <w:rFonts w:ascii="Century Schoolbook" w:hAnsi="Century Schoolbook" w:cs="Times New Roman"/>
        </w:rPr>
        <w:t>B, Menaker J. Nitrogen Balance During Venovenous Extracorporeal Membrane Oxygenation Support: Preliminary Results of a Prospective, Observational Study. JPEN J Parenter Enteral Nutr. 2020;44(3):548-53. Epub 2018/05/26. doi: 10.1002/jpen.1176. PubMed PMID: 29799136.</w:t>
      </w:r>
    </w:p>
    <w:p w14:paraId="62591023" w14:textId="346C1977"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Pasrija C, Bernstein DA, Rice M, Tran D, Morales D, Grintz T, </w:t>
      </w:r>
      <w:r w:rsidRPr="006F5BE7">
        <w:rPr>
          <w:rFonts w:ascii="Century Schoolbook" w:hAnsi="Century Schoolbook" w:cs="Times New Roman"/>
          <w:b/>
          <w:bCs/>
        </w:rPr>
        <w:t>Deatrick KB</w:t>
      </w:r>
      <w:r w:rsidRPr="006F5BE7">
        <w:rPr>
          <w:rFonts w:ascii="Century Schoolbook" w:hAnsi="Century Schoolbook" w:cs="Times New Roman"/>
        </w:rPr>
        <w:t>, Gammie JS, Madathil R, Kaczorowski DJ. Sutureless Closure of Arterial Cannulation Sites. Innovations (Phila). 2020;15(2):138-41. Epub 2020/02/29. doi: 10.1177/1556984519899940. PubMed PMID: 32107959.</w:t>
      </w:r>
    </w:p>
    <w:p w14:paraId="0DCCFAC4" w14:textId="4E095B31"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Grazioli A, Shah SR, Rabin J, Shah R, Madathil RJ, King JD, DiChiacchio L, Rector RP, </w:t>
      </w:r>
      <w:r w:rsidRPr="006F5BE7">
        <w:rPr>
          <w:rFonts w:ascii="Century Schoolbook" w:hAnsi="Century Schoolbook" w:cs="Times New Roman"/>
          <w:b/>
          <w:bCs/>
        </w:rPr>
        <w:t>Deatrick KB</w:t>
      </w:r>
      <w:r w:rsidRPr="006F5BE7">
        <w:rPr>
          <w:rFonts w:ascii="Century Schoolbook" w:hAnsi="Century Schoolbook" w:cs="Times New Roman"/>
        </w:rPr>
        <w:t>, Wu ZJ, Herr DL. High-efficiency, high-flux in-line hemofiltration using a high blood flow extracorporeal circuit. Perfusion. 2020;35(4):351-5. Epub 2019/09/19. doi: 10.1177/0267659119871232. PubMed PMID: 31526104; PMCID: PMC7263034.</w:t>
      </w:r>
    </w:p>
    <w:p w14:paraId="0BBCE1D6" w14:textId="3C04F126"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Boulos FM, Pasrija C, DiChiacchio L, Rouse M, Raithel M, Mackowick K, Rector R, Mazzeffi MA, Griffith BP, Diaz JJ, Kon ZN, </w:t>
      </w:r>
      <w:r w:rsidRPr="006F5BE7">
        <w:rPr>
          <w:rFonts w:ascii="Century Schoolbook" w:hAnsi="Century Schoolbook" w:cs="Times New Roman"/>
          <w:b/>
          <w:bCs/>
        </w:rPr>
        <w:t>Deatrick KB.</w:t>
      </w:r>
      <w:r w:rsidRPr="006F5BE7">
        <w:rPr>
          <w:rFonts w:ascii="Century Schoolbook" w:hAnsi="Century Schoolbook" w:cs="Times New Roman"/>
        </w:rPr>
        <w:t xml:space="preserve"> Early Decompressive Laparotomy for Intra-Abdominal Hypertension Following Initiation of Venovenous Extracorporeal Membrane Oxygenation. ASAIO J. 2020;66(5):520-3. Epub 2019/08/20. doi: 10.1097/MAT.0000000000001045. PubMed PMID: 31425255.</w:t>
      </w:r>
    </w:p>
    <w:p w14:paraId="68307DCC" w14:textId="7D4E4EC3"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DiChiacchio L, Singh AK, Lewis B, Zhang T, Hardy N, Pasrija C, Morales D, Odonkor P, Strauss E, Williams B, </w:t>
      </w:r>
      <w:r w:rsidRPr="006F5BE7">
        <w:rPr>
          <w:rFonts w:ascii="Century Schoolbook" w:hAnsi="Century Schoolbook" w:cs="Times New Roman"/>
          <w:b/>
          <w:bCs/>
        </w:rPr>
        <w:t>Deatrick KB</w:t>
      </w:r>
      <w:r w:rsidRPr="006F5BE7">
        <w:rPr>
          <w:rFonts w:ascii="Century Schoolbook" w:hAnsi="Century Schoolbook" w:cs="Times New Roman"/>
        </w:rPr>
        <w:t>, Kaczorowski DJ, Ayares D, Griffith BP, Bartlett ST, Mohiuddin MM. Early Experience With Preclinical Perioperative Cardiac Xenograft Dysfunction in a Single Program. Ann Thorac Surg. 2020;109(5):1357-61. Epub 2019/10/08. doi: 10.1016/j.athoracsur.2019.08.090. PubMed PMID: 31589847.</w:t>
      </w:r>
    </w:p>
    <w:p w14:paraId="2756D7A6" w14:textId="3A8953B8"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Pelekhaty SL, Pajoumand M, Omanwa KS, Galvagno SM, Jr., Lantry JH, </w:t>
      </w:r>
      <w:r w:rsidRPr="006F5BE7">
        <w:rPr>
          <w:rFonts w:ascii="Century Schoolbook" w:hAnsi="Century Schoolbook" w:cs="Times New Roman"/>
          <w:b/>
          <w:bCs/>
        </w:rPr>
        <w:t>Deatrick KB</w:t>
      </w:r>
      <w:r w:rsidRPr="006F5BE7">
        <w:rPr>
          <w:rFonts w:ascii="Century Schoolbook" w:hAnsi="Century Schoolbook" w:cs="Times New Roman"/>
        </w:rPr>
        <w:t>, Cornachione CR, Menaker J. Oxandrolone in Patients on Venovenous Extracorporeal Membrane Oxygenation: A Case Series. Nutr Clin Pract. 2020;35(3):514-21. Epub 2020/02/23. doi: 10.1002/ncp.10468. PubMed PMID: 32083363.</w:t>
      </w:r>
    </w:p>
    <w:p w14:paraId="499BBB4B" w14:textId="2E822EB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Jones KM, DiChiacchio L, </w:t>
      </w:r>
      <w:r w:rsidRPr="006F5BE7">
        <w:rPr>
          <w:rFonts w:ascii="Century Schoolbook" w:hAnsi="Century Schoolbook" w:cs="Times New Roman"/>
          <w:b/>
          <w:bCs/>
        </w:rPr>
        <w:t>Deatrick KB</w:t>
      </w:r>
      <w:r w:rsidRPr="006F5BE7">
        <w:rPr>
          <w:rFonts w:ascii="Century Schoolbook" w:hAnsi="Century Schoolbook" w:cs="Times New Roman"/>
        </w:rPr>
        <w:t>, Dolly K, Rea J, Galvagno S, Herr D, O'Connor J, Scalea T, Menaker J. Cardiac Arrest Prior to Initiation of Veno-Venous Extracorporeal Membrane Oxygenation Is Not Associated with Increased In-Hospital Mortality. ASAIO J. 2020;66(6):e79-e81. Epub 2020/06/02. doi: 10.1097/MAT.0000000000001135. PubMed PMID: 32479713.</w:t>
      </w:r>
    </w:p>
    <w:p w14:paraId="766D0ABA" w14:textId="74D6122F"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Peng YW, Major T, Mohammed A, </w:t>
      </w:r>
      <w:r w:rsidRPr="006F5BE7">
        <w:rPr>
          <w:rFonts w:ascii="Century Schoolbook" w:hAnsi="Century Schoolbook" w:cs="Times New Roman"/>
          <w:b/>
          <w:bCs/>
        </w:rPr>
        <w:t>Deatrick KB</w:t>
      </w:r>
      <w:r w:rsidRPr="006F5BE7">
        <w:rPr>
          <w:rFonts w:ascii="Century Schoolbook" w:hAnsi="Century Schoolbook" w:cs="Times New Roman"/>
        </w:rPr>
        <w:t>, Charpie JR. Normoxic re-oxygenation ameliorates end-organ injury after cardiopulmonary bypass. J Cardiothorac Surg. 2020;15(1):134. Epub 2020/06/12. doi: 10.1186/s13019-020-01173-4. PubMed PMID: 32522213; PMCID: PMC7285475.</w:t>
      </w:r>
    </w:p>
    <w:p w14:paraId="504183A5" w14:textId="141CE0B9"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Ghoreishi M, DiChiacchio L, Pasrija C, Ghazi A, </w:t>
      </w:r>
      <w:r w:rsidRPr="006F5BE7">
        <w:rPr>
          <w:rFonts w:ascii="Century Schoolbook" w:hAnsi="Century Schoolbook" w:cs="Times New Roman"/>
          <w:b/>
          <w:bCs/>
        </w:rPr>
        <w:t>Deatrick KB</w:t>
      </w:r>
      <w:r w:rsidRPr="006F5BE7">
        <w:rPr>
          <w:rFonts w:ascii="Century Schoolbook" w:hAnsi="Century Schoolbook" w:cs="Times New Roman"/>
        </w:rPr>
        <w:t>, Jeudy J, Griffith BP, Kon ZN. Predictors of Recovery in Patients Supported With Venoarterial Extracorporeal Membrane Oxygenation for Acute Massive Pulmonary Embolism. Ann Thorac Surg. 2020;110(1):70-5. Epub 2019/12/18. doi: 10.1016/j.athoracsur.2019.10.053. PubMed PMID: 31846635.</w:t>
      </w:r>
    </w:p>
    <w:p w14:paraId="7C64375D" w14:textId="7560B5FF"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lastRenderedPageBreak/>
        <w:t>Deatrick KB</w:t>
      </w:r>
      <w:r w:rsidRPr="006F5BE7">
        <w:rPr>
          <w:rFonts w:ascii="Century Schoolbook" w:hAnsi="Century Schoolbook" w:cs="Times New Roman"/>
        </w:rPr>
        <w:t>, Mazzeffi MA, Galvagno SM, Jr., Boswell K, Kaczoroswki DJ, Rabinowitz RP, Madathil RJ, Cornachione CR, Herr DL, Scalea TM, Menaker J. Breathing Life Back Into the Kidney-Continuous Renal Replacement Therapy and Veno-Venous Extracorporeal Membrane Oxygenation. ASAIO J. 2020. Epub 2020/07/14. doi: 10.1097/MAT.0000000000001210. PubMed PMID: 32657829.</w:t>
      </w:r>
    </w:p>
    <w:p w14:paraId="2BACF69A" w14:textId="19589FA1"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b/>
          <w:bCs/>
        </w:rPr>
        <w:t>Deatrick KB</w:t>
      </w:r>
      <w:r w:rsidRPr="006F5BE7">
        <w:rPr>
          <w:rFonts w:ascii="Century Schoolbook" w:hAnsi="Century Schoolbook" w:cs="Times New Roman"/>
        </w:rPr>
        <w:t>, Mazzeffi MA, Galvagno SM, Jr., Tesoriero RB, Kaczoroswki DJ, Herr DL, Dolly K, Rabinowitz RP, Scalea TM, Menaker J. Outcomes of Venovenous Extracorporeal Membrane Oxygenation When Stratified by Age: How Old Is Too Old? ASAIO J. 2020;66(8):946-51. Epub 2020/08/03. doi: 10.1097/MAT.0000000000001076. PubMed PMID: 32740357.</w:t>
      </w:r>
    </w:p>
    <w:p w14:paraId="257D49B0" w14:textId="6D2710C8"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Esposito EC, Jones KM, Galvagno SM, Jr., Kaczorowski DJ, Mazzeffi MA, DiChiacchio L, </w:t>
      </w:r>
      <w:r w:rsidRPr="006F5BE7">
        <w:rPr>
          <w:rFonts w:ascii="Century Schoolbook" w:hAnsi="Century Schoolbook" w:cs="Times New Roman"/>
          <w:b/>
          <w:bCs/>
        </w:rPr>
        <w:t>Deatrick KB</w:t>
      </w:r>
      <w:r w:rsidRPr="006F5BE7">
        <w:rPr>
          <w:rFonts w:ascii="Century Schoolbook" w:hAnsi="Century Schoolbook" w:cs="Times New Roman"/>
        </w:rPr>
        <w:t>, Madathil RJ, Herrold JA, Rabinowitz RP, Scalea TM, Menaker J. Incidence of healthcare-associated infections in patients with fever during the first 48 hours after decannulation from veno-venous extracorporeal membrane oxygenation. Perfusion. 2020:267659120948427. Epub 2020/08/22. doi: 10.1177/0267659120948427. PubMed PMID: 32820708.</w:t>
      </w:r>
    </w:p>
    <w:p w14:paraId="5280B350" w14:textId="201DE1B8"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Sanford Z, Madathil RJ, </w:t>
      </w:r>
      <w:r w:rsidRPr="006F5BE7">
        <w:rPr>
          <w:rFonts w:ascii="Century Schoolbook" w:hAnsi="Century Schoolbook" w:cs="Times New Roman"/>
          <w:b/>
          <w:bCs/>
        </w:rPr>
        <w:t>Deatrick KB</w:t>
      </w:r>
      <w:r w:rsidRPr="006F5BE7">
        <w:rPr>
          <w:rFonts w:ascii="Century Schoolbook" w:hAnsi="Century Schoolbook" w:cs="Times New Roman"/>
        </w:rPr>
        <w:t>, Tabatabai A, Menaker J, Galvagno SM, Mazzeffi MA, Rabin J, Ghoreishi M, Rector R, Herr DL, Kaczorowski DJ. Extracorporeal Membrane Oxygenation for COVID-19. Innovations (Phila). 2020;15(4):306-13. Epub 2020/07/22. doi: 10.1177/1556984520937821. PubMed PMID: 32692258.</w:t>
      </w:r>
    </w:p>
    <w:p w14:paraId="2E6BDDC1" w14:textId="0D2C3C24" w:rsidR="00AE61C7" w:rsidRPr="006F5BE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DiChiacchio L, </w:t>
      </w:r>
      <w:r w:rsidRPr="006F5BE7">
        <w:rPr>
          <w:rFonts w:ascii="Century Schoolbook" w:hAnsi="Century Schoolbook" w:cs="Times New Roman"/>
          <w:b/>
          <w:bCs/>
        </w:rPr>
        <w:t>Deatrick KB</w:t>
      </w:r>
      <w:r w:rsidRPr="006F5BE7">
        <w:rPr>
          <w:rFonts w:ascii="Century Schoolbook" w:hAnsi="Century Schoolbook" w:cs="Times New Roman"/>
        </w:rPr>
        <w:t>. Response: tracheostomy associated complications with veno-venous extracorporeal membrane oxygenation. Perfusion. 2020;35(6):566. Epub 2020/06/24. doi: 10.1177/0267659120929172. PubMed PMID: 32571177.</w:t>
      </w:r>
    </w:p>
    <w:p w14:paraId="7B26F8D8" w14:textId="312B2195" w:rsidR="00AE61C7" w:rsidRDefault="00AE61C7" w:rsidP="006F5BE7">
      <w:pPr>
        <w:pStyle w:val="ListParagraph"/>
        <w:numPr>
          <w:ilvl w:val="0"/>
          <w:numId w:val="11"/>
        </w:numPr>
        <w:rPr>
          <w:rFonts w:ascii="Century Schoolbook" w:hAnsi="Century Schoolbook" w:cs="Times New Roman"/>
        </w:rPr>
      </w:pPr>
      <w:r w:rsidRPr="006F5BE7">
        <w:rPr>
          <w:rFonts w:ascii="Century Schoolbook" w:hAnsi="Century Schoolbook" w:cs="Times New Roman"/>
        </w:rPr>
        <w:t xml:space="preserve">DiChiacchio L, Boulos FM, Brigante F, Raithel M, Shah A, Pasrija C, Mackowick K, Menaker J, Mazzeffi M, Herr D, Kon ZN, </w:t>
      </w:r>
      <w:r w:rsidRPr="006F5BE7">
        <w:rPr>
          <w:rFonts w:ascii="Century Schoolbook" w:hAnsi="Century Schoolbook" w:cs="Times New Roman"/>
          <w:b/>
          <w:bCs/>
        </w:rPr>
        <w:t>Deatrick KB</w:t>
      </w:r>
      <w:r w:rsidRPr="006F5BE7">
        <w:rPr>
          <w:rFonts w:ascii="Century Schoolbook" w:hAnsi="Century Schoolbook" w:cs="Times New Roman"/>
        </w:rPr>
        <w:t>. Early tracheostomy after initiation of venovenous extracorporeal membrane oxygenation is associated with decreased duration of extracorporeal membrane oxygenation support. Perfusion. 2020;35(6):509-14. Epub 2020/02/06. doi: 10.1177/0267659119898327. PubMed PMID: 32020840.</w:t>
      </w:r>
    </w:p>
    <w:p w14:paraId="243DB601" w14:textId="2EA9C9BB" w:rsidR="009D6EF2" w:rsidRPr="009D6EF2" w:rsidRDefault="002D1B95" w:rsidP="00101F41">
      <w:pPr>
        <w:pStyle w:val="ListParagraph"/>
        <w:numPr>
          <w:ilvl w:val="0"/>
          <w:numId w:val="11"/>
        </w:numPr>
        <w:rPr>
          <w:rFonts w:ascii="Century Schoolbook" w:hAnsi="Century Schoolbook" w:cs="Times New Roman"/>
        </w:rPr>
      </w:pPr>
      <w:r w:rsidRPr="009D6EF2">
        <w:rPr>
          <w:rFonts w:ascii="Century Schoolbook" w:hAnsi="Century Schoolbook" w:cs="Times New Roman"/>
        </w:rPr>
        <w:t xml:space="preserve">Shah A, Siddiqui E,  Okoh A, Abdullah M, </w:t>
      </w:r>
      <w:r w:rsidRPr="009D6EF2">
        <w:rPr>
          <w:rFonts w:ascii="Century Schoolbook" w:hAnsi="Century Schoolbook" w:cs="Times New Roman"/>
          <w:b/>
          <w:bCs/>
        </w:rPr>
        <w:t>Deatrick KB</w:t>
      </w:r>
      <w:r w:rsidRPr="009D6EF2">
        <w:rPr>
          <w:rFonts w:ascii="Century Schoolbook" w:hAnsi="Century Schoolbook" w:cs="Times New Roman"/>
        </w:rPr>
        <w:t xml:space="preserve">, Kaushal S, Sambol J.  Trends in the Traditional Cardiothoracic Surgery Resident Operative Experience for Cardiac Cases: An Analysis of Accreditation Council for Graduate Medical Education Case Logs </w:t>
      </w:r>
      <w:r w:rsidR="009D6EF2" w:rsidRPr="009D6EF2">
        <w:rPr>
          <w:rFonts w:ascii="Century Schoolbook" w:hAnsi="Century Schoolbook"/>
        </w:rPr>
        <w:t>J Thorac Cardiovasc Surg. 2021 Mar;161(3):1064-1075.e3. doi: 10.1016/j.jtcvs.2020.11.168. Epub 2020 Dec 14.  PMID 33436298</w:t>
      </w:r>
    </w:p>
    <w:p w14:paraId="43F4C7FA" w14:textId="0EF9E7C9" w:rsidR="002D1B95" w:rsidRPr="009D6EF2" w:rsidRDefault="002D1B95" w:rsidP="00101F41">
      <w:pPr>
        <w:pStyle w:val="ListParagraph"/>
        <w:numPr>
          <w:ilvl w:val="0"/>
          <w:numId w:val="11"/>
        </w:numPr>
        <w:rPr>
          <w:rFonts w:ascii="Century Schoolbook" w:hAnsi="Century Schoolbook" w:cs="Times New Roman"/>
        </w:rPr>
      </w:pPr>
      <w:r w:rsidRPr="009D6EF2">
        <w:rPr>
          <w:rFonts w:ascii="Century Schoolbook" w:hAnsi="Century Schoolbook" w:cs="Times New Roman"/>
        </w:rPr>
        <w:t xml:space="preserve">Radowsky J, Mazzeffi M, </w:t>
      </w:r>
      <w:r w:rsidRPr="009D6EF2">
        <w:rPr>
          <w:rFonts w:ascii="Century Schoolbook" w:hAnsi="Century Schoolbook" w:cs="Times New Roman"/>
          <w:b/>
          <w:bCs/>
        </w:rPr>
        <w:t>Deatrick KB</w:t>
      </w:r>
      <w:r w:rsidRPr="009D6EF2">
        <w:rPr>
          <w:rFonts w:ascii="Century Schoolbook" w:hAnsi="Century Schoolbook" w:cs="Times New Roman"/>
        </w:rPr>
        <w:t xml:space="preserve">, Galvagno S, Parker BM, Tabatabai A, Madathil RJ, Kaczorowski D, Rabinowitz RP, Herr D, Scalea T, Menaker J.  Veno-Venous Extracorporeal Membrane Oxygenation Following Acute Intoxication: Does Overdose Preclude ECMO? </w:t>
      </w:r>
      <w:r w:rsidRPr="009D6EF2">
        <w:rPr>
          <w:rFonts w:ascii="Century Schoolbook" w:hAnsi="Century Schoolbook" w:cs="Times New Roman"/>
          <w:i/>
          <w:iCs/>
        </w:rPr>
        <w:t>Accepted, Perfusion</w:t>
      </w:r>
    </w:p>
    <w:p w14:paraId="48DC9979" w14:textId="3A63B916" w:rsidR="002D1B95" w:rsidRPr="009D6EF2" w:rsidRDefault="002D1B95" w:rsidP="006F5BE7">
      <w:pPr>
        <w:pStyle w:val="ListParagraph"/>
        <w:numPr>
          <w:ilvl w:val="0"/>
          <w:numId w:val="11"/>
        </w:numPr>
        <w:rPr>
          <w:rFonts w:ascii="Century Schoolbook" w:hAnsi="Century Schoolbook" w:cs="Times New Roman"/>
        </w:rPr>
      </w:pPr>
      <w:r w:rsidRPr="009D6EF2">
        <w:rPr>
          <w:rFonts w:ascii="Century Schoolbook" w:hAnsi="Century Schoolbook" w:cs="Times New Roman"/>
        </w:rPr>
        <w:t xml:space="preserve">Dave S, </w:t>
      </w:r>
      <w:r w:rsidRPr="009D6EF2">
        <w:rPr>
          <w:rFonts w:ascii="Century Schoolbook" w:hAnsi="Century Schoolbook" w:cs="Times New Roman"/>
          <w:b/>
          <w:bCs/>
        </w:rPr>
        <w:t>Deatrick KB</w:t>
      </w:r>
      <w:r w:rsidRPr="009D6EF2">
        <w:rPr>
          <w:rFonts w:ascii="Century Schoolbook" w:hAnsi="Century Schoolbook" w:cs="Times New Roman"/>
        </w:rPr>
        <w:t xml:space="preserve">, Galvagno S, Haase D, Tabatabai A, Madathil RJ, Kaczorowski D, Rabinowitz RP, Herr D, Scalea T, Menaker J.  Causes of Death on VV ECMO </w:t>
      </w:r>
      <w:r w:rsidRPr="009D6EF2">
        <w:rPr>
          <w:rFonts w:ascii="Century Schoolbook" w:hAnsi="Century Schoolbook" w:cs="Times New Roman"/>
          <w:i/>
          <w:iCs/>
        </w:rPr>
        <w:t xml:space="preserve">Submitted, ASAIO J. </w:t>
      </w:r>
    </w:p>
    <w:p w14:paraId="382F5499" w14:textId="77777777"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Tabatabai A, Galvagno SM Jr, O'Connor JV, Scalea TM, Deatrick KB.  Extracorporeal Life Support (ECLS): A Review and Focus on Considerations for COVID-19.  Shock. 2020 Oct 8. doi: 10.1097/SHK.0000000000001677. Online ahead of print.  PMID: 33393754</w:t>
      </w:r>
    </w:p>
    <w:p w14:paraId="3636071D" w14:textId="035838BA" w:rsidR="00BE587C" w:rsidRPr="009D6EF2" w:rsidRDefault="00BE587C" w:rsidP="00BE587C">
      <w:pPr>
        <w:pStyle w:val="ListParagraph"/>
        <w:numPr>
          <w:ilvl w:val="0"/>
          <w:numId w:val="11"/>
        </w:numPr>
        <w:rPr>
          <w:rFonts w:ascii="Century Schoolbook" w:hAnsi="Century Schoolbook" w:cs="Times New Roman"/>
        </w:rPr>
      </w:pPr>
      <w:r w:rsidRPr="009D6EF2">
        <w:rPr>
          <w:rFonts w:ascii="Century Schoolbook" w:hAnsi="Century Schoolbook" w:cs="Times New Roman"/>
        </w:rPr>
        <w:t xml:space="preserve">Galvagno SM Jr, Mazzeffi MA, </w:t>
      </w:r>
      <w:r w:rsidRPr="009D6EF2">
        <w:rPr>
          <w:rFonts w:ascii="Century Schoolbook" w:hAnsi="Century Schoolbook" w:cs="Times New Roman"/>
          <w:b/>
          <w:bCs/>
        </w:rPr>
        <w:t>Deatrick KB</w:t>
      </w:r>
      <w:r w:rsidRPr="009D6EF2">
        <w:rPr>
          <w:rFonts w:ascii="Century Schoolbook" w:hAnsi="Century Schoolbook" w:cs="Times New Roman"/>
        </w:rPr>
        <w:t xml:space="preserve">, Menaker J. The Age Barrier for VV ECMO-Where Should It Be?  ASAIO J. 2020 Oct 14. Doi </w:t>
      </w:r>
      <w:r w:rsidRPr="009D6EF2">
        <w:rPr>
          <w:rFonts w:ascii="Century Schoolbook" w:hAnsi="Century Schoolbook" w:cs="Times New Roman"/>
        </w:rPr>
        <w:lastRenderedPageBreak/>
        <w:t>10.1097/MAT.0000000000001274. Online ahead of print. PMID: 33074861 No abstract available.</w:t>
      </w:r>
    </w:p>
    <w:p w14:paraId="59C564D6" w14:textId="3143BC87" w:rsidR="00BE587C" w:rsidRPr="009D6EF2" w:rsidRDefault="00BE587C" w:rsidP="00BE587C">
      <w:pPr>
        <w:pStyle w:val="ListParagraph"/>
        <w:numPr>
          <w:ilvl w:val="0"/>
          <w:numId w:val="11"/>
        </w:numPr>
        <w:rPr>
          <w:rFonts w:ascii="Century Schoolbook" w:hAnsi="Century Schoolbook" w:cs="Times New Roman"/>
        </w:rPr>
      </w:pPr>
      <w:r w:rsidRPr="009D6EF2">
        <w:rPr>
          <w:rFonts w:ascii="Century Schoolbook" w:hAnsi="Century Schoolbook" w:cs="Times New Roman"/>
        </w:rPr>
        <w:t xml:space="preserve">Bittle GJ, Morales D, Pietris N, Parchment N, Parsell D, Peck K, </w:t>
      </w:r>
      <w:r w:rsidRPr="009D6EF2">
        <w:rPr>
          <w:rFonts w:ascii="Century Schoolbook" w:hAnsi="Century Schoolbook" w:cs="Times New Roman"/>
          <w:b/>
          <w:bCs/>
        </w:rPr>
        <w:t>Deatrick KB,</w:t>
      </w:r>
      <w:r w:rsidRPr="009D6EF2">
        <w:rPr>
          <w:rFonts w:ascii="Century Schoolbook" w:hAnsi="Century Schoolbook" w:cs="Times New Roman"/>
        </w:rPr>
        <w:t xml:space="preserve"> Rodriguez-Borlado L, Smith RR, Marbán L, Kaushal S.  Exosomes isolated from human cardiosphere-derived cells attenuate pressure overload-induced right ventricular dysfunction. J Thorac Cardiovasc Surg. 2020 Sep 1:S0022-5223(20)32485-5. doi: 10.1016/j.jtcvs.2020.06.154. Online ahead of print. PMID: 33046229</w:t>
      </w:r>
    </w:p>
    <w:p w14:paraId="4EF3B32F" w14:textId="77777777"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 xml:space="preserve">Tabatabai A, Ghneim MH, Kaczorowski DJ, Shah A, Dave S, Haase DJ, Vesselinov R, </w:t>
      </w:r>
      <w:r w:rsidRPr="009D6EF2">
        <w:rPr>
          <w:rFonts w:ascii="Century Schoolbook" w:hAnsi="Century Schoolbook"/>
          <w:b/>
          <w:bCs/>
        </w:rPr>
        <w:t>Deatrick KB</w:t>
      </w:r>
      <w:r w:rsidRPr="009D6EF2">
        <w:rPr>
          <w:rFonts w:ascii="Century Schoolbook" w:hAnsi="Century Schoolbook"/>
        </w:rPr>
        <w:t>, Rabin J, Rabinowitz RP, Galvagno S Jr, O'Connor JV, Menaker J, Herr DL, Gammie JS, Scalea TM, Madathil RJ.  Mortality Risk Assessment in Covid-19 Veno-Venous Extracorporeal Membrane Oxygenation.  Ann Thorac Surg. 2021 Jan 21:S0003-4975(21)00104-1. doi: 10.1016/j.athoracsur.2020.12.050. Online ahead of print.</w:t>
      </w:r>
    </w:p>
    <w:p w14:paraId="54B1ECE2" w14:textId="4AC26D31"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 xml:space="preserve">Brown G, Moynihan KM, </w:t>
      </w:r>
      <w:r w:rsidRPr="009D6EF2">
        <w:rPr>
          <w:rFonts w:ascii="Century Schoolbook" w:hAnsi="Century Schoolbook"/>
          <w:b/>
          <w:bCs/>
        </w:rPr>
        <w:t>Deatrick KB</w:t>
      </w:r>
      <w:r w:rsidRPr="009D6EF2">
        <w:rPr>
          <w:rFonts w:ascii="Century Schoolbook" w:hAnsi="Century Schoolbook"/>
        </w:rPr>
        <w:t>, Hoskote A, Sandhu HS, Aganga D, Deshpande SR, Menon AP, Rozen T, Raman L, Alexander PMA.  Extracorporeal Life Support Organization (ELSO): Guidelines for Pediatric Cardiac Failure.  ASAIO J. 2021 May 1;67(5):463-475. doi: 10.1097/MAT.0000000000001431.PMID: 33788796</w:t>
      </w:r>
    </w:p>
    <w:p w14:paraId="5C77D13C" w14:textId="3123E9E3"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 xml:space="preserve">Dave S, Shah A, Galvagno S, George K, Menne AR, Haase DJ, McCormick B, Rector R, Dahi S, Madathil RJ, </w:t>
      </w:r>
      <w:r w:rsidRPr="009D6EF2">
        <w:rPr>
          <w:rFonts w:ascii="Century Schoolbook" w:hAnsi="Century Schoolbook"/>
          <w:b/>
          <w:bCs/>
        </w:rPr>
        <w:t>Deatrick KB</w:t>
      </w:r>
      <w:r w:rsidRPr="009D6EF2">
        <w:rPr>
          <w:rFonts w:ascii="Century Schoolbook" w:hAnsi="Century Schoolbook"/>
        </w:rPr>
        <w:t>, Ghoreishi M, Gammie JS, Kaczorowski DJ, Scalea TM, Menaker J, Herr D, Krause E, Tabatabai A.  A Dedicated Veno-Venous Extracorporeal Membrane Oxygenation Unit during a Respiratory Pandemic: Lessons Learned from COVID-19 Part I: System Planning and Care Teams.  Membranes (Basel). 2021 Apr 2;11(4):258. doi:10.3390/membranes11040258. PMID: 33918355</w:t>
      </w:r>
    </w:p>
    <w:p w14:paraId="0DD28923" w14:textId="2B46BCE2"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 xml:space="preserve">Shah A, Dave S, Galvagno S, George K, Menne AR, Haase DJ, McCormick B, Rector R, Dahi S, Madathil RJ, </w:t>
      </w:r>
      <w:r w:rsidRPr="009D6EF2">
        <w:rPr>
          <w:rFonts w:ascii="Century Schoolbook" w:hAnsi="Century Schoolbook"/>
          <w:b/>
          <w:bCs/>
        </w:rPr>
        <w:t>Deatrick KB</w:t>
      </w:r>
      <w:r w:rsidRPr="009D6EF2">
        <w:rPr>
          <w:rFonts w:ascii="Century Schoolbook" w:hAnsi="Century Schoolbook"/>
        </w:rPr>
        <w:t>, Ghoreishi M, Gammie JS, Kaczorowski DJ, Scalea TM, Menaker J, Herr D, Tabatabai A, Krause E.  A Dedicated Veno-Venous Extracorporeal Membrane Oxygenation Unit during a Respiratory Pandemic: Lessons Learned from COVID-19 Part II: Clinical Management. Membranes (Basel). 2021 Apr 21;11(5):306. doi: 10.3390/membranes11050306. PMID: 33919390</w:t>
      </w:r>
    </w:p>
    <w:p w14:paraId="1D33AABD" w14:textId="0782C1B3" w:rsidR="009D6EF2" w:rsidRPr="009D6EF2" w:rsidRDefault="009D6EF2" w:rsidP="009D6EF2">
      <w:pPr>
        <w:pStyle w:val="ListParagraph"/>
        <w:numPr>
          <w:ilvl w:val="0"/>
          <w:numId w:val="11"/>
        </w:numPr>
        <w:rPr>
          <w:rFonts w:ascii="Century Schoolbook" w:hAnsi="Century Schoolbook"/>
        </w:rPr>
      </w:pPr>
      <w:r w:rsidRPr="009D6EF2">
        <w:rPr>
          <w:rFonts w:ascii="Century Schoolbook" w:hAnsi="Century Schoolbook"/>
        </w:rPr>
        <w:t xml:space="preserve">Cires-Drouet RS, Nagarsheth K, Kaczorowski DJ, Toursavadkohi S, </w:t>
      </w:r>
      <w:r w:rsidRPr="009D6EF2">
        <w:rPr>
          <w:rFonts w:ascii="Century Schoolbook" w:hAnsi="Century Schoolbook"/>
          <w:b/>
          <w:bCs/>
        </w:rPr>
        <w:t>Deatrick K</w:t>
      </w:r>
      <w:r w:rsidRPr="009D6EF2">
        <w:rPr>
          <w:rFonts w:ascii="Century Schoolbook" w:hAnsi="Century Schoolbook"/>
        </w:rPr>
        <w:t>, Madathil RJ, Jones KM, Liskov S, Fitch J, Sayad M, Pasrija C, Mayorga-Carlin M, Herr D, Sorkin JD, Griffith B, Lal BK, Gammie JS.  Catheter-Based Interventions vs. Medical and Surgical approaches in Acute Pulmonary Embolism.  J Vasc Surg Venous Lymphat Disord. 2021 May 6:S2213-333X(21)00101-3. doi: 10.1016/j.jvsv.2021.02.015. Online ahead of print.  PMID: 33965609</w:t>
      </w:r>
    </w:p>
    <w:p w14:paraId="6229DF96" w14:textId="01544CD4" w:rsidR="009D6EF2" w:rsidRPr="00D33B69" w:rsidRDefault="009D6EF2" w:rsidP="009D6EF2">
      <w:pPr>
        <w:pStyle w:val="ListParagraph"/>
        <w:numPr>
          <w:ilvl w:val="0"/>
          <w:numId w:val="11"/>
        </w:numPr>
        <w:rPr>
          <w:rFonts w:ascii="Century Schoolbook" w:hAnsi="Century Schoolbook"/>
        </w:rPr>
      </w:pPr>
      <w:r w:rsidRPr="00D33B69">
        <w:rPr>
          <w:rFonts w:ascii="Century Schoolbook" w:hAnsi="Century Schoolbook"/>
        </w:rPr>
        <w:t xml:space="preserve">Prasad NK, Boyajian G, Tran D, Shah A, Jones KM, Madathil RJ, </w:t>
      </w:r>
      <w:r w:rsidRPr="00D33B69">
        <w:rPr>
          <w:rFonts w:ascii="Century Schoolbook" w:hAnsi="Century Schoolbook"/>
          <w:b/>
          <w:bCs/>
        </w:rPr>
        <w:t>Deatrick KB</w:t>
      </w:r>
      <w:r w:rsidRPr="00D33B69">
        <w:rPr>
          <w:rFonts w:ascii="Century Schoolbook" w:hAnsi="Century Schoolbook"/>
        </w:rPr>
        <w:t>, Cires-Drouet R, Kaczorowski DJ. Veno-Arterial Extracorporeal Membrane Oxygenation for Pulmonary Embolism after Systemic Thrombolysis.  Semin Thorac Cardiovasc Surg. 2021 May 8:S1043-0679(21)00198-2. doi: 10.1053/j.semtcvs.2021.04.004. PMID: 33974966</w:t>
      </w:r>
    </w:p>
    <w:p w14:paraId="572D8A15" w14:textId="4FB4A3AC" w:rsidR="00D33B69" w:rsidRPr="00D33B69" w:rsidRDefault="00D33B69" w:rsidP="00D33B69">
      <w:pPr>
        <w:pStyle w:val="ListParagraph"/>
        <w:numPr>
          <w:ilvl w:val="0"/>
          <w:numId w:val="11"/>
        </w:numPr>
        <w:rPr>
          <w:rFonts w:ascii="Century Schoolbook" w:hAnsi="Century Schoolbook"/>
        </w:rPr>
      </w:pPr>
      <w:r w:rsidRPr="00D33B69">
        <w:rPr>
          <w:rFonts w:ascii="Century Schoolbook" w:hAnsi="Century Schoolbook"/>
        </w:rPr>
        <w:t xml:space="preserve">Dave SB, </w:t>
      </w:r>
      <w:r w:rsidRPr="00D33B69">
        <w:rPr>
          <w:rFonts w:ascii="Century Schoolbook" w:hAnsi="Century Schoolbook"/>
          <w:b/>
          <w:bCs/>
        </w:rPr>
        <w:t>Deatrick KB</w:t>
      </w:r>
      <w:r w:rsidRPr="00D33B69">
        <w:rPr>
          <w:rFonts w:ascii="Century Schoolbook" w:hAnsi="Century Schoolbook"/>
        </w:rPr>
        <w:t>, Galvagno SM Jr, Mazzeffi MA, Kaczorowski DJ, Madathil RJ, Rector R, Tabatabai A, Haase DJ, Herr D, Scalea TM, Menaker J. A descriptive evaluation of causes of death in venovenous extracorporeal membrane oxygenation.  Perfusion. 2021 Aug 7:2676591211035938. doi: 10.1177/02676591211035938. Epub ahead of print. PMID: 34365847.</w:t>
      </w:r>
    </w:p>
    <w:p w14:paraId="035AE3E9" w14:textId="2297D09E" w:rsidR="00D33B69" w:rsidRPr="00D33B69" w:rsidRDefault="00D33B69" w:rsidP="00D33B69">
      <w:pPr>
        <w:pStyle w:val="ListParagraph"/>
        <w:numPr>
          <w:ilvl w:val="0"/>
          <w:numId w:val="11"/>
        </w:numPr>
        <w:rPr>
          <w:rFonts w:ascii="Century Schoolbook" w:hAnsi="Century Schoolbook"/>
        </w:rPr>
      </w:pPr>
      <w:r w:rsidRPr="00D33B69">
        <w:rPr>
          <w:rFonts w:ascii="Century Schoolbook" w:hAnsi="Century Schoolbook"/>
        </w:rPr>
        <w:t xml:space="preserve">Plazak ME, Grazioli A, Powell EK, Menne AR, Bathula AL, Madathil RJ, Krause EM, </w:t>
      </w:r>
      <w:r w:rsidRPr="00D33B69">
        <w:rPr>
          <w:rFonts w:ascii="Century Schoolbook" w:hAnsi="Century Schoolbook"/>
          <w:b/>
          <w:bCs/>
        </w:rPr>
        <w:t>Deatrick KB</w:t>
      </w:r>
      <w:r w:rsidRPr="00D33B69">
        <w:rPr>
          <w:rFonts w:ascii="Century Schoolbook" w:hAnsi="Century Schoolbook"/>
        </w:rPr>
        <w:t xml:space="preserve">, Mazzeffi MA. Precannulation International Normalized Ratio is Independently Associated With Mortality in Veno-Arterial Extracorporeal Membrane </w:t>
      </w:r>
      <w:r w:rsidRPr="00D33B69">
        <w:rPr>
          <w:rFonts w:ascii="Century Schoolbook" w:hAnsi="Century Schoolbook"/>
        </w:rPr>
        <w:lastRenderedPageBreak/>
        <w:t>Oxygenation. J Cardiothorac Vasc Anesth. 2021 Jul 8:S1053-0770(21)00579-6. doi: 10.1053/j.jvca.2021.07.007. Epub ahead of print. PMID: 34330572.</w:t>
      </w:r>
    </w:p>
    <w:p w14:paraId="20D5A4B5" w14:textId="11817466" w:rsidR="00D33B69" w:rsidRPr="00D33B69" w:rsidRDefault="00D33B69" w:rsidP="00D33B69">
      <w:pPr>
        <w:pStyle w:val="ListParagraph"/>
        <w:numPr>
          <w:ilvl w:val="0"/>
          <w:numId w:val="11"/>
        </w:numPr>
        <w:rPr>
          <w:rFonts w:ascii="Century Schoolbook" w:hAnsi="Century Schoolbook"/>
        </w:rPr>
      </w:pPr>
      <w:r w:rsidRPr="00D33B69">
        <w:rPr>
          <w:rFonts w:ascii="Century Schoolbook" w:hAnsi="Century Schoolbook"/>
        </w:rPr>
        <w:t xml:space="preserve">Mazzeffi M, Henderson R, Powell E, Strauss E, Williams B, Tanaka K, Yang S, </w:t>
      </w:r>
      <w:r w:rsidRPr="00D33B69">
        <w:rPr>
          <w:rFonts w:ascii="Century Schoolbook" w:hAnsi="Century Schoolbook"/>
          <w:b/>
          <w:bCs/>
        </w:rPr>
        <w:t>Deatrick K</w:t>
      </w:r>
      <w:r w:rsidRPr="00D33B69">
        <w:rPr>
          <w:rFonts w:ascii="Century Schoolbook" w:hAnsi="Century Schoolbook"/>
        </w:rPr>
        <w:t>, Madathil R. Thrombopoietin, Soluble CD40 Ligand, and Platelet Count During Veno-arterial Extracorporeal Membrane Oxygenation. ASAIO J. 2021 Jun 2. doi: 10.1097/MAT.0000000000001508. Epub ahead of print. PMID: 34081052.</w:t>
      </w:r>
    </w:p>
    <w:p w14:paraId="68CB279D" w14:textId="45BDCB8A" w:rsidR="00D33B69" w:rsidRPr="00D33B69" w:rsidRDefault="00D33B69" w:rsidP="00D33B69">
      <w:pPr>
        <w:pStyle w:val="ListParagraph"/>
        <w:numPr>
          <w:ilvl w:val="0"/>
          <w:numId w:val="11"/>
        </w:numPr>
        <w:rPr>
          <w:rFonts w:ascii="Century Schoolbook" w:hAnsi="Century Schoolbook"/>
        </w:rPr>
      </w:pPr>
      <w:r w:rsidRPr="00D33B69">
        <w:rPr>
          <w:rFonts w:ascii="Century Schoolbook" w:hAnsi="Century Schoolbook"/>
        </w:rPr>
        <w:t xml:space="preserve">Levy LE, Kaczorowski DJ, Pasrija C, Boyajian G, Mazzeffi M, Krause E, Shah A, Madathil R, </w:t>
      </w:r>
      <w:r w:rsidRPr="00D33B69">
        <w:rPr>
          <w:rFonts w:ascii="Century Schoolbook" w:hAnsi="Century Schoolbook"/>
          <w:b/>
          <w:bCs/>
        </w:rPr>
        <w:t>Deatrick KB</w:t>
      </w:r>
      <w:r w:rsidRPr="00D33B69">
        <w:rPr>
          <w:rFonts w:ascii="Century Schoolbook" w:hAnsi="Century Schoolbook"/>
        </w:rPr>
        <w:t>, Herr D, Griffith BP, Gammie JS, Taylor BS, Ghoreishi M. Peripheral cannulation for extracorporeal membrane oxygenation yields superior neurologic outcomes in adult patients who experienced cardiac arrest following cardiac surgery. Perfusion. 2021 May 16:2676591211018129. doi: 10.1177/02676591211018129. Epub ahead of print. PMID: 33998349.</w:t>
      </w:r>
    </w:p>
    <w:p w14:paraId="6D42B5D4" w14:textId="5CC7BF8E" w:rsidR="00D33B69" w:rsidRDefault="00D33B69" w:rsidP="00D33B69">
      <w:pPr>
        <w:pStyle w:val="ListParagraph"/>
        <w:numPr>
          <w:ilvl w:val="0"/>
          <w:numId w:val="11"/>
        </w:numPr>
        <w:rPr>
          <w:rFonts w:ascii="Century Schoolbook" w:hAnsi="Century Schoolbook"/>
        </w:rPr>
      </w:pPr>
      <w:r w:rsidRPr="00D33B69">
        <w:rPr>
          <w:rFonts w:ascii="Century Schoolbook" w:hAnsi="Century Schoolbook"/>
        </w:rPr>
        <w:t xml:space="preserve">Tran D, Hays N, Shah A, Pasrija C, Cires-Drouet RS, Toursavadkohi SA,  Mazzeffi MA, Herr DL, Madathil RJ, Gammie JS, Griffith BP, </w:t>
      </w:r>
      <w:r w:rsidRPr="00D33B69">
        <w:rPr>
          <w:rFonts w:ascii="Century Schoolbook" w:hAnsi="Century Schoolbook"/>
          <w:b/>
          <w:bCs/>
        </w:rPr>
        <w:t>Deatrick KB</w:t>
      </w:r>
      <w:r w:rsidRPr="00D33B69">
        <w:rPr>
          <w:rFonts w:ascii="Century Schoolbook" w:hAnsi="Century Schoolbook"/>
        </w:rPr>
        <w:t>, Kaczorowski DJ. Ultrasound-assisted catheter directed thrombolysis for pulmonary embolus during extracorporeal membrane oxygenation. J Card Surg. 2021 Aug;36(8):2685-2691. doi: 10.1111/jocs.15622. Epub 2021 May 12. PMID: 33982349.</w:t>
      </w:r>
    </w:p>
    <w:p w14:paraId="760C9894" w14:textId="238A540D" w:rsidR="00F51766" w:rsidRPr="00F51766" w:rsidRDefault="00F51766" w:rsidP="00F51766">
      <w:pPr>
        <w:pStyle w:val="ListParagraph"/>
        <w:numPr>
          <w:ilvl w:val="0"/>
          <w:numId w:val="11"/>
        </w:numPr>
        <w:rPr>
          <w:rFonts w:ascii="Century Schoolbook" w:hAnsi="Century Schoolbook"/>
        </w:rPr>
      </w:pPr>
      <w:r w:rsidRPr="00F51766">
        <w:rPr>
          <w:rFonts w:ascii="Century Schoolbook" w:hAnsi="Century Schoolbook"/>
        </w:rPr>
        <w:t>Shah A, Menaker J, Mazzeffi MA, Galvagno SM Jr</w:t>
      </w:r>
      <w:r w:rsidRPr="00F51766">
        <w:rPr>
          <w:rFonts w:ascii="Century Schoolbook" w:hAnsi="Century Schoolbook"/>
          <w:b/>
          <w:bCs/>
        </w:rPr>
        <w:t>, Deatrick KB,</w:t>
      </w:r>
      <w:r w:rsidRPr="00F51766">
        <w:rPr>
          <w:rFonts w:ascii="Century Schoolbook" w:hAnsi="Century Schoolbook"/>
        </w:rPr>
        <w:t xml:space="preserve"> Madathil RJ, Rector R, O'Connor JV, Scalea TM, Tabatabai A.  Association of Volume Status During Veno-Venous Extracorporeal Membrane Oxygenation with Outcome.  ASAIO J. 2021 Dec 28.</w:t>
      </w:r>
    </w:p>
    <w:p w14:paraId="0CC7489F" w14:textId="11E5DD58" w:rsidR="00F51766" w:rsidRPr="00F51766" w:rsidRDefault="00F51766" w:rsidP="00F51766">
      <w:pPr>
        <w:pStyle w:val="ListParagraph"/>
        <w:numPr>
          <w:ilvl w:val="0"/>
          <w:numId w:val="11"/>
        </w:numPr>
        <w:rPr>
          <w:rFonts w:ascii="Century Schoolbook" w:hAnsi="Century Schoolbook"/>
        </w:rPr>
      </w:pPr>
      <w:r w:rsidRPr="00F51766">
        <w:rPr>
          <w:rFonts w:ascii="Century Schoolbook" w:hAnsi="Century Schoolbook"/>
        </w:rPr>
        <w:t xml:space="preserve">Mazzeffi M, Rabin J, </w:t>
      </w:r>
      <w:r w:rsidRPr="00F51766">
        <w:rPr>
          <w:rFonts w:ascii="Century Schoolbook" w:hAnsi="Century Schoolbook"/>
          <w:b/>
          <w:bCs/>
        </w:rPr>
        <w:t>Deatrick K</w:t>
      </w:r>
      <w:r w:rsidRPr="00F51766">
        <w:rPr>
          <w:rFonts w:ascii="Century Schoolbook" w:hAnsi="Century Schoolbook"/>
        </w:rPr>
        <w:t>, Krause E, Madathil R, Grazioli A, Bathula A, Jackson B, Taylor B, Plazak M. Platelet Transfusion and In-Hospital Mortality in Veno-Arterial Extracorporeal Membrane Oxygenation Patients.  ASAIO J. 2021 Dec 22. doi: 10.1097/MAT.0000000000001643. Online ahead of print.  PMID: 34967786</w:t>
      </w:r>
    </w:p>
    <w:p w14:paraId="5FD0B619" w14:textId="77777777" w:rsidR="00D33B69" w:rsidRPr="00D33B69" w:rsidRDefault="00D33B69" w:rsidP="00D33B69">
      <w:pPr>
        <w:pStyle w:val="ListParagraph"/>
        <w:numPr>
          <w:ilvl w:val="0"/>
          <w:numId w:val="11"/>
        </w:numPr>
        <w:rPr>
          <w:rFonts w:ascii="Century Schoolbook" w:hAnsi="Century Schoolbook"/>
          <w:b/>
          <w:bCs/>
        </w:rPr>
      </w:pPr>
      <w:r w:rsidRPr="00D33B69">
        <w:rPr>
          <w:rFonts w:ascii="Century Schoolbook" w:hAnsi="Century Schoolbook"/>
        </w:rPr>
        <w:t xml:space="preserve">Shah A, Ghoreishi M, Taylor BS, Toursavadkohi S, Kaczorowski DJ; </w:t>
      </w:r>
      <w:r w:rsidRPr="00D33B69">
        <w:rPr>
          <w:rFonts w:ascii="Century Schoolbook" w:hAnsi="Century Schoolbook"/>
          <w:b/>
          <w:bCs/>
        </w:rPr>
        <w:t>University</w:t>
      </w:r>
    </w:p>
    <w:p w14:paraId="03435F0E" w14:textId="7D41AA08" w:rsidR="00D33B69" w:rsidRPr="00D33B69" w:rsidRDefault="00D33B69" w:rsidP="00D33B69">
      <w:pPr>
        <w:pStyle w:val="ListParagraph"/>
        <w:ind w:left="1080"/>
        <w:rPr>
          <w:rFonts w:ascii="Century Schoolbook" w:hAnsi="Century Schoolbook"/>
          <w:b/>
          <w:bCs/>
        </w:rPr>
      </w:pPr>
      <w:r w:rsidRPr="00D33B69">
        <w:rPr>
          <w:rFonts w:ascii="Century Schoolbook" w:hAnsi="Century Schoolbook"/>
          <w:b/>
          <w:bCs/>
        </w:rPr>
        <w:t>of Maryland Medical Center Extracorporeal Membrane Oxygenation (UMMC ECMO)</w:t>
      </w:r>
      <w:r>
        <w:rPr>
          <w:rFonts w:ascii="Century Schoolbook" w:hAnsi="Century Schoolbook"/>
          <w:b/>
          <w:bCs/>
        </w:rPr>
        <w:t xml:space="preserve"> </w:t>
      </w:r>
      <w:r w:rsidRPr="00D33B69">
        <w:rPr>
          <w:rFonts w:ascii="Century Schoolbook" w:hAnsi="Century Schoolbook"/>
          <w:b/>
          <w:bCs/>
        </w:rPr>
        <w:t>Group.</w:t>
      </w:r>
      <w:r w:rsidRPr="00D33B69">
        <w:rPr>
          <w:rFonts w:ascii="Century Schoolbook" w:hAnsi="Century Schoolbook"/>
        </w:rPr>
        <w:t xml:space="preserve"> Complete percutaneous decannulation from femoral venoarterial</w:t>
      </w:r>
    </w:p>
    <w:p w14:paraId="4AA25209" w14:textId="77777777" w:rsidR="00D33B69" w:rsidRPr="00D33B69" w:rsidRDefault="00D33B69" w:rsidP="00D33B69">
      <w:pPr>
        <w:pStyle w:val="ListParagraph"/>
        <w:ind w:left="1080"/>
        <w:rPr>
          <w:rFonts w:ascii="Century Schoolbook" w:hAnsi="Century Schoolbook"/>
        </w:rPr>
      </w:pPr>
      <w:r w:rsidRPr="00D33B69">
        <w:rPr>
          <w:rFonts w:ascii="Century Schoolbook" w:hAnsi="Century Schoolbook"/>
        </w:rPr>
        <w:t>extracorporeal membrane oxygenation. JTCVS Tech. 2020 Nov 21;6:75-81. doi:</w:t>
      </w:r>
    </w:p>
    <w:p w14:paraId="631B2ED5" w14:textId="4839A812" w:rsidR="00F51766" w:rsidRDefault="00D33B69" w:rsidP="00F51766">
      <w:pPr>
        <w:pStyle w:val="ListParagraph"/>
        <w:ind w:left="1080"/>
        <w:rPr>
          <w:rFonts w:ascii="Century Schoolbook" w:hAnsi="Century Schoolbook"/>
        </w:rPr>
      </w:pPr>
      <w:r w:rsidRPr="00D33B69">
        <w:rPr>
          <w:rFonts w:ascii="Century Schoolbook" w:hAnsi="Century Schoolbook"/>
        </w:rPr>
        <w:t>10.1016/j.xjtc.2020.11.005. PMID: 34318149; PMCID: PMC8300481</w:t>
      </w:r>
      <w:r w:rsidR="00F51766">
        <w:rPr>
          <w:rFonts w:ascii="Century Schoolbook" w:hAnsi="Century Schoolbook"/>
        </w:rPr>
        <w:t>.</w:t>
      </w:r>
    </w:p>
    <w:p w14:paraId="66F19400" w14:textId="77777777" w:rsidR="00F51766" w:rsidRPr="00F51766" w:rsidRDefault="00F51766" w:rsidP="00F51766">
      <w:pPr>
        <w:pStyle w:val="ListParagraph"/>
        <w:ind w:left="1080"/>
        <w:rPr>
          <w:rFonts w:ascii="Century Schoolbook" w:hAnsi="Century Schoolbook"/>
        </w:rPr>
      </w:pPr>
    </w:p>
    <w:p w14:paraId="1FA83C34" w14:textId="77777777" w:rsidR="00F51766" w:rsidRPr="00F51766" w:rsidRDefault="00F51766" w:rsidP="00F51766">
      <w:pPr>
        <w:pStyle w:val="ListParagraph"/>
        <w:ind w:left="1080"/>
        <w:rPr>
          <w:rFonts w:ascii="Century Schoolbook" w:hAnsi="Century Schoolbook"/>
        </w:rPr>
      </w:pPr>
    </w:p>
    <w:p w14:paraId="0EA45319" w14:textId="77777777" w:rsidR="009D6EF2" w:rsidRPr="009D6EF2" w:rsidRDefault="009D6EF2" w:rsidP="00F51766">
      <w:pPr>
        <w:rPr>
          <w:rFonts w:ascii="Century Schoolbook" w:hAnsi="Century Schoolbook" w:cs="Times New Roman"/>
        </w:rPr>
      </w:pPr>
    </w:p>
    <w:p w14:paraId="646142EB" w14:textId="77777777" w:rsidR="006F5BE7" w:rsidRPr="006F5BE7" w:rsidRDefault="006F5BE7" w:rsidP="006F5BE7">
      <w:pPr>
        <w:pStyle w:val="ListParagraph"/>
        <w:ind w:left="1080"/>
        <w:rPr>
          <w:rFonts w:ascii="Century Schoolbook" w:hAnsi="Century Schoolbook" w:cs="Times New Roman"/>
        </w:rPr>
      </w:pPr>
    </w:p>
    <w:p w14:paraId="695E595C" w14:textId="21257E77" w:rsidR="00AE61C7" w:rsidRPr="00AE61C7" w:rsidRDefault="00AE61C7" w:rsidP="00AE61C7">
      <w:pPr>
        <w:pStyle w:val="NormalWeb"/>
        <w:spacing w:before="0" w:beforeAutospacing="0" w:after="0" w:afterAutospacing="0"/>
        <w:outlineLvl w:val="0"/>
        <w:rPr>
          <w:rFonts w:ascii="Century Schoolbook" w:hAnsi="Century Schoolbook"/>
          <w:b/>
          <w:bCs/>
        </w:rPr>
      </w:pPr>
    </w:p>
    <w:p w14:paraId="7CD0E271" w14:textId="77777777"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Book Chapters </w:t>
      </w:r>
    </w:p>
    <w:p w14:paraId="748BF17F" w14:textId="77777777"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Kristopher B. Deatrick and Peter K. Henke: Popliteal Artery Entrapment. </w:t>
      </w:r>
      <w:r w:rsidRPr="00AE61C7">
        <w:rPr>
          <w:rFonts w:ascii="Century Schoolbook" w:eastAsia="ArialUnicodeMS" w:hAnsi="Century Schoolbook"/>
          <w:i/>
          <w:iCs/>
        </w:rPr>
        <w:t>Clinical Scenarios in Vascular Surgery</w:t>
      </w:r>
      <w:r w:rsidRPr="00AE61C7">
        <w:rPr>
          <w:rFonts w:ascii="Century Schoolbook" w:eastAsia="ArialUnicodeMS" w:hAnsi="Century Schoolbook"/>
        </w:rPr>
        <w:t xml:space="preserve">, Gilbert R. Upchurch and Peter K. Henke Lippincott, Williams and Wilkins, 2004. 1 </w:t>
      </w:r>
    </w:p>
    <w:p w14:paraId="37BC9D6F" w14:textId="77777777"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Kristopher B. Deatrick and Gerard M. Doherty: Power Sources in Surgery. </w:t>
      </w:r>
      <w:r w:rsidRPr="00AE61C7">
        <w:rPr>
          <w:rFonts w:ascii="Century Schoolbook" w:eastAsia="ArialUnicodeMS" w:hAnsi="Century Schoolbook"/>
          <w:i/>
          <w:iCs/>
        </w:rPr>
        <w:t>Current Surgical Diagnosis and Treatment</w:t>
      </w:r>
      <w:r w:rsidRPr="00AE61C7">
        <w:rPr>
          <w:rFonts w:ascii="Century Schoolbook" w:eastAsia="ArialUnicodeMS" w:hAnsi="Century Schoolbook"/>
        </w:rPr>
        <w:t xml:space="preserve">, Gerard M. Doherty McGraw - Hill, 2005. 12th </w:t>
      </w:r>
    </w:p>
    <w:p w14:paraId="59F06E62" w14:textId="77777777"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Kristopher B. Deatrick and Michael W. Mulholland: Gastric Lymphoma. Pocket Surgery, Lillemoe KD, Schulick RD and Miskulin J, eds PocketMedicine.com, Inc., New York, 2010. </w:t>
      </w:r>
    </w:p>
    <w:p w14:paraId="77C7953E" w14:textId="77777777"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Kristopher B. Deatrick, MD and Thomas W. Wakefield, MD: Varicose Vein Disease. </w:t>
      </w:r>
      <w:r w:rsidRPr="00AE61C7">
        <w:rPr>
          <w:rFonts w:ascii="Century Schoolbook" w:eastAsia="ArialUnicodeMS" w:hAnsi="Century Schoolbook"/>
          <w:i/>
          <w:iCs/>
        </w:rPr>
        <w:t>Current Procedures in Surgery</w:t>
      </w:r>
      <w:r w:rsidRPr="00AE61C7">
        <w:rPr>
          <w:rFonts w:ascii="Century Schoolbook" w:eastAsia="ArialUnicodeMS" w:hAnsi="Century Schoolbook"/>
        </w:rPr>
        <w:t xml:space="preserve">, Gerard M. Doherty, Rebecca M. Minter McGraw - Hill, 2010. 1 </w:t>
      </w:r>
    </w:p>
    <w:p w14:paraId="3EB55E17" w14:textId="77777777"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Kristopher B. Deatrick and Gerard M. Doherty: Distal Pancreatectomy. Current Procedures in Surgery, Gerard M. Doherty and Rebecca M. Minter McGraw - Hill, 2010. 1 </w:t>
      </w:r>
    </w:p>
    <w:p w14:paraId="4EE767DB" w14:textId="04CD92F0" w:rsidR="00A825B7" w:rsidRPr="00AE61C7" w:rsidRDefault="00A825B7" w:rsidP="005327AA">
      <w:pPr>
        <w:pStyle w:val="NormalWeb"/>
        <w:numPr>
          <w:ilvl w:val="0"/>
          <w:numId w:val="3"/>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Kristopher B. Deatrick</w:t>
      </w:r>
      <w:r w:rsidR="0062033A" w:rsidRPr="00AE61C7">
        <w:rPr>
          <w:rFonts w:ascii="Century Schoolbook" w:eastAsia="ArialUnicodeMS" w:hAnsi="Century Schoolbook"/>
        </w:rPr>
        <w:t>,</w:t>
      </w:r>
      <w:r w:rsidRPr="00AE61C7">
        <w:rPr>
          <w:rFonts w:ascii="Century Schoolbook" w:eastAsia="ArialUnicodeMS" w:hAnsi="Century Schoolbook"/>
        </w:rPr>
        <w:t xml:space="preserve"> Jason Long</w:t>
      </w:r>
      <w:r w:rsidR="0062033A" w:rsidRPr="00AE61C7">
        <w:rPr>
          <w:rFonts w:ascii="Century Schoolbook" w:eastAsia="ArialUnicodeMS" w:hAnsi="Century Schoolbook"/>
        </w:rPr>
        <w:t>,</w:t>
      </w:r>
      <w:r w:rsidRPr="00AE61C7">
        <w:rPr>
          <w:rFonts w:ascii="Century Schoolbook" w:eastAsia="ArialUnicodeMS" w:hAnsi="Century Schoolbook"/>
        </w:rPr>
        <w:t xml:space="preserve"> Andrew C. Chang: Chest Wall, Lung and Pleura. </w:t>
      </w:r>
      <w:r w:rsidRPr="00AE61C7">
        <w:rPr>
          <w:rFonts w:ascii="Century Schoolbook" w:eastAsia="ArialUnicodeMS" w:hAnsi="Century Schoolbook"/>
          <w:i/>
          <w:iCs/>
        </w:rPr>
        <w:t>Current Surgical Diagnosis and Treatment</w:t>
      </w:r>
      <w:r w:rsidRPr="00AE61C7">
        <w:rPr>
          <w:rFonts w:ascii="Century Schoolbook" w:eastAsia="ArialUnicodeMS" w:hAnsi="Century Schoolbook"/>
        </w:rPr>
        <w:t xml:space="preserve">, Gerard M. Doherty McGraw-Hill, 2014. 14th </w:t>
      </w:r>
    </w:p>
    <w:p w14:paraId="5D8AB496" w14:textId="77777777" w:rsidR="0062033A" w:rsidRPr="00AE61C7" w:rsidRDefault="0062033A" w:rsidP="0071550D">
      <w:pPr>
        <w:pStyle w:val="NormalWeb"/>
        <w:spacing w:before="0" w:beforeAutospacing="0" w:after="0" w:afterAutospacing="0"/>
        <w:ind w:left="720"/>
        <w:rPr>
          <w:rFonts w:ascii="Century Schoolbook" w:eastAsia="ArialUnicodeMS" w:hAnsi="Century Schoolbook"/>
        </w:rPr>
      </w:pPr>
    </w:p>
    <w:p w14:paraId="2624D2CD" w14:textId="77777777" w:rsidR="00301E7A" w:rsidRPr="00AE61C7" w:rsidRDefault="00301E7A" w:rsidP="00301E7A">
      <w:pPr>
        <w:pStyle w:val="NormalWeb"/>
        <w:spacing w:before="0" w:beforeAutospacing="0" w:after="0" w:afterAutospacing="0"/>
        <w:ind w:left="720"/>
        <w:rPr>
          <w:rFonts w:ascii="Century Schoolbook" w:eastAsia="ArialUnicodeMS" w:hAnsi="Century Schoolbook"/>
        </w:rPr>
      </w:pPr>
    </w:p>
    <w:p w14:paraId="1E880BAF" w14:textId="77777777" w:rsidR="00A825B7" w:rsidRPr="00AE61C7" w:rsidRDefault="00A825B7" w:rsidP="001A3ABF">
      <w:pPr>
        <w:pStyle w:val="NormalWeb"/>
        <w:spacing w:before="0" w:beforeAutospacing="0" w:after="0" w:afterAutospacing="0"/>
        <w:outlineLvl w:val="0"/>
        <w:rPr>
          <w:rFonts w:ascii="Century Schoolbook" w:hAnsi="Century Schoolbook"/>
        </w:rPr>
      </w:pPr>
      <w:r w:rsidRPr="00AE61C7">
        <w:rPr>
          <w:rFonts w:ascii="Century Schoolbook" w:hAnsi="Century Schoolbook"/>
          <w:b/>
          <w:bCs/>
        </w:rPr>
        <w:t xml:space="preserve">Abstracts </w:t>
      </w:r>
    </w:p>
    <w:p w14:paraId="64350B38" w14:textId="77777777" w:rsidR="00A825B7" w:rsidRPr="00AE61C7" w:rsidRDefault="00A825B7" w:rsidP="005327AA">
      <w:pPr>
        <w:pStyle w:val="NormalWeb"/>
        <w:numPr>
          <w:ilvl w:val="0"/>
          <w:numId w:val="4"/>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Grigoryants, V, Hannawa KK, Woodrum, DT, Ailawadi G, Pearce, CG, Cho, B, </w:t>
      </w:r>
      <w:r w:rsidRPr="00AE61C7">
        <w:rPr>
          <w:rFonts w:ascii="Century Schoolbook" w:eastAsia="ArialUnicodeMS" w:hAnsi="Century Schoolbook"/>
          <w:b/>
          <w:bCs/>
        </w:rPr>
        <w:t xml:space="preserve">Deatrick KB, </w:t>
      </w:r>
      <w:r w:rsidRPr="00AE61C7">
        <w:rPr>
          <w:rFonts w:ascii="Century Schoolbook" w:eastAsia="ArialUnicodeMS" w:hAnsi="Century Schoolbook"/>
        </w:rPr>
        <w:t xml:space="preserve">Henke, PK, Stanley JC, Upchurch, GR: Tamoxifen attenuates development of experimental abdominal aortic aneurysms by upregulating catalase., 15th Annual Scientific Sessions Society for Vascular Medicine and Biology, Anaheim, CA, 2004. </w:t>
      </w:r>
    </w:p>
    <w:p w14:paraId="61FC4A98" w14:textId="77777777" w:rsidR="00A825B7" w:rsidRPr="00AE61C7" w:rsidRDefault="00A825B7" w:rsidP="005327AA">
      <w:pPr>
        <w:pStyle w:val="NormalWeb"/>
        <w:numPr>
          <w:ilvl w:val="0"/>
          <w:numId w:val="4"/>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Varma MR, Lynch EM, Varga AJ, </w:t>
      </w:r>
      <w:r w:rsidRPr="00AE61C7">
        <w:rPr>
          <w:rFonts w:ascii="Century Schoolbook" w:eastAsia="ArialUnicodeMS" w:hAnsi="Century Schoolbook"/>
          <w:b/>
          <w:bCs/>
        </w:rPr>
        <w:t>Deatrick KB</w:t>
      </w:r>
      <w:r w:rsidRPr="00AE61C7">
        <w:rPr>
          <w:rFonts w:ascii="Century Schoolbook" w:eastAsia="ArialUnicodeMS" w:hAnsi="Century Schoolbook"/>
        </w:rPr>
        <w:t xml:space="preserve">, DuBay DA, Sukheepod P, Franz MG, Kunkel SL, Upchurch GR, Wakefield TW, Henke PK: Neutrophils (PMN) modulate vein wall fibrosis after DVT., 16th Annual Moses Gunn Research Conference, Ann Arbor, Michigan, 2004. </w:t>
      </w:r>
    </w:p>
    <w:p w14:paraId="26C68E99" w14:textId="77777777" w:rsidR="00A825B7" w:rsidRPr="00AE61C7" w:rsidRDefault="00A825B7" w:rsidP="005327AA">
      <w:pPr>
        <w:pStyle w:val="NormalWeb"/>
        <w:numPr>
          <w:ilvl w:val="0"/>
          <w:numId w:val="4"/>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 xml:space="preserve">Varma MR, </w:t>
      </w:r>
      <w:r w:rsidRPr="00AE61C7">
        <w:rPr>
          <w:rFonts w:ascii="Century Schoolbook" w:eastAsia="ArialUnicodeMS" w:hAnsi="Century Schoolbook"/>
          <w:b/>
          <w:bCs/>
        </w:rPr>
        <w:t>Deatrick KB</w:t>
      </w:r>
      <w:r w:rsidRPr="00AE61C7">
        <w:rPr>
          <w:rFonts w:ascii="Century Schoolbook" w:eastAsia="ArialUnicodeMS" w:hAnsi="Century Schoolbook"/>
        </w:rPr>
        <w:t xml:space="preserve">, Pearce CG, Moore AJ, Sukheepod P, Dewyer NA, Kunkel SL, Upchurch GR Jr, Wakefield TW, Henke PK: Deep venous thrombosis causes vein wall fibrosis., 90th Annual Clinical Congress of the American College of Surgeons, New Orleans, LA, 2004. </w:t>
      </w:r>
    </w:p>
    <w:p w14:paraId="2A595435" w14:textId="77777777" w:rsidR="00A825B7" w:rsidRPr="00AE61C7" w:rsidRDefault="00A825B7" w:rsidP="005327AA">
      <w:pPr>
        <w:pStyle w:val="NormalWeb"/>
        <w:numPr>
          <w:ilvl w:val="0"/>
          <w:numId w:val="4"/>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Deatrick KB</w:t>
      </w:r>
      <w:r w:rsidRPr="00AE61C7">
        <w:rPr>
          <w:rFonts w:ascii="Century Schoolbook" w:eastAsia="ArialUnicodeMS" w:hAnsi="Century Schoolbook"/>
        </w:rPr>
        <w:t xml:space="preserve">, Eliason JL, Lynch EM, Moore AJ, Dewyer NA, Pearce CG, Varma MR, Upchurch GR, Wakefield TW, Henke, PK: Vein Wall Remodeling After Deep Vein Thrombosis Involves Matrix Metalloproteinases, Association for Academic Surgery, Houston, Texas, 2004. </w:t>
      </w:r>
    </w:p>
    <w:p w14:paraId="400039D0"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 xml:space="preserve">Deatrick KB, </w:t>
      </w:r>
      <w:r w:rsidRPr="00AE61C7">
        <w:rPr>
          <w:rFonts w:ascii="Century Schoolbook" w:eastAsia="ArialUnicodeMS" w:hAnsi="Century Schoolbook"/>
        </w:rPr>
        <w:t xml:space="preserve">Varma MR, Moore AJ, Lynch EM, Longo CL, Dewyer NA, Dubay, D, Kunkel SL, Upchurch Jr. GR, Franz MG, Wakefield TW, Henke PK: Thrombogenic Conditions Determine Vein Wall Injury after Deep Venous Thrombosis, 17th Annual Moses Gunn Research Conference, Ann Arbor, Michigan, 2005. </w:t>
      </w:r>
    </w:p>
    <w:p w14:paraId="63B6C21E"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Deatrick KB</w:t>
      </w:r>
      <w:r w:rsidRPr="00AE61C7">
        <w:rPr>
          <w:rFonts w:ascii="Century Schoolbook" w:eastAsia="ArialUnicodeMS" w:hAnsi="Century Schoolbook"/>
        </w:rPr>
        <w:t xml:space="preserve">, Sood V, Elfline M, Luke CE, Wakefield TW, Upchurch GR, Henke PK: Targeted deletion of MMP-9 and TIMP1 is associated with increased MMP-2 activity and collagen expression in vein wall injury, 19th Annual Moses Gunn Research Conference, Ann Arbor, MI, 2009. </w:t>
      </w:r>
    </w:p>
    <w:p w14:paraId="7541E5C4"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Deatrick KB</w:t>
      </w:r>
      <w:r w:rsidRPr="00AE61C7">
        <w:rPr>
          <w:rFonts w:ascii="Century Schoolbook" w:eastAsia="ArialUnicodeMS" w:hAnsi="Century Schoolbook"/>
        </w:rPr>
        <w:t xml:space="preserve">, Mathur AK, Moscucci M, Pagani FD, Bartlett RH, Haft JW: Temporary Mechanical Circulatory Support: Experience with 282 Patients., American Association for Thoracic Surgery, Boston, Massachussets, 2009. </w:t>
      </w:r>
    </w:p>
    <w:p w14:paraId="7C188D7B"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Deatrick KB</w:t>
      </w:r>
      <w:r w:rsidRPr="00AE61C7">
        <w:rPr>
          <w:rFonts w:ascii="Century Schoolbook" w:eastAsia="ArialUnicodeMS" w:hAnsi="Century Schoolbook"/>
        </w:rPr>
        <w:t xml:space="preserve">, Sood V, Elfline M, Luke CE, Wakefield TW, Upchurch GR, Henke PK: The role of MMPs in vein wall injury, American Venous Forum, Scottsdale, Arizona, 2009. </w:t>
      </w:r>
    </w:p>
    <w:p w14:paraId="54F89C7F"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Deatrick KB</w:t>
      </w:r>
      <w:r w:rsidRPr="00AE61C7">
        <w:rPr>
          <w:rFonts w:ascii="Century Schoolbook" w:eastAsia="ArialUnicodeMS" w:hAnsi="Century Schoolbook"/>
        </w:rPr>
        <w:t xml:space="preserve">, Deroo S, Sood V, Elfline M, Luke CE, Wakefield TW, Upchurch GR, Henke PK: Targeted deletion of MMP-2 inhibits post-thrombotic vein wall fibrosis., Academic Surgical Congress, San Antonio, Texas, 2010. </w:t>
      </w:r>
    </w:p>
    <w:p w14:paraId="609894DE"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 xml:space="preserve">Deatrick KB, </w:t>
      </w:r>
      <w:r w:rsidRPr="00AE61C7">
        <w:rPr>
          <w:rFonts w:ascii="Century Schoolbook" w:eastAsia="ArialUnicodeMS" w:hAnsi="Century Schoolbook"/>
        </w:rPr>
        <w:t xml:space="preserve">Baker N, Deroo S, Elfline MA, Sood V, Luke CE, Blackburn S, Stabler S, Wakefield TW, Henke PK: Post Thrombotic Vein Wall Remodeling: Preliminary Findings, American Venous Forum, Amelia Island, FL, 2010. </w:t>
      </w:r>
    </w:p>
    <w:p w14:paraId="5893F598" w14:textId="77777777"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b/>
          <w:bCs/>
        </w:rPr>
        <w:t xml:space="preserve">Deatrick KB, </w:t>
      </w:r>
      <w:r w:rsidRPr="00AE61C7">
        <w:rPr>
          <w:rFonts w:ascii="Century Schoolbook" w:eastAsia="ArialUnicodeMS" w:hAnsi="Century Schoolbook"/>
        </w:rPr>
        <w:t xml:space="preserve">Baker N, Deroo S, Elfline MA, Sood V, Luke CE, Blackburn S, Stabler S, Wakefield TW, Henke PK: Post Thrombotic Vein Wall Remodeling – Human Ultrasound and Gene Expression, European Venous Forum, Antwerp, Belgium, 2010. </w:t>
      </w:r>
    </w:p>
    <w:p w14:paraId="3F41A61B" w14:textId="5EC29869"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Drumright</w:t>
      </w:r>
      <w:r w:rsidR="00DE4793" w:rsidRPr="00AE61C7">
        <w:rPr>
          <w:rFonts w:ascii="Century Schoolbook" w:eastAsia="ArialUnicodeMS" w:hAnsi="Century Schoolbook"/>
        </w:rPr>
        <w:t xml:space="preserve"> B, </w:t>
      </w:r>
      <w:r w:rsidRPr="00AE61C7">
        <w:rPr>
          <w:rFonts w:ascii="Century Schoolbook" w:eastAsia="ArialUnicodeMS" w:hAnsi="Century Schoolbook"/>
        </w:rPr>
        <w:t>Hesselmann</w:t>
      </w:r>
      <w:r w:rsidR="00DE4793" w:rsidRPr="00AE61C7">
        <w:rPr>
          <w:rFonts w:ascii="Century Schoolbook" w:eastAsia="ArialUnicodeMS" w:hAnsi="Century Schoolbook"/>
        </w:rPr>
        <w:t xml:space="preserve"> F</w:t>
      </w:r>
      <w:r w:rsidRPr="00AE61C7">
        <w:rPr>
          <w:rFonts w:ascii="Century Schoolbook" w:eastAsia="ArialUnicodeMS" w:hAnsi="Century Schoolbook"/>
        </w:rPr>
        <w:t>, Kazdaglis</w:t>
      </w:r>
      <w:r w:rsidR="00DE4793" w:rsidRPr="00AE61C7">
        <w:rPr>
          <w:rFonts w:ascii="Century Schoolbook" w:eastAsia="ArialUnicodeMS" w:hAnsi="Century Schoolbook"/>
        </w:rPr>
        <w:t xml:space="preserve"> V, </w:t>
      </w:r>
      <w:r w:rsidRPr="00AE61C7">
        <w:rPr>
          <w:rFonts w:ascii="Century Schoolbook" w:eastAsia="ArialUnicodeMS" w:hAnsi="Century Schoolbook"/>
          <w:b/>
          <w:bCs/>
        </w:rPr>
        <w:t>Deatrick</w:t>
      </w:r>
      <w:r w:rsidR="00DE4793" w:rsidRPr="00AE61C7">
        <w:rPr>
          <w:rFonts w:ascii="Century Schoolbook" w:eastAsia="ArialUnicodeMS" w:hAnsi="Century Schoolbook"/>
          <w:b/>
          <w:bCs/>
        </w:rPr>
        <w:t xml:space="preserve"> KB</w:t>
      </w:r>
      <w:r w:rsidR="00DE4793" w:rsidRPr="00AE61C7">
        <w:rPr>
          <w:rFonts w:ascii="Century Schoolbook" w:eastAsia="ArialUnicodeMS" w:hAnsi="Century Schoolbook"/>
        </w:rPr>
        <w:t xml:space="preserve">, </w:t>
      </w:r>
      <w:r w:rsidRPr="00AE61C7">
        <w:rPr>
          <w:rFonts w:ascii="Century Schoolbook" w:eastAsia="ArialUnicodeMS" w:hAnsi="Century Schoolbook"/>
        </w:rPr>
        <w:t>Hirschl</w:t>
      </w:r>
      <w:r w:rsidR="00DE4793" w:rsidRPr="00AE61C7">
        <w:rPr>
          <w:rFonts w:ascii="Century Schoolbook" w:eastAsia="ArialUnicodeMS" w:hAnsi="Century Schoolbook"/>
        </w:rPr>
        <w:t xml:space="preserve"> RB</w:t>
      </w:r>
      <w:r w:rsidRPr="00AE61C7">
        <w:rPr>
          <w:rFonts w:ascii="Century Schoolbook" w:eastAsia="ArialUnicodeMS" w:hAnsi="Century Schoolbook"/>
        </w:rPr>
        <w:t>, Bartlett</w:t>
      </w:r>
      <w:r w:rsidR="00DE4793" w:rsidRPr="00AE61C7">
        <w:rPr>
          <w:rFonts w:ascii="Century Schoolbook" w:eastAsia="ArialUnicodeMS" w:hAnsi="Century Schoolbook"/>
        </w:rPr>
        <w:t xml:space="preserve"> RH,</w:t>
      </w:r>
      <w:r w:rsidRPr="00AE61C7">
        <w:rPr>
          <w:rFonts w:ascii="Century Schoolbook" w:eastAsia="ArialUnicodeMS" w:hAnsi="Century Schoolbook"/>
        </w:rPr>
        <w:t xml:space="preserve"> Rojas-Peña</w:t>
      </w:r>
      <w:r w:rsidR="00DE4793" w:rsidRPr="00AE61C7">
        <w:rPr>
          <w:rFonts w:ascii="Century Schoolbook" w:eastAsia="ArialUnicodeMS" w:hAnsi="Century Schoolbook"/>
        </w:rPr>
        <w:t xml:space="preserve"> A.</w:t>
      </w:r>
      <w:r w:rsidRPr="00AE61C7">
        <w:rPr>
          <w:rFonts w:ascii="Century Schoolbook" w:eastAsia="ArialUnicodeMS" w:hAnsi="Century Schoolbook"/>
        </w:rPr>
        <w:t xml:space="preserve"> Hydraulic Assessment of a Mock Loop System for the Pulmonary Circuit, ASAIO Annual Conference, San Francisco, California, 2016. </w:t>
      </w:r>
    </w:p>
    <w:p w14:paraId="548E2423" w14:textId="7E6014FB" w:rsidR="00A825B7"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t>Johnson</w:t>
      </w:r>
      <w:r w:rsidR="00DE4793" w:rsidRPr="00AE61C7">
        <w:rPr>
          <w:rFonts w:ascii="Century Schoolbook" w:eastAsia="ArialUnicodeMS" w:hAnsi="Century Schoolbook"/>
        </w:rPr>
        <w:t xml:space="preserve"> TJ</w:t>
      </w:r>
      <w:r w:rsidRPr="00AE61C7">
        <w:rPr>
          <w:rFonts w:ascii="Century Schoolbook" w:eastAsia="ArialUnicodeMS" w:hAnsi="Century Schoolbook"/>
        </w:rPr>
        <w:t>, Johnston</w:t>
      </w:r>
      <w:r w:rsidR="00DE4793" w:rsidRPr="00AE61C7">
        <w:rPr>
          <w:rFonts w:ascii="Century Schoolbook" w:eastAsia="ArialUnicodeMS" w:hAnsi="Century Schoolbook"/>
        </w:rPr>
        <w:t xml:space="preserve"> KA</w:t>
      </w:r>
      <w:r w:rsidRPr="00AE61C7">
        <w:rPr>
          <w:rFonts w:ascii="Century Schoolbook" w:eastAsia="ArialUnicodeMS" w:hAnsi="Century Schoolbook"/>
        </w:rPr>
        <w:t xml:space="preserve">, </w:t>
      </w:r>
      <w:r w:rsidRPr="00AE61C7">
        <w:rPr>
          <w:rFonts w:ascii="Century Schoolbook" w:eastAsia="ArialUnicodeMS" w:hAnsi="Century Schoolbook"/>
          <w:b/>
          <w:bCs/>
        </w:rPr>
        <w:t>Deatrick</w:t>
      </w:r>
      <w:r w:rsidR="00DE4793" w:rsidRPr="00AE61C7">
        <w:rPr>
          <w:rFonts w:ascii="Century Schoolbook" w:eastAsia="ArialUnicodeMS" w:hAnsi="Century Schoolbook"/>
          <w:b/>
          <w:bCs/>
        </w:rPr>
        <w:t xml:space="preserve"> KB</w:t>
      </w:r>
      <w:r w:rsidRPr="00AE61C7">
        <w:rPr>
          <w:rFonts w:ascii="Century Schoolbook" w:eastAsia="ArialUnicodeMS" w:hAnsi="Century Schoolbook"/>
          <w:b/>
          <w:bCs/>
        </w:rPr>
        <w:t xml:space="preserve">, </w:t>
      </w:r>
      <w:r w:rsidRPr="00AE61C7">
        <w:rPr>
          <w:rFonts w:ascii="Century Schoolbook" w:eastAsia="ArialUnicodeMS" w:hAnsi="Century Schoolbook"/>
        </w:rPr>
        <w:t>Cornell</w:t>
      </w:r>
      <w:r w:rsidR="00DE4793" w:rsidRPr="00AE61C7">
        <w:rPr>
          <w:rFonts w:ascii="Century Schoolbook" w:eastAsia="ArialUnicodeMS" w:hAnsi="Century Schoolbook"/>
        </w:rPr>
        <w:t xml:space="preserve"> MS</w:t>
      </w:r>
      <w:r w:rsidRPr="00AE61C7">
        <w:rPr>
          <w:rFonts w:ascii="Century Schoolbook" w:eastAsia="ArialUnicodeMS" w:hAnsi="Century Schoolbook"/>
        </w:rPr>
        <w:t>, Toomasian</w:t>
      </w:r>
      <w:r w:rsidR="00DE4793" w:rsidRPr="00AE61C7">
        <w:rPr>
          <w:rFonts w:ascii="Century Schoolbook" w:eastAsia="ArialUnicodeMS" w:hAnsi="Century Schoolbook"/>
        </w:rPr>
        <w:t xml:space="preserve">  JM</w:t>
      </w:r>
      <w:r w:rsidRPr="00AE61C7">
        <w:rPr>
          <w:rFonts w:ascii="Century Schoolbook" w:eastAsia="ArialUnicodeMS" w:hAnsi="Century Schoolbook"/>
        </w:rPr>
        <w:t>, Humes</w:t>
      </w:r>
      <w:r w:rsidR="00DE4793" w:rsidRPr="00AE61C7">
        <w:rPr>
          <w:rFonts w:ascii="Century Schoolbook" w:eastAsia="ArialUnicodeMS" w:hAnsi="Century Schoolbook"/>
        </w:rPr>
        <w:t xml:space="preserve"> HD</w:t>
      </w:r>
      <w:r w:rsidRPr="00AE61C7">
        <w:rPr>
          <w:rFonts w:ascii="Century Schoolbook" w:eastAsia="ArialUnicodeMS" w:hAnsi="Century Schoolbook"/>
        </w:rPr>
        <w:t>, Haft</w:t>
      </w:r>
      <w:r w:rsidR="00DE4793" w:rsidRPr="00AE61C7">
        <w:rPr>
          <w:rFonts w:ascii="Century Schoolbook" w:eastAsia="ArialUnicodeMS" w:hAnsi="Century Schoolbook"/>
        </w:rPr>
        <w:t xml:space="preserve"> JW</w:t>
      </w:r>
      <w:r w:rsidRPr="00AE61C7">
        <w:rPr>
          <w:rFonts w:ascii="Century Schoolbook" w:eastAsia="ArialUnicodeMS" w:hAnsi="Century Schoolbook"/>
        </w:rPr>
        <w:t>, Rojas-Pena</w:t>
      </w:r>
      <w:r w:rsidR="00DE4793" w:rsidRPr="00AE61C7">
        <w:rPr>
          <w:rFonts w:ascii="Century Schoolbook" w:eastAsia="ArialUnicodeMS" w:hAnsi="Century Schoolbook"/>
        </w:rPr>
        <w:t xml:space="preserve"> A</w:t>
      </w:r>
      <w:r w:rsidRPr="00AE61C7">
        <w:rPr>
          <w:rFonts w:ascii="Century Schoolbook" w:eastAsia="ArialUnicodeMS" w:hAnsi="Century Schoolbook"/>
        </w:rPr>
        <w:t xml:space="preserve">: Leukocyte Modulation: A Strategy During Cardiopulmonary Bypass to Mitgate Systemic Inflammatory-like Response, ASAIO Annual Conference, San Francisco, California, 2016. </w:t>
      </w:r>
    </w:p>
    <w:p w14:paraId="446B1405" w14:textId="1243D2AD" w:rsidR="00F03F94" w:rsidRPr="00AE61C7" w:rsidRDefault="00A825B7" w:rsidP="005327AA">
      <w:pPr>
        <w:pStyle w:val="NormalWeb"/>
        <w:numPr>
          <w:ilvl w:val="0"/>
          <w:numId w:val="5"/>
        </w:numPr>
        <w:spacing w:before="0" w:beforeAutospacing="0" w:after="0" w:afterAutospacing="0"/>
        <w:rPr>
          <w:rFonts w:ascii="Century Schoolbook" w:eastAsia="ArialUnicodeMS" w:hAnsi="Century Schoolbook"/>
        </w:rPr>
      </w:pPr>
      <w:r w:rsidRPr="00AE61C7">
        <w:rPr>
          <w:rFonts w:ascii="Century Schoolbook" w:eastAsia="ArialUnicodeMS" w:hAnsi="Century Schoolbook"/>
        </w:rPr>
        <w:lastRenderedPageBreak/>
        <w:t>Church</w:t>
      </w:r>
      <w:r w:rsidR="00DE4793" w:rsidRPr="00AE61C7">
        <w:rPr>
          <w:rFonts w:ascii="Century Schoolbook" w:eastAsia="ArialUnicodeMS" w:hAnsi="Century Schoolbook"/>
        </w:rPr>
        <w:t xml:space="preserve"> JT, </w:t>
      </w:r>
      <w:r w:rsidRPr="00AE61C7">
        <w:rPr>
          <w:rFonts w:ascii="Century Schoolbook" w:eastAsia="ArialUnicodeMS" w:hAnsi="Century Schoolbook"/>
        </w:rPr>
        <w:t>Alghanem</w:t>
      </w:r>
      <w:r w:rsidR="00DE4793" w:rsidRPr="00AE61C7">
        <w:rPr>
          <w:rFonts w:ascii="Century Schoolbook" w:eastAsia="ArialUnicodeMS" w:hAnsi="Century Schoolbook"/>
        </w:rPr>
        <w:t xml:space="preserve"> F</w:t>
      </w:r>
      <w:r w:rsidRPr="00AE61C7">
        <w:rPr>
          <w:rFonts w:ascii="Century Schoolbook" w:eastAsia="ArialUnicodeMS" w:hAnsi="Century Schoolbook"/>
        </w:rPr>
        <w:t xml:space="preserve">, </w:t>
      </w:r>
      <w:r w:rsidRPr="00AE61C7">
        <w:rPr>
          <w:rFonts w:ascii="Century Schoolbook" w:eastAsia="ArialUnicodeMS" w:hAnsi="Century Schoolbook"/>
          <w:b/>
          <w:bCs/>
        </w:rPr>
        <w:t>Deatrick</w:t>
      </w:r>
      <w:r w:rsidR="00DE4793" w:rsidRPr="00AE61C7">
        <w:rPr>
          <w:rFonts w:ascii="Century Schoolbook" w:eastAsia="ArialUnicodeMS" w:hAnsi="Century Schoolbook"/>
          <w:b/>
          <w:bCs/>
        </w:rPr>
        <w:t xml:space="preserve"> KB</w:t>
      </w:r>
      <w:r w:rsidR="00DE4793" w:rsidRPr="00AE61C7">
        <w:rPr>
          <w:rFonts w:ascii="Century Schoolbook" w:eastAsia="ArialUnicodeMS" w:hAnsi="Century Schoolbook"/>
        </w:rPr>
        <w:t xml:space="preserve">, </w:t>
      </w:r>
      <w:r w:rsidRPr="00AE61C7">
        <w:rPr>
          <w:rFonts w:ascii="Century Schoolbook" w:eastAsia="ArialUnicodeMS" w:hAnsi="Century Schoolbook"/>
        </w:rPr>
        <w:t>Trahanas</w:t>
      </w:r>
      <w:r w:rsidR="00DE4793" w:rsidRPr="00AE61C7">
        <w:rPr>
          <w:rFonts w:ascii="Century Schoolbook" w:eastAsia="ArialUnicodeMS" w:hAnsi="Century Schoolbook"/>
        </w:rPr>
        <w:t xml:space="preserve"> JM</w:t>
      </w:r>
      <w:r w:rsidRPr="00AE61C7">
        <w:rPr>
          <w:rFonts w:ascii="Century Schoolbook" w:eastAsia="ArialUnicodeMS" w:hAnsi="Century Schoolbook"/>
        </w:rPr>
        <w:t>, Phillips</w:t>
      </w:r>
      <w:r w:rsidR="00DE4793" w:rsidRPr="00AE61C7">
        <w:rPr>
          <w:rFonts w:ascii="Century Schoolbook" w:eastAsia="ArialUnicodeMS" w:hAnsi="Century Schoolbook"/>
        </w:rPr>
        <w:t xml:space="preserve"> JP</w:t>
      </w:r>
      <w:r w:rsidRPr="00AE61C7">
        <w:rPr>
          <w:rFonts w:ascii="Century Schoolbook" w:eastAsia="ArialUnicodeMS" w:hAnsi="Century Schoolbook"/>
        </w:rPr>
        <w:t>, Perkins</w:t>
      </w:r>
      <w:r w:rsidR="00DE4793" w:rsidRPr="00AE61C7">
        <w:rPr>
          <w:rFonts w:ascii="Century Schoolbook" w:eastAsia="ArialUnicodeMS" w:hAnsi="Century Schoolbook"/>
        </w:rPr>
        <w:t xml:space="preserve"> EM</w:t>
      </w:r>
      <w:r w:rsidRPr="00AE61C7">
        <w:rPr>
          <w:rFonts w:ascii="Century Schoolbook" w:eastAsia="ArialUnicodeMS" w:hAnsi="Century Schoolbook"/>
        </w:rPr>
        <w:t>, So</w:t>
      </w:r>
      <w:r w:rsidR="00DE4793" w:rsidRPr="00AE61C7">
        <w:rPr>
          <w:rFonts w:ascii="Century Schoolbook" w:eastAsia="ArialUnicodeMS" w:hAnsi="Century Schoolbook"/>
        </w:rPr>
        <w:t xml:space="preserve">ng MH, Bartlett RH, </w:t>
      </w:r>
      <w:r w:rsidRPr="00AE61C7">
        <w:rPr>
          <w:rFonts w:ascii="Century Schoolbook" w:eastAsia="ArialUnicodeMS" w:hAnsi="Century Schoolbook"/>
        </w:rPr>
        <w:t>Rojas-Pena</w:t>
      </w:r>
      <w:r w:rsidR="00DE4793" w:rsidRPr="00AE61C7">
        <w:rPr>
          <w:rFonts w:ascii="Century Schoolbook" w:eastAsia="ArialUnicodeMS" w:hAnsi="Century Schoolbook"/>
        </w:rPr>
        <w:t xml:space="preserve"> A</w:t>
      </w:r>
      <w:r w:rsidRPr="00AE61C7">
        <w:rPr>
          <w:rFonts w:ascii="Century Schoolbook" w:eastAsia="ArialUnicodeMS" w:hAnsi="Century Schoolbook"/>
        </w:rPr>
        <w:t>, Owens</w:t>
      </w:r>
      <w:r w:rsidR="00DE4793" w:rsidRPr="00AE61C7">
        <w:rPr>
          <w:rFonts w:ascii="Century Schoolbook" w:eastAsia="ArialUnicodeMS" w:hAnsi="Century Schoolbook"/>
        </w:rPr>
        <w:t xml:space="preserve"> GE, </w:t>
      </w:r>
      <w:r w:rsidRPr="00AE61C7">
        <w:rPr>
          <w:rFonts w:ascii="Century Schoolbook" w:eastAsia="ArialUnicodeMS" w:hAnsi="Century Schoolbook"/>
        </w:rPr>
        <w:t>Bocks</w:t>
      </w:r>
      <w:r w:rsidR="00DE4793" w:rsidRPr="00AE61C7">
        <w:rPr>
          <w:rFonts w:ascii="Century Schoolbook" w:eastAsia="ArialUnicodeMS" w:hAnsi="Century Schoolbook"/>
        </w:rPr>
        <w:t xml:space="preserve"> ML.</w:t>
      </w:r>
      <w:r w:rsidRPr="00AE61C7">
        <w:rPr>
          <w:rFonts w:ascii="Century Schoolbook" w:eastAsia="ArialUnicodeMS" w:hAnsi="Century Schoolbook"/>
        </w:rPr>
        <w:t>: Prolonged Normothermic Ex-Situ Heart Perfusion with Live Animal Plasma Cross-Circulation, ASAIO Annual Conference, San Francisco, California, 2016.</w:t>
      </w:r>
    </w:p>
    <w:p w14:paraId="31DA0C47" w14:textId="77777777" w:rsidR="0071550D" w:rsidRPr="00AE61C7" w:rsidRDefault="0071550D" w:rsidP="0071550D">
      <w:pPr>
        <w:pStyle w:val="ListParagraph"/>
        <w:numPr>
          <w:ilvl w:val="0"/>
          <w:numId w:val="5"/>
        </w:numPr>
        <w:rPr>
          <w:rFonts w:ascii="Century Schoolbook" w:hAnsi="Century Schoolbook"/>
        </w:rPr>
      </w:pPr>
      <w:r w:rsidRPr="00AE61C7">
        <w:rPr>
          <w:rFonts w:ascii="Century Schoolbook" w:hAnsi="Century Schoolbook"/>
        </w:rPr>
        <w:t xml:space="preserve">DiChiacchio LD, Shah A, Pasrija C, Kon Z, Menaker J, </w:t>
      </w:r>
      <w:r w:rsidRPr="00AE61C7">
        <w:rPr>
          <w:rFonts w:ascii="Century Schoolbook" w:hAnsi="Century Schoolbook"/>
          <w:b/>
          <w:bCs/>
        </w:rPr>
        <w:t>Deatrick KB.</w:t>
      </w:r>
      <w:r w:rsidRPr="00AE61C7">
        <w:rPr>
          <w:rFonts w:ascii="Century Schoolbook" w:hAnsi="Century Schoolbook"/>
        </w:rPr>
        <w:t xml:space="preserve"> Predicting Thrombotic Events in Venovenous Extracorporeal Membrane Oxygenation: Low Flow, or Inadequate Anticoagulation?  American College of Surgeons, Clinical Congress</w:t>
      </w:r>
    </w:p>
    <w:p w14:paraId="1515D7FD" w14:textId="77777777" w:rsidR="0071550D" w:rsidRPr="00AE61C7" w:rsidRDefault="0071550D" w:rsidP="0071550D">
      <w:pPr>
        <w:pStyle w:val="ListParagraph"/>
        <w:numPr>
          <w:ilvl w:val="0"/>
          <w:numId w:val="5"/>
        </w:numPr>
        <w:rPr>
          <w:rFonts w:ascii="Century Schoolbook" w:hAnsi="Century Schoolbook"/>
        </w:rPr>
      </w:pPr>
      <w:r w:rsidRPr="00AE61C7">
        <w:rPr>
          <w:rFonts w:ascii="Century Schoolbook" w:hAnsi="Century Schoolbook"/>
        </w:rPr>
        <w:t xml:space="preserve"> Jones, KM, DiChiacchio LD, Dolley K, Rea J, Galvagno S, Menaker J, </w:t>
      </w:r>
      <w:r w:rsidRPr="00AE61C7">
        <w:rPr>
          <w:rFonts w:ascii="Century Schoolbook" w:hAnsi="Century Schoolbook"/>
          <w:b/>
          <w:bCs/>
        </w:rPr>
        <w:t>Deatrick KB.</w:t>
      </w:r>
      <w:r w:rsidRPr="00AE61C7">
        <w:rPr>
          <w:rFonts w:ascii="Century Schoolbook" w:hAnsi="Century Schoolbook"/>
        </w:rPr>
        <w:t xml:space="preserve"> Cardiac arrest prior to cannulation is not a predictor of mortality in a cohort of 158 patients cannulated for VV-ECMO.</w:t>
      </w:r>
    </w:p>
    <w:p w14:paraId="020BB05F" w14:textId="77777777" w:rsidR="0071550D" w:rsidRPr="00AE61C7" w:rsidRDefault="0071550D" w:rsidP="0071550D">
      <w:pPr>
        <w:pStyle w:val="ListParagraph"/>
        <w:numPr>
          <w:ilvl w:val="0"/>
          <w:numId w:val="5"/>
        </w:numPr>
        <w:spacing w:before="100" w:beforeAutospacing="1" w:after="100" w:afterAutospacing="1"/>
        <w:rPr>
          <w:rFonts w:ascii="Century Schoolbook" w:eastAsia="Times New Roman" w:hAnsi="Century Schoolbook" w:cs="Times New Roman"/>
        </w:rPr>
      </w:pPr>
      <w:r w:rsidRPr="00AE61C7">
        <w:rPr>
          <w:rFonts w:ascii="Century Schoolbook" w:eastAsia="Times New Roman" w:hAnsi="Century Schoolbook" w:cs="Segoe UI"/>
          <w:b/>
          <w:bCs/>
          <w:color w:val="212121"/>
          <w:shd w:val="clear" w:color="auto" w:fill="FFFFFF"/>
        </w:rPr>
        <w:t>Deatrick KB</w:t>
      </w:r>
      <w:r w:rsidRPr="00AE61C7">
        <w:rPr>
          <w:rFonts w:ascii="Century Schoolbook" w:eastAsia="Times New Roman" w:hAnsi="Century Schoolbook" w:cs="Segoe UI"/>
          <w:color w:val="212121"/>
          <w:shd w:val="clear" w:color="auto" w:fill="FFFFFF"/>
        </w:rPr>
        <w:t xml:space="preserve">, Mazzeffi MA, Galvagno SM Jr, Kaczoroswki DJ, Herr DL, Dolly K, , Menaker J. </w:t>
      </w:r>
      <w:r w:rsidRPr="00AE61C7">
        <w:rPr>
          <w:rFonts w:ascii="Century Schoolbook" w:eastAsia="Times New Roman" w:hAnsi="Century Schoolbook" w:cs="Times New Roman"/>
        </w:rPr>
        <w:t>Outcomes of Veno-Venous Extra-Corporeal Membrane Oxygenation when Stratified by Age – Is There a Point of No Return?</w:t>
      </w:r>
    </w:p>
    <w:p w14:paraId="1579ED7A" w14:textId="77777777" w:rsidR="0071550D" w:rsidRPr="00AE61C7" w:rsidRDefault="0071550D" w:rsidP="0071550D">
      <w:pPr>
        <w:pStyle w:val="NormalWeb"/>
        <w:numPr>
          <w:ilvl w:val="0"/>
          <w:numId w:val="5"/>
        </w:numPr>
        <w:shd w:val="clear" w:color="auto" w:fill="FFFFFF"/>
        <w:rPr>
          <w:rFonts w:ascii="Century Schoolbook" w:hAnsi="Century Schoolbook" w:cs="Arial"/>
        </w:rPr>
      </w:pPr>
      <w:r w:rsidRPr="00AE61C7">
        <w:rPr>
          <w:rFonts w:ascii="Century Schoolbook" w:hAnsi="Century Schoolbook" w:cs="Arial"/>
          <w:b/>
          <w:bCs/>
        </w:rPr>
        <w:t>Deatrick, KB</w:t>
      </w:r>
      <w:r w:rsidRPr="00AE61C7">
        <w:rPr>
          <w:rFonts w:ascii="Century Schoolbook" w:hAnsi="Century Schoolbook" w:cs="Arial"/>
        </w:rPr>
        <w:t xml:space="preserve">, Singh AK, Griffith BP, Kaushal S, Mohiuddin M </w:t>
      </w:r>
      <w:r w:rsidRPr="00AE61C7">
        <w:rPr>
          <w:rFonts w:ascii="Century Schoolbook" w:hAnsi="Century Schoolbook" w:cs="Calibri"/>
        </w:rPr>
        <w:t>Graft-Infiltrating Regulatory T Cells are Associated with Long Term Cardiac Xenograft Survival  CHSS 2019 Meeting, Chicago, Illinois.</w:t>
      </w:r>
    </w:p>
    <w:p w14:paraId="0198274F" w14:textId="77777777" w:rsidR="0071550D" w:rsidRPr="00AE61C7" w:rsidRDefault="0071550D" w:rsidP="0071550D">
      <w:pPr>
        <w:pStyle w:val="NormalWeb"/>
        <w:numPr>
          <w:ilvl w:val="0"/>
          <w:numId w:val="5"/>
        </w:numPr>
        <w:shd w:val="clear" w:color="auto" w:fill="FFFFFF"/>
        <w:rPr>
          <w:rFonts w:ascii="Century Schoolbook" w:hAnsi="Century Schoolbook" w:cs="Arial"/>
        </w:rPr>
      </w:pPr>
      <w:r w:rsidRPr="00AE61C7">
        <w:rPr>
          <w:rFonts w:ascii="Century Schoolbook" w:hAnsi="Century Schoolbook" w:cs="Arial"/>
          <w:b/>
          <w:bCs/>
        </w:rPr>
        <w:t>Deatrick, KB</w:t>
      </w:r>
      <w:r w:rsidRPr="00AE61C7">
        <w:rPr>
          <w:rFonts w:ascii="Century Schoolbook" w:hAnsi="Century Schoolbook" w:cs="Arial"/>
        </w:rPr>
        <w:t xml:space="preserve">, DiChiacchio LD, Griffith BP, Kaushal S, Mohiuddin M </w:t>
      </w:r>
      <w:r w:rsidRPr="00AE61C7">
        <w:rPr>
          <w:rFonts w:ascii="Century Schoolbook" w:hAnsi="Century Schoolbook" w:cs="Calibri"/>
        </w:rPr>
        <w:t>Perioperative Cardiac Xenograft Dysfunction After Orthotopic Transplantation CHSS 2019 Meeting, Chicago, Illinois.</w:t>
      </w:r>
    </w:p>
    <w:p w14:paraId="4528BED7" w14:textId="77777777" w:rsidR="0071550D" w:rsidRPr="00AE61C7" w:rsidRDefault="0071550D" w:rsidP="0071550D">
      <w:pPr>
        <w:pStyle w:val="NormalWeb"/>
        <w:numPr>
          <w:ilvl w:val="0"/>
          <w:numId w:val="5"/>
        </w:numPr>
        <w:shd w:val="clear" w:color="auto" w:fill="FFFFFF"/>
        <w:rPr>
          <w:rFonts w:ascii="Century Schoolbook" w:hAnsi="Century Schoolbook" w:cs="Arial"/>
        </w:rPr>
      </w:pPr>
      <w:r w:rsidRPr="00AE61C7">
        <w:rPr>
          <w:rFonts w:ascii="Century Schoolbook" w:hAnsi="Century Schoolbook" w:cs="Arial"/>
          <w:b/>
          <w:bCs/>
        </w:rPr>
        <w:t>Deatrick, KB</w:t>
      </w:r>
      <w:r w:rsidRPr="00AE61C7">
        <w:rPr>
          <w:rFonts w:ascii="Century Schoolbook" w:hAnsi="Century Schoolbook" w:cs="Arial"/>
        </w:rPr>
        <w:t xml:space="preserve">, Griffith BP, Kaushal S, Mohiuddin M </w:t>
      </w:r>
      <w:r w:rsidRPr="00AE61C7">
        <w:rPr>
          <w:rFonts w:ascii="Century Schoolbook" w:eastAsia="Times New Roman" w:hAnsi="Century Schoolbook" w:cs="Arial"/>
        </w:rPr>
        <w:t xml:space="preserve">30 Day Survival of Orthotopic Cardiac Xenotransplant to Nonhuman Primate of GTKO.hTBM.hCD46 Porcine Heart </w:t>
      </w:r>
      <w:r w:rsidRPr="00AE61C7">
        <w:rPr>
          <w:rFonts w:ascii="Century Schoolbook" w:hAnsi="Century Schoolbook" w:cs="Calibri"/>
        </w:rPr>
        <w:t>CHSS 2019 Meeting, Chicago, Illinois.</w:t>
      </w:r>
    </w:p>
    <w:p w14:paraId="472E2056" w14:textId="77777777" w:rsidR="0071550D" w:rsidRPr="00AE61C7" w:rsidRDefault="0071550D" w:rsidP="0071550D">
      <w:pPr>
        <w:numPr>
          <w:ilvl w:val="0"/>
          <w:numId w:val="5"/>
        </w:numPr>
        <w:rPr>
          <w:rFonts w:ascii="Century Schoolbook" w:hAnsi="Century Schoolbook" w:cs="Calibri"/>
        </w:rPr>
      </w:pPr>
      <w:r w:rsidRPr="00AE61C7">
        <w:rPr>
          <w:rFonts w:ascii="Century Schoolbook" w:hAnsi="Century Schoolbook" w:cs="Calibri"/>
          <w:b/>
          <w:bCs/>
        </w:rPr>
        <w:t xml:space="preserve">Deatrick KB, </w:t>
      </w:r>
      <w:r w:rsidRPr="00AE61C7">
        <w:rPr>
          <w:rFonts w:ascii="Century Schoolbook" w:hAnsi="Century Schoolbook" w:cs="Calibri"/>
        </w:rPr>
        <w:t>Bittle GJ, Morales D, Jeudy J, Amin S, Kaushal S,Postoperative Surveillance and Clearance Following Repair of Anomalous Aortic Origin of Coronary Arteries, STSA Meeting 2019</w:t>
      </w:r>
    </w:p>
    <w:p w14:paraId="4F9B6D91" w14:textId="77777777" w:rsidR="0071550D" w:rsidRPr="00AE61C7" w:rsidRDefault="0071550D" w:rsidP="0071550D">
      <w:pPr>
        <w:numPr>
          <w:ilvl w:val="0"/>
          <w:numId w:val="5"/>
        </w:numPr>
        <w:rPr>
          <w:rFonts w:ascii="Century Schoolbook" w:hAnsi="Century Schoolbook" w:cs="Calibri"/>
        </w:rPr>
      </w:pPr>
      <w:r w:rsidRPr="00AE61C7">
        <w:rPr>
          <w:rFonts w:ascii="Century Schoolbook" w:eastAsia="Times New Roman" w:hAnsi="Century Schoolbook" w:cs="Segoe UI"/>
          <w:b/>
          <w:bCs/>
          <w:color w:val="212121"/>
          <w:shd w:val="clear" w:color="auto" w:fill="FFFFFF"/>
        </w:rPr>
        <w:t>Deatrick KB</w:t>
      </w:r>
      <w:r w:rsidRPr="00AE61C7">
        <w:rPr>
          <w:rFonts w:ascii="Century Schoolbook" w:eastAsia="Times New Roman" w:hAnsi="Century Schoolbook" w:cs="Segoe UI"/>
          <w:color w:val="212121"/>
          <w:shd w:val="clear" w:color="auto" w:fill="FFFFFF"/>
        </w:rPr>
        <w:t>, Mazzeffi MA, Galvagno SM Jr, Kaczoroswki DJ, Menaker J</w:t>
      </w:r>
      <w:r w:rsidRPr="00AE61C7">
        <w:rPr>
          <w:rFonts w:ascii="Century Schoolbook" w:hAnsi="Century Schoolbook" w:cs="Calibri"/>
        </w:rPr>
        <w:t xml:space="preserve"> Causes and timing of death in patients supported with VV ECMO - What can we learn? Extracorporeal Life Support Organization Annual Meeting 2019, Austin, Texas.</w:t>
      </w:r>
    </w:p>
    <w:p w14:paraId="18C723DA" w14:textId="77777777" w:rsidR="0071550D" w:rsidRPr="00AE61C7" w:rsidRDefault="0071550D" w:rsidP="0071550D">
      <w:pPr>
        <w:numPr>
          <w:ilvl w:val="0"/>
          <w:numId w:val="5"/>
        </w:numPr>
        <w:rPr>
          <w:rFonts w:ascii="Century Schoolbook" w:hAnsi="Century Schoolbook" w:cs="Calibri"/>
        </w:rPr>
      </w:pPr>
      <w:r w:rsidRPr="00AE61C7">
        <w:rPr>
          <w:rFonts w:ascii="Century Schoolbook" w:hAnsi="Century Schoolbook" w:cs="Calibri"/>
        </w:rPr>
        <w:t xml:space="preserve">Scott S, Escobar M, Brown C, Graciano A, Holloway H, </w:t>
      </w:r>
      <w:r w:rsidRPr="00AE61C7">
        <w:rPr>
          <w:rFonts w:ascii="Century Schoolbook" w:hAnsi="Century Schoolbook" w:cs="Calibri"/>
          <w:b/>
          <w:bCs/>
        </w:rPr>
        <w:t>Deatrick KB</w:t>
      </w:r>
      <w:r w:rsidRPr="00AE61C7">
        <w:rPr>
          <w:rFonts w:ascii="Century Schoolbook" w:hAnsi="Century Schoolbook" w:cs="Calibri"/>
        </w:rPr>
        <w:t xml:space="preserve"> Heparin vs. Bivalrudin for Systemic Anticoagulation in Pediatric ECMO, A Single Center Retrospective Analysis Extracorporeal Life Support Organization Annual Meeting 2019, Austin, Texas.</w:t>
      </w:r>
    </w:p>
    <w:p w14:paraId="2AB7234F" w14:textId="77777777" w:rsidR="0071550D" w:rsidRPr="00AE61C7" w:rsidRDefault="0071550D" w:rsidP="0071550D">
      <w:pPr>
        <w:numPr>
          <w:ilvl w:val="0"/>
          <w:numId w:val="5"/>
        </w:numPr>
        <w:rPr>
          <w:rFonts w:ascii="Century Schoolbook" w:hAnsi="Century Schoolbook" w:cs="Calibri"/>
        </w:rPr>
      </w:pPr>
      <w:r w:rsidRPr="00AE61C7">
        <w:rPr>
          <w:rFonts w:ascii="Century Schoolbook" w:hAnsi="Century Schoolbook" w:cs="Calibri"/>
        </w:rPr>
        <w:t xml:space="preserve">Escobar M, Brown C, Scott S, Graciano A, Holloway H, </w:t>
      </w:r>
      <w:r w:rsidRPr="00AE61C7">
        <w:rPr>
          <w:rFonts w:ascii="Century Schoolbook" w:hAnsi="Century Schoolbook" w:cs="Calibri"/>
          <w:b/>
          <w:bCs/>
        </w:rPr>
        <w:t>Deatrick KB</w:t>
      </w:r>
      <w:r w:rsidRPr="00AE61C7">
        <w:rPr>
          <w:rFonts w:ascii="Century Schoolbook" w:hAnsi="Century Schoolbook" w:cs="Calibri"/>
        </w:rPr>
        <w:t xml:space="preserve"> Successful Management of Severe Abnormal Uterine Bleeding on ECMO Extracorporeal Life Support Organization Annual Meeting 2019, Austin, Texas.</w:t>
      </w:r>
    </w:p>
    <w:p w14:paraId="4ED2619E" w14:textId="77777777" w:rsidR="0071550D" w:rsidRPr="00AE61C7" w:rsidRDefault="0071550D" w:rsidP="0071550D">
      <w:pPr>
        <w:numPr>
          <w:ilvl w:val="0"/>
          <w:numId w:val="5"/>
        </w:numPr>
        <w:rPr>
          <w:rFonts w:ascii="Century Schoolbook" w:hAnsi="Century Schoolbook" w:cs="Calibri"/>
        </w:rPr>
      </w:pPr>
      <w:r w:rsidRPr="00AE61C7">
        <w:rPr>
          <w:rFonts w:ascii="Century Schoolbook" w:hAnsi="Century Schoolbook" w:cs="Calibri"/>
        </w:rPr>
        <w:t xml:space="preserve">Brown C, Escobar M, Scott S, Graciano A, Holloway H, </w:t>
      </w:r>
      <w:r w:rsidRPr="00AE61C7">
        <w:rPr>
          <w:rFonts w:ascii="Century Schoolbook" w:hAnsi="Century Schoolbook" w:cs="Calibri"/>
          <w:b/>
          <w:bCs/>
        </w:rPr>
        <w:t>Deatrick KB</w:t>
      </w:r>
      <w:r w:rsidRPr="00AE61C7">
        <w:rPr>
          <w:rFonts w:ascii="Century Schoolbook" w:hAnsi="Century Schoolbook" w:cs="Calibri"/>
        </w:rPr>
        <w:t xml:space="preserve"> Ambulatory VA ECMO as a Bridge to Pediatric Heart-Lung Transplant Extracorporeal Life Support Organization Annual Meeting 2019, Austin, Texas.</w:t>
      </w:r>
    </w:p>
    <w:p w14:paraId="77F7D505" w14:textId="380BB684" w:rsidR="0071550D" w:rsidRPr="00AE61C7" w:rsidRDefault="00143677" w:rsidP="0071550D">
      <w:pPr>
        <w:numPr>
          <w:ilvl w:val="0"/>
          <w:numId w:val="5"/>
        </w:numPr>
        <w:rPr>
          <w:rFonts w:ascii="Century Schoolbook" w:hAnsi="Century Schoolbook" w:cs="Calibri"/>
        </w:rPr>
      </w:pPr>
      <w:r w:rsidRPr="00AE61C7">
        <w:rPr>
          <w:rFonts w:ascii="Century Schoolbook" w:hAnsi="Century Schoolbook" w:cs="Calibri"/>
        </w:rPr>
        <w:t xml:space="preserve">Wallis M, Kelley K, </w:t>
      </w:r>
      <w:r w:rsidRPr="00AE61C7">
        <w:rPr>
          <w:rFonts w:ascii="Century Schoolbook" w:eastAsia="Times New Roman" w:hAnsi="Century Schoolbook" w:cs="Segoe UI"/>
          <w:b/>
          <w:bCs/>
          <w:color w:val="212121"/>
          <w:shd w:val="clear" w:color="auto" w:fill="FFFFFF"/>
        </w:rPr>
        <w:t>Deatrick KB</w:t>
      </w:r>
      <w:r w:rsidRPr="00AE61C7">
        <w:rPr>
          <w:rFonts w:ascii="Century Schoolbook" w:eastAsia="Times New Roman" w:hAnsi="Century Schoolbook" w:cs="Segoe UI"/>
          <w:color w:val="212121"/>
          <w:shd w:val="clear" w:color="auto" w:fill="FFFFFF"/>
        </w:rPr>
        <w:t xml:space="preserve">, Mazzeffi MA, Galvagno SM Jr, Kaczoroswki DJ, Menaker J </w:t>
      </w:r>
      <w:r w:rsidR="0071550D" w:rsidRPr="00AE61C7">
        <w:rPr>
          <w:rFonts w:ascii="Century Schoolbook" w:hAnsi="Century Schoolbook" w:cs="Calibri"/>
        </w:rPr>
        <w:t>Infectious Etiologies of Respiratory Failure and Survival on VV ECMO Extracorporeal Life Support Organization Annual Meeting 2019, Austin, Texas.</w:t>
      </w:r>
    </w:p>
    <w:p w14:paraId="6B72E578" w14:textId="06077DED" w:rsidR="0071550D" w:rsidRDefault="00143677" w:rsidP="0071550D">
      <w:pPr>
        <w:numPr>
          <w:ilvl w:val="0"/>
          <w:numId w:val="5"/>
        </w:numPr>
        <w:rPr>
          <w:rFonts w:ascii="Century Schoolbook" w:hAnsi="Century Schoolbook" w:cs="Calibri"/>
        </w:rPr>
      </w:pPr>
      <w:r w:rsidRPr="00AE61C7">
        <w:rPr>
          <w:rFonts w:ascii="Century Schoolbook" w:hAnsi="Century Schoolbook" w:cs="Calibri"/>
        </w:rPr>
        <w:t xml:space="preserve">Kelley K, Wallis M, </w:t>
      </w:r>
      <w:r w:rsidRPr="00AE61C7">
        <w:rPr>
          <w:rFonts w:ascii="Century Schoolbook" w:eastAsia="Times New Roman" w:hAnsi="Century Schoolbook" w:cs="Segoe UI"/>
          <w:b/>
          <w:bCs/>
          <w:color w:val="212121"/>
          <w:shd w:val="clear" w:color="auto" w:fill="FFFFFF"/>
        </w:rPr>
        <w:t>Deatrick KB</w:t>
      </w:r>
      <w:r w:rsidRPr="00AE61C7">
        <w:rPr>
          <w:rFonts w:ascii="Century Schoolbook" w:eastAsia="Times New Roman" w:hAnsi="Century Schoolbook" w:cs="Segoe UI"/>
          <w:color w:val="212121"/>
          <w:shd w:val="clear" w:color="auto" w:fill="FFFFFF"/>
        </w:rPr>
        <w:t xml:space="preserve">, Mazzeffi MA, Galvagno SM Jr, Kaczoroswki DJ, Menaker J </w:t>
      </w:r>
      <w:r w:rsidRPr="00AE61C7">
        <w:rPr>
          <w:rFonts w:ascii="Century Schoolbook" w:hAnsi="Century Schoolbook" w:cs="Calibri"/>
        </w:rPr>
        <w:t>T</w:t>
      </w:r>
      <w:r w:rsidR="0071550D" w:rsidRPr="00AE61C7">
        <w:rPr>
          <w:rFonts w:ascii="Century Schoolbook" w:hAnsi="Century Schoolbook" w:cs="Calibri"/>
        </w:rPr>
        <w:t>racheostomy in Patients on VV-ECMO, Extracorporeal Life Support Organization Annual Meeting 2019, Austin, Texas.</w:t>
      </w:r>
    </w:p>
    <w:p w14:paraId="6876B314" w14:textId="563AD019" w:rsidR="002D1B95" w:rsidRPr="002D1B95" w:rsidRDefault="002D1B95" w:rsidP="002D1B95">
      <w:pPr>
        <w:pStyle w:val="ListParagraph"/>
        <w:numPr>
          <w:ilvl w:val="0"/>
          <w:numId w:val="5"/>
        </w:numPr>
        <w:rPr>
          <w:rFonts w:ascii="Century Schoolbook" w:hAnsi="Century Schoolbook" w:cs="Times New Roman"/>
        </w:rPr>
      </w:pPr>
      <w:r w:rsidRPr="002D1B95">
        <w:rPr>
          <w:rFonts w:ascii="Century Schoolbook" w:hAnsi="Century Schoolbook" w:cs="Times New Roman"/>
        </w:rPr>
        <w:t xml:space="preserve">Shah </w:t>
      </w:r>
      <w:r>
        <w:rPr>
          <w:rFonts w:ascii="Century Schoolbook" w:hAnsi="Century Schoolbook" w:cs="Times New Roman"/>
        </w:rPr>
        <w:t>A</w:t>
      </w:r>
      <w:r w:rsidRPr="002D1B95">
        <w:rPr>
          <w:rFonts w:ascii="Century Schoolbook" w:hAnsi="Century Schoolbook" w:cs="Times New Roman"/>
        </w:rPr>
        <w:t xml:space="preserve">, Siddiqui </w:t>
      </w:r>
      <w:r>
        <w:rPr>
          <w:rFonts w:ascii="Century Schoolbook" w:hAnsi="Century Schoolbook" w:cs="Times New Roman"/>
        </w:rPr>
        <w:t>E</w:t>
      </w:r>
      <w:r w:rsidRPr="002D1B95">
        <w:rPr>
          <w:rFonts w:ascii="Century Schoolbook" w:hAnsi="Century Schoolbook" w:cs="Times New Roman"/>
        </w:rPr>
        <w:t xml:space="preserve">,  Okoh </w:t>
      </w:r>
      <w:r>
        <w:rPr>
          <w:rFonts w:ascii="Century Schoolbook" w:hAnsi="Century Schoolbook" w:cs="Times New Roman"/>
        </w:rPr>
        <w:t>A</w:t>
      </w:r>
      <w:r w:rsidRPr="002D1B95">
        <w:rPr>
          <w:rFonts w:ascii="Century Schoolbook" w:hAnsi="Century Schoolbook" w:cs="Times New Roman"/>
        </w:rPr>
        <w:t xml:space="preserve">, Abdullah </w:t>
      </w:r>
      <w:r>
        <w:rPr>
          <w:rFonts w:ascii="Century Schoolbook" w:hAnsi="Century Schoolbook" w:cs="Times New Roman"/>
        </w:rPr>
        <w:t>M</w:t>
      </w:r>
      <w:r w:rsidRPr="002D1B95">
        <w:rPr>
          <w:rFonts w:ascii="Century Schoolbook" w:hAnsi="Century Schoolbook" w:cs="Times New Roman"/>
        </w:rPr>
        <w:t xml:space="preserve">, </w:t>
      </w:r>
      <w:r w:rsidRPr="002D1B95">
        <w:rPr>
          <w:rFonts w:ascii="Century Schoolbook" w:hAnsi="Century Schoolbook" w:cs="Times New Roman"/>
          <w:b/>
          <w:bCs/>
        </w:rPr>
        <w:t>Deatrick KB</w:t>
      </w:r>
      <w:r w:rsidRPr="002D1B95">
        <w:rPr>
          <w:rFonts w:ascii="Century Schoolbook" w:hAnsi="Century Schoolbook" w:cs="Times New Roman"/>
        </w:rPr>
        <w:t>, Kaushal</w:t>
      </w:r>
      <w:r>
        <w:rPr>
          <w:rFonts w:ascii="Century Schoolbook" w:hAnsi="Century Schoolbook" w:cs="Times New Roman"/>
        </w:rPr>
        <w:t xml:space="preserve"> S</w:t>
      </w:r>
      <w:r w:rsidRPr="002D1B95">
        <w:rPr>
          <w:rFonts w:ascii="Century Schoolbook" w:hAnsi="Century Schoolbook" w:cs="Times New Roman"/>
        </w:rPr>
        <w:t xml:space="preserve">, Sambol </w:t>
      </w:r>
      <w:r>
        <w:rPr>
          <w:rFonts w:ascii="Century Schoolbook" w:hAnsi="Century Schoolbook" w:cs="Times New Roman"/>
        </w:rPr>
        <w:t xml:space="preserve">J.  </w:t>
      </w:r>
      <w:r w:rsidRPr="002D1B95">
        <w:rPr>
          <w:rFonts w:ascii="Century Schoolbook" w:hAnsi="Century Schoolbook" w:cs="Times New Roman"/>
        </w:rPr>
        <w:t>Trends in the Traditional Cardiothoracic Surgery Resident Operative Experience for Cardiac Cases: An Analysis of Accreditation Council for Graduate Medical Education Case Logs</w:t>
      </w:r>
      <w:r>
        <w:rPr>
          <w:rFonts w:ascii="Century Schoolbook" w:hAnsi="Century Schoolbook" w:cs="Times New Roman"/>
        </w:rPr>
        <w:t xml:space="preserve"> </w:t>
      </w:r>
      <w:r>
        <w:rPr>
          <w:rFonts w:ascii="Century Schoolbook" w:hAnsi="Century Schoolbook" w:cs="Times New Roman"/>
          <w:i/>
          <w:iCs/>
        </w:rPr>
        <w:t>AATS Virtual 2020.</w:t>
      </w:r>
    </w:p>
    <w:p w14:paraId="239374D9" w14:textId="77777777" w:rsidR="002D1B95" w:rsidRPr="002D1B95" w:rsidRDefault="002D1B95" w:rsidP="003B28BA">
      <w:pPr>
        <w:jc w:val="right"/>
        <w:rPr>
          <w:rFonts w:ascii="Century Schoolbook" w:hAnsi="Century Schoolbook" w:cs="Calibri"/>
        </w:rPr>
      </w:pPr>
    </w:p>
    <w:sectPr w:rsidR="002D1B95" w:rsidRPr="002D1B95" w:rsidSect="00301E7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22D7" w14:textId="77777777" w:rsidR="00077021" w:rsidRDefault="00077021" w:rsidP="00301E7A">
      <w:r>
        <w:separator/>
      </w:r>
    </w:p>
  </w:endnote>
  <w:endnote w:type="continuationSeparator" w:id="0">
    <w:p w14:paraId="188781A5" w14:textId="77777777" w:rsidR="00077021" w:rsidRDefault="00077021" w:rsidP="0030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UnicodeMS">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5806" w14:textId="77777777" w:rsidR="00301E7A" w:rsidRDefault="00301E7A" w:rsidP="00101F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61754" w14:textId="77777777" w:rsidR="00301E7A" w:rsidRDefault="00301E7A" w:rsidP="00301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927B" w14:textId="0D974910" w:rsidR="00301E7A" w:rsidRPr="00DE4793" w:rsidRDefault="00301E7A" w:rsidP="00301E7A">
    <w:pPr>
      <w:pStyle w:val="Footer"/>
      <w:framePr w:wrap="none" w:vAnchor="text" w:hAnchor="margin" w:xAlign="right" w:y="1"/>
      <w:jc w:val="both"/>
      <w:rPr>
        <w:rStyle w:val="PageNumber"/>
        <w:rFonts w:ascii="Arial" w:hAnsi="Arial" w:cs="Arial"/>
        <w:sz w:val="20"/>
        <w:szCs w:val="20"/>
      </w:rPr>
    </w:pPr>
    <w:r w:rsidRPr="00DE4793">
      <w:rPr>
        <w:rStyle w:val="PageNumber"/>
        <w:rFonts w:ascii="Arial" w:hAnsi="Arial" w:cs="Arial"/>
        <w:sz w:val="20"/>
        <w:szCs w:val="20"/>
      </w:rPr>
      <w:t xml:space="preserve">Page </w:t>
    </w:r>
    <w:r w:rsidRPr="00DE4793">
      <w:rPr>
        <w:rStyle w:val="PageNumber"/>
        <w:rFonts w:ascii="Arial" w:hAnsi="Arial" w:cs="Arial"/>
        <w:sz w:val="20"/>
        <w:szCs w:val="20"/>
      </w:rPr>
      <w:fldChar w:fldCharType="begin"/>
    </w:r>
    <w:r w:rsidRPr="00DE4793">
      <w:rPr>
        <w:rStyle w:val="PageNumber"/>
        <w:rFonts w:ascii="Arial" w:hAnsi="Arial" w:cs="Arial"/>
        <w:sz w:val="20"/>
        <w:szCs w:val="20"/>
      </w:rPr>
      <w:instrText xml:space="preserve">PAGE  </w:instrText>
    </w:r>
    <w:r w:rsidRPr="00DE4793">
      <w:rPr>
        <w:rStyle w:val="PageNumber"/>
        <w:rFonts w:ascii="Arial" w:hAnsi="Arial" w:cs="Arial"/>
        <w:sz w:val="20"/>
        <w:szCs w:val="20"/>
      </w:rPr>
      <w:fldChar w:fldCharType="separate"/>
    </w:r>
    <w:r w:rsidR="003F7996">
      <w:rPr>
        <w:rStyle w:val="PageNumber"/>
        <w:rFonts w:ascii="Arial" w:hAnsi="Arial" w:cs="Arial"/>
        <w:noProof/>
        <w:sz w:val="20"/>
        <w:szCs w:val="20"/>
      </w:rPr>
      <w:t>1</w:t>
    </w:r>
    <w:r w:rsidRPr="00DE4793">
      <w:rPr>
        <w:rStyle w:val="PageNumber"/>
        <w:rFonts w:ascii="Arial" w:hAnsi="Arial" w:cs="Arial"/>
        <w:sz w:val="20"/>
        <w:szCs w:val="20"/>
      </w:rPr>
      <w:fldChar w:fldCharType="end"/>
    </w:r>
    <w:r w:rsidRPr="00DE4793">
      <w:rPr>
        <w:rStyle w:val="PageNumber"/>
        <w:rFonts w:ascii="Arial" w:hAnsi="Arial" w:cs="Arial"/>
        <w:sz w:val="20"/>
        <w:szCs w:val="20"/>
      </w:rPr>
      <w:t xml:space="preserve"> of </w:t>
    </w:r>
    <w:r w:rsidR="0071550D">
      <w:rPr>
        <w:rStyle w:val="PageNumber"/>
        <w:rFonts w:ascii="Arial" w:hAnsi="Arial" w:cs="Arial"/>
        <w:sz w:val="20"/>
        <w:szCs w:val="20"/>
      </w:rPr>
      <w:t>1</w:t>
    </w:r>
    <w:r w:rsidR="003B28BA">
      <w:rPr>
        <w:rStyle w:val="PageNumber"/>
        <w:rFonts w:ascii="Arial" w:hAnsi="Arial" w:cs="Arial"/>
        <w:sz w:val="20"/>
        <w:szCs w:val="20"/>
      </w:rPr>
      <w:t>5</w:t>
    </w:r>
  </w:p>
  <w:p w14:paraId="0FE3E2FD" w14:textId="38A548D6" w:rsidR="00301E7A" w:rsidRPr="00DE4793" w:rsidRDefault="00301E7A" w:rsidP="00301E7A">
    <w:pPr>
      <w:pStyle w:val="Footer"/>
      <w:ind w:right="360"/>
      <w:jc w:val="both"/>
      <w:rPr>
        <w:rFonts w:ascii="Arial" w:hAnsi="Arial" w:cs="Arial"/>
        <w:sz w:val="20"/>
        <w:szCs w:val="20"/>
      </w:rPr>
    </w:pPr>
    <w:r w:rsidRPr="00DE4793">
      <w:rPr>
        <w:rFonts w:ascii="Arial" w:hAnsi="Arial" w:cs="Arial"/>
        <w:sz w:val="20"/>
        <w:szCs w:val="20"/>
      </w:rPr>
      <w:t xml:space="preserve">Kristopher Barrett Deatrick </w:t>
    </w:r>
    <w:r w:rsidRPr="00DE4793">
      <w:rPr>
        <w:rFonts w:ascii="Arial" w:hAnsi="Arial" w:cs="Arial"/>
        <w:sz w:val="20"/>
        <w:szCs w:val="20"/>
      </w:rPr>
      <w:tab/>
      <w:t xml:space="preserve">              </w:t>
    </w:r>
    <w:r w:rsidR="004C6BAC">
      <w:rPr>
        <w:rFonts w:ascii="Arial" w:hAnsi="Arial" w:cs="Arial"/>
        <w:sz w:val="20"/>
        <w:szCs w:val="20"/>
      </w:rPr>
      <w:fldChar w:fldCharType="begin"/>
    </w:r>
    <w:r w:rsidR="004C6BAC">
      <w:rPr>
        <w:rFonts w:ascii="Arial" w:hAnsi="Arial" w:cs="Arial"/>
        <w:sz w:val="20"/>
        <w:szCs w:val="20"/>
      </w:rPr>
      <w:instrText xml:space="preserve"> DATE \@ "MMMM d, yyyy" </w:instrText>
    </w:r>
    <w:r w:rsidR="004C6BAC">
      <w:rPr>
        <w:rFonts w:ascii="Arial" w:hAnsi="Arial" w:cs="Arial"/>
        <w:sz w:val="20"/>
        <w:szCs w:val="20"/>
      </w:rPr>
      <w:fldChar w:fldCharType="separate"/>
    </w:r>
    <w:r w:rsidR="001F7F4D">
      <w:rPr>
        <w:rFonts w:ascii="Arial" w:hAnsi="Arial" w:cs="Arial"/>
        <w:noProof/>
        <w:sz w:val="20"/>
        <w:szCs w:val="20"/>
      </w:rPr>
      <w:t>May 24, 2022</w:t>
    </w:r>
    <w:r w:rsidR="004C6BA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FC70" w14:textId="77777777" w:rsidR="00077021" w:rsidRDefault="00077021" w:rsidP="00301E7A">
      <w:r>
        <w:separator/>
      </w:r>
    </w:p>
  </w:footnote>
  <w:footnote w:type="continuationSeparator" w:id="0">
    <w:p w14:paraId="20374147" w14:textId="77777777" w:rsidR="00077021" w:rsidRDefault="00077021" w:rsidP="0030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00B"/>
    <w:multiLevelType w:val="hybridMultilevel"/>
    <w:tmpl w:val="AD58AC5C"/>
    <w:lvl w:ilvl="0" w:tplc="10B67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10CE"/>
    <w:multiLevelType w:val="hybridMultilevel"/>
    <w:tmpl w:val="CFA6C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C5E14"/>
    <w:multiLevelType w:val="hybridMultilevel"/>
    <w:tmpl w:val="D56A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40F53"/>
    <w:multiLevelType w:val="multilevel"/>
    <w:tmpl w:val="078A93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E3CC8"/>
    <w:multiLevelType w:val="hybridMultilevel"/>
    <w:tmpl w:val="2DB287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182372B"/>
    <w:multiLevelType w:val="hybridMultilevel"/>
    <w:tmpl w:val="D3669424"/>
    <w:lvl w:ilvl="0" w:tplc="1466EE2C">
      <w:start w:val="1"/>
      <w:numFmt w:val="decimal"/>
      <w:lvlText w:val="%1."/>
      <w:lvlJc w:val="left"/>
      <w:pPr>
        <w:ind w:left="800" w:hanging="360"/>
      </w:pPr>
      <w:rPr>
        <w:rFonts w:hint="eastAsia"/>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5CCB18AE"/>
    <w:multiLevelType w:val="multilevel"/>
    <w:tmpl w:val="0638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4546C"/>
    <w:multiLevelType w:val="multilevel"/>
    <w:tmpl w:val="EAC0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220D9"/>
    <w:multiLevelType w:val="multilevel"/>
    <w:tmpl w:val="B10ED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CA7368"/>
    <w:multiLevelType w:val="hybridMultilevel"/>
    <w:tmpl w:val="44AC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271CC"/>
    <w:multiLevelType w:val="multilevel"/>
    <w:tmpl w:val="C366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7"/>
  </w:num>
  <w:num w:numId="5">
    <w:abstractNumId w:val="8"/>
  </w:num>
  <w:num w:numId="6">
    <w:abstractNumId w:val="5"/>
  </w:num>
  <w:num w:numId="7">
    <w:abstractNumId w:val="1"/>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B7"/>
    <w:rsid w:val="00056A88"/>
    <w:rsid w:val="00062794"/>
    <w:rsid w:val="00077021"/>
    <w:rsid w:val="000821BE"/>
    <w:rsid w:val="000876B6"/>
    <w:rsid w:val="000D4427"/>
    <w:rsid w:val="000E758D"/>
    <w:rsid w:val="00101F41"/>
    <w:rsid w:val="00123D30"/>
    <w:rsid w:val="00124F8C"/>
    <w:rsid w:val="00143677"/>
    <w:rsid w:val="001772AB"/>
    <w:rsid w:val="001931C9"/>
    <w:rsid w:val="001A3ABF"/>
    <w:rsid w:val="001D3B7B"/>
    <w:rsid w:val="001E2475"/>
    <w:rsid w:val="001F7F4D"/>
    <w:rsid w:val="00245723"/>
    <w:rsid w:val="00295C13"/>
    <w:rsid w:val="002D1B95"/>
    <w:rsid w:val="00301E7A"/>
    <w:rsid w:val="00320919"/>
    <w:rsid w:val="0034676F"/>
    <w:rsid w:val="003552B5"/>
    <w:rsid w:val="00370948"/>
    <w:rsid w:val="00390EB3"/>
    <w:rsid w:val="003B28BA"/>
    <w:rsid w:val="003B41D3"/>
    <w:rsid w:val="003E6D6F"/>
    <w:rsid w:val="003F6D7E"/>
    <w:rsid w:val="003F7996"/>
    <w:rsid w:val="00412564"/>
    <w:rsid w:val="00446A56"/>
    <w:rsid w:val="00452B8F"/>
    <w:rsid w:val="004609C9"/>
    <w:rsid w:val="004809A0"/>
    <w:rsid w:val="004933E2"/>
    <w:rsid w:val="004C6BAC"/>
    <w:rsid w:val="004E36C5"/>
    <w:rsid w:val="005140ED"/>
    <w:rsid w:val="005327AA"/>
    <w:rsid w:val="005423CC"/>
    <w:rsid w:val="00542777"/>
    <w:rsid w:val="0055253C"/>
    <w:rsid w:val="005700C4"/>
    <w:rsid w:val="00574005"/>
    <w:rsid w:val="005D5599"/>
    <w:rsid w:val="0062033A"/>
    <w:rsid w:val="0064063F"/>
    <w:rsid w:val="006F5BE7"/>
    <w:rsid w:val="00706291"/>
    <w:rsid w:val="0071550D"/>
    <w:rsid w:val="0073435B"/>
    <w:rsid w:val="00743D1E"/>
    <w:rsid w:val="0075706D"/>
    <w:rsid w:val="007A4F66"/>
    <w:rsid w:val="007A5F3D"/>
    <w:rsid w:val="007B0169"/>
    <w:rsid w:val="007D07C1"/>
    <w:rsid w:val="007F7857"/>
    <w:rsid w:val="00824ADC"/>
    <w:rsid w:val="008318B2"/>
    <w:rsid w:val="008869BB"/>
    <w:rsid w:val="008A5611"/>
    <w:rsid w:val="008C55FA"/>
    <w:rsid w:val="00936A54"/>
    <w:rsid w:val="009807B7"/>
    <w:rsid w:val="0099704B"/>
    <w:rsid w:val="009C0042"/>
    <w:rsid w:val="009C64AD"/>
    <w:rsid w:val="009D6EF2"/>
    <w:rsid w:val="00A02C02"/>
    <w:rsid w:val="00A05366"/>
    <w:rsid w:val="00A27919"/>
    <w:rsid w:val="00A825B7"/>
    <w:rsid w:val="00AE61C7"/>
    <w:rsid w:val="00B05C4C"/>
    <w:rsid w:val="00B52210"/>
    <w:rsid w:val="00B52829"/>
    <w:rsid w:val="00B83162"/>
    <w:rsid w:val="00B84928"/>
    <w:rsid w:val="00BD1329"/>
    <w:rsid w:val="00BE587C"/>
    <w:rsid w:val="00BF6B7B"/>
    <w:rsid w:val="00C16569"/>
    <w:rsid w:val="00C328ED"/>
    <w:rsid w:val="00C56142"/>
    <w:rsid w:val="00C577CD"/>
    <w:rsid w:val="00C75985"/>
    <w:rsid w:val="00C934BD"/>
    <w:rsid w:val="00CF04E8"/>
    <w:rsid w:val="00CF3CAA"/>
    <w:rsid w:val="00D33B69"/>
    <w:rsid w:val="00D52D6E"/>
    <w:rsid w:val="00D5400C"/>
    <w:rsid w:val="00D94783"/>
    <w:rsid w:val="00DC05A9"/>
    <w:rsid w:val="00DC2067"/>
    <w:rsid w:val="00DE4793"/>
    <w:rsid w:val="00E52BB1"/>
    <w:rsid w:val="00E74663"/>
    <w:rsid w:val="00E86481"/>
    <w:rsid w:val="00E951D5"/>
    <w:rsid w:val="00EA584E"/>
    <w:rsid w:val="00EF5E25"/>
    <w:rsid w:val="00EF6F1B"/>
    <w:rsid w:val="00F03F94"/>
    <w:rsid w:val="00F23DDD"/>
    <w:rsid w:val="00F51766"/>
    <w:rsid w:val="00F56D54"/>
    <w:rsid w:val="00F67CC2"/>
    <w:rsid w:val="00F76F86"/>
    <w:rsid w:val="00FA6D85"/>
    <w:rsid w:val="00FB5057"/>
    <w:rsid w:val="00FC74F5"/>
    <w:rsid w:val="00FD42BC"/>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34A"/>
  <w15:docId w15:val="{6B029381-D1D1-3A46-91B1-5E3A32F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5B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01E7A"/>
    <w:pPr>
      <w:tabs>
        <w:tab w:val="center" w:pos="4680"/>
        <w:tab w:val="right" w:pos="9360"/>
      </w:tabs>
    </w:pPr>
  </w:style>
  <w:style w:type="character" w:customStyle="1" w:styleId="HeaderChar">
    <w:name w:val="Header Char"/>
    <w:basedOn w:val="DefaultParagraphFont"/>
    <w:link w:val="Header"/>
    <w:uiPriority w:val="99"/>
    <w:rsid w:val="00301E7A"/>
  </w:style>
  <w:style w:type="paragraph" w:styleId="Footer">
    <w:name w:val="footer"/>
    <w:basedOn w:val="Normal"/>
    <w:link w:val="FooterChar"/>
    <w:uiPriority w:val="99"/>
    <w:unhideWhenUsed/>
    <w:rsid w:val="00301E7A"/>
    <w:pPr>
      <w:tabs>
        <w:tab w:val="center" w:pos="4680"/>
        <w:tab w:val="right" w:pos="9360"/>
      </w:tabs>
    </w:pPr>
  </w:style>
  <w:style w:type="character" w:customStyle="1" w:styleId="FooterChar">
    <w:name w:val="Footer Char"/>
    <w:basedOn w:val="DefaultParagraphFont"/>
    <w:link w:val="Footer"/>
    <w:uiPriority w:val="99"/>
    <w:rsid w:val="00301E7A"/>
  </w:style>
  <w:style w:type="character" w:styleId="PageNumber">
    <w:name w:val="page number"/>
    <w:basedOn w:val="DefaultParagraphFont"/>
    <w:uiPriority w:val="99"/>
    <w:semiHidden/>
    <w:unhideWhenUsed/>
    <w:rsid w:val="00301E7A"/>
  </w:style>
  <w:style w:type="paragraph" w:styleId="ListParagraph">
    <w:name w:val="List Paragraph"/>
    <w:basedOn w:val="Normal"/>
    <w:uiPriority w:val="34"/>
    <w:qFormat/>
    <w:rsid w:val="0034676F"/>
    <w:pPr>
      <w:ind w:left="720"/>
      <w:contextualSpacing/>
    </w:pPr>
  </w:style>
  <w:style w:type="character" w:customStyle="1" w:styleId="apple-converted-space">
    <w:name w:val="apple-converted-space"/>
    <w:basedOn w:val="DefaultParagraphFont"/>
    <w:rsid w:val="008C55FA"/>
  </w:style>
  <w:style w:type="paragraph" w:customStyle="1" w:styleId="xmsonormal">
    <w:name w:val="x_msonormal"/>
    <w:basedOn w:val="Normal"/>
    <w:rsid w:val="00F56D5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876B6"/>
    <w:rPr>
      <w:sz w:val="16"/>
      <w:szCs w:val="16"/>
    </w:rPr>
  </w:style>
  <w:style w:type="paragraph" w:styleId="CommentText">
    <w:name w:val="annotation text"/>
    <w:basedOn w:val="Normal"/>
    <w:link w:val="CommentTextChar"/>
    <w:uiPriority w:val="99"/>
    <w:semiHidden/>
    <w:unhideWhenUsed/>
    <w:rsid w:val="000876B6"/>
    <w:rPr>
      <w:sz w:val="20"/>
      <w:szCs w:val="20"/>
    </w:rPr>
  </w:style>
  <w:style w:type="character" w:customStyle="1" w:styleId="CommentTextChar">
    <w:name w:val="Comment Text Char"/>
    <w:basedOn w:val="DefaultParagraphFont"/>
    <w:link w:val="CommentText"/>
    <w:uiPriority w:val="99"/>
    <w:semiHidden/>
    <w:rsid w:val="000876B6"/>
    <w:rPr>
      <w:sz w:val="20"/>
      <w:szCs w:val="20"/>
    </w:rPr>
  </w:style>
  <w:style w:type="paragraph" w:styleId="CommentSubject">
    <w:name w:val="annotation subject"/>
    <w:basedOn w:val="CommentText"/>
    <w:next w:val="CommentText"/>
    <w:link w:val="CommentSubjectChar"/>
    <w:uiPriority w:val="99"/>
    <w:semiHidden/>
    <w:unhideWhenUsed/>
    <w:rsid w:val="000876B6"/>
    <w:rPr>
      <w:b/>
      <w:bCs/>
    </w:rPr>
  </w:style>
  <w:style w:type="character" w:customStyle="1" w:styleId="CommentSubjectChar">
    <w:name w:val="Comment Subject Char"/>
    <w:basedOn w:val="CommentTextChar"/>
    <w:link w:val="CommentSubject"/>
    <w:uiPriority w:val="99"/>
    <w:semiHidden/>
    <w:rsid w:val="000876B6"/>
    <w:rPr>
      <w:b/>
      <w:bCs/>
      <w:sz w:val="20"/>
      <w:szCs w:val="20"/>
    </w:rPr>
  </w:style>
  <w:style w:type="paragraph" w:styleId="BalloonText">
    <w:name w:val="Balloon Text"/>
    <w:basedOn w:val="Normal"/>
    <w:link w:val="BalloonTextChar"/>
    <w:uiPriority w:val="99"/>
    <w:semiHidden/>
    <w:unhideWhenUsed/>
    <w:rsid w:val="00087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B6"/>
    <w:rPr>
      <w:rFonts w:ascii="Segoe UI" w:hAnsi="Segoe UI" w:cs="Segoe UI"/>
      <w:sz w:val="18"/>
      <w:szCs w:val="18"/>
    </w:rPr>
  </w:style>
  <w:style w:type="character" w:styleId="Hyperlink">
    <w:name w:val="Hyperlink"/>
    <w:basedOn w:val="DefaultParagraphFont"/>
    <w:uiPriority w:val="99"/>
    <w:unhideWhenUsed/>
    <w:rsid w:val="00F51766"/>
    <w:rPr>
      <w:color w:val="0563C1" w:themeColor="hyperlink"/>
      <w:u w:val="single"/>
    </w:rPr>
  </w:style>
  <w:style w:type="character" w:styleId="UnresolvedMention">
    <w:name w:val="Unresolved Mention"/>
    <w:basedOn w:val="DefaultParagraphFont"/>
    <w:uiPriority w:val="99"/>
    <w:semiHidden/>
    <w:unhideWhenUsed/>
    <w:rsid w:val="00F51766"/>
    <w:rPr>
      <w:color w:val="605E5C"/>
      <w:shd w:val="clear" w:color="auto" w:fill="E1DFDD"/>
    </w:rPr>
  </w:style>
  <w:style w:type="character" w:styleId="FollowedHyperlink">
    <w:name w:val="FollowedHyperlink"/>
    <w:basedOn w:val="DefaultParagraphFont"/>
    <w:uiPriority w:val="99"/>
    <w:semiHidden/>
    <w:unhideWhenUsed/>
    <w:rsid w:val="00F51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82">
      <w:bodyDiv w:val="1"/>
      <w:marLeft w:val="0"/>
      <w:marRight w:val="0"/>
      <w:marTop w:val="0"/>
      <w:marBottom w:val="0"/>
      <w:divBdr>
        <w:top w:val="none" w:sz="0" w:space="0" w:color="auto"/>
        <w:left w:val="none" w:sz="0" w:space="0" w:color="auto"/>
        <w:bottom w:val="none" w:sz="0" w:space="0" w:color="auto"/>
        <w:right w:val="none" w:sz="0" w:space="0" w:color="auto"/>
      </w:divBdr>
      <w:divsChild>
        <w:div w:id="959647038">
          <w:marLeft w:val="0"/>
          <w:marRight w:val="0"/>
          <w:marTop w:val="0"/>
          <w:marBottom w:val="0"/>
          <w:divBdr>
            <w:top w:val="none" w:sz="0" w:space="0" w:color="auto"/>
            <w:left w:val="none" w:sz="0" w:space="0" w:color="auto"/>
            <w:bottom w:val="none" w:sz="0" w:space="0" w:color="auto"/>
            <w:right w:val="none" w:sz="0" w:space="0" w:color="auto"/>
          </w:divBdr>
          <w:divsChild>
            <w:div w:id="503866036">
              <w:marLeft w:val="0"/>
              <w:marRight w:val="0"/>
              <w:marTop w:val="0"/>
              <w:marBottom w:val="0"/>
              <w:divBdr>
                <w:top w:val="none" w:sz="0" w:space="0" w:color="auto"/>
                <w:left w:val="none" w:sz="0" w:space="0" w:color="auto"/>
                <w:bottom w:val="none" w:sz="0" w:space="0" w:color="auto"/>
                <w:right w:val="none" w:sz="0" w:space="0" w:color="auto"/>
              </w:divBdr>
              <w:divsChild>
                <w:div w:id="6193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9965">
      <w:bodyDiv w:val="1"/>
      <w:marLeft w:val="0"/>
      <w:marRight w:val="0"/>
      <w:marTop w:val="0"/>
      <w:marBottom w:val="0"/>
      <w:divBdr>
        <w:top w:val="none" w:sz="0" w:space="0" w:color="auto"/>
        <w:left w:val="none" w:sz="0" w:space="0" w:color="auto"/>
        <w:bottom w:val="none" w:sz="0" w:space="0" w:color="auto"/>
        <w:right w:val="none" w:sz="0" w:space="0" w:color="auto"/>
      </w:divBdr>
    </w:div>
    <w:div w:id="322583658">
      <w:bodyDiv w:val="1"/>
      <w:marLeft w:val="0"/>
      <w:marRight w:val="0"/>
      <w:marTop w:val="0"/>
      <w:marBottom w:val="0"/>
      <w:divBdr>
        <w:top w:val="none" w:sz="0" w:space="0" w:color="auto"/>
        <w:left w:val="none" w:sz="0" w:space="0" w:color="auto"/>
        <w:bottom w:val="none" w:sz="0" w:space="0" w:color="auto"/>
        <w:right w:val="none" w:sz="0" w:space="0" w:color="auto"/>
      </w:divBdr>
    </w:div>
    <w:div w:id="413860300">
      <w:bodyDiv w:val="1"/>
      <w:marLeft w:val="0"/>
      <w:marRight w:val="0"/>
      <w:marTop w:val="0"/>
      <w:marBottom w:val="0"/>
      <w:divBdr>
        <w:top w:val="none" w:sz="0" w:space="0" w:color="auto"/>
        <w:left w:val="none" w:sz="0" w:space="0" w:color="auto"/>
        <w:bottom w:val="none" w:sz="0" w:space="0" w:color="auto"/>
        <w:right w:val="none" w:sz="0" w:space="0" w:color="auto"/>
      </w:divBdr>
    </w:div>
    <w:div w:id="421799809">
      <w:bodyDiv w:val="1"/>
      <w:marLeft w:val="0"/>
      <w:marRight w:val="0"/>
      <w:marTop w:val="0"/>
      <w:marBottom w:val="0"/>
      <w:divBdr>
        <w:top w:val="none" w:sz="0" w:space="0" w:color="auto"/>
        <w:left w:val="none" w:sz="0" w:space="0" w:color="auto"/>
        <w:bottom w:val="none" w:sz="0" w:space="0" w:color="auto"/>
        <w:right w:val="none" w:sz="0" w:space="0" w:color="auto"/>
      </w:divBdr>
    </w:div>
    <w:div w:id="421995254">
      <w:bodyDiv w:val="1"/>
      <w:marLeft w:val="0"/>
      <w:marRight w:val="0"/>
      <w:marTop w:val="0"/>
      <w:marBottom w:val="0"/>
      <w:divBdr>
        <w:top w:val="none" w:sz="0" w:space="0" w:color="auto"/>
        <w:left w:val="none" w:sz="0" w:space="0" w:color="auto"/>
        <w:bottom w:val="none" w:sz="0" w:space="0" w:color="auto"/>
        <w:right w:val="none" w:sz="0" w:space="0" w:color="auto"/>
      </w:divBdr>
    </w:div>
    <w:div w:id="538394916">
      <w:bodyDiv w:val="1"/>
      <w:marLeft w:val="0"/>
      <w:marRight w:val="0"/>
      <w:marTop w:val="0"/>
      <w:marBottom w:val="0"/>
      <w:divBdr>
        <w:top w:val="none" w:sz="0" w:space="0" w:color="auto"/>
        <w:left w:val="none" w:sz="0" w:space="0" w:color="auto"/>
        <w:bottom w:val="none" w:sz="0" w:space="0" w:color="auto"/>
        <w:right w:val="none" w:sz="0" w:space="0" w:color="auto"/>
      </w:divBdr>
    </w:div>
    <w:div w:id="756638857">
      <w:bodyDiv w:val="1"/>
      <w:marLeft w:val="0"/>
      <w:marRight w:val="0"/>
      <w:marTop w:val="0"/>
      <w:marBottom w:val="0"/>
      <w:divBdr>
        <w:top w:val="none" w:sz="0" w:space="0" w:color="auto"/>
        <w:left w:val="none" w:sz="0" w:space="0" w:color="auto"/>
        <w:bottom w:val="none" w:sz="0" w:space="0" w:color="auto"/>
        <w:right w:val="none" w:sz="0" w:space="0" w:color="auto"/>
      </w:divBdr>
    </w:div>
    <w:div w:id="819881226">
      <w:bodyDiv w:val="1"/>
      <w:marLeft w:val="0"/>
      <w:marRight w:val="0"/>
      <w:marTop w:val="0"/>
      <w:marBottom w:val="0"/>
      <w:divBdr>
        <w:top w:val="none" w:sz="0" w:space="0" w:color="auto"/>
        <w:left w:val="none" w:sz="0" w:space="0" w:color="auto"/>
        <w:bottom w:val="none" w:sz="0" w:space="0" w:color="auto"/>
        <w:right w:val="none" w:sz="0" w:space="0" w:color="auto"/>
      </w:divBdr>
      <w:divsChild>
        <w:div w:id="1392390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23879">
              <w:marLeft w:val="0"/>
              <w:marRight w:val="0"/>
              <w:marTop w:val="0"/>
              <w:marBottom w:val="0"/>
              <w:divBdr>
                <w:top w:val="none" w:sz="0" w:space="0" w:color="auto"/>
                <w:left w:val="none" w:sz="0" w:space="0" w:color="auto"/>
                <w:bottom w:val="none" w:sz="0" w:space="0" w:color="auto"/>
                <w:right w:val="none" w:sz="0" w:space="0" w:color="auto"/>
              </w:divBdr>
              <w:divsChild>
                <w:div w:id="323555100">
                  <w:marLeft w:val="0"/>
                  <w:marRight w:val="0"/>
                  <w:marTop w:val="0"/>
                  <w:marBottom w:val="0"/>
                  <w:divBdr>
                    <w:top w:val="none" w:sz="0" w:space="0" w:color="auto"/>
                    <w:left w:val="none" w:sz="0" w:space="0" w:color="auto"/>
                    <w:bottom w:val="none" w:sz="0" w:space="0" w:color="auto"/>
                    <w:right w:val="none" w:sz="0" w:space="0" w:color="auto"/>
                  </w:divBdr>
                  <w:divsChild>
                    <w:div w:id="78650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16221">
                          <w:marLeft w:val="0"/>
                          <w:marRight w:val="0"/>
                          <w:marTop w:val="0"/>
                          <w:marBottom w:val="0"/>
                          <w:divBdr>
                            <w:top w:val="none" w:sz="0" w:space="0" w:color="auto"/>
                            <w:left w:val="none" w:sz="0" w:space="0" w:color="auto"/>
                            <w:bottom w:val="none" w:sz="0" w:space="0" w:color="auto"/>
                            <w:right w:val="none" w:sz="0" w:space="0" w:color="auto"/>
                          </w:divBdr>
                          <w:divsChild>
                            <w:div w:id="637221813">
                              <w:marLeft w:val="0"/>
                              <w:marRight w:val="0"/>
                              <w:marTop w:val="0"/>
                              <w:marBottom w:val="0"/>
                              <w:divBdr>
                                <w:top w:val="none" w:sz="0" w:space="0" w:color="auto"/>
                                <w:left w:val="none" w:sz="0" w:space="0" w:color="auto"/>
                                <w:bottom w:val="none" w:sz="0" w:space="0" w:color="auto"/>
                                <w:right w:val="none" w:sz="0" w:space="0" w:color="auto"/>
                              </w:divBdr>
                              <w:divsChild>
                                <w:div w:id="4005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63162">
                                      <w:marLeft w:val="0"/>
                                      <w:marRight w:val="0"/>
                                      <w:marTop w:val="0"/>
                                      <w:marBottom w:val="0"/>
                                      <w:divBdr>
                                        <w:top w:val="none" w:sz="0" w:space="0" w:color="auto"/>
                                        <w:left w:val="none" w:sz="0" w:space="0" w:color="auto"/>
                                        <w:bottom w:val="none" w:sz="0" w:space="0" w:color="auto"/>
                                        <w:right w:val="none" w:sz="0" w:space="0" w:color="auto"/>
                                      </w:divBdr>
                                      <w:divsChild>
                                        <w:div w:id="1430540320">
                                          <w:marLeft w:val="0"/>
                                          <w:marRight w:val="0"/>
                                          <w:marTop w:val="0"/>
                                          <w:marBottom w:val="0"/>
                                          <w:divBdr>
                                            <w:top w:val="none" w:sz="0" w:space="0" w:color="auto"/>
                                            <w:left w:val="none" w:sz="0" w:space="0" w:color="auto"/>
                                            <w:bottom w:val="none" w:sz="0" w:space="0" w:color="auto"/>
                                            <w:right w:val="none" w:sz="0" w:space="0" w:color="auto"/>
                                          </w:divBdr>
                                          <w:divsChild>
                                            <w:div w:id="951325309">
                                              <w:marLeft w:val="0"/>
                                              <w:marRight w:val="0"/>
                                              <w:marTop w:val="0"/>
                                              <w:marBottom w:val="0"/>
                                              <w:divBdr>
                                                <w:top w:val="none" w:sz="0" w:space="0" w:color="auto"/>
                                                <w:left w:val="none" w:sz="0" w:space="0" w:color="auto"/>
                                                <w:bottom w:val="none" w:sz="0" w:space="0" w:color="auto"/>
                                                <w:right w:val="none" w:sz="0" w:space="0" w:color="auto"/>
                                              </w:divBdr>
                                              <w:divsChild>
                                                <w:div w:id="2076932596">
                                                  <w:marLeft w:val="0"/>
                                                  <w:marRight w:val="0"/>
                                                  <w:marTop w:val="0"/>
                                                  <w:marBottom w:val="0"/>
                                                  <w:divBdr>
                                                    <w:top w:val="none" w:sz="0" w:space="0" w:color="auto"/>
                                                    <w:left w:val="none" w:sz="0" w:space="0" w:color="auto"/>
                                                    <w:bottom w:val="none" w:sz="0" w:space="0" w:color="auto"/>
                                                    <w:right w:val="none" w:sz="0" w:space="0" w:color="auto"/>
                                                  </w:divBdr>
                                                  <w:divsChild>
                                                    <w:div w:id="119997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23552">
                                                          <w:marLeft w:val="0"/>
                                                          <w:marRight w:val="0"/>
                                                          <w:marTop w:val="0"/>
                                                          <w:marBottom w:val="0"/>
                                                          <w:divBdr>
                                                            <w:top w:val="none" w:sz="0" w:space="0" w:color="auto"/>
                                                            <w:left w:val="none" w:sz="0" w:space="0" w:color="auto"/>
                                                            <w:bottom w:val="none" w:sz="0" w:space="0" w:color="auto"/>
                                                            <w:right w:val="none" w:sz="0" w:space="0" w:color="auto"/>
                                                          </w:divBdr>
                                                          <w:divsChild>
                                                            <w:div w:id="2031301384">
                                                              <w:marLeft w:val="0"/>
                                                              <w:marRight w:val="0"/>
                                                              <w:marTop w:val="0"/>
                                                              <w:marBottom w:val="0"/>
                                                              <w:divBdr>
                                                                <w:top w:val="none" w:sz="0" w:space="0" w:color="auto"/>
                                                                <w:left w:val="none" w:sz="0" w:space="0" w:color="auto"/>
                                                                <w:bottom w:val="none" w:sz="0" w:space="0" w:color="auto"/>
                                                                <w:right w:val="none" w:sz="0" w:space="0" w:color="auto"/>
                                                              </w:divBdr>
                                                              <w:divsChild>
                                                                <w:div w:id="459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3395953">
      <w:bodyDiv w:val="1"/>
      <w:marLeft w:val="0"/>
      <w:marRight w:val="0"/>
      <w:marTop w:val="0"/>
      <w:marBottom w:val="0"/>
      <w:divBdr>
        <w:top w:val="none" w:sz="0" w:space="0" w:color="auto"/>
        <w:left w:val="none" w:sz="0" w:space="0" w:color="auto"/>
        <w:bottom w:val="none" w:sz="0" w:space="0" w:color="auto"/>
        <w:right w:val="none" w:sz="0" w:space="0" w:color="auto"/>
      </w:divBdr>
    </w:div>
    <w:div w:id="1027220003">
      <w:bodyDiv w:val="1"/>
      <w:marLeft w:val="0"/>
      <w:marRight w:val="0"/>
      <w:marTop w:val="0"/>
      <w:marBottom w:val="0"/>
      <w:divBdr>
        <w:top w:val="none" w:sz="0" w:space="0" w:color="auto"/>
        <w:left w:val="none" w:sz="0" w:space="0" w:color="auto"/>
        <w:bottom w:val="none" w:sz="0" w:space="0" w:color="auto"/>
        <w:right w:val="none" w:sz="0" w:space="0" w:color="auto"/>
      </w:divBdr>
    </w:div>
    <w:div w:id="1203519316">
      <w:bodyDiv w:val="1"/>
      <w:marLeft w:val="0"/>
      <w:marRight w:val="0"/>
      <w:marTop w:val="0"/>
      <w:marBottom w:val="0"/>
      <w:divBdr>
        <w:top w:val="none" w:sz="0" w:space="0" w:color="auto"/>
        <w:left w:val="none" w:sz="0" w:space="0" w:color="auto"/>
        <w:bottom w:val="none" w:sz="0" w:space="0" w:color="auto"/>
        <w:right w:val="none" w:sz="0" w:space="0" w:color="auto"/>
      </w:divBdr>
    </w:div>
    <w:div w:id="1228034369">
      <w:bodyDiv w:val="1"/>
      <w:marLeft w:val="0"/>
      <w:marRight w:val="0"/>
      <w:marTop w:val="0"/>
      <w:marBottom w:val="0"/>
      <w:divBdr>
        <w:top w:val="none" w:sz="0" w:space="0" w:color="auto"/>
        <w:left w:val="none" w:sz="0" w:space="0" w:color="auto"/>
        <w:bottom w:val="none" w:sz="0" w:space="0" w:color="auto"/>
        <w:right w:val="none" w:sz="0" w:space="0" w:color="auto"/>
      </w:divBdr>
      <w:divsChild>
        <w:div w:id="317657928">
          <w:marLeft w:val="0"/>
          <w:marRight w:val="0"/>
          <w:marTop w:val="34"/>
          <w:marBottom w:val="34"/>
          <w:divBdr>
            <w:top w:val="none" w:sz="0" w:space="0" w:color="auto"/>
            <w:left w:val="none" w:sz="0" w:space="0" w:color="auto"/>
            <w:bottom w:val="none" w:sz="0" w:space="0" w:color="auto"/>
            <w:right w:val="none" w:sz="0" w:space="0" w:color="auto"/>
          </w:divBdr>
        </w:div>
      </w:divsChild>
    </w:div>
    <w:div w:id="1243641475">
      <w:bodyDiv w:val="1"/>
      <w:marLeft w:val="0"/>
      <w:marRight w:val="0"/>
      <w:marTop w:val="0"/>
      <w:marBottom w:val="0"/>
      <w:divBdr>
        <w:top w:val="none" w:sz="0" w:space="0" w:color="auto"/>
        <w:left w:val="none" w:sz="0" w:space="0" w:color="auto"/>
        <w:bottom w:val="none" w:sz="0" w:space="0" w:color="auto"/>
        <w:right w:val="none" w:sz="0" w:space="0" w:color="auto"/>
      </w:divBdr>
    </w:div>
    <w:div w:id="1269465063">
      <w:bodyDiv w:val="1"/>
      <w:marLeft w:val="0"/>
      <w:marRight w:val="0"/>
      <w:marTop w:val="0"/>
      <w:marBottom w:val="0"/>
      <w:divBdr>
        <w:top w:val="none" w:sz="0" w:space="0" w:color="auto"/>
        <w:left w:val="none" w:sz="0" w:space="0" w:color="auto"/>
        <w:bottom w:val="none" w:sz="0" w:space="0" w:color="auto"/>
        <w:right w:val="none" w:sz="0" w:space="0" w:color="auto"/>
      </w:divBdr>
    </w:div>
    <w:div w:id="1318729909">
      <w:bodyDiv w:val="1"/>
      <w:marLeft w:val="0"/>
      <w:marRight w:val="0"/>
      <w:marTop w:val="0"/>
      <w:marBottom w:val="0"/>
      <w:divBdr>
        <w:top w:val="none" w:sz="0" w:space="0" w:color="auto"/>
        <w:left w:val="none" w:sz="0" w:space="0" w:color="auto"/>
        <w:bottom w:val="none" w:sz="0" w:space="0" w:color="auto"/>
        <w:right w:val="none" w:sz="0" w:space="0" w:color="auto"/>
      </w:divBdr>
      <w:divsChild>
        <w:div w:id="388191086">
          <w:marLeft w:val="0"/>
          <w:marRight w:val="0"/>
          <w:marTop w:val="0"/>
          <w:marBottom w:val="0"/>
          <w:divBdr>
            <w:top w:val="none" w:sz="0" w:space="0" w:color="auto"/>
            <w:left w:val="none" w:sz="0" w:space="0" w:color="auto"/>
            <w:bottom w:val="none" w:sz="0" w:space="0" w:color="auto"/>
            <w:right w:val="none" w:sz="0" w:space="0" w:color="auto"/>
          </w:divBdr>
          <w:divsChild>
            <w:div w:id="486211911">
              <w:marLeft w:val="0"/>
              <w:marRight w:val="0"/>
              <w:marTop w:val="0"/>
              <w:marBottom w:val="0"/>
              <w:divBdr>
                <w:top w:val="none" w:sz="0" w:space="0" w:color="auto"/>
                <w:left w:val="none" w:sz="0" w:space="0" w:color="auto"/>
                <w:bottom w:val="none" w:sz="0" w:space="0" w:color="auto"/>
                <w:right w:val="none" w:sz="0" w:space="0" w:color="auto"/>
              </w:divBdr>
              <w:divsChild>
                <w:div w:id="1026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3348">
      <w:bodyDiv w:val="1"/>
      <w:marLeft w:val="0"/>
      <w:marRight w:val="0"/>
      <w:marTop w:val="0"/>
      <w:marBottom w:val="0"/>
      <w:divBdr>
        <w:top w:val="none" w:sz="0" w:space="0" w:color="auto"/>
        <w:left w:val="none" w:sz="0" w:space="0" w:color="auto"/>
        <w:bottom w:val="none" w:sz="0" w:space="0" w:color="auto"/>
        <w:right w:val="none" w:sz="0" w:space="0" w:color="auto"/>
      </w:divBdr>
      <w:divsChild>
        <w:div w:id="853154259">
          <w:marLeft w:val="0"/>
          <w:marRight w:val="0"/>
          <w:marTop w:val="34"/>
          <w:marBottom w:val="34"/>
          <w:divBdr>
            <w:top w:val="none" w:sz="0" w:space="0" w:color="auto"/>
            <w:left w:val="none" w:sz="0" w:space="0" w:color="auto"/>
            <w:bottom w:val="none" w:sz="0" w:space="0" w:color="auto"/>
            <w:right w:val="none" w:sz="0" w:space="0" w:color="auto"/>
          </w:divBdr>
        </w:div>
      </w:divsChild>
    </w:div>
    <w:div w:id="1464078172">
      <w:bodyDiv w:val="1"/>
      <w:marLeft w:val="0"/>
      <w:marRight w:val="0"/>
      <w:marTop w:val="0"/>
      <w:marBottom w:val="0"/>
      <w:divBdr>
        <w:top w:val="none" w:sz="0" w:space="0" w:color="auto"/>
        <w:left w:val="none" w:sz="0" w:space="0" w:color="auto"/>
        <w:bottom w:val="none" w:sz="0" w:space="0" w:color="auto"/>
        <w:right w:val="none" w:sz="0" w:space="0" w:color="auto"/>
      </w:divBdr>
    </w:div>
    <w:div w:id="1660186367">
      <w:bodyDiv w:val="1"/>
      <w:marLeft w:val="0"/>
      <w:marRight w:val="0"/>
      <w:marTop w:val="0"/>
      <w:marBottom w:val="0"/>
      <w:divBdr>
        <w:top w:val="none" w:sz="0" w:space="0" w:color="auto"/>
        <w:left w:val="none" w:sz="0" w:space="0" w:color="auto"/>
        <w:bottom w:val="none" w:sz="0" w:space="0" w:color="auto"/>
        <w:right w:val="none" w:sz="0" w:space="0" w:color="auto"/>
      </w:divBdr>
    </w:div>
    <w:div w:id="1699088988">
      <w:bodyDiv w:val="1"/>
      <w:marLeft w:val="0"/>
      <w:marRight w:val="0"/>
      <w:marTop w:val="0"/>
      <w:marBottom w:val="0"/>
      <w:divBdr>
        <w:top w:val="none" w:sz="0" w:space="0" w:color="auto"/>
        <w:left w:val="none" w:sz="0" w:space="0" w:color="auto"/>
        <w:bottom w:val="none" w:sz="0" w:space="0" w:color="auto"/>
        <w:right w:val="none" w:sz="0" w:space="0" w:color="auto"/>
      </w:divBdr>
      <w:divsChild>
        <w:div w:id="90588127">
          <w:marLeft w:val="0"/>
          <w:marRight w:val="0"/>
          <w:marTop w:val="0"/>
          <w:marBottom w:val="0"/>
          <w:divBdr>
            <w:top w:val="none" w:sz="0" w:space="0" w:color="auto"/>
            <w:left w:val="none" w:sz="0" w:space="0" w:color="auto"/>
            <w:bottom w:val="none" w:sz="0" w:space="0" w:color="auto"/>
            <w:right w:val="none" w:sz="0" w:space="0" w:color="auto"/>
          </w:divBdr>
          <w:divsChild>
            <w:div w:id="371271588">
              <w:marLeft w:val="0"/>
              <w:marRight w:val="0"/>
              <w:marTop w:val="0"/>
              <w:marBottom w:val="0"/>
              <w:divBdr>
                <w:top w:val="none" w:sz="0" w:space="0" w:color="auto"/>
                <w:left w:val="none" w:sz="0" w:space="0" w:color="auto"/>
                <w:bottom w:val="none" w:sz="0" w:space="0" w:color="auto"/>
                <w:right w:val="none" w:sz="0" w:space="0" w:color="auto"/>
              </w:divBdr>
              <w:divsChild>
                <w:div w:id="871696026">
                  <w:marLeft w:val="0"/>
                  <w:marRight w:val="0"/>
                  <w:marTop w:val="0"/>
                  <w:marBottom w:val="0"/>
                  <w:divBdr>
                    <w:top w:val="none" w:sz="0" w:space="0" w:color="auto"/>
                    <w:left w:val="none" w:sz="0" w:space="0" w:color="auto"/>
                    <w:bottom w:val="none" w:sz="0" w:space="0" w:color="auto"/>
                    <w:right w:val="none" w:sz="0" w:space="0" w:color="auto"/>
                  </w:divBdr>
                </w:div>
                <w:div w:id="1199127507">
                  <w:marLeft w:val="0"/>
                  <w:marRight w:val="0"/>
                  <w:marTop w:val="0"/>
                  <w:marBottom w:val="0"/>
                  <w:divBdr>
                    <w:top w:val="none" w:sz="0" w:space="0" w:color="auto"/>
                    <w:left w:val="none" w:sz="0" w:space="0" w:color="auto"/>
                    <w:bottom w:val="none" w:sz="0" w:space="0" w:color="auto"/>
                    <w:right w:val="none" w:sz="0" w:space="0" w:color="auto"/>
                  </w:divBdr>
                </w:div>
              </w:divsChild>
            </w:div>
            <w:div w:id="418526395">
              <w:marLeft w:val="0"/>
              <w:marRight w:val="0"/>
              <w:marTop w:val="0"/>
              <w:marBottom w:val="0"/>
              <w:divBdr>
                <w:top w:val="none" w:sz="0" w:space="0" w:color="auto"/>
                <w:left w:val="none" w:sz="0" w:space="0" w:color="auto"/>
                <w:bottom w:val="none" w:sz="0" w:space="0" w:color="auto"/>
                <w:right w:val="none" w:sz="0" w:space="0" w:color="auto"/>
              </w:divBdr>
              <w:divsChild>
                <w:div w:id="1621953457">
                  <w:marLeft w:val="0"/>
                  <w:marRight w:val="0"/>
                  <w:marTop w:val="0"/>
                  <w:marBottom w:val="0"/>
                  <w:divBdr>
                    <w:top w:val="none" w:sz="0" w:space="0" w:color="auto"/>
                    <w:left w:val="none" w:sz="0" w:space="0" w:color="auto"/>
                    <w:bottom w:val="none" w:sz="0" w:space="0" w:color="auto"/>
                    <w:right w:val="none" w:sz="0" w:space="0" w:color="auto"/>
                  </w:divBdr>
                </w:div>
              </w:divsChild>
            </w:div>
            <w:div w:id="1142232237">
              <w:marLeft w:val="0"/>
              <w:marRight w:val="0"/>
              <w:marTop w:val="0"/>
              <w:marBottom w:val="0"/>
              <w:divBdr>
                <w:top w:val="none" w:sz="0" w:space="0" w:color="auto"/>
                <w:left w:val="none" w:sz="0" w:space="0" w:color="auto"/>
                <w:bottom w:val="none" w:sz="0" w:space="0" w:color="auto"/>
                <w:right w:val="none" w:sz="0" w:space="0" w:color="auto"/>
              </w:divBdr>
              <w:divsChild>
                <w:div w:id="12294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10448">
          <w:marLeft w:val="0"/>
          <w:marRight w:val="0"/>
          <w:marTop w:val="0"/>
          <w:marBottom w:val="0"/>
          <w:divBdr>
            <w:top w:val="none" w:sz="0" w:space="0" w:color="auto"/>
            <w:left w:val="none" w:sz="0" w:space="0" w:color="auto"/>
            <w:bottom w:val="none" w:sz="0" w:space="0" w:color="auto"/>
            <w:right w:val="none" w:sz="0" w:space="0" w:color="auto"/>
          </w:divBdr>
          <w:divsChild>
            <w:div w:id="32078668">
              <w:marLeft w:val="0"/>
              <w:marRight w:val="0"/>
              <w:marTop w:val="0"/>
              <w:marBottom w:val="0"/>
              <w:divBdr>
                <w:top w:val="none" w:sz="0" w:space="0" w:color="auto"/>
                <w:left w:val="none" w:sz="0" w:space="0" w:color="auto"/>
                <w:bottom w:val="none" w:sz="0" w:space="0" w:color="auto"/>
                <w:right w:val="none" w:sz="0" w:space="0" w:color="auto"/>
              </w:divBdr>
              <w:divsChild>
                <w:div w:id="88894728">
                  <w:marLeft w:val="0"/>
                  <w:marRight w:val="0"/>
                  <w:marTop w:val="0"/>
                  <w:marBottom w:val="0"/>
                  <w:divBdr>
                    <w:top w:val="none" w:sz="0" w:space="0" w:color="auto"/>
                    <w:left w:val="none" w:sz="0" w:space="0" w:color="auto"/>
                    <w:bottom w:val="none" w:sz="0" w:space="0" w:color="auto"/>
                    <w:right w:val="none" w:sz="0" w:space="0" w:color="auto"/>
                  </w:divBdr>
                </w:div>
              </w:divsChild>
            </w:div>
            <w:div w:id="501895491">
              <w:marLeft w:val="0"/>
              <w:marRight w:val="0"/>
              <w:marTop w:val="0"/>
              <w:marBottom w:val="0"/>
              <w:divBdr>
                <w:top w:val="none" w:sz="0" w:space="0" w:color="auto"/>
                <w:left w:val="none" w:sz="0" w:space="0" w:color="auto"/>
                <w:bottom w:val="none" w:sz="0" w:space="0" w:color="auto"/>
                <w:right w:val="none" w:sz="0" w:space="0" w:color="auto"/>
              </w:divBdr>
              <w:divsChild>
                <w:div w:id="1053964993">
                  <w:marLeft w:val="0"/>
                  <w:marRight w:val="0"/>
                  <w:marTop w:val="0"/>
                  <w:marBottom w:val="0"/>
                  <w:divBdr>
                    <w:top w:val="none" w:sz="0" w:space="0" w:color="auto"/>
                    <w:left w:val="none" w:sz="0" w:space="0" w:color="auto"/>
                    <w:bottom w:val="none" w:sz="0" w:space="0" w:color="auto"/>
                    <w:right w:val="none" w:sz="0" w:space="0" w:color="auto"/>
                  </w:divBdr>
                </w:div>
              </w:divsChild>
            </w:div>
            <w:div w:id="510992623">
              <w:marLeft w:val="0"/>
              <w:marRight w:val="0"/>
              <w:marTop w:val="0"/>
              <w:marBottom w:val="0"/>
              <w:divBdr>
                <w:top w:val="none" w:sz="0" w:space="0" w:color="auto"/>
                <w:left w:val="none" w:sz="0" w:space="0" w:color="auto"/>
                <w:bottom w:val="none" w:sz="0" w:space="0" w:color="auto"/>
                <w:right w:val="none" w:sz="0" w:space="0" w:color="auto"/>
              </w:divBdr>
              <w:divsChild>
                <w:div w:id="298926132">
                  <w:marLeft w:val="0"/>
                  <w:marRight w:val="0"/>
                  <w:marTop w:val="0"/>
                  <w:marBottom w:val="0"/>
                  <w:divBdr>
                    <w:top w:val="none" w:sz="0" w:space="0" w:color="auto"/>
                    <w:left w:val="none" w:sz="0" w:space="0" w:color="auto"/>
                    <w:bottom w:val="none" w:sz="0" w:space="0" w:color="auto"/>
                    <w:right w:val="none" w:sz="0" w:space="0" w:color="auto"/>
                  </w:divBdr>
                </w:div>
              </w:divsChild>
            </w:div>
            <w:div w:id="914701927">
              <w:marLeft w:val="0"/>
              <w:marRight w:val="0"/>
              <w:marTop w:val="0"/>
              <w:marBottom w:val="0"/>
              <w:divBdr>
                <w:top w:val="none" w:sz="0" w:space="0" w:color="auto"/>
                <w:left w:val="none" w:sz="0" w:space="0" w:color="auto"/>
                <w:bottom w:val="none" w:sz="0" w:space="0" w:color="auto"/>
                <w:right w:val="none" w:sz="0" w:space="0" w:color="auto"/>
              </w:divBdr>
              <w:divsChild>
                <w:div w:id="1988242820">
                  <w:marLeft w:val="0"/>
                  <w:marRight w:val="0"/>
                  <w:marTop w:val="0"/>
                  <w:marBottom w:val="0"/>
                  <w:divBdr>
                    <w:top w:val="none" w:sz="0" w:space="0" w:color="auto"/>
                    <w:left w:val="none" w:sz="0" w:space="0" w:color="auto"/>
                    <w:bottom w:val="none" w:sz="0" w:space="0" w:color="auto"/>
                    <w:right w:val="none" w:sz="0" w:space="0" w:color="auto"/>
                  </w:divBdr>
                </w:div>
              </w:divsChild>
            </w:div>
            <w:div w:id="1789622364">
              <w:marLeft w:val="0"/>
              <w:marRight w:val="0"/>
              <w:marTop w:val="0"/>
              <w:marBottom w:val="0"/>
              <w:divBdr>
                <w:top w:val="none" w:sz="0" w:space="0" w:color="auto"/>
                <w:left w:val="none" w:sz="0" w:space="0" w:color="auto"/>
                <w:bottom w:val="none" w:sz="0" w:space="0" w:color="auto"/>
                <w:right w:val="none" w:sz="0" w:space="0" w:color="auto"/>
              </w:divBdr>
              <w:divsChild>
                <w:div w:id="1257598126">
                  <w:marLeft w:val="0"/>
                  <w:marRight w:val="0"/>
                  <w:marTop w:val="0"/>
                  <w:marBottom w:val="0"/>
                  <w:divBdr>
                    <w:top w:val="none" w:sz="0" w:space="0" w:color="auto"/>
                    <w:left w:val="none" w:sz="0" w:space="0" w:color="auto"/>
                    <w:bottom w:val="none" w:sz="0" w:space="0" w:color="auto"/>
                    <w:right w:val="none" w:sz="0" w:space="0" w:color="auto"/>
                  </w:divBdr>
                </w:div>
                <w:div w:id="19857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649">
          <w:marLeft w:val="0"/>
          <w:marRight w:val="0"/>
          <w:marTop w:val="0"/>
          <w:marBottom w:val="0"/>
          <w:divBdr>
            <w:top w:val="none" w:sz="0" w:space="0" w:color="auto"/>
            <w:left w:val="none" w:sz="0" w:space="0" w:color="auto"/>
            <w:bottom w:val="none" w:sz="0" w:space="0" w:color="auto"/>
            <w:right w:val="none" w:sz="0" w:space="0" w:color="auto"/>
          </w:divBdr>
          <w:divsChild>
            <w:div w:id="1266033708">
              <w:marLeft w:val="0"/>
              <w:marRight w:val="0"/>
              <w:marTop w:val="0"/>
              <w:marBottom w:val="0"/>
              <w:divBdr>
                <w:top w:val="none" w:sz="0" w:space="0" w:color="auto"/>
                <w:left w:val="none" w:sz="0" w:space="0" w:color="auto"/>
                <w:bottom w:val="none" w:sz="0" w:space="0" w:color="auto"/>
                <w:right w:val="none" w:sz="0" w:space="0" w:color="auto"/>
              </w:divBdr>
              <w:divsChild>
                <w:div w:id="20396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26">
          <w:marLeft w:val="0"/>
          <w:marRight w:val="0"/>
          <w:marTop w:val="0"/>
          <w:marBottom w:val="0"/>
          <w:divBdr>
            <w:top w:val="none" w:sz="0" w:space="0" w:color="auto"/>
            <w:left w:val="none" w:sz="0" w:space="0" w:color="auto"/>
            <w:bottom w:val="none" w:sz="0" w:space="0" w:color="auto"/>
            <w:right w:val="none" w:sz="0" w:space="0" w:color="auto"/>
          </w:divBdr>
          <w:divsChild>
            <w:div w:id="519513212">
              <w:marLeft w:val="0"/>
              <w:marRight w:val="0"/>
              <w:marTop w:val="0"/>
              <w:marBottom w:val="0"/>
              <w:divBdr>
                <w:top w:val="none" w:sz="0" w:space="0" w:color="auto"/>
                <w:left w:val="none" w:sz="0" w:space="0" w:color="auto"/>
                <w:bottom w:val="none" w:sz="0" w:space="0" w:color="auto"/>
                <w:right w:val="none" w:sz="0" w:space="0" w:color="auto"/>
              </w:divBdr>
              <w:divsChild>
                <w:div w:id="6567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11128">
          <w:marLeft w:val="0"/>
          <w:marRight w:val="0"/>
          <w:marTop w:val="0"/>
          <w:marBottom w:val="0"/>
          <w:divBdr>
            <w:top w:val="none" w:sz="0" w:space="0" w:color="auto"/>
            <w:left w:val="none" w:sz="0" w:space="0" w:color="auto"/>
            <w:bottom w:val="none" w:sz="0" w:space="0" w:color="auto"/>
            <w:right w:val="none" w:sz="0" w:space="0" w:color="auto"/>
          </w:divBdr>
          <w:divsChild>
            <w:div w:id="1685353243">
              <w:marLeft w:val="0"/>
              <w:marRight w:val="0"/>
              <w:marTop w:val="0"/>
              <w:marBottom w:val="0"/>
              <w:divBdr>
                <w:top w:val="none" w:sz="0" w:space="0" w:color="auto"/>
                <w:left w:val="none" w:sz="0" w:space="0" w:color="auto"/>
                <w:bottom w:val="none" w:sz="0" w:space="0" w:color="auto"/>
                <w:right w:val="none" w:sz="0" w:space="0" w:color="auto"/>
              </w:divBdr>
              <w:divsChild>
                <w:div w:id="1944528865">
                  <w:marLeft w:val="0"/>
                  <w:marRight w:val="0"/>
                  <w:marTop w:val="0"/>
                  <w:marBottom w:val="0"/>
                  <w:divBdr>
                    <w:top w:val="none" w:sz="0" w:space="0" w:color="auto"/>
                    <w:left w:val="none" w:sz="0" w:space="0" w:color="auto"/>
                    <w:bottom w:val="none" w:sz="0" w:space="0" w:color="auto"/>
                    <w:right w:val="none" w:sz="0" w:space="0" w:color="auto"/>
                  </w:divBdr>
                </w:div>
              </w:divsChild>
            </w:div>
            <w:div w:id="1965840283">
              <w:marLeft w:val="0"/>
              <w:marRight w:val="0"/>
              <w:marTop w:val="0"/>
              <w:marBottom w:val="0"/>
              <w:divBdr>
                <w:top w:val="none" w:sz="0" w:space="0" w:color="auto"/>
                <w:left w:val="none" w:sz="0" w:space="0" w:color="auto"/>
                <w:bottom w:val="none" w:sz="0" w:space="0" w:color="auto"/>
                <w:right w:val="none" w:sz="0" w:space="0" w:color="auto"/>
              </w:divBdr>
              <w:divsChild>
                <w:div w:id="12119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1119">
      <w:bodyDiv w:val="1"/>
      <w:marLeft w:val="0"/>
      <w:marRight w:val="0"/>
      <w:marTop w:val="0"/>
      <w:marBottom w:val="0"/>
      <w:divBdr>
        <w:top w:val="none" w:sz="0" w:space="0" w:color="auto"/>
        <w:left w:val="none" w:sz="0" w:space="0" w:color="auto"/>
        <w:bottom w:val="none" w:sz="0" w:space="0" w:color="auto"/>
        <w:right w:val="none" w:sz="0" w:space="0" w:color="auto"/>
      </w:divBdr>
    </w:div>
    <w:div w:id="1815946398">
      <w:bodyDiv w:val="1"/>
      <w:marLeft w:val="0"/>
      <w:marRight w:val="0"/>
      <w:marTop w:val="0"/>
      <w:marBottom w:val="0"/>
      <w:divBdr>
        <w:top w:val="none" w:sz="0" w:space="0" w:color="auto"/>
        <w:left w:val="none" w:sz="0" w:space="0" w:color="auto"/>
        <w:bottom w:val="none" w:sz="0" w:space="0" w:color="auto"/>
        <w:right w:val="none" w:sz="0" w:space="0" w:color="auto"/>
      </w:divBdr>
    </w:div>
    <w:div w:id="1822426112">
      <w:bodyDiv w:val="1"/>
      <w:marLeft w:val="0"/>
      <w:marRight w:val="0"/>
      <w:marTop w:val="0"/>
      <w:marBottom w:val="0"/>
      <w:divBdr>
        <w:top w:val="none" w:sz="0" w:space="0" w:color="auto"/>
        <w:left w:val="none" w:sz="0" w:space="0" w:color="auto"/>
        <w:bottom w:val="none" w:sz="0" w:space="0" w:color="auto"/>
        <w:right w:val="none" w:sz="0" w:space="0" w:color="auto"/>
      </w:divBdr>
      <w:divsChild>
        <w:div w:id="99843552">
          <w:marLeft w:val="0"/>
          <w:marRight w:val="0"/>
          <w:marTop w:val="0"/>
          <w:marBottom w:val="0"/>
          <w:divBdr>
            <w:top w:val="none" w:sz="0" w:space="0" w:color="auto"/>
            <w:left w:val="none" w:sz="0" w:space="0" w:color="auto"/>
            <w:bottom w:val="none" w:sz="0" w:space="0" w:color="auto"/>
            <w:right w:val="none" w:sz="0" w:space="0" w:color="auto"/>
          </w:divBdr>
          <w:divsChild>
            <w:div w:id="2362222">
              <w:marLeft w:val="0"/>
              <w:marRight w:val="0"/>
              <w:marTop w:val="0"/>
              <w:marBottom w:val="0"/>
              <w:divBdr>
                <w:top w:val="none" w:sz="0" w:space="0" w:color="auto"/>
                <w:left w:val="none" w:sz="0" w:space="0" w:color="auto"/>
                <w:bottom w:val="none" w:sz="0" w:space="0" w:color="auto"/>
                <w:right w:val="none" w:sz="0" w:space="0" w:color="auto"/>
              </w:divBdr>
              <w:divsChild>
                <w:div w:id="329648235">
                  <w:marLeft w:val="0"/>
                  <w:marRight w:val="0"/>
                  <w:marTop w:val="0"/>
                  <w:marBottom w:val="0"/>
                  <w:divBdr>
                    <w:top w:val="none" w:sz="0" w:space="0" w:color="auto"/>
                    <w:left w:val="none" w:sz="0" w:space="0" w:color="auto"/>
                    <w:bottom w:val="none" w:sz="0" w:space="0" w:color="auto"/>
                    <w:right w:val="none" w:sz="0" w:space="0" w:color="auto"/>
                  </w:divBdr>
                  <w:divsChild>
                    <w:div w:id="1420717561">
                      <w:marLeft w:val="0"/>
                      <w:marRight w:val="0"/>
                      <w:marTop w:val="0"/>
                      <w:marBottom w:val="0"/>
                      <w:divBdr>
                        <w:top w:val="none" w:sz="0" w:space="0" w:color="auto"/>
                        <w:left w:val="none" w:sz="0" w:space="0" w:color="auto"/>
                        <w:bottom w:val="none" w:sz="0" w:space="0" w:color="auto"/>
                        <w:right w:val="none" w:sz="0" w:space="0" w:color="auto"/>
                      </w:divBdr>
                    </w:div>
                    <w:div w:id="1470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89391">
          <w:marLeft w:val="0"/>
          <w:marRight w:val="0"/>
          <w:marTop w:val="0"/>
          <w:marBottom w:val="0"/>
          <w:divBdr>
            <w:top w:val="none" w:sz="0" w:space="0" w:color="auto"/>
            <w:left w:val="none" w:sz="0" w:space="0" w:color="auto"/>
            <w:bottom w:val="none" w:sz="0" w:space="0" w:color="auto"/>
            <w:right w:val="none" w:sz="0" w:space="0" w:color="auto"/>
          </w:divBdr>
          <w:divsChild>
            <w:div w:id="312680372">
              <w:marLeft w:val="0"/>
              <w:marRight w:val="0"/>
              <w:marTop w:val="0"/>
              <w:marBottom w:val="0"/>
              <w:divBdr>
                <w:top w:val="none" w:sz="0" w:space="0" w:color="auto"/>
                <w:left w:val="none" w:sz="0" w:space="0" w:color="auto"/>
                <w:bottom w:val="none" w:sz="0" w:space="0" w:color="auto"/>
                <w:right w:val="none" w:sz="0" w:space="0" w:color="auto"/>
              </w:divBdr>
              <w:divsChild>
                <w:div w:id="1844665194">
                  <w:marLeft w:val="0"/>
                  <w:marRight w:val="0"/>
                  <w:marTop w:val="0"/>
                  <w:marBottom w:val="0"/>
                  <w:divBdr>
                    <w:top w:val="none" w:sz="0" w:space="0" w:color="auto"/>
                    <w:left w:val="none" w:sz="0" w:space="0" w:color="auto"/>
                    <w:bottom w:val="none" w:sz="0" w:space="0" w:color="auto"/>
                    <w:right w:val="none" w:sz="0" w:space="0" w:color="auto"/>
                  </w:divBdr>
                  <w:divsChild>
                    <w:div w:id="639307314">
                      <w:marLeft w:val="0"/>
                      <w:marRight w:val="0"/>
                      <w:marTop w:val="0"/>
                      <w:marBottom w:val="0"/>
                      <w:divBdr>
                        <w:top w:val="none" w:sz="0" w:space="0" w:color="auto"/>
                        <w:left w:val="none" w:sz="0" w:space="0" w:color="auto"/>
                        <w:bottom w:val="none" w:sz="0" w:space="0" w:color="auto"/>
                        <w:right w:val="none" w:sz="0" w:space="0" w:color="auto"/>
                      </w:divBdr>
                    </w:div>
                    <w:div w:id="737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892">
          <w:marLeft w:val="0"/>
          <w:marRight w:val="0"/>
          <w:marTop w:val="0"/>
          <w:marBottom w:val="0"/>
          <w:divBdr>
            <w:top w:val="none" w:sz="0" w:space="0" w:color="auto"/>
            <w:left w:val="none" w:sz="0" w:space="0" w:color="auto"/>
            <w:bottom w:val="none" w:sz="0" w:space="0" w:color="auto"/>
            <w:right w:val="none" w:sz="0" w:space="0" w:color="auto"/>
          </w:divBdr>
        </w:div>
        <w:div w:id="2141148300">
          <w:marLeft w:val="0"/>
          <w:marRight w:val="0"/>
          <w:marTop w:val="0"/>
          <w:marBottom w:val="0"/>
          <w:divBdr>
            <w:top w:val="none" w:sz="0" w:space="0" w:color="auto"/>
            <w:left w:val="none" w:sz="0" w:space="0" w:color="auto"/>
            <w:bottom w:val="none" w:sz="0" w:space="0" w:color="auto"/>
            <w:right w:val="none" w:sz="0" w:space="0" w:color="auto"/>
          </w:divBdr>
        </w:div>
      </w:divsChild>
    </w:div>
    <w:div w:id="1832141839">
      <w:bodyDiv w:val="1"/>
      <w:marLeft w:val="0"/>
      <w:marRight w:val="0"/>
      <w:marTop w:val="0"/>
      <w:marBottom w:val="0"/>
      <w:divBdr>
        <w:top w:val="none" w:sz="0" w:space="0" w:color="auto"/>
        <w:left w:val="none" w:sz="0" w:space="0" w:color="auto"/>
        <w:bottom w:val="none" w:sz="0" w:space="0" w:color="auto"/>
        <w:right w:val="none" w:sz="0" w:space="0" w:color="auto"/>
      </w:divBdr>
    </w:div>
    <w:div w:id="1855338678">
      <w:bodyDiv w:val="1"/>
      <w:marLeft w:val="0"/>
      <w:marRight w:val="0"/>
      <w:marTop w:val="0"/>
      <w:marBottom w:val="0"/>
      <w:divBdr>
        <w:top w:val="none" w:sz="0" w:space="0" w:color="auto"/>
        <w:left w:val="none" w:sz="0" w:space="0" w:color="auto"/>
        <w:bottom w:val="none" w:sz="0" w:space="0" w:color="auto"/>
        <w:right w:val="none" w:sz="0" w:space="0" w:color="auto"/>
      </w:divBdr>
    </w:div>
    <w:div w:id="1879462742">
      <w:bodyDiv w:val="1"/>
      <w:marLeft w:val="0"/>
      <w:marRight w:val="0"/>
      <w:marTop w:val="0"/>
      <w:marBottom w:val="0"/>
      <w:divBdr>
        <w:top w:val="none" w:sz="0" w:space="0" w:color="auto"/>
        <w:left w:val="none" w:sz="0" w:space="0" w:color="auto"/>
        <w:bottom w:val="none" w:sz="0" w:space="0" w:color="auto"/>
        <w:right w:val="none" w:sz="0" w:space="0" w:color="auto"/>
      </w:divBdr>
    </w:div>
    <w:div w:id="1910579595">
      <w:bodyDiv w:val="1"/>
      <w:marLeft w:val="0"/>
      <w:marRight w:val="0"/>
      <w:marTop w:val="0"/>
      <w:marBottom w:val="0"/>
      <w:divBdr>
        <w:top w:val="none" w:sz="0" w:space="0" w:color="auto"/>
        <w:left w:val="none" w:sz="0" w:space="0" w:color="auto"/>
        <w:bottom w:val="none" w:sz="0" w:space="0" w:color="auto"/>
        <w:right w:val="none" w:sz="0" w:space="0" w:color="auto"/>
      </w:divBdr>
    </w:div>
    <w:div w:id="1916360187">
      <w:bodyDiv w:val="1"/>
      <w:marLeft w:val="0"/>
      <w:marRight w:val="0"/>
      <w:marTop w:val="0"/>
      <w:marBottom w:val="0"/>
      <w:divBdr>
        <w:top w:val="none" w:sz="0" w:space="0" w:color="auto"/>
        <w:left w:val="none" w:sz="0" w:space="0" w:color="auto"/>
        <w:bottom w:val="none" w:sz="0" w:space="0" w:color="auto"/>
        <w:right w:val="none" w:sz="0" w:space="0" w:color="auto"/>
      </w:divBdr>
      <w:divsChild>
        <w:div w:id="698312007">
          <w:marLeft w:val="0"/>
          <w:marRight w:val="0"/>
          <w:marTop w:val="0"/>
          <w:marBottom w:val="0"/>
          <w:divBdr>
            <w:top w:val="none" w:sz="0" w:space="0" w:color="auto"/>
            <w:left w:val="none" w:sz="0" w:space="0" w:color="auto"/>
            <w:bottom w:val="none" w:sz="0" w:space="0" w:color="auto"/>
            <w:right w:val="none" w:sz="0" w:space="0" w:color="auto"/>
          </w:divBdr>
          <w:divsChild>
            <w:div w:id="818231191">
              <w:marLeft w:val="0"/>
              <w:marRight w:val="0"/>
              <w:marTop w:val="0"/>
              <w:marBottom w:val="0"/>
              <w:divBdr>
                <w:top w:val="none" w:sz="0" w:space="0" w:color="auto"/>
                <w:left w:val="none" w:sz="0" w:space="0" w:color="auto"/>
                <w:bottom w:val="none" w:sz="0" w:space="0" w:color="auto"/>
                <w:right w:val="none" w:sz="0" w:space="0" w:color="auto"/>
              </w:divBdr>
              <w:divsChild>
                <w:div w:id="627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967">
      <w:bodyDiv w:val="1"/>
      <w:marLeft w:val="0"/>
      <w:marRight w:val="0"/>
      <w:marTop w:val="0"/>
      <w:marBottom w:val="0"/>
      <w:divBdr>
        <w:top w:val="none" w:sz="0" w:space="0" w:color="auto"/>
        <w:left w:val="none" w:sz="0" w:space="0" w:color="auto"/>
        <w:bottom w:val="none" w:sz="0" w:space="0" w:color="auto"/>
        <w:right w:val="none" w:sz="0" w:space="0" w:color="auto"/>
      </w:divBdr>
    </w:div>
    <w:div w:id="2031644241">
      <w:bodyDiv w:val="1"/>
      <w:marLeft w:val="0"/>
      <w:marRight w:val="0"/>
      <w:marTop w:val="0"/>
      <w:marBottom w:val="0"/>
      <w:divBdr>
        <w:top w:val="none" w:sz="0" w:space="0" w:color="auto"/>
        <w:left w:val="none" w:sz="0" w:space="0" w:color="auto"/>
        <w:bottom w:val="none" w:sz="0" w:space="0" w:color="auto"/>
        <w:right w:val="none" w:sz="0" w:space="0" w:color="auto"/>
      </w:divBdr>
    </w:div>
    <w:div w:id="2074545220">
      <w:bodyDiv w:val="1"/>
      <w:marLeft w:val="0"/>
      <w:marRight w:val="0"/>
      <w:marTop w:val="0"/>
      <w:marBottom w:val="0"/>
      <w:divBdr>
        <w:top w:val="none" w:sz="0" w:space="0" w:color="auto"/>
        <w:left w:val="none" w:sz="0" w:space="0" w:color="auto"/>
        <w:bottom w:val="none" w:sz="0" w:space="0" w:color="auto"/>
        <w:right w:val="none" w:sz="0" w:space="0" w:color="auto"/>
      </w:divBdr>
      <w:divsChild>
        <w:div w:id="111093979">
          <w:marLeft w:val="0"/>
          <w:marRight w:val="0"/>
          <w:marTop w:val="0"/>
          <w:marBottom w:val="0"/>
          <w:divBdr>
            <w:top w:val="none" w:sz="0" w:space="0" w:color="auto"/>
            <w:left w:val="none" w:sz="0" w:space="0" w:color="auto"/>
            <w:bottom w:val="none" w:sz="0" w:space="0" w:color="auto"/>
            <w:right w:val="none" w:sz="0" w:space="0" w:color="auto"/>
          </w:divBdr>
          <w:divsChild>
            <w:div w:id="497577401">
              <w:marLeft w:val="0"/>
              <w:marRight w:val="0"/>
              <w:marTop w:val="0"/>
              <w:marBottom w:val="0"/>
              <w:divBdr>
                <w:top w:val="none" w:sz="0" w:space="0" w:color="auto"/>
                <w:left w:val="none" w:sz="0" w:space="0" w:color="auto"/>
                <w:bottom w:val="none" w:sz="0" w:space="0" w:color="auto"/>
                <w:right w:val="none" w:sz="0" w:space="0" w:color="auto"/>
              </w:divBdr>
              <w:divsChild>
                <w:div w:id="5858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7C54-5D5F-4E84-8D4A-7E710EF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6538</Words>
  <Characters>37271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Deatrick</dc:creator>
  <cp:keywords/>
  <dc:description/>
  <cp:lastModifiedBy>Grager, Rebecca</cp:lastModifiedBy>
  <cp:revision>2</cp:revision>
  <cp:lastPrinted>2021-05-12T19:18:00Z</cp:lastPrinted>
  <dcterms:created xsi:type="dcterms:W3CDTF">2022-05-24T17:06:00Z</dcterms:created>
  <dcterms:modified xsi:type="dcterms:W3CDTF">2022-05-24T17:06:00Z</dcterms:modified>
</cp:coreProperties>
</file>