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LSR II Cleaning Procedure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BD stops the service contract. Repair visit costs $3000 labor plus parts. Cleaning is the key to avoid problems. Please perform the cleaning procedure after your experiment, and wash as much as you can before experiment.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Standby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load a tube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bleach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the sample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stage arm open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1 min.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669388" cy="1252041"/>
            <wp:effectExtent b="0" l="0" r="0" t="0"/>
            <wp:docPr descr="A picture containing indoor, wall&#10;&#10;Description automatically generated" id="17" name="image2.jpg"/>
            <a:graphic>
              <a:graphicData uri="http://schemas.openxmlformats.org/drawingml/2006/picture">
                <pic:pic>
                  <pic:nvPicPr>
                    <pic:cNvPr descr="A picture containing indoor, wall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9388" cy="1252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889000</wp:posOffset>
                </wp:positionV>
                <wp:extent cx="647700" cy="5080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50725" y="3554575"/>
                          <a:ext cx="590550" cy="4508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889000</wp:posOffset>
                </wp:positionV>
                <wp:extent cx="647700" cy="5080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bleach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HIGH with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stage arm closed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5 min.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Water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Open arm 1 min, close arm on run 1 min.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Contrad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Open arm 1 min, close arm on run 5 min.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Water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Close arm on run 1 min.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Standby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Leave tube on with no more than 0.5 mL of water.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651796" cy="1238848"/>
            <wp:effectExtent b="0" l="0" r="0" t="0"/>
            <wp:docPr descr="A picture containing indoor, wall&#10;&#10;Description automatically generated" id="18" name="image1.jpg"/>
            <a:graphic>
              <a:graphicData uri="http://schemas.openxmlformats.org/drawingml/2006/picture">
                <pic:pic>
                  <pic:nvPicPr>
                    <pic:cNvPr descr="A picture containing indoor, wall&#10;&#10;Description automatically generated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1796" cy="1238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736600</wp:posOffset>
                </wp:positionV>
                <wp:extent cx="647700" cy="5080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0725" y="3554575"/>
                          <a:ext cx="590550" cy="4508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736600</wp:posOffset>
                </wp:positionV>
                <wp:extent cx="647700" cy="5080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Important to have water between bleach and contrad because these two can form sticky stuff.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not run too concentrated samples. Filter if cells are clumpy.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Filter tubes</w:t>
      </w:r>
      <w:r w:rsidDel="00000000" w:rsidR="00000000" w:rsidRPr="00000000">
        <w:rPr>
          <w:rFonts w:ascii="Arial" w:cs="Arial" w:eastAsia="Arial" w:hAnsi="Arial"/>
          <w:rtl w:val="0"/>
        </w:rPr>
        <w:t xml:space="preserve">: Falcon 5 mL tubes (cat# 352235).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Regular FACS tube</w:t>
      </w:r>
      <w:r w:rsidDel="00000000" w:rsidR="00000000" w:rsidRPr="00000000">
        <w:rPr>
          <w:rFonts w:ascii="Arial" w:cs="Arial" w:eastAsia="Arial" w:hAnsi="Arial"/>
          <w:rtl w:val="0"/>
        </w:rPr>
        <w:t xml:space="preserve">: Falcon 12x75mm, no cap Cat# 352008; snap cap Cat# 352054</w:t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66006A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NSeJSoD1yYwKd89YqzzZpYlwCg==">AMUW2mWaNXB/p3pqCPeom2Odqxwmule5tSFvSQ972l55ajTTQnloflKbdpVgd/s7Bgb/Zuzt1K+208F8BfnSzajVzkgUxGDrfOjIzTXpC5Ba7LMyCw5rW5KToAKsA+EOsMo1vUeRr7xQ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2021-11-22T15:22:00Z</dcterms:created>
  <dc:creator>Bryan Hahn</dc:creator>
</cp:coreProperties>
</file>