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CEE62E" w14:textId="77777777" w:rsidR="008853F0" w:rsidRDefault="008853F0">
      <w:pPr>
        <w:pStyle w:val="Heading1"/>
        <w:kinsoku w:val="0"/>
        <w:overflowPunct w:val="0"/>
        <w:spacing w:before="68"/>
        <w:rPr>
          <w:spacing w:val="-2"/>
        </w:rPr>
      </w:pPr>
      <w:r>
        <w:t>Certificate</w:t>
      </w:r>
      <w:r>
        <w:rPr>
          <w:spacing w:val="-14"/>
        </w:rPr>
        <w:t xml:space="preserve"> </w:t>
      </w:r>
      <w:r>
        <w:t>Program</w:t>
      </w:r>
      <w:r>
        <w:rPr>
          <w:spacing w:val="-15"/>
        </w:rPr>
        <w:t xml:space="preserve"> </w:t>
      </w:r>
      <w:r>
        <w:t>in</w:t>
      </w:r>
      <w:r>
        <w:rPr>
          <w:spacing w:val="-14"/>
        </w:rPr>
        <w:t xml:space="preserve"> </w:t>
      </w:r>
      <w:r>
        <w:t>Clinical</w:t>
      </w:r>
      <w:r>
        <w:rPr>
          <w:spacing w:val="-11"/>
        </w:rPr>
        <w:t xml:space="preserve"> </w:t>
      </w:r>
      <w:r>
        <w:t>Research</w:t>
      </w:r>
      <w:r>
        <w:rPr>
          <w:spacing w:val="-15"/>
        </w:rPr>
        <w:t xml:space="preserve"> </w:t>
      </w:r>
      <w:r>
        <w:t>Frequently</w:t>
      </w:r>
      <w:r>
        <w:rPr>
          <w:spacing w:val="-10"/>
        </w:rPr>
        <w:t xml:space="preserve"> </w:t>
      </w:r>
      <w:r>
        <w:t>Asked</w:t>
      </w:r>
      <w:r>
        <w:rPr>
          <w:spacing w:val="-14"/>
        </w:rPr>
        <w:t xml:space="preserve"> </w:t>
      </w:r>
      <w:r>
        <w:rPr>
          <w:spacing w:val="-2"/>
        </w:rPr>
        <w:t>Questions:</w:t>
      </w:r>
    </w:p>
    <w:p w14:paraId="6D611A7F" w14:textId="77777777" w:rsidR="008853F0" w:rsidRDefault="008853F0">
      <w:pPr>
        <w:pStyle w:val="BodyText"/>
        <w:kinsoku w:val="0"/>
        <w:overflowPunct w:val="0"/>
        <w:spacing w:before="10"/>
        <w:ind w:left="0"/>
        <w:rPr>
          <w:b/>
          <w:bCs/>
          <w:sz w:val="23"/>
          <w:szCs w:val="23"/>
        </w:rPr>
      </w:pPr>
    </w:p>
    <w:p w14:paraId="41426549" w14:textId="77777777" w:rsidR="008853F0" w:rsidRDefault="008853F0">
      <w:pPr>
        <w:pStyle w:val="BodyText"/>
        <w:kinsoku w:val="0"/>
        <w:overflowPunct w:val="0"/>
        <w:rPr>
          <w:b/>
          <w:bCs/>
          <w:spacing w:val="-2"/>
        </w:rPr>
      </w:pPr>
      <w:r>
        <w:rPr>
          <w:b/>
          <w:bCs/>
        </w:rPr>
        <w:t>What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are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course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requirements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for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Certificate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in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Clinical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2"/>
        </w:rPr>
        <w:t>Research?</w:t>
      </w:r>
    </w:p>
    <w:p w14:paraId="2B3471C5" w14:textId="77777777" w:rsidR="008853F0" w:rsidRDefault="008853F0">
      <w:pPr>
        <w:pStyle w:val="BodyText"/>
        <w:kinsoku w:val="0"/>
        <w:overflowPunct w:val="0"/>
        <w:spacing w:before="5"/>
        <w:rPr>
          <w:spacing w:val="-2"/>
        </w:rPr>
      </w:pPr>
      <w:r>
        <w:t>Students</w:t>
      </w:r>
      <w:r>
        <w:rPr>
          <w:spacing w:val="-9"/>
        </w:rPr>
        <w:t xml:space="preserve"> </w:t>
      </w:r>
      <w:r>
        <w:t>enrolled</w:t>
      </w:r>
      <w:r>
        <w:rPr>
          <w:spacing w:val="-1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certificate</w:t>
      </w:r>
      <w:r>
        <w:rPr>
          <w:spacing w:val="-7"/>
        </w:rPr>
        <w:t xml:space="preserve"> </w:t>
      </w:r>
      <w:r>
        <w:t>program</w:t>
      </w:r>
      <w:r>
        <w:rPr>
          <w:spacing w:val="-12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complete</w:t>
      </w:r>
      <w:r>
        <w:rPr>
          <w:spacing w:val="-6"/>
        </w:rPr>
        <w:t xml:space="preserve"> </w:t>
      </w:r>
      <w:r>
        <w:t>1</w:t>
      </w:r>
      <w:r w:rsidR="00A12FDA">
        <w:t>3</w:t>
      </w:r>
      <w:r>
        <w:rPr>
          <w:spacing w:val="-8"/>
        </w:rPr>
        <w:t xml:space="preserve"> </w:t>
      </w:r>
      <w:r>
        <w:t>credits</w:t>
      </w:r>
      <w:r>
        <w:rPr>
          <w:spacing w:val="-9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2"/>
        </w:rPr>
        <w:t>coursework.</w:t>
      </w:r>
    </w:p>
    <w:p w14:paraId="15FD5AA6" w14:textId="77777777" w:rsidR="008853F0" w:rsidRDefault="008853F0">
      <w:pPr>
        <w:pStyle w:val="BodyText"/>
        <w:kinsoku w:val="0"/>
        <w:overflowPunct w:val="0"/>
        <w:spacing w:before="9"/>
        <w:ind w:left="0"/>
        <w:rPr>
          <w:sz w:val="23"/>
          <w:szCs w:val="23"/>
        </w:rPr>
      </w:pPr>
    </w:p>
    <w:p w14:paraId="338B621B" w14:textId="77777777" w:rsidR="008853F0" w:rsidRDefault="008853F0">
      <w:pPr>
        <w:pStyle w:val="BodyText"/>
        <w:kinsoku w:val="0"/>
        <w:overflowPunct w:val="0"/>
        <w:rPr>
          <w:spacing w:val="-2"/>
        </w:rPr>
      </w:pPr>
      <w:r>
        <w:t>Required</w:t>
      </w:r>
      <w:r>
        <w:rPr>
          <w:spacing w:val="-13"/>
        </w:rPr>
        <w:t xml:space="preserve"> </w:t>
      </w:r>
      <w:r>
        <w:rPr>
          <w:spacing w:val="-2"/>
        </w:rPr>
        <w:t>courses:</w:t>
      </w:r>
    </w:p>
    <w:p w14:paraId="053F6A72" w14:textId="77777777" w:rsidR="008853F0" w:rsidRDefault="008853F0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ind w:hanging="361"/>
        <w:rPr>
          <w:spacing w:val="-2"/>
        </w:rPr>
      </w:pPr>
      <w:r>
        <w:t>PREV</w:t>
      </w:r>
      <w:r>
        <w:rPr>
          <w:spacing w:val="-9"/>
        </w:rPr>
        <w:t xml:space="preserve"> </w:t>
      </w:r>
      <w:r>
        <w:t>600</w:t>
      </w:r>
      <w:r>
        <w:rPr>
          <w:spacing w:val="-5"/>
        </w:rPr>
        <w:t xml:space="preserve"> </w:t>
      </w:r>
      <w:r>
        <w:t>(3</w:t>
      </w:r>
      <w:r>
        <w:rPr>
          <w:spacing w:val="-7"/>
        </w:rPr>
        <w:t xml:space="preserve"> </w:t>
      </w:r>
      <w:r>
        <w:t>credits)</w:t>
      </w:r>
      <w:r>
        <w:rPr>
          <w:spacing w:val="-6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Principles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2"/>
        </w:rPr>
        <w:t>Epidemiology</w:t>
      </w:r>
    </w:p>
    <w:p w14:paraId="6CE35993" w14:textId="77777777" w:rsidR="008853F0" w:rsidRDefault="008853F0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line="275" w:lineRule="exact"/>
        <w:ind w:hanging="361"/>
        <w:rPr>
          <w:spacing w:val="-5"/>
        </w:rPr>
      </w:pPr>
      <w:r>
        <w:t>PREV</w:t>
      </w:r>
      <w:r>
        <w:rPr>
          <w:spacing w:val="-11"/>
        </w:rPr>
        <w:t xml:space="preserve"> </w:t>
      </w:r>
      <w:r>
        <w:t>616</w:t>
      </w:r>
      <w:r>
        <w:rPr>
          <w:spacing w:val="-7"/>
        </w:rPr>
        <w:t xml:space="preserve"> </w:t>
      </w:r>
      <w:r>
        <w:t>(2</w:t>
      </w:r>
      <w:r>
        <w:rPr>
          <w:spacing w:val="-3"/>
        </w:rPr>
        <w:t xml:space="preserve"> </w:t>
      </w:r>
      <w:r>
        <w:t>credits)</w:t>
      </w:r>
      <w:r>
        <w:rPr>
          <w:spacing w:val="-9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Introduction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Clinical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Translational</w:t>
      </w:r>
      <w:r>
        <w:rPr>
          <w:spacing w:val="-5"/>
        </w:rPr>
        <w:t xml:space="preserve"> </w:t>
      </w:r>
      <w:r>
        <w:t>Research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rPr>
          <w:spacing w:val="-5"/>
        </w:rPr>
        <w:t>UMB</w:t>
      </w:r>
    </w:p>
    <w:p w14:paraId="68F04526" w14:textId="77777777" w:rsidR="008853F0" w:rsidRDefault="008853F0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line="275" w:lineRule="exact"/>
        <w:ind w:hanging="361"/>
        <w:rPr>
          <w:spacing w:val="-2"/>
        </w:rPr>
      </w:pPr>
      <w:r>
        <w:t>PREV</w:t>
      </w:r>
      <w:r>
        <w:rPr>
          <w:spacing w:val="-10"/>
        </w:rPr>
        <w:t xml:space="preserve"> </w:t>
      </w:r>
      <w:r>
        <w:t>633</w:t>
      </w:r>
      <w:r>
        <w:rPr>
          <w:spacing w:val="-5"/>
        </w:rPr>
        <w:t xml:space="preserve"> </w:t>
      </w:r>
      <w:r>
        <w:t>(2</w:t>
      </w:r>
      <w:r>
        <w:rPr>
          <w:spacing w:val="-5"/>
        </w:rPr>
        <w:t xml:space="preserve"> </w:t>
      </w:r>
      <w:r>
        <w:t>credits)</w:t>
      </w:r>
      <w:r>
        <w:rPr>
          <w:spacing w:val="-7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Application</w:t>
      </w:r>
      <w:r>
        <w:rPr>
          <w:spacing w:val="-9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Legal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Regulatory</w:t>
      </w:r>
      <w:r>
        <w:rPr>
          <w:spacing w:val="-8"/>
        </w:rPr>
        <w:t xml:space="preserve"> </w:t>
      </w:r>
      <w:r>
        <w:t>Issues</w:t>
      </w:r>
      <w:r>
        <w:rPr>
          <w:spacing w:val="-1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Clinical</w:t>
      </w:r>
      <w:r>
        <w:rPr>
          <w:spacing w:val="-1"/>
        </w:rPr>
        <w:t xml:space="preserve"> </w:t>
      </w:r>
      <w:r>
        <w:rPr>
          <w:spacing w:val="-2"/>
        </w:rPr>
        <w:t>Research</w:t>
      </w:r>
    </w:p>
    <w:p w14:paraId="6499C09B" w14:textId="77777777" w:rsidR="008853F0" w:rsidRDefault="008853F0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2"/>
        <w:ind w:hanging="361"/>
        <w:rPr>
          <w:spacing w:val="-2"/>
        </w:rPr>
      </w:pPr>
      <w:r>
        <w:t>CIPP</w:t>
      </w:r>
      <w:r>
        <w:rPr>
          <w:spacing w:val="-10"/>
        </w:rPr>
        <w:t xml:space="preserve"> </w:t>
      </w:r>
      <w:r>
        <w:t>90</w:t>
      </w:r>
      <w:r w:rsidR="00A12FDA">
        <w:t>7</w:t>
      </w:r>
      <w:r>
        <w:rPr>
          <w:spacing w:val="-7"/>
        </w:rPr>
        <w:t xml:space="preserve"> </w:t>
      </w:r>
      <w:r>
        <w:t>(1</w:t>
      </w:r>
      <w:r>
        <w:rPr>
          <w:spacing w:val="-2"/>
        </w:rPr>
        <w:t xml:space="preserve"> </w:t>
      </w:r>
      <w:r>
        <w:t>credit)</w:t>
      </w:r>
      <w:r>
        <w:rPr>
          <w:spacing w:val="-6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Responsible</w:t>
      </w:r>
      <w:r>
        <w:rPr>
          <w:spacing w:val="-6"/>
        </w:rPr>
        <w:t xml:space="preserve"> </w:t>
      </w:r>
      <w:r>
        <w:t>Conduct</w:t>
      </w:r>
      <w:r>
        <w:rPr>
          <w:spacing w:val="-8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rPr>
          <w:spacing w:val="-2"/>
        </w:rPr>
        <w:t>Research</w:t>
      </w:r>
    </w:p>
    <w:p w14:paraId="797EF989" w14:textId="77777777" w:rsidR="008853F0" w:rsidRDefault="008853F0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ind w:right="1166"/>
      </w:pPr>
      <w:r>
        <w:t>PREV 620 (3 credits) – Principles of Biostatistics OR PREV 621 (3 credits) – Biostatistical</w:t>
      </w:r>
      <w:r>
        <w:rPr>
          <w:spacing w:val="-7"/>
        </w:rPr>
        <w:t xml:space="preserve"> </w:t>
      </w:r>
      <w:r>
        <w:t>Methods</w:t>
      </w:r>
      <w:r>
        <w:rPr>
          <w:spacing w:val="-10"/>
        </w:rPr>
        <w:t xml:space="preserve"> </w:t>
      </w:r>
      <w:r>
        <w:t>(with</w:t>
      </w:r>
      <w:r>
        <w:rPr>
          <w:spacing w:val="-10"/>
        </w:rPr>
        <w:t xml:space="preserve"> </w:t>
      </w:r>
      <w:r>
        <w:t>approval,</w:t>
      </w:r>
      <w:r>
        <w:rPr>
          <w:spacing w:val="-10"/>
        </w:rPr>
        <w:t xml:space="preserve"> </w:t>
      </w:r>
      <w:r>
        <w:t>students</w:t>
      </w:r>
      <w:r>
        <w:rPr>
          <w:spacing w:val="-11"/>
        </w:rPr>
        <w:t xml:space="preserve"> </w:t>
      </w:r>
      <w:r>
        <w:t>may</w:t>
      </w:r>
      <w:r>
        <w:rPr>
          <w:spacing w:val="-15"/>
        </w:rPr>
        <w:t xml:space="preserve"> </w:t>
      </w:r>
      <w:r>
        <w:t>substitute</w:t>
      </w:r>
      <w:r>
        <w:rPr>
          <w:spacing w:val="-11"/>
        </w:rPr>
        <w:t xml:space="preserve"> </w:t>
      </w:r>
      <w:r>
        <w:t>another</w:t>
      </w:r>
      <w:r>
        <w:rPr>
          <w:spacing w:val="-14"/>
        </w:rPr>
        <w:t xml:space="preserve"> </w:t>
      </w:r>
      <w:r>
        <w:t>3</w:t>
      </w:r>
      <w:r>
        <w:rPr>
          <w:spacing w:val="-12"/>
        </w:rPr>
        <w:t xml:space="preserve"> </w:t>
      </w:r>
      <w:r>
        <w:t>credit biostatistics course to meet this requirement)</w:t>
      </w:r>
    </w:p>
    <w:p w14:paraId="1737E6F2" w14:textId="77777777" w:rsidR="008853F0" w:rsidRDefault="008853F0" w:rsidP="00A12FDA">
      <w:pPr>
        <w:pStyle w:val="ListParagraph"/>
        <w:numPr>
          <w:ilvl w:val="0"/>
          <w:numId w:val="1"/>
        </w:numPr>
        <w:tabs>
          <w:tab w:val="left" w:pos="1541"/>
        </w:tabs>
        <w:kinsoku w:val="0"/>
        <w:overflowPunct w:val="0"/>
        <w:spacing w:before="23" w:line="230" w:lineRule="auto"/>
        <w:ind w:right="103"/>
      </w:pPr>
      <w:r>
        <w:t xml:space="preserve">PREV 619 </w:t>
      </w:r>
      <w:r w:rsidR="00A12FDA">
        <w:t>(2 credits)</w:t>
      </w:r>
    </w:p>
    <w:p w14:paraId="56A39439" w14:textId="77777777" w:rsidR="008853F0" w:rsidRDefault="008853F0">
      <w:pPr>
        <w:pStyle w:val="ListParagraph"/>
        <w:numPr>
          <w:ilvl w:val="0"/>
          <w:numId w:val="1"/>
        </w:numPr>
        <w:tabs>
          <w:tab w:val="left" w:pos="821"/>
        </w:tabs>
        <w:kinsoku w:val="0"/>
        <w:overflowPunct w:val="0"/>
        <w:spacing w:before="3" w:line="237" w:lineRule="auto"/>
        <w:ind w:right="1172"/>
        <w:rPr>
          <w:spacing w:val="-2"/>
        </w:rPr>
      </w:pPr>
      <w:r>
        <w:t>PREV</w:t>
      </w:r>
      <w:r>
        <w:rPr>
          <w:spacing w:val="-12"/>
        </w:rPr>
        <w:t xml:space="preserve"> </w:t>
      </w:r>
      <w:r>
        <w:t>710</w:t>
      </w:r>
      <w:r>
        <w:rPr>
          <w:spacing w:val="-10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credit)</w:t>
      </w:r>
      <w:r>
        <w:rPr>
          <w:spacing w:val="-6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Clinical</w:t>
      </w:r>
      <w:r>
        <w:rPr>
          <w:spacing w:val="-11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Translational</w:t>
      </w:r>
      <w:r>
        <w:rPr>
          <w:spacing w:val="-11"/>
        </w:rPr>
        <w:t xml:space="preserve"> </w:t>
      </w:r>
      <w:r>
        <w:t>Research</w:t>
      </w:r>
      <w:r>
        <w:rPr>
          <w:spacing w:val="-10"/>
        </w:rPr>
        <w:t xml:space="preserve"> </w:t>
      </w:r>
      <w:r>
        <w:t>Project</w:t>
      </w:r>
      <w:r>
        <w:rPr>
          <w:spacing w:val="-10"/>
        </w:rPr>
        <w:t xml:space="preserve"> </w:t>
      </w:r>
      <w:r>
        <w:t>Design</w:t>
      </w:r>
      <w:r>
        <w:rPr>
          <w:spacing w:val="-10"/>
        </w:rPr>
        <w:t xml:space="preserve"> </w:t>
      </w:r>
      <w:r>
        <w:t xml:space="preserve">and </w:t>
      </w:r>
      <w:r>
        <w:rPr>
          <w:spacing w:val="-2"/>
        </w:rPr>
        <w:t>Implementation</w:t>
      </w:r>
    </w:p>
    <w:p w14:paraId="5C7A4564" w14:textId="77777777" w:rsidR="008853F0" w:rsidRDefault="008853F0">
      <w:pPr>
        <w:pStyle w:val="BodyText"/>
        <w:kinsoku w:val="0"/>
        <w:overflowPunct w:val="0"/>
        <w:spacing w:before="10"/>
        <w:ind w:left="0"/>
        <w:rPr>
          <w:sz w:val="23"/>
          <w:szCs w:val="23"/>
        </w:rPr>
      </w:pPr>
    </w:p>
    <w:p w14:paraId="59C502BD" w14:textId="77777777" w:rsidR="008853F0" w:rsidRDefault="008853F0">
      <w:pPr>
        <w:pStyle w:val="Heading1"/>
        <w:kinsoku w:val="0"/>
        <w:overflowPunct w:val="0"/>
        <w:rPr>
          <w:spacing w:val="-2"/>
        </w:rPr>
      </w:pPr>
      <w:r>
        <w:t>What</w:t>
      </w:r>
      <w:r>
        <w:rPr>
          <w:spacing w:val="-7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application</w:t>
      </w:r>
      <w:r>
        <w:rPr>
          <w:spacing w:val="-7"/>
        </w:rPr>
        <w:t xml:space="preserve"> </w:t>
      </w:r>
      <w:r>
        <w:rPr>
          <w:spacing w:val="-2"/>
        </w:rPr>
        <w:t>procedure?</w:t>
      </w:r>
    </w:p>
    <w:p w14:paraId="7606FEB3" w14:textId="77777777" w:rsidR="008853F0" w:rsidRDefault="008853F0">
      <w:pPr>
        <w:pStyle w:val="BodyText"/>
        <w:kinsoku w:val="0"/>
        <w:overflowPunct w:val="0"/>
        <w:spacing w:before="7"/>
        <w:ind w:right="61"/>
      </w:pPr>
      <w:r>
        <w:t>The Graduate</w:t>
      </w:r>
      <w:r>
        <w:rPr>
          <w:spacing w:val="-4"/>
        </w:rPr>
        <w:t xml:space="preserve"> </w:t>
      </w:r>
      <w:r>
        <w:t>School requires</w:t>
      </w:r>
      <w:r>
        <w:rPr>
          <w:spacing w:val="-6"/>
        </w:rPr>
        <w:t xml:space="preserve"> </w:t>
      </w:r>
      <w:r>
        <w:t>a completed</w:t>
      </w:r>
      <w:r>
        <w:rPr>
          <w:spacing w:val="-1"/>
        </w:rPr>
        <w:t xml:space="preserve"> </w:t>
      </w:r>
      <w:r>
        <w:t>application (online or</w:t>
      </w:r>
      <w:r>
        <w:rPr>
          <w:spacing w:val="-8"/>
        </w:rPr>
        <w:t xml:space="preserve"> </w:t>
      </w:r>
      <w:r>
        <w:t>paper),</w:t>
      </w:r>
      <w:r>
        <w:rPr>
          <w:spacing w:val="-1"/>
        </w:rPr>
        <w:t xml:space="preserve"> </w:t>
      </w:r>
      <w:r>
        <w:t>one</w:t>
      </w:r>
      <w:r>
        <w:rPr>
          <w:spacing w:val="-4"/>
        </w:rPr>
        <w:t xml:space="preserve"> </w:t>
      </w:r>
      <w:r>
        <w:t>(1) set</w:t>
      </w:r>
      <w:r>
        <w:rPr>
          <w:spacing w:val="-4"/>
        </w:rPr>
        <w:t xml:space="preserve"> </w:t>
      </w:r>
      <w:r>
        <w:t>of official transcripts</w:t>
      </w:r>
      <w:r>
        <w:rPr>
          <w:spacing w:val="-11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prior</w:t>
      </w:r>
      <w:r>
        <w:rPr>
          <w:spacing w:val="-11"/>
        </w:rPr>
        <w:t xml:space="preserve"> </w:t>
      </w:r>
      <w:r>
        <w:t>undergraduate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graduate</w:t>
      </w:r>
      <w:r>
        <w:rPr>
          <w:spacing w:val="-8"/>
        </w:rPr>
        <w:t xml:space="preserve"> </w:t>
      </w:r>
      <w:r>
        <w:t>study,</w:t>
      </w:r>
      <w:r>
        <w:rPr>
          <w:spacing w:val="-12"/>
        </w:rPr>
        <w:t xml:space="preserve"> </w:t>
      </w:r>
      <w:r>
        <w:t>three</w:t>
      </w:r>
      <w:r>
        <w:rPr>
          <w:spacing w:val="-11"/>
        </w:rPr>
        <w:t xml:space="preserve"> </w:t>
      </w:r>
      <w:r>
        <w:t>letters</w:t>
      </w:r>
      <w:r>
        <w:rPr>
          <w:spacing w:val="-8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recommendation,</w:t>
      </w:r>
      <w:r>
        <w:rPr>
          <w:spacing w:val="-9"/>
        </w:rPr>
        <w:t xml:space="preserve"> </w:t>
      </w:r>
      <w:r>
        <w:t>and a</w:t>
      </w:r>
      <w:r>
        <w:rPr>
          <w:spacing w:val="-6"/>
        </w:rPr>
        <w:t xml:space="preserve"> </w:t>
      </w:r>
      <w:r>
        <w:t>statement</w:t>
      </w:r>
      <w:r>
        <w:rPr>
          <w:spacing w:val="-8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t>goals</w:t>
      </w:r>
      <w:r>
        <w:rPr>
          <w:spacing w:val="-2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research</w:t>
      </w:r>
      <w:r>
        <w:rPr>
          <w:spacing w:val="-11"/>
        </w:rPr>
        <w:t xml:space="preserve"> </w:t>
      </w:r>
      <w:r>
        <w:t>interests.</w:t>
      </w:r>
      <w:r>
        <w:rPr>
          <w:spacing w:val="-11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Graduate</w:t>
      </w:r>
      <w:r>
        <w:rPr>
          <w:spacing w:val="-8"/>
        </w:rPr>
        <w:t xml:space="preserve"> </w:t>
      </w:r>
      <w:r>
        <w:t>School</w:t>
      </w:r>
      <w:r>
        <w:rPr>
          <w:spacing w:val="-5"/>
        </w:rPr>
        <w:t xml:space="preserve"> </w:t>
      </w:r>
      <w:r>
        <w:t>normally</w:t>
      </w:r>
      <w:r>
        <w:rPr>
          <w:spacing w:val="-12"/>
        </w:rPr>
        <w:t xml:space="preserve"> </w:t>
      </w:r>
      <w:r>
        <w:t>requires Graduate Record examinations (GRE) scores</w:t>
      </w:r>
      <w:r>
        <w:rPr>
          <w:spacing w:val="-2"/>
        </w:rPr>
        <w:t xml:space="preserve"> </w:t>
      </w:r>
      <w:r>
        <w:t>for admission to graduate programs and uses GRE scores as part of the data on which it bases its admission decisions. The scores, however,</w:t>
      </w:r>
      <w:r>
        <w:rPr>
          <w:spacing w:val="-2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never</w:t>
      </w:r>
      <w:r>
        <w:rPr>
          <w:spacing w:val="-4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sole</w:t>
      </w:r>
      <w:r>
        <w:rPr>
          <w:spacing w:val="-3"/>
        </w:rPr>
        <w:t xml:space="preserve"> </w:t>
      </w:r>
      <w:r>
        <w:t>criteria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admission.</w:t>
      </w:r>
      <w:r>
        <w:rPr>
          <w:spacing w:val="-10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health</w:t>
      </w:r>
      <w:r>
        <w:rPr>
          <w:spacing w:val="-10"/>
        </w:rPr>
        <w:t xml:space="preserve"> </w:t>
      </w:r>
      <w:r>
        <w:t>professional (e.g. clinical fellow) or health professional student (e.g. dental student), you</w:t>
      </w:r>
      <w:r>
        <w:rPr>
          <w:spacing w:val="-1"/>
        </w:rPr>
        <w:t xml:space="preserve"> </w:t>
      </w:r>
      <w:r>
        <w:t>may submit the scores (e.g.</w:t>
      </w:r>
    </w:p>
    <w:p w14:paraId="05660467" w14:textId="77777777" w:rsidR="00392B32" w:rsidRDefault="008853F0" w:rsidP="00392B32">
      <w:pPr>
        <w:pStyle w:val="BodyText"/>
        <w:kinsoku w:val="0"/>
        <w:overflowPunct w:val="0"/>
        <w:ind w:right="95"/>
      </w:pPr>
      <w:r>
        <w:t>MCATs)</w:t>
      </w:r>
      <w:r>
        <w:rPr>
          <w:spacing w:val="-4"/>
        </w:rPr>
        <w:t xml:space="preserve"> </w:t>
      </w:r>
      <w:r>
        <w:t>you</w:t>
      </w:r>
      <w:r>
        <w:rPr>
          <w:spacing w:val="-6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admitted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t>professional</w:t>
      </w:r>
      <w:r>
        <w:rPr>
          <w:spacing w:val="-2"/>
        </w:rPr>
        <w:t xml:space="preserve"> school.</w:t>
      </w:r>
      <w:r w:rsidR="00392B32">
        <w:rPr>
          <w:spacing w:val="-2"/>
        </w:rPr>
        <w:t xml:space="preserve"> </w:t>
      </w:r>
      <w:r w:rsidR="00392B32">
        <w:t>Contact the Program Director if you have questions about GRE scores.</w:t>
      </w:r>
    </w:p>
    <w:p w14:paraId="35C3A222" w14:textId="77777777" w:rsidR="008853F0" w:rsidRDefault="008853F0">
      <w:pPr>
        <w:pStyle w:val="BodyText"/>
        <w:kinsoku w:val="0"/>
        <w:overflowPunct w:val="0"/>
        <w:spacing w:before="1"/>
        <w:rPr>
          <w:spacing w:val="-2"/>
        </w:rPr>
      </w:pPr>
    </w:p>
    <w:p w14:paraId="1DEA2347" w14:textId="0BA80D66" w:rsidR="008853F0" w:rsidRDefault="008853F0">
      <w:pPr>
        <w:pStyle w:val="BodyText"/>
        <w:kinsoku w:val="0"/>
        <w:overflowPunct w:val="0"/>
        <w:spacing w:line="242" w:lineRule="auto"/>
        <w:rPr>
          <w:color w:val="0000FF"/>
        </w:rPr>
      </w:pPr>
      <w:r>
        <w:t>Please</w:t>
      </w:r>
      <w:r>
        <w:rPr>
          <w:spacing w:val="-11"/>
        </w:rPr>
        <w:t xml:space="preserve"> </w:t>
      </w:r>
      <w:r>
        <w:t>refer</w:t>
      </w:r>
      <w:r>
        <w:rPr>
          <w:spacing w:val="-13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application</w:t>
      </w:r>
      <w:r>
        <w:rPr>
          <w:spacing w:val="-11"/>
        </w:rPr>
        <w:t xml:space="preserve"> </w:t>
      </w:r>
      <w:r>
        <w:t>instructions</w:t>
      </w:r>
      <w:r>
        <w:rPr>
          <w:spacing w:val="-11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t>complete</w:t>
      </w:r>
      <w:r>
        <w:rPr>
          <w:spacing w:val="-7"/>
        </w:rPr>
        <w:t xml:space="preserve"> </w:t>
      </w:r>
      <w:r>
        <w:t>information</w:t>
      </w:r>
      <w:r>
        <w:rPr>
          <w:spacing w:val="-10"/>
        </w:rPr>
        <w:t xml:space="preserve"> </w:t>
      </w:r>
      <w:r>
        <w:t>regarding</w:t>
      </w:r>
      <w:r>
        <w:rPr>
          <w:spacing w:val="-11"/>
        </w:rPr>
        <w:t xml:space="preserve"> </w:t>
      </w:r>
      <w:r>
        <w:t xml:space="preserve">application requirements: </w:t>
      </w:r>
      <w:hyperlink r:id="rId5" w:history="1">
        <w:r w:rsidR="00785330" w:rsidRPr="002E4D37">
          <w:rPr>
            <w:rStyle w:val="Hyperlink"/>
            <w:rFonts w:cs="Arial"/>
          </w:rPr>
          <w:t>https://www.graduate.umaryland.edu/admissions/getting-started/</w:t>
        </w:r>
      </w:hyperlink>
      <w:r w:rsidR="00785330">
        <w:t xml:space="preserve"> </w:t>
      </w:r>
    </w:p>
    <w:p w14:paraId="3A58147D" w14:textId="77777777" w:rsidR="008853F0" w:rsidRDefault="008853F0">
      <w:pPr>
        <w:pStyle w:val="BodyText"/>
        <w:kinsoku w:val="0"/>
        <w:overflowPunct w:val="0"/>
        <w:spacing w:before="6"/>
        <w:ind w:left="0"/>
        <w:rPr>
          <w:sz w:val="15"/>
          <w:szCs w:val="15"/>
        </w:rPr>
      </w:pPr>
    </w:p>
    <w:p w14:paraId="6016D401" w14:textId="77777777" w:rsidR="008853F0" w:rsidRDefault="008853F0">
      <w:pPr>
        <w:pStyle w:val="Heading1"/>
        <w:kinsoku w:val="0"/>
        <w:overflowPunct w:val="0"/>
        <w:spacing w:before="92"/>
        <w:rPr>
          <w:spacing w:val="-2"/>
        </w:rPr>
      </w:pPr>
      <w:r>
        <w:t>What</w:t>
      </w:r>
      <w:r>
        <w:rPr>
          <w:spacing w:val="-10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admission</w:t>
      </w:r>
      <w:r>
        <w:rPr>
          <w:spacing w:val="-10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2"/>
        </w:rPr>
        <w:t>program?</w:t>
      </w:r>
    </w:p>
    <w:p w14:paraId="66D006F9" w14:textId="77777777" w:rsidR="008853F0" w:rsidRDefault="008853F0">
      <w:pPr>
        <w:pStyle w:val="BodyText"/>
        <w:kinsoku w:val="0"/>
        <w:overflowPunct w:val="0"/>
        <w:rPr>
          <w:spacing w:val="-5"/>
        </w:rPr>
      </w:pPr>
      <w:r>
        <w:t>The</w:t>
      </w:r>
      <w:r>
        <w:rPr>
          <w:spacing w:val="-8"/>
        </w:rPr>
        <w:t xml:space="preserve"> </w:t>
      </w:r>
      <w:r>
        <w:t>minimum</w:t>
      </w:r>
      <w:r>
        <w:rPr>
          <w:spacing w:val="-11"/>
        </w:rPr>
        <w:t xml:space="preserve"> </w:t>
      </w:r>
      <w:r>
        <w:t>academic</w:t>
      </w:r>
      <w:r>
        <w:rPr>
          <w:spacing w:val="-3"/>
        </w:rPr>
        <w:t xml:space="preserve"> </w:t>
      </w:r>
      <w:r>
        <w:t>standard</w:t>
      </w:r>
      <w:r>
        <w:rPr>
          <w:spacing w:val="-9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full</w:t>
      </w:r>
      <w:r>
        <w:rPr>
          <w:spacing w:val="-6"/>
        </w:rPr>
        <w:t xml:space="preserve"> </w:t>
      </w:r>
      <w:r>
        <w:t>admission</w:t>
      </w:r>
      <w:r>
        <w:rPr>
          <w:spacing w:val="-8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Graduate</w:t>
      </w:r>
      <w:r>
        <w:rPr>
          <w:spacing w:val="-6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B</w:t>
      </w:r>
      <w:r>
        <w:rPr>
          <w:spacing w:val="-5"/>
        </w:rPr>
        <w:t xml:space="preserve"> </w:t>
      </w:r>
      <w:r>
        <w:t>average</w:t>
      </w:r>
      <w:r>
        <w:rPr>
          <w:spacing w:val="-5"/>
        </w:rPr>
        <w:t xml:space="preserve"> or</w:t>
      </w:r>
    </w:p>
    <w:p w14:paraId="55A86BC7" w14:textId="77777777" w:rsidR="008853F0" w:rsidRDefault="008853F0">
      <w:pPr>
        <w:pStyle w:val="BodyText"/>
        <w:kinsoku w:val="0"/>
        <w:overflowPunct w:val="0"/>
        <w:spacing w:before="3"/>
      </w:pPr>
      <w:r>
        <w:t>3.0</w:t>
      </w:r>
      <w:r>
        <w:rPr>
          <w:spacing w:val="-3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4.0</w:t>
      </w:r>
      <w:r>
        <w:rPr>
          <w:spacing w:val="-1"/>
        </w:rPr>
        <w:t xml:space="preserve"> </w:t>
      </w:r>
      <w:r>
        <w:t>scale</w:t>
      </w:r>
      <w:r>
        <w:rPr>
          <w:spacing w:val="-8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program</w:t>
      </w:r>
      <w:r>
        <w:rPr>
          <w:spacing w:val="-11"/>
        </w:rPr>
        <w:t xml:space="preserve"> </w:t>
      </w:r>
      <w:r>
        <w:t>resulting</w:t>
      </w:r>
      <w:r>
        <w:rPr>
          <w:spacing w:val="-9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award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bachelor’s degree</w:t>
      </w:r>
      <w:r>
        <w:rPr>
          <w:spacing w:val="-8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regionally- accredited college or university, or an equivalent degree and standing from</w:t>
      </w:r>
      <w:r>
        <w:rPr>
          <w:spacing w:val="-3"/>
        </w:rPr>
        <w:t xml:space="preserve"> </w:t>
      </w:r>
      <w:r>
        <w:t>a comparable foreign institution. Applicants whose native language or language of the home is not English must take the Test of English as a Foreign Language (TOEFL) or the examination of the International English Language Testing System (IELTS).</w:t>
      </w:r>
    </w:p>
    <w:p w14:paraId="393B8BA8" w14:textId="77777777" w:rsidR="008853F0" w:rsidRDefault="008853F0">
      <w:pPr>
        <w:pStyle w:val="BodyText"/>
        <w:kinsoku w:val="0"/>
        <w:overflowPunct w:val="0"/>
        <w:spacing w:before="7"/>
        <w:ind w:left="0"/>
        <w:rPr>
          <w:sz w:val="23"/>
          <w:szCs w:val="23"/>
        </w:rPr>
      </w:pPr>
    </w:p>
    <w:p w14:paraId="3C69881E" w14:textId="77777777" w:rsidR="008853F0" w:rsidRDefault="008853F0">
      <w:pPr>
        <w:pStyle w:val="Heading1"/>
        <w:kinsoku w:val="0"/>
        <w:overflowPunct w:val="0"/>
        <w:rPr>
          <w:spacing w:val="-2"/>
        </w:rPr>
      </w:pPr>
      <w:r>
        <w:t>Do</w:t>
      </w:r>
      <w:r>
        <w:rPr>
          <w:spacing w:val="-4"/>
        </w:rPr>
        <w:t xml:space="preserve"> </w:t>
      </w:r>
      <w:r>
        <w:t>you</w:t>
      </w:r>
      <w:r>
        <w:rPr>
          <w:spacing w:val="-9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rolling</w:t>
      </w:r>
      <w:r>
        <w:rPr>
          <w:spacing w:val="-9"/>
        </w:rPr>
        <w:t xml:space="preserve"> </w:t>
      </w:r>
      <w:r>
        <w:rPr>
          <w:spacing w:val="-2"/>
        </w:rPr>
        <w:t>admissions?</w:t>
      </w:r>
    </w:p>
    <w:p w14:paraId="3797C9CE" w14:textId="77777777" w:rsidR="008853F0" w:rsidRDefault="008853F0">
      <w:pPr>
        <w:pStyle w:val="BodyText"/>
        <w:kinsoku w:val="0"/>
        <w:overflowPunct w:val="0"/>
        <w:spacing w:before="2" w:line="242" w:lineRule="auto"/>
      </w:pPr>
      <w:r>
        <w:t>There</w:t>
      </w:r>
      <w:r>
        <w:rPr>
          <w:spacing w:val="-11"/>
        </w:rPr>
        <w:t xml:space="preserve"> </w:t>
      </w:r>
      <w:r>
        <w:t>are</w:t>
      </w:r>
      <w:r>
        <w:rPr>
          <w:spacing w:val="-11"/>
        </w:rPr>
        <w:t xml:space="preserve"> </w:t>
      </w:r>
      <w:r>
        <w:t>Fall</w:t>
      </w:r>
      <w:r>
        <w:rPr>
          <w:spacing w:val="-9"/>
        </w:rPr>
        <w:t xml:space="preserve"> </w:t>
      </w:r>
      <w:r>
        <w:t>admissions</w:t>
      </w:r>
      <w:r>
        <w:rPr>
          <w:spacing w:val="-10"/>
        </w:rPr>
        <w:t xml:space="preserve"> </w:t>
      </w:r>
      <w:r>
        <w:t>only</w:t>
      </w:r>
      <w:r>
        <w:rPr>
          <w:spacing w:val="-10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Certificate</w:t>
      </w:r>
      <w:r>
        <w:rPr>
          <w:spacing w:val="-9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Clinical</w:t>
      </w:r>
      <w:r>
        <w:rPr>
          <w:spacing w:val="-5"/>
        </w:rPr>
        <w:t xml:space="preserve"> </w:t>
      </w:r>
      <w:r>
        <w:t>Research.</w:t>
      </w:r>
      <w:r>
        <w:rPr>
          <w:spacing w:val="-9"/>
        </w:rPr>
        <w:t xml:space="preserve"> </w:t>
      </w:r>
      <w:r>
        <w:t>Complete</w:t>
      </w:r>
      <w:r>
        <w:rPr>
          <w:spacing w:val="-8"/>
        </w:rPr>
        <w:t xml:space="preserve"> </w:t>
      </w:r>
      <w:r>
        <w:t>application materials must be received by the M</w:t>
      </w:r>
      <w:r w:rsidR="00392B32">
        <w:t>ay</w:t>
      </w:r>
      <w:r>
        <w:t xml:space="preserve"> </w:t>
      </w:r>
      <w:r w:rsidR="00392B32">
        <w:t>15</w:t>
      </w:r>
      <w:r>
        <w:t xml:space="preserve"> deadline to be considered for Fall admission.</w:t>
      </w:r>
    </w:p>
    <w:p w14:paraId="5525B4AF" w14:textId="77777777" w:rsidR="008853F0" w:rsidRDefault="008853F0">
      <w:pPr>
        <w:pStyle w:val="BodyText"/>
        <w:kinsoku w:val="0"/>
        <w:overflowPunct w:val="0"/>
        <w:rPr>
          <w:color w:val="000000"/>
        </w:rPr>
      </w:pPr>
    </w:p>
    <w:p w14:paraId="2291770A" w14:textId="77777777" w:rsidR="008853F0" w:rsidRDefault="008853F0">
      <w:pPr>
        <w:pStyle w:val="BodyText"/>
        <w:kinsoku w:val="0"/>
        <w:overflowPunct w:val="0"/>
        <w:rPr>
          <w:color w:val="000000"/>
        </w:rPr>
        <w:sectPr w:rsidR="008853F0">
          <w:type w:val="continuous"/>
          <w:pgSz w:w="12240" w:h="15840"/>
          <w:pgMar w:top="1360" w:right="1060" w:bottom="280" w:left="980" w:header="720" w:footer="720" w:gutter="0"/>
          <w:cols w:space="720"/>
          <w:noEndnote/>
        </w:sectPr>
      </w:pPr>
    </w:p>
    <w:p w14:paraId="41908FD4" w14:textId="77777777" w:rsidR="008853F0" w:rsidRDefault="008853F0">
      <w:pPr>
        <w:pStyle w:val="Heading1"/>
        <w:kinsoku w:val="0"/>
        <w:overflowPunct w:val="0"/>
        <w:spacing w:before="80"/>
        <w:rPr>
          <w:spacing w:val="-2"/>
        </w:rPr>
      </w:pPr>
      <w:r>
        <w:lastRenderedPageBreak/>
        <w:t>Are</w:t>
      </w:r>
      <w:r>
        <w:rPr>
          <w:spacing w:val="-7"/>
        </w:rPr>
        <w:t xml:space="preserve"> </w:t>
      </w:r>
      <w:r>
        <w:t>there</w:t>
      </w:r>
      <w:r>
        <w:rPr>
          <w:spacing w:val="-9"/>
        </w:rPr>
        <w:t xml:space="preserve"> </w:t>
      </w:r>
      <w:r>
        <w:t>special</w:t>
      </w:r>
      <w:r>
        <w:rPr>
          <w:spacing w:val="-9"/>
        </w:rPr>
        <w:t xml:space="preserve"> </w:t>
      </w:r>
      <w:r>
        <w:t>requirements</w:t>
      </w:r>
      <w:r>
        <w:rPr>
          <w:spacing w:val="-7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international</w:t>
      </w:r>
      <w:r>
        <w:rPr>
          <w:spacing w:val="-10"/>
        </w:rPr>
        <w:t xml:space="preserve"> </w:t>
      </w:r>
      <w:r>
        <w:rPr>
          <w:spacing w:val="-2"/>
        </w:rPr>
        <w:t>applicants?</w:t>
      </w:r>
    </w:p>
    <w:p w14:paraId="61EA7FA5" w14:textId="77777777" w:rsidR="008853F0" w:rsidRDefault="008853F0">
      <w:pPr>
        <w:pStyle w:val="BodyText"/>
        <w:kinsoku w:val="0"/>
        <w:overflowPunct w:val="0"/>
        <w:spacing w:before="7"/>
        <w:ind w:right="217"/>
      </w:pPr>
      <w:r>
        <w:t>International applicants must adhere to application deadline dates</w:t>
      </w:r>
      <w:r>
        <w:rPr>
          <w:spacing w:val="-3"/>
        </w:rPr>
        <w:t xml:space="preserve"> </w:t>
      </w:r>
      <w:r>
        <w:t>and submit all required documents</w:t>
      </w:r>
      <w:r>
        <w:rPr>
          <w:spacing w:val="-6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early</w:t>
      </w:r>
      <w:r>
        <w:rPr>
          <w:spacing w:val="-10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possible.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Graduate</w:t>
      </w:r>
      <w:r>
        <w:rPr>
          <w:spacing w:val="-8"/>
        </w:rPr>
        <w:t xml:space="preserve"> </w:t>
      </w:r>
      <w:r>
        <w:t>School</w:t>
      </w:r>
      <w:r>
        <w:rPr>
          <w:spacing w:val="-7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individual</w:t>
      </w:r>
      <w:r>
        <w:rPr>
          <w:spacing w:val="-10"/>
        </w:rPr>
        <w:t xml:space="preserve"> </w:t>
      </w:r>
      <w:r>
        <w:t>graduate</w:t>
      </w:r>
      <w:r>
        <w:rPr>
          <w:spacing w:val="-7"/>
        </w:rPr>
        <w:t xml:space="preserve"> </w:t>
      </w:r>
      <w:r>
        <w:t>program</w:t>
      </w:r>
      <w:r>
        <w:rPr>
          <w:spacing w:val="-11"/>
        </w:rPr>
        <w:t xml:space="preserve"> </w:t>
      </w:r>
      <w:r>
        <w:t>may request that you have a credential evaluation done by an outside agency. In addition to meeting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requirements</w:t>
      </w:r>
      <w:r>
        <w:rPr>
          <w:spacing w:val="-10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applicants</w:t>
      </w:r>
      <w:r>
        <w:rPr>
          <w:spacing w:val="-9"/>
        </w:rPr>
        <w:t xml:space="preserve"> </w:t>
      </w:r>
      <w:r>
        <w:t>cited</w:t>
      </w:r>
      <w:r>
        <w:rPr>
          <w:spacing w:val="-9"/>
        </w:rPr>
        <w:t xml:space="preserve"> </w:t>
      </w:r>
      <w:r>
        <w:t>above,</w:t>
      </w:r>
      <w:r>
        <w:rPr>
          <w:spacing w:val="-10"/>
        </w:rPr>
        <w:t xml:space="preserve"> </w:t>
      </w:r>
      <w:r>
        <w:t>international</w:t>
      </w:r>
      <w:r>
        <w:rPr>
          <w:spacing w:val="-5"/>
        </w:rPr>
        <w:t xml:space="preserve"> </w:t>
      </w:r>
      <w:r>
        <w:t>applicants</w:t>
      </w:r>
      <w:r>
        <w:rPr>
          <w:spacing w:val="-8"/>
        </w:rPr>
        <w:t xml:space="preserve"> </w:t>
      </w:r>
      <w:r>
        <w:t>must:</w:t>
      </w:r>
      <w:r>
        <w:rPr>
          <w:spacing w:val="-10"/>
        </w:rPr>
        <w:t xml:space="preserve"> </w:t>
      </w:r>
      <w:r>
        <w:t>(1)</w:t>
      </w:r>
      <w:r>
        <w:rPr>
          <w:spacing w:val="-8"/>
        </w:rPr>
        <w:t xml:space="preserve"> </w:t>
      </w:r>
      <w:r>
        <w:t>hold a degree that is equivalent or comparable to a</w:t>
      </w:r>
      <w:r>
        <w:rPr>
          <w:spacing w:val="-1"/>
        </w:rPr>
        <w:t xml:space="preserve"> </w:t>
      </w:r>
      <w:r>
        <w:t>four-year U.S. bachelor’s</w:t>
      </w:r>
      <w:r>
        <w:rPr>
          <w:spacing w:val="-2"/>
        </w:rPr>
        <w:t xml:space="preserve"> </w:t>
      </w:r>
      <w:r>
        <w:t>degree and</w:t>
      </w:r>
      <w:r>
        <w:rPr>
          <w:spacing w:val="-1"/>
        </w:rPr>
        <w:t xml:space="preserve"> </w:t>
      </w:r>
      <w:r>
        <w:t>have a cumulative grade point average equivalent to</w:t>
      </w:r>
      <w:r>
        <w:rPr>
          <w:spacing w:val="-1"/>
        </w:rPr>
        <w:t xml:space="preserve"> </w:t>
      </w:r>
      <w:r>
        <w:t>a B or 3.0 grade point average, or the first- or high-second division or comparable class ranking,</w:t>
      </w:r>
      <w:r>
        <w:rPr>
          <w:spacing w:val="-2"/>
        </w:rPr>
        <w:t xml:space="preserve"> </w:t>
      </w:r>
      <w:r>
        <w:t>and (2) provide proof of financial sponsorship for immigration and visa status purposes.</w:t>
      </w:r>
    </w:p>
    <w:p w14:paraId="7C2FCFA7" w14:textId="77777777" w:rsidR="008853F0" w:rsidRDefault="008853F0">
      <w:pPr>
        <w:pStyle w:val="BodyText"/>
        <w:kinsoku w:val="0"/>
        <w:overflowPunct w:val="0"/>
        <w:spacing w:before="2"/>
        <w:ind w:left="0"/>
        <w:rPr>
          <w:sz w:val="23"/>
          <w:szCs w:val="23"/>
        </w:rPr>
      </w:pPr>
    </w:p>
    <w:p w14:paraId="513E3D64" w14:textId="77777777" w:rsidR="008853F0" w:rsidRDefault="008853F0">
      <w:pPr>
        <w:pStyle w:val="BodyText"/>
        <w:kinsoku w:val="0"/>
        <w:overflowPunct w:val="0"/>
        <w:rPr>
          <w:spacing w:val="-2"/>
        </w:rPr>
      </w:pPr>
      <w:r>
        <w:t>Please</w:t>
      </w:r>
      <w:r>
        <w:rPr>
          <w:spacing w:val="-7"/>
        </w:rPr>
        <w:t xml:space="preserve"> </w:t>
      </w:r>
      <w:r>
        <w:t>note</w:t>
      </w:r>
      <w:r>
        <w:rPr>
          <w:spacing w:val="-8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certificate</w:t>
      </w:r>
      <w:r>
        <w:rPr>
          <w:spacing w:val="-12"/>
        </w:rPr>
        <w:t xml:space="preserve"> </w:t>
      </w:r>
      <w:r>
        <w:t>program</w:t>
      </w:r>
      <w:r>
        <w:rPr>
          <w:spacing w:val="-6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sponsor</w:t>
      </w:r>
      <w:r>
        <w:rPr>
          <w:spacing w:val="-7"/>
        </w:rPr>
        <w:t xml:space="preserve"> </w:t>
      </w:r>
      <w:r>
        <w:t>visas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international</w:t>
      </w:r>
      <w:r>
        <w:rPr>
          <w:spacing w:val="-9"/>
        </w:rPr>
        <w:t xml:space="preserve"> </w:t>
      </w:r>
      <w:r>
        <w:rPr>
          <w:spacing w:val="-2"/>
        </w:rPr>
        <w:t>applicants.</w:t>
      </w:r>
    </w:p>
    <w:p w14:paraId="5BC60BC1" w14:textId="77777777" w:rsidR="008853F0" w:rsidRDefault="008853F0">
      <w:pPr>
        <w:pStyle w:val="BodyText"/>
        <w:kinsoku w:val="0"/>
        <w:overflowPunct w:val="0"/>
        <w:spacing w:before="7"/>
        <w:ind w:left="0"/>
        <w:rPr>
          <w:sz w:val="23"/>
          <w:szCs w:val="23"/>
        </w:rPr>
      </w:pPr>
    </w:p>
    <w:p w14:paraId="57BDD091" w14:textId="77777777" w:rsidR="008853F0" w:rsidRDefault="008853F0">
      <w:pPr>
        <w:pStyle w:val="BodyText"/>
        <w:kinsoku w:val="0"/>
        <w:overflowPunct w:val="0"/>
        <w:spacing w:line="242" w:lineRule="auto"/>
        <w:ind w:right="195"/>
      </w:pPr>
      <w:r>
        <w:rPr>
          <w:b/>
          <w:bCs/>
        </w:rPr>
        <w:t xml:space="preserve">Does the </w:t>
      </w:r>
      <w:r w:rsidR="00392B32">
        <w:rPr>
          <w:b/>
          <w:bCs/>
        </w:rPr>
        <w:t>Certificate program</w:t>
      </w:r>
      <w:r>
        <w:rPr>
          <w:b/>
          <w:bCs/>
        </w:rPr>
        <w:t xml:space="preserve"> offer student financial support</w:t>
      </w:r>
      <w:r w:rsidR="00392B32">
        <w:rPr>
          <w:b/>
          <w:bCs/>
        </w:rPr>
        <w:t>?</w:t>
      </w:r>
      <w:r>
        <w:rPr>
          <w:b/>
          <w:bCs/>
        </w:rPr>
        <w:t xml:space="preserve"> </w:t>
      </w:r>
      <w:r>
        <w:t>There</w:t>
      </w:r>
      <w:r>
        <w:rPr>
          <w:spacing w:val="-11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no</w:t>
      </w:r>
      <w:r>
        <w:rPr>
          <w:spacing w:val="-8"/>
        </w:rPr>
        <w:t xml:space="preserve"> </w:t>
      </w:r>
      <w:r>
        <w:t>financial</w:t>
      </w:r>
      <w:r>
        <w:rPr>
          <w:spacing w:val="-5"/>
        </w:rPr>
        <w:t xml:space="preserve"> </w:t>
      </w:r>
      <w:r>
        <w:t>assistance</w:t>
      </w:r>
      <w:r>
        <w:rPr>
          <w:spacing w:val="-8"/>
        </w:rPr>
        <w:t xml:space="preserve"> </w:t>
      </w:r>
      <w:r>
        <w:t>available</w:t>
      </w:r>
      <w:r>
        <w:rPr>
          <w:spacing w:val="-12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this</w:t>
      </w:r>
      <w:r>
        <w:rPr>
          <w:spacing w:val="-7"/>
        </w:rPr>
        <w:t xml:space="preserve"> </w:t>
      </w:r>
      <w:r>
        <w:t>program. Students</w:t>
      </w:r>
      <w:r>
        <w:rPr>
          <w:spacing w:val="-11"/>
        </w:rPr>
        <w:t xml:space="preserve"> </w:t>
      </w:r>
      <w:r>
        <w:t>should</w:t>
      </w:r>
      <w:r>
        <w:rPr>
          <w:spacing w:val="-8"/>
        </w:rPr>
        <w:t xml:space="preserve"> </w:t>
      </w:r>
      <w:r>
        <w:t>explore</w:t>
      </w:r>
      <w:r>
        <w:rPr>
          <w:spacing w:val="-8"/>
        </w:rPr>
        <w:t xml:space="preserve"> </w:t>
      </w:r>
      <w:r>
        <w:t>employer-based tuition remission benefits or other financial assistance for which they may be eligible.</w:t>
      </w:r>
    </w:p>
    <w:p w14:paraId="27F72245" w14:textId="77777777" w:rsidR="008853F0" w:rsidRDefault="008853F0">
      <w:pPr>
        <w:pStyle w:val="BodyText"/>
        <w:kinsoku w:val="0"/>
        <w:overflowPunct w:val="0"/>
        <w:spacing w:before="4"/>
        <w:ind w:left="0"/>
        <w:rPr>
          <w:sz w:val="23"/>
          <w:szCs w:val="23"/>
        </w:rPr>
      </w:pPr>
    </w:p>
    <w:p w14:paraId="4EEA7181" w14:textId="012A3EB0" w:rsidR="008853F0" w:rsidRDefault="008853F0">
      <w:pPr>
        <w:pStyle w:val="BodyText"/>
        <w:kinsoku w:val="0"/>
        <w:overflowPunct w:val="0"/>
        <w:spacing w:line="242" w:lineRule="auto"/>
        <w:ind w:right="964"/>
        <w:rPr>
          <w:color w:val="000000"/>
          <w:spacing w:val="-2"/>
        </w:rPr>
      </w:pPr>
      <w:r>
        <w:rPr>
          <w:b/>
          <w:bCs/>
        </w:rPr>
        <w:t>What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is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cost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tuition</w:t>
      </w:r>
      <w:r>
        <w:rPr>
          <w:b/>
          <w:bCs/>
          <w:spacing w:val="-11"/>
        </w:rPr>
        <w:t xml:space="preserve"> </w:t>
      </w:r>
      <w:r>
        <w:rPr>
          <w:b/>
          <w:bCs/>
        </w:rPr>
        <w:t>and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fees</w:t>
      </w:r>
      <w:r>
        <w:rPr>
          <w:b/>
          <w:bCs/>
          <w:spacing w:val="-10"/>
        </w:rPr>
        <w:t xml:space="preserve"> </w:t>
      </w:r>
      <w:r>
        <w:rPr>
          <w:b/>
          <w:bCs/>
        </w:rPr>
        <w:t>for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the</w:t>
      </w:r>
      <w:r>
        <w:rPr>
          <w:b/>
          <w:bCs/>
          <w:spacing w:val="-12"/>
        </w:rPr>
        <w:t xml:space="preserve"> </w:t>
      </w:r>
      <w:r>
        <w:rPr>
          <w:b/>
          <w:bCs/>
        </w:rPr>
        <w:t>Certificate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in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Clinical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 xml:space="preserve">Research? </w:t>
      </w:r>
      <w:r>
        <w:t xml:space="preserve">Please see the financial services website for specific information on fees: </w:t>
      </w:r>
      <w:hyperlink r:id="rId6" w:history="1">
        <w:r w:rsidR="00785330" w:rsidRPr="002E4D37">
          <w:rPr>
            <w:rStyle w:val="Hyperlink"/>
            <w:rFonts w:cs="Arial"/>
          </w:rPr>
          <w:t>https://www.umaryland.edu/student-financial-services/tuition-and-fees/</w:t>
        </w:r>
      </w:hyperlink>
      <w:r w:rsidR="00785330">
        <w:t xml:space="preserve"> </w:t>
      </w:r>
    </w:p>
    <w:p w14:paraId="131143CC" w14:textId="77777777" w:rsidR="008853F0" w:rsidRDefault="008853F0">
      <w:pPr>
        <w:pStyle w:val="BodyText"/>
        <w:kinsoku w:val="0"/>
        <w:overflowPunct w:val="0"/>
        <w:spacing w:before="3"/>
        <w:ind w:left="0"/>
        <w:rPr>
          <w:sz w:val="15"/>
          <w:szCs w:val="15"/>
        </w:rPr>
      </w:pPr>
    </w:p>
    <w:p w14:paraId="1862AC19" w14:textId="77777777" w:rsidR="008853F0" w:rsidRDefault="008853F0">
      <w:pPr>
        <w:pStyle w:val="Heading1"/>
        <w:kinsoku w:val="0"/>
        <w:overflowPunct w:val="0"/>
        <w:spacing w:before="92"/>
        <w:rPr>
          <w:spacing w:val="-2"/>
        </w:rPr>
      </w:pPr>
      <w:r>
        <w:t>Is</w:t>
      </w:r>
      <w:r>
        <w:rPr>
          <w:spacing w:val="-11"/>
        </w:rPr>
        <w:t xml:space="preserve"> </w:t>
      </w:r>
      <w:r>
        <w:t>it</w:t>
      </w:r>
      <w:r>
        <w:rPr>
          <w:spacing w:val="-6"/>
        </w:rPr>
        <w:t xml:space="preserve"> </w:t>
      </w:r>
      <w:r>
        <w:t>possible</w:t>
      </w:r>
      <w:r>
        <w:rPr>
          <w:spacing w:val="-9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complete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program</w:t>
      </w:r>
      <w:r>
        <w:rPr>
          <w:spacing w:val="-10"/>
        </w:rPr>
        <w:t xml:space="preserve"> </w:t>
      </w:r>
      <w:r>
        <w:t>during</w:t>
      </w:r>
      <w:r>
        <w:rPr>
          <w:spacing w:val="-8"/>
        </w:rPr>
        <w:t xml:space="preserve"> </w:t>
      </w:r>
      <w:r>
        <w:t>fellowship</w:t>
      </w:r>
      <w:r>
        <w:rPr>
          <w:spacing w:val="-2"/>
        </w:rPr>
        <w:t xml:space="preserve"> training?</w:t>
      </w:r>
    </w:p>
    <w:p w14:paraId="1C70FD65" w14:textId="77777777" w:rsidR="008853F0" w:rsidRDefault="008853F0">
      <w:pPr>
        <w:pStyle w:val="BodyText"/>
        <w:kinsoku w:val="0"/>
        <w:overflowPunct w:val="0"/>
        <w:spacing w:before="7"/>
      </w:pPr>
      <w:r>
        <w:t>Yes,</w:t>
      </w:r>
      <w:r>
        <w:rPr>
          <w:spacing w:val="-5"/>
        </w:rPr>
        <w:t xml:space="preserve"> </w:t>
      </w:r>
      <w:proofErr w:type="gramStart"/>
      <w:r>
        <w:t>provided</w:t>
      </w:r>
      <w:r>
        <w:rPr>
          <w:spacing w:val="-8"/>
        </w:rPr>
        <w:t xml:space="preserve"> </w:t>
      </w:r>
      <w:r>
        <w:t>that</w:t>
      </w:r>
      <w:proofErr w:type="gramEnd"/>
      <w:r>
        <w:rPr>
          <w:spacing w:val="-5"/>
        </w:rPr>
        <w:t xml:space="preserve"> </w:t>
      </w:r>
      <w:r>
        <w:t>you</w:t>
      </w:r>
      <w:r>
        <w:rPr>
          <w:spacing w:val="-9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more</w:t>
      </w:r>
      <w:r>
        <w:rPr>
          <w:spacing w:val="-6"/>
        </w:rPr>
        <w:t xml:space="preserve"> </w:t>
      </w:r>
      <w:r>
        <w:t>than</w:t>
      </w:r>
      <w:r>
        <w:rPr>
          <w:spacing w:val="-5"/>
        </w:rPr>
        <w:t xml:space="preserve"> </w:t>
      </w:r>
      <w:r>
        <w:t>one</w:t>
      </w:r>
      <w:r>
        <w:rPr>
          <w:spacing w:val="-5"/>
        </w:rPr>
        <w:t xml:space="preserve"> </w:t>
      </w:r>
      <w:r>
        <w:t>research</w:t>
      </w:r>
      <w:r>
        <w:rPr>
          <w:spacing w:val="-6"/>
        </w:rPr>
        <w:t xml:space="preserve"> </w:t>
      </w:r>
      <w:r>
        <w:t>year.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1</w:t>
      </w:r>
      <w:r w:rsidR="00392B32">
        <w:t>3</w:t>
      </w:r>
      <w:r>
        <w:rPr>
          <w:spacing w:val="-9"/>
        </w:rPr>
        <w:t xml:space="preserve"> </w:t>
      </w:r>
      <w:r>
        <w:t>credits</w:t>
      </w:r>
      <w:r>
        <w:rPr>
          <w:spacing w:val="-9"/>
        </w:rPr>
        <w:t xml:space="preserve"> </w:t>
      </w:r>
      <w:r>
        <w:t>required</w:t>
      </w:r>
      <w:r>
        <w:rPr>
          <w:spacing w:val="-6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 certificate program</w:t>
      </w:r>
      <w:r>
        <w:rPr>
          <w:spacing w:val="-5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completed</w:t>
      </w:r>
      <w:r>
        <w:rPr>
          <w:spacing w:val="-3"/>
        </w:rPr>
        <w:t xml:space="preserve"> </w:t>
      </w:r>
      <w:r>
        <w:t>in one</w:t>
      </w:r>
      <w:r>
        <w:rPr>
          <w:spacing w:val="-6"/>
        </w:rPr>
        <w:t xml:space="preserve"> </w:t>
      </w:r>
      <w:r>
        <w:t xml:space="preserve">academic </w:t>
      </w:r>
      <w:proofErr w:type="gramStart"/>
      <w:r>
        <w:t>year</w:t>
      </w:r>
      <w:proofErr w:type="gramEnd"/>
      <w:r>
        <w:t xml:space="preserve"> but</w:t>
      </w:r>
      <w:r>
        <w:rPr>
          <w:spacing w:val="-4"/>
        </w:rPr>
        <w:t xml:space="preserve"> </w:t>
      </w:r>
      <w:r>
        <w:t>residents and</w:t>
      </w:r>
      <w:r>
        <w:rPr>
          <w:spacing w:val="-5"/>
        </w:rPr>
        <w:t xml:space="preserve"> </w:t>
      </w:r>
      <w:r>
        <w:t>fellows will typically complete the program in 2-3 years.</w:t>
      </w:r>
    </w:p>
    <w:p w14:paraId="35B5DC04" w14:textId="77777777" w:rsidR="008853F0" w:rsidRDefault="008853F0">
      <w:pPr>
        <w:pStyle w:val="BodyText"/>
        <w:kinsoku w:val="0"/>
        <w:overflowPunct w:val="0"/>
        <w:spacing w:before="7"/>
        <w:ind w:left="0"/>
        <w:rPr>
          <w:sz w:val="23"/>
          <w:szCs w:val="23"/>
        </w:rPr>
      </w:pPr>
    </w:p>
    <w:p w14:paraId="1CC65481" w14:textId="77777777" w:rsidR="008853F0" w:rsidRDefault="008853F0">
      <w:pPr>
        <w:pStyle w:val="Heading1"/>
        <w:kinsoku w:val="0"/>
        <w:overflowPunct w:val="0"/>
        <w:rPr>
          <w:spacing w:val="-2"/>
        </w:rPr>
      </w:pPr>
      <w:r>
        <w:t>Will</w:t>
      </w:r>
      <w:r>
        <w:rPr>
          <w:spacing w:val="-8"/>
        </w:rPr>
        <w:t xml:space="preserve"> </w:t>
      </w:r>
      <w:r>
        <w:t>previously</w:t>
      </w:r>
      <w:r>
        <w:rPr>
          <w:spacing w:val="-16"/>
        </w:rPr>
        <w:t xml:space="preserve"> </w:t>
      </w:r>
      <w:r>
        <w:t>completed</w:t>
      </w:r>
      <w:r>
        <w:rPr>
          <w:spacing w:val="-10"/>
        </w:rPr>
        <w:t xml:space="preserve"> </w:t>
      </w:r>
      <w:r>
        <w:t>courses</w:t>
      </w:r>
      <w:r>
        <w:rPr>
          <w:spacing w:val="-7"/>
        </w:rPr>
        <w:t xml:space="preserve"> </w:t>
      </w:r>
      <w:r>
        <w:t>count</w:t>
      </w:r>
      <w:r>
        <w:rPr>
          <w:spacing w:val="-8"/>
        </w:rPr>
        <w:t xml:space="preserve"> </w:t>
      </w:r>
      <w:r>
        <w:t>toward</w:t>
      </w:r>
      <w:r>
        <w:rPr>
          <w:spacing w:val="-6"/>
        </w:rPr>
        <w:t xml:space="preserve"> </w:t>
      </w:r>
      <w:r>
        <w:t>the certificate</w:t>
      </w:r>
      <w:r>
        <w:rPr>
          <w:spacing w:val="-5"/>
        </w:rPr>
        <w:t xml:space="preserve"> </w:t>
      </w:r>
      <w:proofErr w:type="gramStart"/>
      <w:r>
        <w:rPr>
          <w:spacing w:val="-2"/>
        </w:rPr>
        <w:t>requirement?</w:t>
      </w:r>
      <w:proofErr w:type="gramEnd"/>
    </w:p>
    <w:p w14:paraId="7FA4A48A" w14:textId="77777777" w:rsidR="008853F0" w:rsidRDefault="00392B32">
      <w:pPr>
        <w:pStyle w:val="BodyText"/>
        <w:kinsoku w:val="0"/>
        <w:overflowPunct w:val="0"/>
        <w:spacing w:before="3"/>
      </w:pPr>
      <w:r>
        <w:t>In general, no</w:t>
      </w:r>
      <w:r w:rsidR="008853F0">
        <w:t>.</w:t>
      </w:r>
      <w:r>
        <w:t xml:space="preserve"> Please discuss this with the Program Director.</w:t>
      </w:r>
    </w:p>
    <w:p w14:paraId="6A492D81" w14:textId="77777777" w:rsidR="008853F0" w:rsidRDefault="008853F0">
      <w:pPr>
        <w:pStyle w:val="BodyText"/>
        <w:kinsoku w:val="0"/>
        <w:overflowPunct w:val="0"/>
        <w:spacing w:before="7"/>
        <w:ind w:left="0"/>
        <w:rPr>
          <w:sz w:val="23"/>
          <w:szCs w:val="23"/>
        </w:rPr>
      </w:pPr>
    </w:p>
    <w:p w14:paraId="146392F2" w14:textId="77777777" w:rsidR="008853F0" w:rsidRDefault="008853F0">
      <w:pPr>
        <w:pStyle w:val="Heading1"/>
        <w:kinsoku w:val="0"/>
        <w:overflowPunct w:val="0"/>
        <w:spacing w:line="242" w:lineRule="auto"/>
        <w:ind w:right="102"/>
      </w:pPr>
      <w:r>
        <w:t>Is</w:t>
      </w:r>
      <w:r>
        <w:rPr>
          <w:spacing w:val="-11"/>
        </w:rPr>
        <w:t xml:space="preserve"> </w:t>
      </w:r>
      <w:r>
        <w:t>it</w:t>
      </w:r>
      <w:r>
        <w:rPr>
          <w:spacing w:val="-6"/>
        </w:rPr>
        <w:t xml:space="preserve"> </w:t>
      </w:r>
      <w:r>
        <w:t>possible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transfer</w:t>
      </w:r>
      <w:r>
        <w:rPr>
          <w:spacing w:val="-11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Certificate</w:t>
      </w:r>
      <w:r>
        <w:rPr>
          <w:spacing w:val="-7"/>
        </w:rPr>
        <w:t xml:space="preserve"> </w:t>
      </w:r>
      <w:r>
        <w:t>Program</w:t>
      </w:r>
      <w:r>
        <w:rPr>
          <w:spacing w:val="-9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Clinical</w:t>
      </w:r>
      <w:r>
        <w:rPr>
          <w:spacing w:val="-10"/>
        </w:rPr>
        <w:t xml:space="preserve"> </w:t>
      </w:r>
      <w:r>
        <w:t>Research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Master of Science in Clinical Research Program?</w:t>
      </w:r>
    </w:p>
    <w:p w14:paraId="4B0902AA" w14:textId="77777777" w:rsidR="008853F0" w:rsidRDefault="008853F0">
      <w:pPr>
        <w:pStyle w:val="BodyText"/>
        <w:kinsoku w:val="0"/>
        <w:overflowPunct w:val="0"/>
        <w:ind w:right="102"/>
      </w:pPr>
      <w:r>
        <w:t>Individuals who want to transfer from</w:t>
      </w:r>
      <w:r>
        <w:rPr>
          <w:spacing w:val="-3"/>
        </w:rPr>
        <w:t xml:space="preserve"> </w:t>
      </w:r>
      <w:r>
        <w:t>the Certificate Program in Clinical Research to the Master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Science</w:t>
      </w:r>
      <w:r>
        <w:rPr>
          <w:spacing w:val="-5"/>
        </w:rPr>
        <w:t xml:space="preserve"> </w:t>
      </w:r>
      <w:r>
        <w:t>Program</w:t>
      </w:r>
      <w:r>
        <w:rPr>
          <w:spacing w:val="-10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Clinical</w:t>
      </w:r>
      <w:r>
        <w:rPr>
          <w:spacing w:val="-8"/>
        </w:rPr>
        <w:t xml:space="preserve"> </w:t>
      </w:r>
      <w:r>
        <w:t>Research</w:t>
      </w:r>
      <w:r>
        <w:rPr>
          <w:spacing w:val="-8"/>
        </w:rPr>
        <w:t xml:space="preserve"> </w:t>
      </w:r>
      <w:r>
        <w:t>must</w:t>
      </w:r>
      <w:r>
        <w:rPr>
          <w:spacing w:val="-10"/>
        </w:rPr>
        <w:t xml:space="preserve"> </w:t>
      </w:r>
      <w:r>
        <w:t>decide</w:t>
      </w:r>
      <w:r>
        <w:rPr>
          <w:spacing w:val="-7"/>
        </w:rPr>
        <w:t xml:space="preserve"> </w:t>
      </w:r>
      <w:r>
        <w:t>about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transfer</w:t>
      </w:r>
      <w:r>
        <w:rPr>
          <w:spacing w:val="-6"/>
        </w:rPr>
        <w:t xml:space="preserve"> </w:t>
      </w:r>
      <w:r>
        <w:t>within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first six</w:t>
      </w:r>
      <w:r>
        <w:rPr>
          <w:spacing w:val="-6"/>
        </w:rPr>
        <w:t xml:space="preserve"> </w:t>
      </w:r>
      <w:r>
        <w:t>credits completed.</w:t>
      </w:r>
      <w:r>
        <w:rPr>
          <w:spacing w:val="-4"/>
        </w:rPr>
        <w:t xml:space="preserve"> </w:t>
      </w:r>
      <w:r>
        <w:t>Once the</w:t>
      </w:r>
      <w:r>
        <w:rPr>
          <w:spacing w:val="-1"/>
        </w:rPr>
        <w:t xml:space="preserve"> </w:t>
      </w:r>
      <w:r>
        <w:t>certificate</w:t>
      </w:r>
      <w:r>
        <w:rPr>
          <w:spacing w:val="-4"/>
        </w:rPr>
        <w:t xml:space="preserve"> </w:t>
      </w:r>
      <w:r>
        <w:t>is awarded,</w:t>
      </w:r>
      <w:r>
        <w:rPr>
          <w:spacing w:val="-1"/>
        </w:rPr>
        <w:t xml:space="preserve"> </w:t>
      </w:r>
      <w:r>
        <w:t>credits earned</w:t>
      </w:r>
      <w:r>
        <w:rPr>
          <w:spacing w:val="-3"/>
        </w:rPr>
        <w:t xml:space="preserve"> </w:t>
      </w:r>
      <w:r>
        <w:t>in the</w:t>
      </w:r>
      <w:r>
        <w:rPr>
          <w:spacing w:val="-6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not be applied to the Master of Science degree.</w:t>
      </w:r>
    </w:p>
    <w:p w14:paraId="33B808CD" w14:textId="77777777" w:rsidR="008853F0" w:rsidRDefault="008853F0">
      <w:pPr>
        <w:pStyle w:val="BodyText"/>
        <w:kinsoku w:val="0"/>
        <w:overflowPunct w:val="0"/>
        <w:spacing w:before="4"/>
        <w:ind w:left="0"/>
        <w:rPr>
          <w:sz w:val="23"/>
          <w:szCs w:val="23"/>
        </w:rPr>
      </w:pPr>
    </w:p>
    <w:p w14:paraId="36368088" w14:textId="77777777" w:rsidR="008853F0" w:rsidRDefault="008853F0">
      <w:pPr>
        <w:pStyle w:val="Heading1"/>
        <w:kinsoku w:val="0"/>
        <w:overflowPunct w:val="0"/>
        <w:rPr>
          <w:spacing w:val="-2"/>
        </w:rPr>
      </w:pPr>
      <w:r>
        <w:t>As</w:t>
      </w:r>
      <w:r>
        <w:rPr>
          <w:spacing w:val="-7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clinical</w:t>
      </w:r>
      <w:r>
        <w:rPr>
          <w:spacing w:val="-6"/>
        </w:rPr>
        <w:t xml:space="preserve"> </w:t>
      </w:r>
      <w:r>
        <w:t>fellow</w:t>
      </w:r>
      <w:r>
        <w:rPr>
          <w:spacing w:val="-9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UMMC,</w:t>
      </w:r>
      <w:r>
        <w:rPr>
          <w:spacing w:val="-9"/>
        </w:rPr>
        <w:t xml:space="preserve"> </w:t>
      </w:r>
      <w:r>
        <w:t>would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University</w:t>
      </w:r>
      <w:r>
        <w:rPr>
          <w:spacing w:val="-17"/>
        </w:rPr>
        <w:t xml:space="preserve"> </w:t>
      </w:r>
      <w:proofErr w:type="gramStart"/>
      <w:r>
        <w:t>waive</w:t>
      </w:r>
      <w:proofErr w:type="gramEnd"/>
      <w:r>
        <w:rPr>
          <w:spacing w:val="-4"/>
        </w:rPr>
        <w:t xml:space="preserve"> </w:t>
      </w:r>
      <w:r>
        <w:t>any</w:t>
      </w:r>
      <w:r>
        <w:rPr>
          <w:spacing w:val="-15"/>
        </w:rPr>
        <w:t xml:space="preserve"> </w:t>
      </w:r>
      <w:r>
        <w:t>tuition</w:t>
      </w:r>
      <w:r>
        <w:rPr>
          <w:spacing w:val="-8"/>
        </w:rPr>
        <w:t xml:space="preserve"> </w:t>
      </w:r>
      <w:r>
        <w:rPr>
          <w:spacing w:val="-2"/>
        </w:rPr>
        <w:t>fees?</w:t>
      </w:r>
    </w:p>
    <w:p w14:paraId="63EDB600" w14:textId="36608EDE" w:rsidR="008853F0" w:rsidRDefault="008853F0">
      <w:pPr>
        <w:pStyle w:val="BodyText"/>
        <w:kinsoku w:val="0"/>
        <w:overflowPunct w:val="0"/>
        <w:spacing w:before="2"/>
        <w:ind w:right="102"/>
        <w:rPr>
          <w:spacing w:val="-2"/>
        </w:rPr>
      </w:pPr>
      <w:r>
        <w:t xml:space="preserve">No, unless you are </w:t>
      </w:r>
      <w:proofErr w:type="gramStart"/>
      <w:r>
        <w:t>state</w:t>
      </w:r>
      <w:proofErr w:type="gramEnd"/>
      <w:r>
        <w:t xml:space="preserve"> employee who receives the tuition remission benefit as part of your compensation</w:t>
      </w:r>
      <w:r>
        <w:rPr>
          <w:spacing w:val="-9"/>
        </w:rPr>
        <w:t xml:space="preserve"> </w:t>
      </w:r>
      <w:r>
        <w:t>package.</w:t>
      </w:r>
      <w:r>
        <w:rPr>
          <w:spacing w:val="-12"/>
        </w:rPr>
        <w:t xml:space="preserve"> </w:t>
      </w:r>
      <w:r>
        <w:t>Fellows</w:t>
      </w:r>
      <w:r>
        <w:rPr>
          <w:spacing w:val="-8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typically</w:t>
      </w:r>
      <w:r>
        <w:rPr>
          <w:spacing w:val="-16"/>
        </w:rPr>
        <w:t xml:space="preserve"> </w:t>
      </w:r>
      <w:r>
        <w:t>UMMC</w:t>
      </w:r>
      <w:r>
        <w:rPr>
          <w:spacing w:val="-10"/>
        </w:rPr>
        <w:t xml:space="preserve"> </w:t>
      </w:r>
      <w:r>
        <w:t>employees</w:t>
      </w:r>
      <w:r>
        <w:rPr>
          <w:spacing w:val="-8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are</w:t>
      </w:r>
      <w:r>
        <w:rPr>
          <w:spacing w:val="-9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eligible</w:t>
      </w:r>
      <w:r>
        <w:rPr>
          <w:spacing w:val="-9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 xml:space="preserve">tuition remission. Please discuss tuition options with your program/department. Note: Tuition rates are lower for in-state residents. University System of Maryland policy regarding student classification for admission and tuition purposes can be found </w:t>
      </w:r>
      <w:hyperlink r:id="rId7" w:history="1">
        <w:r w:rsidRPr="00785330">
          <w:rPr>
            <w:rStyle w:val="Hyperlink"/>
            <w:rFonts w:cs="Arial"/>
          </w:rPr>
          <w:t>here:</w:t>
        </w:r>
      </w:hyperlink>
      <w:r>
        <w:t xml:space="preserve"> </w:t>
      </w:r>
      <w:hyperlink r:id="rId8" w:history="1">
        <w:r w:rsidR="00785330" w:rsidRPr="002E4D37">
          <w:rPr>
            <w:rStyle w:val="Hyperlink"/>
            <w:rFonts w:cs="Arial"/>
            <w:spacing w:val="-2"/>
          </w:rPr>
          <w:t>https://www.usmd.edu/regents/bylaws/SectionVIII/VIII270.html</w:t>
        </w:r>
      </w:hyperlink>
      <w:r w:rsidR="00785330">
        <w:t xml:space="preserve"> </w:t>
      </w:r>
    </w:p>
    <w:sectPr w:rsidR="008853F0">
      <w:pgSz w:w="12240" w:h="15840"/>
      <w:pgMar w:top="1620" w:right="1060" w:bottom="280" w:left="9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402"/>
    <w:multiLevelType w:val="multilevel"/>
    <w:tmpl w:val="FFFFFFFF"/>
    <w:lvl w:ilvl="0">
      <w:numFmt w:val="bullet"/>
      <w:lvlText w:val=""/>
      <w:lvlJc w:val="left"/>
      <w:pPr>
        <w:ind w:left="820" w:hanging="360"/>
      </w:pPr>
      <w:rPr>
        <w:rFonts w:ascii="Wingdings" w:hAnsi="Wingdings"/>
        <w:b w:val="0"/>
        <w:i w:val="0"/>
        <w:w w:val="100"/>
        <w:sz w:val="24"/>
      </w:rPr>
    </w:lvl>
    <w:lvl w:ilvl="1">
      <w:numFmt w:val="bullet"/>
      <w:lvlText w:val="o"/>
      <w:lvlJc w:val="left"/>
      <w:pPr>
        <w:ind w:left="1540" w:hanging="360"/>
      </w:pPr>
      <w:rPr>
        <w:rFonts w:ascii="Courier New" w:hAnsi="Courier New"/>
        <w:b w:val="0"/>
        <w:i w:val="0"/>
        <w:w w:val="100"/>
        <w:sz w:val="24"/>
      </w:rPr>
    </w:lvl>
    <w:lvl w:ilvl="2">
      <w:numFmt w:val="bullet"/>
      <w:lvlText w:val="•"/>
      <w:lvlJc w:val="left"/>
      <w:pPr>
        <w:ind w:left="2502" w:hanging="360"/>
      </w:pPr>
    </w:lvl>
    <w:lvl w:ilvl="3">
      <w:numFmt w:val="bullet"/>
      <w:lvlText w:val="•"/>
      <w:lvlJc w:val="left"/>
      <w:pPr>
        <w:ind w:left="3464" w:hanging="360"/>
      </w:pPr>
    </w:lvl>
    <w:lvl w:ilvl="4">
      <w:numFmt w:val="bullet"/>
      <w:lvlText w:val="•"/>
      <w:lvlJc w:val="left"/>
      <w:pPr>
        <w:ind w:left="4426" w:hanging="360"/>
      </w:pPr>
    </w:lvl>
    <w:lvl w:ilvl="5">
      <w:numFmt w:val="bullet"/>
      <w:lvlText w:val="•"/>
      <w:lvlJc w:val="left"/>
      <w:pPr>
        <w:ind w:left="5388" w:hanging="360"/>
      </w:pPr>
    </w:lvl>
    <w:lvl w:ilvl="6">
      <w:numFmt w:val="bullet"/>
      <w:lvlText w:val="•"/>
      <w:lvlJc w:val="left"/>
      <w:pPr>
        <w:ind w:left="6351" w:hanging="360"/>
      </w:pPr>
    </w:lvl>
    <w:lvl w:ilvl="7">
      <w:numFmt w:val="bullet"/>
      <w:lvlText w:val="•"/>
      <w:lvlJc w:val="left"/>
      <w:pPr>
        <w:ind w:left="7313" w:hanging="360"/>
      </w:pPr>
    </w:lvl>
    <w:lvl w:ilvl="8">
      <w:numFmt w:val="bullet"/>
      <w:lvlText w:val="•"/>
      <w:lvlJc w:val="left"/>
      <w:pPr>
        <w:ind w:left="8275" w:hanging="360"/>
      </w:pPr>
    </w:lvl>
  </w:abstractNum>
  <w:num w:numId="1" w16cid:durableId="20020783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A61"/>
    <w:rsid w:val="00186356"/>
    <w:rsid w:val="00392B32"/>
    <w:rsid w:val="00484A61"/>
    <w:rsid w:val="00686A10"/>
    <w:rsid w:val="00785330"/>
    <w:rsid w:val="008853F0"/>
    <w:rsid w:val="00A12FDA"/>
    <w:rsid w:val="00E3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A3BF695"/>
  <w14:defaultImageDpi w14:val="0"/>
  <w15:docId w15:val="{541A1878-0E60-4B4C-86A0-DA3A79094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kern w:val="2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kern w:val="0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1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pPr>
      <w:ind w:left="100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kern w:val="0"/>
    </w:rPr>
  </w:style>
  <w:style w:type="paragraph" w:styleId="ListParagraph">
    <w:name w:val="List Paragraph"/>
    <w:basedOn w:val="Normal"/>
    <w:uiPriority w:val="1"/>
    <w:qFormat/>
    <w:pPr>
      <w:ind w:left="820" w:hanging="361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92B3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92B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2B32"/>
    <w:rPr>
      <w:rFonts w:ascii="Arial" w:hAnsi="Arial" w:cs="Arial"/>
      <w:kern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2B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2B32"/>
    <w:rPr>
      <w:rFonts w:ascii="Arial" w:hAnsi="Arial" w:cs="Arial"/>
      <w:b/>
      <w:bCs/>
      <w:kern w:val="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92B32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2B32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smd.edu/regents/bylaws/SectionVIII/VIII270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usmd.edu/regents/bylaws/SectionVIII/VIII270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maryland.edu/student-financial-services/tuition-and-fees/" TargetMode="External"/><Relationship Id="rId5" Type="http://schemas.openxmlformats.org/officeDocument/2006/relationships/hyperlink" Target="https://www.graduate.umaryland.edu/admissions/getting-started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851</Words>
  <Characters>4856</Characters>
  <Application>Microsoft Office Word</Application>
  <DocSecurity>4</DocSecurity>
  <Lines>40</Lines>
  <Paragraphs>11</Paragraphs>
  <ScaleCrop>false</ScaleCrop>
  <Company/>
  <LinksUpToDate>false</LinksUpToDate>
  <CharactersWithSpaces>5696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WHRG</dc:creator>
  <cp:keywords/>
  <dc:description/>
  <cp:lastModifiedBy>Mendoza, Stacie</cp:lastModifiedBy>
  <cp:revision>2</cp:revision>
  <dcterms:created xsi:type="dcterms:W3CDTF">2024-10-23T13:12:00Z</dcterms:created>
  <dcterms:modified xsi:type="dcterms:W3CDTF">2024-10-23T13:12:00Z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2013</vt:lpwstr>
  </property>
  <property fmtid="{D5CDD505-2E9C-101B-9397-08002B2CF9AE}" pid="3" name="Producer">
    <vt:lpwstr>Microsoft® Word 2013</vt:lpwstr>
  </property>
</Properties>
</file>