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59FE" w14:textId="77777777" w:rsidR="002A26B6" w:rsidRDefault="002A26B6" w:rsidP="002A26B6">
      <w:pPr>
        <w:ind w:left="-360" w:right="-360"/>
        <w:jc w:val="center"/>
        <w:rPr>
          <w:rFonts w:ascii="Times New Roman" w:hAnsi="Times New Roman"/>
          <w:caps/>
          <w:sz w:val="22"/>
        </w:rPr>
      </w:pPr>
      <w:r w:rsidRPr="0093582A">
        <w:rPr>
          <w:rFonts w:ascii="Times New Roman" w:hAnsi="Times New Roman"/>
          <w:caps/>
          <w:sz w:val="22"/>
        </w:rPr>
        <w:t>Concurrent Faculty</w:t>
      </w:r>
      <w:r>
        <w:rPr>
          <w:rFonts w:ascii="Times New Roman" w:hAnsi="Times New Roman"/>
          <w:caps/>
          <w:sz w:val="22"/>
        </w:rPr>
        <w:t xml:space="preserve"> and </w:t>
      </w:r>
      <w:r w:rsidRPr="0093582A">
        <w:rPr>
          <w:rFonts w:ascii="Times New Roman" w:hAnsi="Times New Roman"/>
          <w:caps/>
          <w:sz w:val="22"/>
        </w:rPr>
        <w:t>Administrative Appointment</w:t>
      </w:r>
    </w:p>
    <w:p w14:paraId="19B463FB" w14:textId="77777777" w:rsidR="002A26B6" w:rsidRPr="0093582A" w:rsidRDefault="002A26B6" w:rsidP="002A26B6">
      <w:pPr>
        <w:ind w:left="-360" w:right="-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sz w:val="22"/>
        </w:rPr>
        <w:t xml:space="preserve">TEMPLATE CHAIR </w:t>
      </w:r>
      <w:r w:rsidRPr="0093582A">
        <w:rPr>
          <w:rFonts w:ascii="Times New Roman" w:hAnsi="Times New Roman"/>
          <w:caps/>
          <w:sz w:val="22"/>
        </w:rPr>
        <w:t>Request Letter</w:t>
      </w:r>
    </w:p>
    <w:p w14:paraId="386C4DA8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2DEBE5B9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14:paraId="4DD8ACD1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0C6ABA20" w14:textId="085517C8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Dear Dr. </w:t>
      </w:r>
      <w:r w:rsidR="00C6259B">
        <w:rPr>
          <w:rFonts w:ascii="Times New Roman" w:hAnsi="Times New Roman"/>
          <w:sz w:val="24"/>
        </w:rPr>
        <w:t>Gladwin</w:t>
      </w:r>
      <w:r>
        <w:rPr>
          <w:rFonts w:ascii="Times New Roman" w:hAnsi="Times New Roman"/>
          <w:sz w:val="24"/>
        </w:rPr>
        <w:t>:</w:t>
      </w:r>
    </w:p>
    <w:p w14:paraId="75731C30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5C0D50FA" w14:textId="44471CF6" w:rsidR="002A26B6" w:rsidRPr="007F6CC3" w:rsidRDefault="002A26B6" w:rsidP="002A26B6">
      <w:pPr>
        <w:ind w:left="-36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This letter is to request </w:t>
      </w:r>
      <w:r w:rsidRPr="00504DB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n</w:t>
      </w:r>
      <w:r w:rsidRPr="00504DB1">
        <w:rPr>
          <w:rFonts w:ascii="Times New Roman" w:hAnsi="Times New Roman"/>
          <w:sz w:val="24"/>
        </w:rPr>
        <w:t xml:space="preserve"> administrative increase of </w:t>
      </w:r>
      <w:r>
        <w:rPr>
          <w:rFonts w:ascii="Times New Roman" w:hAnsi="Times New Roman"/>
          <w:sz w:val="24"/>
        </w:rPr>
        <w:t>$__</w:t>
      </w:r>
      <w:r w:rsidRPr="00504DB1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 xml:space="preserve">Dr. FN LN’s </w:t>
      </w:r>
      <w:r w:rsidRPr="00504DB1">
        <w:rPr>
          <w:rFonts w:ascii="Times New Roman" w:hAnsi="Times New Roman"/>
          <w:sz w:val="24"/>
        </w:rPr>
        <w:t xml:space="preserve">for assuming the </w:t>
      </w:r>
      <w:r>
        <w:rPr>
          <w:rFonts w:ascii="Times New Roman" w:hAnsi="Times New Roman"/>
          <w:sz w:val="24"/>
        </w:rPr>
        <w:t>role of _____</w:t>
      </w:r>
      <w:r w:rsidRPr="00504DB1">
        <w:rPr>
          <w:rFonts w:ascii="Times New Roman" w:hAnsi="Times New Roman"/>
          <w:sz w:val="24"/>
        </w:rPr>
        <w:t xml:space="preserve">, effective </w:t>
      </w:r>
      <w:r>
        <w:rPr>
          <w:rFonts w:ascii="Times New Roman" w:hAnsi="Times New Roman"/>
          <w:sz w:val="24"/>
        </w:rPr>
        <w:t>DATE</w:t>
      </w:r>
      <w:r w:rsidRPr="00504DB1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 w:rsidR="00AB7F11">
        <w:rPr>
          <w:rFonts w:ascii="Times New Roman" w:hAnsi="Times New Roman"/>
          <w:sz w:val="24"/>
        </w:rPr>
        <w:t xml:space="preserve">Should this be approved, </w:t>
      </w:r>
      <w:r w:rsidR="00614EF3">
        <w:rPr>
          <w:rFonts w:ascii="Times New Roman" w:hAnsi="Times New Roman"/>
          <w:sz w:val="24"/>
        </w:rPr>
        <w:t xml:space="preserve">Dr. FN LN’s Institutional Base </w:t>
      </w:r>
      <w:r w:rsidR="00AB7F11">
        <w:rPr>
          <w:rFonts w:ascii="Times New Roman" w:hAnsi="Times New Roman"/>
          <w:sz w:val="24"/>
        </w:rPr>
        <w:t xml:space="preserve">Salary (IBS) will increase from </w:t>
      </w:r>
      <w:r w:rsidR="00614EF3">
        <w:rPr>
          <w:rFonts w:ascii="Times New Roman" w:hAnsi="Times New Roman"/>
          <w:sz w:val="24"/>
        </w:rPr>
        <w:t>$ _________ to $ __________</w:t>
      </w:r>
      <w:r w:rsidR="00AB7F11">
        <w:rPr>
          <w:rFonts w:ascii="Times New Roman" w:hAnsi="Times New Roman"/>
          <w:sz w:val="24"/>
        </w:rPr>
        <w:t xml:space="preserve">, and Total Approved Salary </w:t>
      </w:r>
      <w:r w:rsidR="00063A44">
        <w:rPr>
          <w:rFonts w:ascii="Times New Roman" w:hAnsi="Times New Roman"/>
          <w:sz w:val="24"/>
        </w:rPr>
        <w:t xml:space="preserve">(TAS) </w:t>
      </w:r>
      <w:r w:rsidR="00AB7F11">
        <w:rPr>
          <w:rFonts w:ascii="Times New Roman" w:hAnsi="Times New Roman"/>
          <w:sz w:val="24"/>
        </w:rPr>
        <w:t>will increase from $_____ to $_____</w:t>
      </w:r>
      <w:r w:rsidR="00614EF3">
        <w:rPr>
          <w:rFonts w:ascii="Times New Roman" w:hAnsi="Times New Roman"/>
          <w:sz w:val="24"/>
        </w:rPr>
        <w:t xml:space="preserve">.  </w:t>
      </w:r>
      <w:r w:rsidRPr="0093582A">
        <w:rPr>
          <w:rFonts w:ascii="Times New Roman" w:hAnsi="Times New Roman"/>
          <w:color w:val="auto"/>
          <w:sz w:val="24"/>
        </w:rPr>
        <w:t xml:space="preserve">Future COLA and merit increases </w:t>
      </w:r>
      <w:r w:rsidRPr="0093582A">
        <w:rPr>
          <w:rFonts w:ascii="Times New Roman" w:hAnsi="Times New Roman"/>
          <w:color w:val="FF0000"/>
          <w:sz w:val="24"/>
        </w:rPr>
        <w:t>[</w:t>
      </w:r>
      <w:r w:rsidRPr="0093582A">
        <w:rPr>
          <w:rFonts w:ascii="Times New Roman" w:hAnsi="Times New Roman"/>
          <w:b/>
          <w:color w:val="FF0000"/>
          <w:sz w:val="24"/>
        </w:rPr>
        <w:t>will</w:t>
      </w:r>
      <w:r w:rsidRPr="0093582A">
        <w:rPr>
          <w:rFonts w:ascii="Times New Roman" w:hAnsi="Times New Roman"/>
          <w:color w:val="FF0000"/>
          <w:sz w:val="24"/>
        </w:rPr>
        <w:t xml:space="preserve"> or </w:t>
      </w:r>
      <w:r w:rsidRPr="0093582A">
        <w:rPr>
          <w:rFonts w:ascii="Times New Roman" w:hAnsi="Times New Roman"/>
          <w:b/>
          <w:color w:val="FF0000"/>
          <w:sz w:val="24"/>
        </w:rPr>
        <w:t>will not</w:t>
      </w:r>
      <w:r w:rsidRPr="0093582A">
        <w:rPr>
          <w:rFonts w:ascii="Times New Roman" w:hAnsi="Times New Roman"/>
          <w:color w:val="FF0000"/>
          <w:sz w:val="24"/>
        </w:rPr>
        <w:t>]</w:t>
      </w:r>
      <w:r w:rsidRPr="0093582A">
        <w:rPr>
          <w:rFonts w:ascii="Times New Roman" w:hAnsi="Times New Roman"/>
          <w:color w:val="auto"/>
          <w:sz w:val="24"/>
        </w:rPr>
        <w:t xml:space="preserve"> apply to this administrative component.</w:t>
      </w:r>
      <w:r>
        <w:rPr>
          <w:rFonts w:ascii="Times New Roman" w:hAnsi="Times New Roman"/>
          <w:color w:val="FF0000"/>
          <w:sz w:val="24"/>
        </w:rPr>
        <w:t xml:space="preserve">  </w:t>
      </w:r>
      <w:r w:rsidRPr="00991C1B">
        <w:rPr>
          <w:rFonts w:ascii="Times New Roman" w:hAnsi="Times New Roman"/>
          <w:sz w:val="24"/>
        </w:rPr>
        <w:t xml:space="preserve">Should </w:t>
      </w:r>
      <w:r w:rsidR="00AB7F11">
        <w:rPr>
          <w:rFonts w:ascii="Times New Roman" w:hAnsi="Times New Roman"/>
          <w:color w:val="FF0000"/>
          <w:sz w:val="24"/>
        </w:rPr>
        <w:t>they</w:t>
      </w:r>
      <w:r w:rsidRPr="00991C1B">
        <w:rPr>
          <w:rFonts w:ascii="Times New Roman" w:hAnsi="Times New Roman"/>
          <w:sz w:val="24"/>
        </w:rPr>
        <w:t xml:space="preserve"> step down from the role of </w:t>
      </w:r>
      <w:r>
        <w:rPr>
          <w:rFonts w:ascii="Times New Roman" w:hAnsi="Times New Roman"/>
          <w:sz w:val="24"/>
        </w:rPr>
        <w:t>___</w:t>
      </w:r>
      <w:r w:rsidRPr="00991C1B">
        <w:rPr>
          <w:rFonts w:ascii="Times New Roman" w:hAnsi="Times New Roman"/>
          <w:sz w:val="24"/>
        </w:rPr>
        <w:t xml:space="preserve"> for any reason, </w:t>
      </w:r>
      <w:r>
        <w:rPr>
          <w:rFonts w:ascii="Times New Roman" w:hAnsi="Times New Roman"/>
          <w:sz w:val="24"/>
        </w:rPr>
        <w:t xml:space="preserve">Dr. ____’s </w:t>
      </w:r>
      <w:r w:rsidR="00AB7F11">
        <w:rPr>
          <w:rFonts w:ascii="Times New Roman" w:hAnsi="Times New Roman"/>
          <w:sz w:val="24"/>
        </w:rPr>
        <w:t>TAS and IBS</w:t>
      </w:r>
      <w:r>
        <w:rPr>
          <w:rFonts w:ascii="Times New Roman" w:hAnsi="Times New Roman"/>
          <w:sz w:val="24"/>
        </w:rPr>
        <w:t xml:space="preserve"> </w:t>
      </w:r>
      <w:r w:rsidRPr="00991C1B">
        <w:rPr>
          <w:rFonts w:ascii="Times New Roman" w:hAnsi="Times New Roman"/>
          <w:sz w:val="24"/>
        </w:rPr>
        <w:t xml:space="preserve">will be reduced by </w:t>
      </w:r>
      <w:r>
        <w:rPr>
          <w:rFonts w:ascii="Times New Roman" w:hAnsi="Times New Roman"/>
          <w:sz w:val="24"/>
        </w:rPr>
        <w:t xml:space="preserve">$__ </w:t>
      </w:r>
      <w:r w:rsidRPr="0093582A">
        <w:rPr>
          <w:rFonts w:ascii="Times New Roman" w:hAnsi="Times New Roman"/>
          <w:color w:val="FF0000"/>
          <w:sz w:val="24"/>
        </w:rPr>
        <w:t>[IF COLAs and Merits will apply include following phrase]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93582A">
        <w:rPr>
          <w:rFonts w:ascii="Times New Roman" w:hAnsi="Times New Roman"/>
          <w:color w:val="auto"/>
          <w:sz w:val="24"/>
        </w:rPr>
        <w:t xml:space="preserve">plus any COLAs or merits applied this portion of </w:t>
      </w:r>
      <w:r w:rsidR="00AB7F11">
        <w:rPr>
          <w:rFonts w:ascii="Times New Roman" w:hAnsi="Times New Roman"/>
          <w:color w:val="FF0000"/>
          <w:sz w:val="24"/>
        </w:rPr>
        <w:t>their</w:t>
      </w:r>
      <w:r w:rsidRPr="0093582A">
        <w:rPr>
          <w:rFonts w:ascii="Times New Roman" w:hAnsi="Times New Roman"/>
          <w:color w:val="auto"/>
          <w:sz w:val="24"/>
        </w:rPr>
        <w:t xml:space="preserve"> salary</w:t>
      </w:r>
      <w:r w:rsidRPr="00991C1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05E86442" w14:textId="77777777" w:rsidR="002A26B6" w:rsidRPr="00991C1B" w:rsidRDefault="002A26B6" w:rsidP="002A26B6">
      <w:pPr>
        <w:ind w:left="-360"/>
        <w:rPr>
          <w:rFonts w:ascii="Times New Roman" w:hAnsi="Times New Roman"/>
          <w:sz w:val="24"/>
        </w:rPr>
      </w:pPr>
    </w:p>
    <w:p w14:paraId="3F5AFEDC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[Add justification for taking on new role]</w:t>
      </w:r>
    </w:p>
    <w:p w14:paraId="20F01152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34D530A2" w14:textId="73E71A74" w:rsidR="002A26B6" w:rsidRDefault="002A26B6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  <w:r w:rsidRPr="007F6CC3">
        <w:rPr>
          <w:rFonts w:ascii="Times New Roman" w:hAnsi="Times New Roman"/>
          <w:color w:val="FF0000"/>
          <w:sz w:val="24"/>
        </w:rPr>
        <w:t>[</w:t>
      </w:r>
      <w:r w:rsidRPr="007F6CC3">
        <w:rPr>
          <w:rFonts w:ascii="Times New Roman" w:hAnsi="Times New Roman"/>
          <w:b/>
          <w:i/>
          <w:color w:val="FF0000"/>
          <w:sz w:val="24"/>
        </w:rPr>
        <w:t>NOTE!!</w:t>
      </w:r>
      <w:r w:rsidRPr="007F6CC3">
        <w:rPr>
          <w:rFonts w:ascii="Times New Roman" w:hAnsi="Times New Roman"/>
          <w:color w:val="FF0000"/>
          <w:sz w:val="24"/>
        </w:rPr>
        <w:t xml:space="preserve">:  If faculty member already holds </w:t>
      </w:r>
      <w:r>
        <w:rPr>
          <w:rFonts w:ascii="Times New Roman" w:hAnsi="Times New Roman"/>
          <w:color w:val="FF0000"/>
          <w:sz w:val="24"/>
        </w:rPr>
        <w:t>one or more</w:t>
      </w:r>
      <w:r w:rsidRPr="007F6CC3">
        <w:rPr>
          <w:rFonts w:ascii="Times New Roman" w:hAnsi="Times New Roman"/>
          <w:color w:val="FF0000"/>
          <w:sz w:val="24"/>
        </w:rPr>
        <w:t xml:space="preserve"> administrative appointment</w:t>
      </w:r>
      <w:r>
        <w:rPr>
          <w:rFonts w:ascii="Times New Roman" w:hAnsi="Times New Roman"/>
          <w:color w:val="FF0000"/>
          <w:sz w:val="24"/>
        </w:rPr>
        <w:t>s</w:t>
      </w:r>
      <w:r w:rsidRPr="007F6CC3">
        <w:rPr>
          <w:rFonts w:ascii="Times New Roman" w:hAnsi="Times New Roman"/>
          <w:color w:val="FF0000"/>
          <w:sz w:val="24"/>
        </w:rPr>
        <w:t xml:space="preserve">, </w:t>
      </w:r>
      <w:r>
        <w:rPr>
          <w:rFonts w:ascii="Times New Roman" w:hAnsi="Times New Roman"/>
          <w:color w:val="FF0000"/>
          <w:sz w:val="24"/>
        </w:rPr>
        <w:t xml:space="preserve">state them here and </w:t>
      </w:r>
      <w:r w:rsidRPr="007F6CC3">
        <w:rPr>
          <w:rFonts w:ascii="Times New Roman" w:hAnsi="Times New Roman"/>
          <w:color w:val="FF0000"/>
          <w:sz w:val="24"/>
        </w:rPr>
        <w:t>address how the new administrative appointment</w:t>
      </w:r>
      <w:r>
        <w:rPr>
          <w:rFonts w:ascii="Times New Roman" w:hAnsi="Times New Roman"/>
          <w:color w:val="FF0000"/>
          <w:sz w:val="24"/>
        </w:rPr>
        <w:t>(s)</w:t>
      </w:r>
      <w:r w:rsidRPr="007F6CC3">
        <w:rPr>
          <w:rFonts w:ascii="Times New Roman" w:hAnsi="Times New Roman"/>
          <w:color w:val="FF0000"/>
          <w:sz w:val="24"/>
        </w:rPr>
        <w:t xml:space="preserve"> relates to the old from a programmatic, effort and salary perspective.]</w:t>
      </w:r>
    </w:p>
    <w:p w14:paraId="03EEC908" w14:textId="3240D2DA" w:rsidR="00B11BBE" w:rsidRDefault="00B11BBE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</w:p>
    <w:p w14:paraId="1604277B" w14:textId="6571CA2F" w:rsidR="00583019" w:rsidRDefault="00B11BBE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[NOTE NEW:  </w:t>
      </w:r>
      <w:r w:rsidR="005E3403">
        <w:rPr>
          <w:rFonts w:ascii="Times New Roman" w:hAnsi="Times New Roman"/>
          <w:color w:val="FF0000"/>
          <w:sz w:val="24"/>
        </w:rPr>
        <w:t xml:space="preserve">If role is a </w:t>
      </w:r>
      <w:r>
        <w:rPr>
          <w:rFonts w:ascii="Times New Roman" w:hAnsi="Times New Roman"/>
          <w:color w:val="FF0000"/>
          <w:sz w:val="24"/>
        </w:rPr>
        <w:t>“</w:t>
      </w:r>
      <w:r w:rsidR="005E3403">
        <w:rPr>
          <w:rFonts w:ascii="Times New Roman" w:hAnsi="Times New Roman"/>
          <w:color w:val="FF0000"/>
          <w:sz w:val="24"/>
        </w:rPr>
        <w:t>l</w:t>
      </w:r>
      <w:r>
        <w:rPr>
          <w:rFonts w:ascii="Times New Roman" w:hAnsi="Times New Roman"/>
          <w:color w:val="FF0000"/>
          <w:sz w:val="24"/>
        </w:rPr>
        <w:t xml:space="preserve">eased” </w:t>
      </w:r>
      <w:r w:rsidR="005E3403">
        <w:rPr>
          <w:rFonts w:ascii="Times New Roman" w:hAnsi="Times New Roman"/>
          <w:color w:val="FF0000"/>
          <w:sz w:val="24"/>
        </w:rPr>
        <w:t xml:space="preserve">arrangement for an </w:t>
      </w:r>
      <w:r>
        <w:rPr>
          <w:rFonts w:ascii="Times New Roman" w:hAnsi="Times New Roman"/>
          <w:color w:val="FF0000"/>
          <w:sz w:val="24"/>
        </w:rPr>
        <w:t>UMM</w:t>
      </w:r>
      <w:r w:rsidR="005E3403">
        <w:rPr>
          <w:rFonts w:ascii="Times New Roman" w:hAnsi="Times New Roman"/>
          <w:color w:val="FF0000"/>
          <w:sz w:val="24"/>
        </w:rPr>
        <w:t>C</w:t>
      </w:r>
      <w:r>
        <w:rPr>
          <w:rFonts w:ascii="Times New Roman" w:hAnsi="Times New Roman"/>
          <w:color w:val="FF0000"/>
          <w:sz w:val="24"/>
        </w:rPr>
        <w:t xml:space="preserve"> or UMM</w:t>
      </w:r>
      <w:r w:rsidR="005E3403">
        <w:rPr>
          <w:rFonts w:ascii="Times New Roman" w:hAnsi="Times New Roman"/>
          <w:color w:val="FF0000"/>
          <w:sz w:val="24"/>
        </w:rPr>
        <w:t>S</w:t>
      </w:r>
      <w:r>
        <w:rPr>
          <w:rFonts w:ascii="Times New Roman" w:hAnsi="Times New Roman"/>
          <w:color w:val="FF0000"/>
          <w:sz w:val="24"/>
        </w:rPr>
        <w:t xml:space="preserve"> </w:t>
      </w:r>
      <w:r w:rsidR="005E3403">
        <w:rPr>
          <w:rFonts w:ascii="Times New Roman" w:hAnsi="Times New Roman"/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dministrative role(s) additional information AND Review by the Recruitment &amp; Retention Committee</w:t>
      </w:r>
      <w:r w:rsidR="005E3403">
        <w:rPr>
          <w:rFonts w:ascii="Times New Roman" w:hAnsi="Times New Roman"/>
          <w:color w:val="FF0000"/>
          <w:sz w:val="24"/>
        </w:rPr>
        <w:t xml:space="preserve"> are required</w:t>
      </w:r>
      <w:r w:rsidR="00583019">
        <w:rPr>
          <w:rFonts w:ascii="Times New Roman" w:hAnsi="Times New Roman"/>
          <w:color w:val="FF0000"/>
          <w:sz w:val="24"/>
        </w:rPr>
        <w:t>.  In these cases, t</w:t>
      </w:r>
      <w:r>
        <w:rPr>
          <w:rFonts w:ascii="Times New Roman" w:hAnsi="Times New Roman"/>
          <w:color w:val="FF0000"/>
          <w:sz w:val="24"/>
        </w:rPr>
        <w:t xml:space="preserve">he following needs to be included in the Admin Chair Letter:    </w:t>
      </w:r>
      <w:r>
        <w:rPr>
          <w:rFonts w:ascii="Times New Roman" w:hAnsi="Times New Roman"/>
          <w:color w:val="FF0000"/>
          <w:sz w:val="24"/>
        </w:rPr>
        <w:tab/>
      </w:r>
    </w:p>
    <w:p w14:paraId="391C477D" w14:textId="66454204" w:rsidR="00B11BBE" w:rsidRDefault="00B11BBE" w:rsidP="00431226">
      <w:pPr>
        <w:ind w:left="2160" w:right="-360" w:firstLine="72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-    </w:t>
      </w:r>
      <w:r w:rsidR="005E3403">
        <w:rPr>
          <w:rFonts w:ascii="Times New Roman" w:hAnsi="Times New Roman"/>
          <w:color w:val="FF0000"/>
          <w:sz w:val="24"/>
        </w:rPr>
        <w:t>Complete justification</w:t>
      </w:r>
      <w:r w:rsidR="00431226">
        <w:rPr>
          <w:rFonts w:ascii="Times New Roman" w:hAnsi="Times New Roman"/>
          <w:color w:val="FF0000"/>
          <w:sz w:val="24"/>
        </w:rPr>
        <w:t xml:space="preserve"> - </w:t>
      </w:r>
      <w:r>
        <w:rPr>
          <w:rFonts w:ascii="Times New Roman" w:hAnsi="Times New Roman"/>
          <w:color w:val="FF0000"/>
          <w:sz w:val="24"/>
        </w:rPr>
        <w:t>What institution – UMM</w:t>
      </w:r>
      <w:r w:rsidR="005E3403">
        <w:rPr>
          <w:rFonts w:ascii="Times New Roman" w:hAnsi="Times New Roman"/>
          <w:color w:val="FF0000"/>
          <w:sz w:val="24"/>
        </w:rPr>
        <w:t>C</w:t>
      </w:r>
      <w:r>
        <w:rPr>
          <w:rFonts w:ascii="Times New Roman" w:hAnsi="Times New Roman"/>
          <w:color w:val="FF0000"/>
          <w:sz w:val="24"/>
        </w:rPr>
        <w:t xml:space="preserve"> and/or UMM</w:t>
      </w:r>
      <w:r w:rsidR="005E3403">
        <w:rPr>
          <w:rFonts w:ascii="Times New Roman" w:hAnsi="Times New Roman"/>
          <w:color w:val="FF0000"/>
          <w:sz w:val="24"/>
        </w:rPr>
        <w:t>S</w:t>
      </w:r>
      <w:r>
        <w:rPr>
          <w:rFonts w:ascii="Times New Roman" w:hAnsi="Times New Roman"/>
          <w:color w:val="FF0000"/>
          <w:sz w:val="24"/>
        </w:rPr>
        <w:t>?</w:t>
      </w:r>
    </w:p>
    <w:p w14:paraId="35D95154" w14:textId="7135B2A2" w:rsidR="00583019" w:rsidRDefault="00583019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What specific area</w:t>
      </w:r>
      <w:r w:rsidR="005E3403">
        <w:rPr>
          <w:rFonts w:ascii="Times New Roman" w:hAnsi="Times New Roman"/>
          <w:color w:val="FF0000"/>
          <w:sz w:val="24"/>
        </w:rPr>
        <w:t xml:space="preserve"> within UMMC/UMMC</w:t>
      </w:r>
      <w:r>
        <w:rPr>
          <w:rFonts w:ascii="Times New Roman" w:hAnsi="Times New Roman"/>
          <w:color w:val="FF0000"/>
          <w:sz w:val="24"/>
        </w:rPr>
        <w:t>?</w:t>
      </w:r>
    </w:p>
    <w:p w14:paraId="634E1679" w14:textId="43D8BE9D" w:rsidR="00B11BBE" w:rsidRDefault="005E3403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Percent effort consistent with </w:t>
      </w:r>
      <w:r w:rsidR="00B11BBE">
        <w:rPr>
          <w:rFonts w:ascii="Times New Roman" w:hAnsi="Times New Roman"/>
          <w:color w:val="FF0000"/>
          <w:sz w:val="24"/>
        </w:rPr>
        <w:t>“Leased Time” being considered (</w:t>
      </w:r>
      <w:r>
        <w:rPr>
          <w:rFonts w:ascii="Times New Roman" w:hAnsi="Times New Roman"/>
          <w:color w:val="FF0000"/>
          <w:sz w:val="24"/>
        </w:rPr>
        <w:t xml:space="preserve">should be </w:t>
      </w:r>
      <w:r w:rsidR="00B11BBE">
        <w:rPr>
          <w:rFonts w:ascii="Times New Roman" w:hAnsi="Times New Roman"/>
          <w:color w:val="FF0000"/>
          <w:sz w:val="24"/>
        </w:rPr>
        <w:t>no more than 50%;rarely &amp; with special justification up to 70%)?</w:t>
      </w:r>
    </w:p>
    <w:p w14:paraId="17BAD34A" w14:textId="40C281E9" w:rsidR="00B11BBE" w:rsidRDefault="00B11BBE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What is the anticipated funding/reimbursement to the department?</w:t>
      </w:r>
    </w:p>
    <w:p w14:paraId="00FEB1BF" w14:textId="499F7BCC" w:rsidR="00B11BBE" w:rsidRDefault="00B11BBE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How will this “leased effort” be </w:t>
      </w:r>
      <w:proofErr w:type="gramStart"/>
      <w:r>
        <w:rPr>
          <w:rFonts w:ascii="Times New Roman" w:hAnsi="Times New Roman"/>
          <w:color w:val="FF0000"/>
          <w:sz w:val="24"/>
        </w:rPr>
        <w:t>back-filled</w:t>
      </w:r>
      <w:proofErr w:type="gramEnd"/>
      <w:r>
        <w:rPr>
          <w:rFonts w:ascii="Times New Roman" w:hAnsi="Times New Roman"/>
          <w:color w:val="FF0000"/>
          <w:sz w:val="24"/>
        </w:rPr>
        <w:t xml:space="preserve"> by the department?</w:t>
      </w:r>
    </w:p>
    <w:p w14:paraId="3F85A0E0" w14:textId="77777777" w:rsidR="00B83AB4" w:rsidRDefault="00583019" w:rsidP="00B83AB4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Salary must be based on </w:t>
      </w:r>
      <w:r w:rsidR="005E3403">
        <w:rPr>
          <w:rFonts w:ascii="Times New Roman" w:hAnsi="Times New Roman"/>
          <w:color w:val="FF0000"/>
          <w:sz w:val="24"/>
        </w:rPr>
        <w:t xml:space="preserve">existing </w:t>
      </w:r>
      <w:r>
        <w:rPr>
          <w:rFonts w:ascii="Times New Roman" w:hAnsi="Times New Roman"/>
          <w:color w:val="FF0000"/>
          <w:sz w:val="24"/>
        </w:rPr>
        <w:t>UMSOM salary and AAMC benchmark</w:t>
      </w:r>
      <w:r w:rsidR="00B83AB4">
        <w:rPr>
          <w:rFonts w:ascii="Times New Roman" w:hAnsi="Times New Roman"/>
          <w:color w:val="FF0000"/>
          <w:sz w:val="24"/>
        </w:rPr>
        <w:t>s</w:t>
      </w:r>
    </w:p>
    <w:p w14:paraId="065D279D" w14:textId="47205C66" w:rsidR="00B11BBE" w:rsidRPr="00431226" w:rsidRDefault="00B11BBE" w:rsidP="00431226">
      <w:pPr>
        <w:ind w:right="144"/>
        <w:jc w:val="both"/>
        <w:rPr>
          <w:rFonts w:ascii="Times New Roman" w:hAnsi="Times New Roman"/>
          <w:color w:val="FF0000"/>
          <w:sz w:val="24"/>
        </w:rPr>
      </w:pPr>
      <w:r w:rsidRPr="00431226">
        <w:rPr>
          <w:rFonts w:ascii="Times New Roman" w:hAnsi="Times New Roman"/>
          <w:color w:val="FF0000"/>
          <w:sz w:val="24"/>
        </w:rPr>
        <w:t>NO COMMITMENTS SHOULD BE MADE BEFORE THERE IS REVIEW</w:t>
      </w:r>
      <w:r w:rsidR="00614EF3" w:rsidRPr="00431226">
        <w:rPr>
          <w:rFonts w:ascii="Times New Roman" w:hAnsi="Times New Roman"/>
          <w:color w:val="FF0000"/>
          <w:sz w:val="24"/>
        </w:rPr>
        <w:t xml:space="preserve"> BY THE RECRUITMENT COMMITTEE &amp; APPROVAL BY THE DEAN.</w:t>
      </w:r>
    </w:p>
    <w:p w14:paraId="71B79961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2B8418F9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see the attached draft letter to be sent to Dr. ____ should you approve this request.</w:t>
      </w:r>
    </w:p>
    <w:p w14:paraId="05BED051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color w:val="auto"/>
          <w:sz w:val="24"/>
        </w:rPr>
      </w:pPr>
    </w:p>
    <w:p w14:paraId="044A6E53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If you require additional information, I am available at your convenience.</w:t>
      </w:r>
    </w:p>
    <w:p w14:paraId="367710CA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0CBD66C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Sincerely,</w:t>
      </w:r>
    </w:p>
    <w:p w14:paraId="76EDBA2F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90C8BD2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15CBCC0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Professor and Chair</w:t>
      </w:r>
      <w:r>
        <w:rPr>
          <w:rFonts w:ascii="Times New Roman" w:hAnsi="Times New Roman"/>
          <w:sz w:val="24"/>
        </w:rPr>
        <w:t xml:space="preserve"> (Co-Signed by Director as Applicable)</w:t>
      </w:r>
    </w:p>
    <w:p w14:paraId="2DC1D3D7" w14:textId="77777777" w:rsidR="00C34B07" w:rsidRDefault="00C34B07"/>
    <w:sectPr w:rsidR="00C3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877"/>
    <w:multiLevelType w:val="hybridMultilevel"/>
    <w:tmpl w:val="ECF033F0"/>
    <w:lvl w:ilvl="0" w:tplc="7698196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26F617C"/>
    <w:multiLevelType w:val="hybridMultilevel"/>
    <w:tmpl w:val="D474037A"/>
    <w:lvl w:ilvl="0" w:tplc="1B54A7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D0160CA"/>
    <w:multiLevelType w:val="hybridMultilevel"/>
    <w:tmpl w:val="076E63B2"/>
    <w:lvl w:ilvl="0" w:tplc="059EBD9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386FD6"/>
    <w:multiLevelType w:val="hybridMultilevel"/>
    <w:tmpl w:val="356AAE92"/>
    <w:lvl w:ilvl="0" w:tplc="C2884FA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96471186">
    <w:abstractNumId w:val="2"/>
  </w:num>
  <w:num w:numId="2" w16cid:durableId="84228257">
    <w:abstractNumId w:val="1"/>
  </w:num>
  <w:num w:numId="3" w16cid:durableId="1447459370">
    <w:abstractNumId w:val="0"/>
  </w:num>
  <w:num w:numId="4" w16cid:durableId="170108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B6"/>
    <w:rsid w:val="00063A44"/>
    <w:rsid w:val="002A26B6"/>
    <w:rsid w:val="00431226"/>
    <w:rsid w:val="004B59A9"/>
    <w:rsid w:val="00583019"/>
    <w:rsid w:val="005E3403"/>
    <w:rsid w:val="00614EF3"/>
    <w:rsid w:val="00AB7F11"/>
    <w:rsid w:val="00B07149"/>
    <w:rsid w:val="00B11BBE"/>
    <w:rsid w:val="00B83AB4"/>
    <w:rsid w:val="00C34B07"/>
    <w:rsid w:val="00C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E218"/>
  <w15:docId w15:val="{85F43D6B-15BD-4399-AD1E-92D31FF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B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Kummer, Lisa</cp:lastModifiedBy>
  <cp:revision>2</cp:revision>
  <cp:lastPrinted>2020-12-03T18:19:00Z</cp:lastPrinted>
  <dcterms:created xsi:type="dcterms:W3CDTF">2023-01-18T16:49:00Z</dcterms:created>
  <dcterms:modified xsi:type="dcterms:W3CDTF">2023-01-18T16:49:00Z</dcterms:modified>
</cp:coreProperties>
</file>