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8BABD" w14:textId="77777777" w:rsidR="004E0BD7" w:rsidRDefault="004E0BD7">
      <w:pPr>
        <w:pStyle w:val="Title"/>
      </w:pPr>
      <w:bookmarkStart w:id="0" w:name="_GoBack"/>
      <w:bookmarkEnd w:id="0"/>
      <w:r>
        <w:t>CURRICULUM VITAE</w:t>
      </w:r>
    </w:p>
    <w:p w14:paraId="5720E469" w14:textId="77777777" w:rsidR="004E0BD7" w:rsidRPr="0081007F" w:rsidRDefault="004E0BD7" w:rsidP="002B6280">
      <w:pPr>
        <w:jc w:val="center"/>
        <w:rPr>
          <w:sz w:val="24"/>
        </w:rPr>
      </w:pPr>
      <w:r w:rsidRPr="0081007F">
        <w:rPr>
          <w:sz w:val="24"/>
        </w:rPr>
        <w:t>SHAWN WALKER ROBINSON, M.D.</w:t>
      </w:r>
    </w:p>
    <w:p w14:paraId="23E784CF" w14:textId="77777777" w:rsidR="004E0BD7" w:rsidRDefault="004E0BD7" w:rsidP="002B6280">
      <w:pPr>
        <w:jc w:val="center"/>
        <w:rPr>
          <w:sz w:val="24"/>
        </w:rPr>
      </w:pPr>
      <w:r>
        <w:rPr>
          <w:sz w:val="24"/>
        </w:rPr>
        <w:t>Assistant Professor of Medicine</w:t>
      </w:r>
    </w:p>
    <w:p w14:paraId="03DECBED" w14:textId="77777777" w:rsidR="004E0BD7" w:rsidRDefault="004E0BD7" w:rsidP="002B6280">
      <w:pPr>
        <w:jc w:val="center"/>
        <w:rPr>
          <w:sz w:val="24"/>
        </w:rPr>
      </w:pPr>
      <w:r>
        <w:rPr>
          <w:sz w:val="24"/>
        </w:rPr>
        <w:t>Assistant Professor of Physiology (Secondary)</w:t>
      </w:r>
    </w:p>
    <w:p w14:paraId="1541E498" w14:textId="77777777" w:rsidR="004E0BD7" w:rsidRDefault="004E0BD7" w:rsidP="002B6280">
      <w:pPr>
        <w:jc w:val="center"/>
        <w:rPr>
          <w:sz w:val="24"/>
        </w:rPr>
      </w:pPr>
      <w:r>
        <w:rPr>
          <w:sz w:val="24"/>
        </w:rPr>
        <w:t>University of Maryland School of Medicine</w:t>
      </w:r>
    </w:p>
    <w:p w14:paraId="1BEB561D" w14:textId="77777777" w:rsidR="004E0BD7" w:rsidRDefault="004E0BD7">
      <w:pPr>
        <w:rPr>
          <w:sz w:val="24"/>
        </w:rPr>
      </w:pPr>
    </w:p>
    <w:p w14:paraId="2E536789" w14:textId="77777777" w:rsidR="004E0BD7" w:rsidRDefault="00620E00">
      <w:pPr>
        <w:pStyle w:val="Heading2"/>
      </w:pPr>
      <w:r>
        <w:t>July 1</w:t>
      </w:r>
      <w:r w:rsidR="004E0BD7">
        <w:t>, 201</w:t>
      </w:r>
      <w:r>
        <w:t>7</w:t>
      </w:r>
    </w:p>
    <w:p w14:paraId="50B7B3CE" w14:textId="77777777" w:rsidR="004E0BD7" w:rsidRDefault="004E0BD7"/>
    <w:p w14:paraId="3279D927" w14:textId="77777777" w:rsidR="004E0BD7" w:rsidRDefault="004E0BD7">
      <w:pPr>
        <w:rPr>
          <w:b/>
          <w:sz w:val="24"/>
          <w:szCs w:val="24"/>
          <w:u w:val="single"/>
        </w:rPr>
      </w:pPr>
      <w:r w:rsidRPr="002B6280">
        <w:rPr>
          <w:b/>
          <w:sz w:val="24"/>
          <w:szCs w:val="24"/>
          <w:u w:val="single"/>
        </w:rPr>
        <w:t>Contact information</w:t>
      </w:r>
    </w:p>
    <w:p w14:paraId="078C758D" w14:textId="77777777" w:rsidR="004E0BD7" w:rsidRPr="00C97CC2" w:rsidRDefault="004E0BD7" w:rsidP="00C97CC2">
      <w:pPr>
        <w:rPr>
          <w:sz w:val="24"/>
          <w:szCs w:val="24"/>
        </w:rPr>
      </w:pPr>
      <w:r>
        <w:rPr>
          <w:sz w:val="24"/>
          <w:szCs w:val="24"/>
        </w:rPr>
        <w:t xml:space="preserve">Business Address: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 of Medicine</w:t>
      </w:r>
    </w:p>
    <w:p w14:paraId="32866788" w14:textId="77777777" w:rsidR="004E0BD7" w:rsidRDefault="004E0BD7" w:rsidP="00C97CC2">
      <w:pPr>
        <w:ind w:left="2160" w:firstLine="720"/>
        <w:rPr>
          <w:sz w:val="24"/>
        </w:rPr>
      </w:pPr>
      <w:r>
        <w:rPr>
          <w:sz w:val="24"/>
        </w:rPr>
        <w:t xml:space="preserve">110 South </w:t>
      </w:r>
      <w:proofErr w:type="spellStart"/>
      <w:r>
        <w:rPr>
          <w:sz w:val="24"/>
        </w:rPr>
        <w:t>Paca</w:t>
      </w:r>
      <w:proofErr w:type="spellEnd"/>
      <w:r>
        <w:rPr>
          <w:sz w:val="24"/>
        </w:rPr>
        <w:t>, 7</w:t>
      </w:r>
      <w:r w:rsidRPr="00C97CC2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14:paraId="693EA6EB" w14:textId="77777777" w:rsidR="004E0BD7" w:rsidRDefault="004E0BD7" w:rsidP="00C97CC2">
      <w:pPr>
        <w:ind w:left="2160" w:firstLine="720"/>
        <w:rPr>
          <w:sz w:val="24"/>
        </w:rPr>
      </w:pPr>
      <w:r>
        <w:rPr>
          <w:sz w:val="24"/>
        </w:rPr>
        <w:t>Baltimore, Maryland 21201</w:t>
      </w:r>
    </w:p>
    <w:p w14:paraId="23966F66" w14:textId="77777777" w:rsidR="004E0BD7" w:rsidRDefault="004E0BD7" w:rsidP="00C97CC2">
      <w:pPr>
        <w:rPr>
          <w:sz w:val="24"/>
        </w:rPr>
      </w:pPr>
      <w:r>
        <w:rPr>
          <w:sz w:val="24"/>
        </w:rPr>
        <w:t>Business Phone Number:</w:t>
      </w:r>
      <w:r>
        <w:rPr>
          <w:sz w:val="24"/>
        </w:rPr>
        <w:tab/>
        <w:t>410-328-8788</w:t>
      </w:r>
    </w:p>
    <w:p w14:paraId="5D3C505A" w14:textId="77777777" w:rsidR="004E0BD7" w:rsidRDefault="004E0BD7" w:rsidP="00C97CC2">
      <w:pPr>
        <w:rPr>
          <w:sz w:val="24"/>
        </w:rPr>
      </w:pPr>
      <w:r>
        <w:rPr>
          <w:sz w:val="24"/>
        </w:rPr>
        <w:t>Fax: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410-328-1048</w:t>
      </w:r>
    </w:p>
    <w:p w14:paraId="6DE384A7" w14:textId="5C60C590" w:rsidR="004E0BD7" w:rsidRDefault="004E0BD7" w:rsidP="00C97CC2">
      <w:pPr>
        <w:rPr>
          <w:sz w:val="24"/>
        </w:rPr>
      </w:pPr>
      <w:r>
        <w:rPr>
          <w:sz w:val="24"/>
        </w:rPr>
        <w:t>E-mail: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A3862">
        <w:rPr>
          <w:sz w:val="24"/>
        </w:rPr>
        <w:tab/>
      </w:r>
      <w:r>
        <w:rPr>
          <w:sz w:val="24"/>
        </w:rPr>
        <w:t>srobinso@</w:t>
      </w:r>
      <w:r w:rsidR="00620E00">
        <w:rPr>
          <w:sz w:val="24"/>
        </w:rPr>
        <w:t>som</w:t>
      </w:r>
      <w:r>
        <w:rPr>
          <w:sz w:val="24"/>
        </w:rPr>
        <w:t>.umaryland.edu</w:t>
      </w:r>
    </w:p>
    <w:p w14:paraId="4C64F374" w14:textId="77777777" w:rsidR="004E0BD7" w:rsidRDefault="004E0BD7">
      <w:pPr>
        <w:rPr>
          <w:sz w:val="24"/>
        </w:rPr>
      </w:pPr>
    </w:p>
    <w:p w14:paraId="57DC7B7C" w14:textId="77777777" w:rsidR="004E0BD7" w:rsidRDefault="004E0B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Education </w:t>
      </w:r>
    </w:p>
    <w:p w14:paraId="407A35CA" w14:textId="77777777" w:rsidR="004E0BD7" w:rsidRDefault="004E0BD7" w:rsidP="00461E24">
      <w:pPr>
        <w:tabs>
          <w:tab w:val="left" w:pos="990"/>
          <w:tab w:val="left" w:pos="2880"/>
        </w:tabs>
        <w:ind w:left="2700" w:hanging="2700"/>
        <w:rPr>
          <w:sz w:val="24"/>
        </w:rPr>
      </w:pPr>
      <w:r>
        <w:rPr>
          <w:sz w:val="24"/>
        </w:rPr>
        <w:t xml:space="preserve">1983 </w:t>
      </w:r>
      <w:r>
        <w:rPr>
          <w:sz w:val="24"/>
        </w:rPr>
        <w:tab/>
        <w:t>AB, Biochemistry</w:t>
      </w:r>
      <w:r>
        <w:rPr>
          <w:sz w:val="24"/>
        </w:rPr>
        <w:tab/>
        <w:t>Brown University</w:t>
      </w:r>
    </w:p>
    <w:p w14:paraId="2B6E55E2" w14:textId="77777777" w:rsidR="004E0BD7" w:rsidRDefault="004E0BD7" w:rsidP="00461E24">
      <w:pPr>
        <w:tabs>
          <w:tab w:val="left" w:pos="990"/>
          <w:tab w:val="left" w:pos="2880"/>
        </w:tabs>
        <w:ind w:left="2700" w:hanging="2700"/>
        <w:rPr>
          <w:sz w:val="24"/>
        </w:rPr>
      </w:pPr>
      <w:r>
        <w:rPr>
          <w:sz w:val="24"/>
        </w:rPr>
        <w:t>1988</w:t>
      </w:r>
      <w:r>
        <w:rPr>
          <w:sz w:val="24"/>
        </w:rPr>
        <w:tab/>
        <w:t>M.D.</w:t>
      </w:r>
      <w:r>
        <w:rPr>
          <w:sz w:val="24"/>
        </w:rPr>
        <w:tab/>
      </w:r>
      <w:r>
        <w:rPr>
          <w:sz w:val="24"/>
        </w:rPr>
        <w:tab/>
        <w:t>University of Maryland School of Medicine (UMSOM)</w:t>
      </w:r>
    </w:p>
    <w:p w14:paraId="42E18E3A" w14:textId="77777777" w:rsidR="004E0BD7" w:rsidRDefault="004E0BD7" w:rsidP="00461E24">
      <w:pPr>
        <w:ind w:hanging="2700"/>
        <w:rPr>
          <w:sz w:val="24"/>
        </w:rPr>
      </w:pPr>
      <w:r>
        <w:rPr>
          <w:sz w:val="24"/>
        </w:rPr>
        <w:t xml:space="preserve">  </w:t>
      </w:r>
    </w:p>
    <w:p w14:paraId="621A19B7" w14:textId="77777777" w:rsidR="004E0BD7" w:rsidRDefault="004E0B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Post Graduate Education and Training</w:t>
      </w:r>
    </w:p>
    <w:p w14:paraId="1E5968BC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1988-1989</w:t>
      </w:r>
      <w:r>
        <w:rPr>
          <w:sz w:val="24"/>
        </w:rPr>
        <w:tab/>
        <w:t>Internship, Internal Medicine, University of Maryland Medical Center (UMMC)</w:t>
      </w:r>
    </w:p>
    <w:p w14:paraId="6713B34F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1989-1991</w:t>
      </w:r>
      <w:r>
        <w:rPr>
          <w:sz w:val="24"/>
        </w:rPr>
        <w:tab/>
        <w:t>Residency, Internal Medicine, UMMC</w:t>
      </w:r>
    </w:p>
    <w:p w14:paraId="79D2D4AF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1991-1995</w:t>
      </w:r>
      <w:r>
        <w:rPr>
          <w:sz w:val="24"/>
        </w:rPr>
        <w:tab/>
        <w:t>Fellowship, Cardiology, The Johns Hopkins School of Medicine</w:t>
      </w:r>
    </w:p>
    <w:p w14:paraId="28362880" w14:textId="77777777" w:rsidR="004E0BD7" w:rsidRDefault="004E0BD7">
      <w:pPr>
        <w:rPr>
          <w:sz w:val="24"/>
        </w:rPr>
      </w:pPr>
    </w:p>
    <w:p w14:paraId="40BC71C5" w14:textId="77777777" w:rsidR="004E0BD7" w:rsidRDefault="004E0B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Certification</w:t>
      </w:r>
    </w:p>
    <w:p w14:paraId="1865600C" w14:textId="77777777" w:rsidR="004E0BD7" w:rsidRDefault="004E0BD7">
      <w:pPr>
        <w:rPr>
          <w:sz w:val="24"/>
        </w:rPr>
      </w:pPr>
      <w:r>
        <w:rPr>
          <w:sz w:val="24"/>
        </w:rPr>
        <w:t>1989</w:t>
      </w:r>
      <w:r>
        <w:rPr>
          <w:sz w:val="24"/>
        </w:rPr>
        <w:tab/>
      </w:r>
      <w:r>
        <w:rPr>
          <w:sz w:val="24"/>
        </w:rPr>
        <w:tab/>
        <w:t>Diplomat: National Board of Medical Examiners</w:t>
      </w:r>
    </w:p>
    <w:p w14:paraId="042258CC" w14:textId="77777777" w:rsidR="004E0BD7" w:rsidRDefault="004E0BD7">
      <w:pPr>
        <w:rPr>
          <w:sz w:val="24"/>
        </w:rPr>
      </w:pPr>
      <w:r>
        <w:rPr>
          <w:sz w:val="24"/>
        </w:rPr>
        <w:t>1991</w:t>
      </w:r>
      <w:r>
        <w:rPr>
          <w:sz w:val="24"/>
        </w:rPr>
        <w:tab/>
      </w:r>
      <w:r>
        <w:rPr>
          <w:sz w:val="24"/>
        </w:rPr>
        <w:tab/>
        <w:t>Diplomat: American Board of Internal Medicine, (ABIM)</w:t>
      </w:r>
    </w:p>
    <w:p w14:paraId="34B53292" w14:textId="77777777" w:rsidR="004E0BD7" w:rsidRDefault="004E0BD7">
      <w:pPr>
        <w:rPr>
          <w:sz w:val="24"/>
        </w:rPr>
      </w:pPr>
      <w:r>
        <w:rPr>
          <w:sz w:val="24"/>
        </w:rPr>
        <w:t>1995</w:t>
      </w:r>
      <w:r>
        <w:rPr>
          <w:sz w:val="24"/>
        </w:rPr>
        <w:tab/>
      </w:r>
      <w:r>
        <w:rPr>
          <w:sz w:val="24"/>
        </w:rPr>
        <w:tab/>
        <w:t>Diplomat: ABIM, Cardiovascular Disease</w:t>
      </w:r>
    </w:p>
    <w:p w14:paraId="2661E82D" w14:textId="77777777" w:rsidR="004E0BD7" w:rsidRDefault="004E0BD7">
      <w:pPr>
        <w:rPr>
          <w:sz w:val="24"/>
        </w:rPr>
      </w:pPr>
      <w:r>
        <w:rPr>
          <w:sz w:val="24"/>
        </w:rPr>
        <w:t>2005</w:t>
      </w:r>
      <w:r>
        <w:rPr>
          <w:sz w:val="24"/>
        </w:rPr>
        <w:tab/>
      </w:r>
      <w:r>
        <w:rPr>
          <w:sz w:val="24"/>
        </w:rPr>
        <w:tab/>
        <w:t>Re-certified, ABIM, Cardiovascular Disease</w:t>
      </w:r>
    </w:p>
    <w:p w14:paraId="1514D7B9" w14:textId="77777777" w:rsidR="004E0BD7" w:rsidRDefault="004E0BD7">
      <w:pPr>
        <w:rPr>
          <w:sz w:val="24"/>
          <w:szCs w:val="24"/>
        </w:rPr>
      </w:pPr>
      <w:r>
        <w:rPr>
          <w:sz w:val="24"/>
        </w:rPr>
        <w:t>2010</w:t>
      </w:r>
      <w:r>
        <w:rPr>
          <w:sz w:val="24"/>
        </w:rPr>
        <w:tab/>
      </w:r>
      <w:r>
        <w:rPr>
          <w:sz w:val="24"/>
        </w:rPr>
        <w:tab/>
        <w:t xml:space="preserve">Diplomat: ABIM, </w:t>
      </w:r>
      <w:r w:rsidRPr="003424B1">
        <w:rPr>
          <w:sz w:val="24"/>
          <w:szCs w:val="24"/>
        </w:rPr>
        <w:t>Advanced Heart Failure/Transplant Cardiology</w:t>
      </w:r>
    </w:p>
    <w:p w14:paraId="5BA491B9" w14:textId="77777777" w:rsidR="00620E00" w:rsidRDefault="00620E00">
      <w:pPr>
        <w:rPr>
          <w:sz w:val="24"/>
        </w:rPr>
      </w:pPr>
      <w:r>
        <w:rPr>
          <w:sz w:val="24"/>
          <w:szCs w:val="24"/>
        </w:rPr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Re-certified, ABIM, Cardiovascular Disease</w:t>
      </w:r>
    </w:p>
    <w:p w14:paraId="537744EA" w14:textId="77777777" w:rsidR="004E0BD7" w:rsidRDefault="004E0BD7">
      <w:pPr>
        <w:rPr>
          <w:b/>
          <w:sz w:val="24"/>
          <w:u w:val="single"/>
        </w:rPr>
      </w:pPr>
    </w:p>
    <w:p w14:paraId="219BB5A1" w14:textId="77777777" w:rsidR="004E0BD7" w:rsidRDefault="004E0BD7">
      <w:pPr>
        <w:rPr>
          <w:b/>
          <w:sz w:val="24"/>
        </w:rPr>
      </w:pPr>
      <w:r>
        <w:rPr>
          <w:b/>
          <w:sz w:val="24"/>
          <w:u w:val="single"/>
        </w:rPr>
        <w:t>Medical Licensure</w:t>
      </w:r>
    </w:p>
    <w:p w14:paraId="6D939530" w14:textId="77777777" w:rsidR="004E0BD7" w:rsidRDefault="004E0BD7">
      <w:pPr>
        <w:rPr>
          <w:sz w:val="24"/>
        </w:rPr>
      </w:pPr>
      <w:r>
        <w:rPr>
          <w:sz w:val="24"/>
        </w:rPr>
        <w:t>Active</w:t>
      </w:r>
      <w:r>
        <w:rPr>
          <w:sz w:val="24"/>
        </w:rPr>
        <w:tab/>
      </w:r>
      <w:r>
        <w:rPr>
          <w:sz w:val="24"/>
        </w:rPr>
        <w:tab/>
        <w:t>Maryland</w:t>
      </w:r>
    </w:p>
    <w:p w14:paraId="51CF3903" w14:textId="77777777" w:rsidR="004E0BD7" w:rsidRDefault="004E0BD7">
      <w:pPr>
        <w:ind w:left="1440" w:hanging="1440"/>
        <w:rPr>
          <w:sz w:val="24"/>
        </w:rPr>
      </w:pPr>
    </w:p>
    <w:p w14:paraId="15CB1B8F" w14:textId="77777777" w:rsidR="004E0BD7" w:rsidRPr="0024454D" w:rsidRDefault="004E0BD7" w:rsidP="00D8193C">
      <w:pPr>
        <w:rPr>
          <w:b/>
          <w:sz w:val="24"/>
          <w:u w:val="single"/>
        </w:rPr>
      </w:pPr>
      <w:r w:rsidRPr="0024454D">
        <w:rPr>
          <w:b/>
          <w:sz w:val="24"/>
          <w:u w:val="single"/>
        </w:rPr>
        <w:t>Employment History</w:t>
      </w:r>
    </w:p>
    <w:p w14:paraId="2BECECE8" w14:textId="77777777" w:rsidR="004E0BD7" w:rsidRDefault="004E0BD7">
      <w:pPr>
        <w:rPr>
          <w:sz w:val="24"/>
        </w:rPr>
      </w:pPr>
    </w:p>
    <w:p w14:paraId="3B493D59" w14:textId="77777777" w:rsidR="004E0BD7" w:rsidRPr="00461E24" w:rsidRDefault="004E0BD7">
      <w:pPr>
        <w:rPr>
          <w:sz w:val="24"/>
          <w:u w:val="single"/>
        </w:rPr>
      </w:pPr>
      <w:r w:rsidRPr="00461E24">
        <w:rPr>
          <w:sz w:val="24"/>
          <w:u w:val="single"/>
        </w:rPr>
        <w:t>Academic Appointments</w:t>
      </w:r>
    </w:p>
    <w:p w14:paraId="03C35A99" w14:textId="77777777" w:rsidR="004E0BD7" w:rsidRDefault="004E0BD7">
      <w:pPr>
        <w:ind w:left="1440" w:hanging="1440"/>
        <w:rPr>
          <w:sz w:val="24"/>
          <w:u w:val="single"/>
        </w:rPr>
      </w:pPr>
      <w:r>
        <w:rPr>
          <w:sz w:val="24"/>
        </w:rPr>
        <w:t>1990-1991</w:t>
      </w:r>
      <w:r>
        <w:rPr>
          <w:sz w:val="24"/>
        </w:rPr>
        <w:tab/>
        <w:t>Assistant Instructor in Medicine, Department of Medicine, UMSOM</w:t>
      </w:r>
    </w:p>
    <w:p w14:paraId="78775C32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1995-1996</w:t>
      </w:r>
      <w:r>
        <w:rPr>
          <w:sz w:val="24"/>
        </w:rPr>
        <w:tab/>
        <w:t>Instructor in Medicine, Division of Cardiology, The Johns Hopkins Hospital</w:t>
      </w:r>
    </w:p>
    <w:p w14:paraId="1618E859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1996-</w:t>
      </w:r>
      <w:r w:rsidRPr="00C0497D">
        <w:rPr>
          <w:sz w:val="24"/>
          <w:szCs w:val="24"/>
        </w:rPr>
        <w:t>present</w:t>
      </w:r>
      <w:r>
        <w:rPr>
          <w:sz w:val="24"/>
        </w:rPr>
        <w:tab/>
        <w:t>Assistant Professor of Medicine, Cardiology, UMSOM</w:t>
      </w:r>
    </w:p>
    <w:p w14:paraId="54964D50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1996-</w:t>
      </w:r>
      <w:r w:rsidRPr="00C0497D">
        <w:rPr>
          <w:sz w:val="24"/>
          <w:szCs w:val="24"/>
        </w:rPr>
        <w:t>present</w:t>
      </w:r>
      <w:r>
        <w:rPr>
          <w:sz w:val="24"/>
        </w:rPr>
        <w:tab/>
        <w:t>Assistant Professor of Physiology (Secondary), UMSOM</w:t>
      </w:r>
    </w:p>
    <w:p w14:paraId="2520CBA2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2001-</w:t>
      </w:r>
      <w:r w:rsidR="00620E00">
        <w:rPr>
          <w:sz w:val="24"/>
          <w:szCs w:val="24"/>
        </w:rPr>
        <w:t>2012</w:t>
      </w:r>
      <w:r w:rsidRPr="00C0497D">
        <w:rPr>
          <w:sz w:val="24"/>
          <w:szCs w:val="24"/>
        </w:rPr>
        <w:t xml:space="preserve"> </w:t>
      </w:r>
      <w:r w:rsidR="0069113E">
        <w:rPr>
          <w:sz w:val="24"/>
        </w:rPr>
        <w:tab/>
        <w:t>Faculty Associate,</w:t>
      </w:r>
      <w:r>
        <w:rPr>
          <w:sz w:val="24"/>
        </w:rPr>
        <w:t xml:space="preserve"> University of Maryland School of Nursing</w:t>
      </w:r>
    </w:p>
    <w:p w14:paraId="7630C9F5" w14:textId="77777777" w:rsidR="004E0BD7" w:rsidRDefault="004E0BD7">
      <w:pPr>
        <w:ind w:left="1440" w:hanging="1440"/>
        <w:rPr>
          <w:sz w:val="24"/>
        </w:rPr>
      </w:pPr>
    </w:p>
    <w:p w14:paraId="48C0C07A" w14:textId="77777777" w:rsidR="004E0BD7" w:rsidRDefault="004E0B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Professional Memberships</w:t>
      </w:r>
    </w:p>
    <w:p w14:paraId="25A4E78E" w14:textId="77777777" w:rsidR="004E0BD7" w:rsidRDefault="004E0BD7">
      <w:pPr>
        <w:rPr>
          <w:sz w:val="24"/>
        </w:rPr>
      </w:pPr>
      <w:r>
        <w:rPr>
          <w:sz w:val="24"/>
        </w:rPr>
        <w:t>1994-present</w:t>
      </w:r>
      <w:r>
        <w:rPr>
          <w:sz w:val="24"/>
        </w:rPr>
        <w:tab/>
      </w:r>
      <w:r w:rsidR="0069113E">
        <w:rPr>
          <w:sz w:val="24"/>
        </w:rPr>
        <w:tab/>
      </w:r>
      <w:r>
        <w:rPr>
          <w:sz w:val="24"/>
        </w:rPr>
        <w:t>American Heart Association</w:t>
      </w:r>
      <w:r w:rsidR="00406010">
        <w:rPr>
          <w:sz w:val="24"/>
        </w:rPr>
        <w:t>,</w:t>
      </w:r>
      <w:r w:rsidR="00406010" w:rsidRPr="00406010">
        <w:rPr>
          <w:sz w:val="24"/>
        </w:rPr>
        <w:t xml:space="preserve"> </w:t>
      </w:r>
      <w:r w:rsidR="00406010">
        <w:rPr>
          <w:sz w:val="24"/>
        </w:rPr>
        <w:t>General Member,</w:t>
      </w:r>
    </w:p>
    <w:p w14:paraId="42540741" w14:textId="77777777" w:rsidR="00406010" w:rsidRDefault="00406010">
      <w:pPr>
        <w:rPr>
          <w:sz w:val="24"/>
        </w:rPr>
      </w:pPr>
      <w:r>
        <w:rPr>
          <w:sz w:val="24"/>
        </w:rPr>
        <w:lastRenderedPageBreak/>
        <w:t xml:space="preserve">1996-2000, 2012  </w:t>
      </w:r>
      <w:r w:rsidR="0069113E">
        <w:rPr>
          <w:sz w:val="24"/>
        </w:rPr>
        <w:tab/>
      </w:r>
      <w:r>
        <w:rPr>
          <w:sz w:val="24"/>
        </w:rPr>
        <w:t>Heart Failure Society of America, General</w:t>
      </w:r>
    </w:p>
    <w:p w14:paraId="2CA72C32" w14:textId="77777777" w:rsidR="004E0BD7" w:rsidRDefault="004E0BD7">
      <w:pPr>
        <w:ind w:left="1440" w:hanging="1440"/>
        <w:rPr>
          <w:b/>
          <w:sz w:val="24"/>
          <w:u w:val="single"/>
        </w:rPr>
      </w:pPr>
    </w:p>
    <w:p w14:paraId="24573D01" w14:textId="77777777" w:rsidR="004E0BD7" w:rsidRDefault="004E0BD7">
      <w:pPr>
        <w:ind w:left="1440" w:hanging="1440"/>
        <w:rPr>
          <w:b/>
          <w:sz w:val="24"/>
          <w:u w:val="single"/>
        </w:rPr>
      </w:pPr>
      <w:r>
        <w:rPr>
          <w:b/>
          <w:sz w:val="24"/>
          <w:u w:val="single"/>
        </w:rPr>
        <w:t>Awards and Fellowships</w:t>
      </w:r>
    </w:p>
    <w:p w14:paraId="41CC03BD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1985</w:t>
      </w:r>
      <w:r>
        <w:rPr>
          <w:sz w:val="24"/>
        </w:rPr>
        <w:tab/>
        <w:t>American Heart Association Medical Student Research Fellowship</w:t>
      </w:r>
    </w:p>
    <w:p w14:paraId="4AB8423A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1988</w:t>
      </w:r>
      <w:r>
        <w:rPr>
          <w:sz w:val="24"/>
        </w:rPr>
        <w:tab/>
        <w:t xml:space="preserve">Excellence in Research Award,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U.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MD.</w:t>
          </w:r>
        </w:smartTag>
      </w:smartTag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School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Medicine</w:t>
          </w:r>
        </w:smartTag>
      </w:smartTag>
    </w:p>
    <w:p w14:paraId="19D1795F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1991</w:t>
      </w:r>
      <w:r>
        <w:rPr>
          <w:sz w:val="24"/>
        </w:rPr>
        <w:tab/>
      </w:r>
      <w:r>
        <w:rPr>
          <w:color w:val="000000"/>
          <w:sz w:val="24"/>
        </w:rPr>
        <w:t>NIH training grant recipient (5T32HL07227-17)</w:t>
      </w:r>
    </w:p>
    <w:p w14:paraId="142A043C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1994-1998</w:t>
      </w:r>
      <w:r>
        <w:rPr>
          <w:sz w:val="24"/>
        </w:rPr>
        <w:tab/>
        <w:t>Robert Wood Johnson- Harold Amos Medical Faculty Development Fellowship.  [</w:t>
      </w:r>
      <w:smartTag w:uri="urn:schemas-microsoft-com:office:smarttags" w:element="City">
        <w:r>
          <w:rPr>
            <w:sz w:val="24"/>
          </w:rPr>
          <w:t>Mentor</w:t>
        </w:r>
      </w:smartTag>
      <w:r>
        <w:rPr>
          <w:sz w:val="24"/>
        </w:rPr>
        <w:t xml:space="preserve">: Douglas M. </w:t>
      </w:r>
      <w:proofErr w:type="spellStart"/>
      <w:r>
        <w:rPr>
          <w:sz w:val="24"/>
        </w:rPr>
        <w:t>Fambrough</w:t>
      </w:r>
      <w:proofErr w:type="spellEnd"/>
      <w:r>
        <w:rPr>
          <w:sz w:val="24"/>
        </w:rPr>
        <w:t xml:space="preserve">,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Johns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Hopkins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Departments of Biology and Biophysics].</w:t>
      </w:r>
    </w:p>
    <w:p w14:paraId="2AF139A8" w14:textId="77777777" w:rsidR="004E0BD7" w:rsidRDefault="004E0BD7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Provost Award for Undergraduate Research,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Johns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Hopkins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  (Served as Mentor to JHU undergraduate)</w:t>
      </w:r>
    </w:p>
    <w:p w14:paraId="033D9CEE" w14:textId="77777777" w:rsidR="004E0BD7" w:rsidRDefault="004E0BD7">
      <w:pPr>
        <w:pStyle w:val="BodyTextIndent"/>
      </w:pPr>
      <w:r>
        <w:t>1999</w:t>
      </w:r>
      <w:r>
        <w:tab/>
        <w:t>Henry C. Welcome Fellowship Grant, Maryland Higher Education Commission.</w:t>
      </w:r>
    </w:p>
    <w:p w14:paraId="6DBA0118" w14:textId="03ACADAB" w:rsidR="004E0BD7" w:rsidRDefault="004E0BD7">
      <w:pPr>
        <w:pStyle w:val="BodyTextIndent"/>
      </w:pPr>
      <w:r>
        <w:t>2008</w:t>
      </w:r>
      <w:r>
        <w:tab/>
        <w:t xml:space="preserve">Theodore E. Woodward Faculty Prize in Medicine (awarded by Medical </w:t>
      </w:r>
      <w:proofErr w:type="spellStart"/>
      <w:r>
        <w:t>Housestaff</w:t>
      </w:r>
      <w:proofErr w:type="spellEnd"/>
      <w:r w:rsidR="00716FBE">
        <w:t xml:space="preserve"> to one Medicine Faculty member annually</w:t>
      </w:r>
      <w:r>
        <w:t>)</w:t>
      </w:r>
      <w:r>
        <w:tab/>
      </w:r>
    </w:p>
    <w:p w14:paraId="13C8DD20" w14:textId="77777777" w:rsidR="00620E00" w:rsidRDefault="00620E00">
      <w:pPr>
        <w:pStyle w:val="BodyTextIndent"/>
      </w:pPr>
      <w:r>
        <w:t>2015</w:t>
      </w:r>
      <w:r>
        <w:tab/>
        <w:t>Theodore E. Woodward Faculty Prize in Medicine</w:t>
      </w:r>
    </w:p>
    <w:p w14:paraId="1BD7D24B" w14:textId="77777777" w:rsidR="004E0BD7" w:rsidRDefault="004E0BD7">
      <w:pPr>
        <w:rPr>
          <w:b/>
          <w:sz w:val="24"/>
          <w:u w:val="single"/>
        </w:rPr>
      </w:pPr>
    </w:p>
    <w:p w14:paraId="41AB4D87" w14:textId="77777777" w:rsidR="004E0BD7" w:rsidRDefault="004E0BD7">
      <w:pPr>
        <w:pStyle w:val="Heading3"/>
      </w:pPr>
      <w:r>
        <w:t>Clinical Activities</w:t>
      </w:r>
    </w:p>
    <w:p w14:paraId="63CA1C6B" w14:textId="77777777" w:rsidR="004E0BD7" w:rsidRDefault="004E0BD7" w:rsidP="00893D5C"/>
    <w:p w14:paraId="5BB10FAF" w14:textId="77777777" w:rsidR="004E0BD7" w:rsidRDefault="004E0BD7" w:rsidP="00893D5C">
      <w:pPr>
        <w:rPr>
          <w:b/>
          <w:sz w:val="24"/>
          <w:szCs w:val="24"/>
          <w:u w:val="single"/>
        </w:rPr>
      </w:pPr>
      <w:r w:rsidRPr="00893D5C">
        <w:rPr>
          <w:b/>
          <w:sz w:val="24"/>
          <w:szCs w:val="24"/>
          <w:u w:val="single"/>
        </w:rPr>
        <w:t>Clinical Expertise</w:t>
      </w:r>
    </w:p>
    <w:p w14:paraId="32B38C1C" w14:textId="77777777" w:rsidR="004E0BD7" w:rsidRDefault="004E0BD7" w:rsidP="00893D5C">
      <w:pPr>
        <w:rPr>
          <w:sz w:val="24"/>
          <w:szCs w:val="24"/>
        </w:rPr>
      </w:pPr>
      <w:r>
        <w:rPr>
          <w:sz w:val="24"/>
          <w:szCs w:val="24"/>
        </w:rPr>
        <w:t>Board certified Cardiologist</w:t>
      </w:r>
    </w:p>
    <w:p w14:paraId="2D12D85A" w14:textId="77777777" w:rsidR="004E0BD7" w:rsidRDefault="004E0BD7" w:rsidP="00893D5C">
      <w:pPr>
        <w:rPr>
          <w:sz w:val="24"/>
          <w:szCs w:val="24"/>
        </w:rPr>
      </w:pPr>
      <w:r>
        <w:rPr>
          <w:sz w:val="24"/>
          <w:szCs w:val="24"/>
        </w:rPr>
        <w:t>Additional board certification in the sub-specialty of Advanced heart failure and transplant.</w:t>
      </w:r>
    </w:p>
    <w:p w14:paraId="4702C7CA" w14:textId="77777777" w:rsidR="004E0BD7" w:rsidRDefault="004E0BD7" w:rsidP="00893D5C">
      <w:pPr>
        <w:rPr>
          <w:sz w:val="24"/>
          <w:szCs w:val="24"/>
        </w:rPr>
      </w:pPr>
      <w:r>
        <w:rPr>
          <w:sz w:val="24"/>
          <w:szCs w:val="24"/>
        </w:rPr>
        <w:t>Clinical and Research focus in the areas of Acute and Chronic heart failure management, and the potential influence of pharmacogenomics on disease management.</w:t>
      </w:r>
    </w:p>
    <w:p w14:paraId="50B77B14" w14:textId="77777777" w:rsidR="007B0E40" w:rsidRDefault="007B0E40" w:rsidP="00893D5C">
      <w:pPr>
        <w:rPr>
          <w:sz w:val="24"/>
          <w:szCs w:val="24"/>
        </w:rPr>
      </w:pPr>
    </w:p>
    <w:p w14:paraId="5CE49A90" w14:textId="77777777" w:rsidR="004E0BD7" w:rsidRPr="00707154" w:rsidRDefault="004E0BD7" w:rsidP="00893D5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Scope of Clinical Practice</w:t>
      </w:r>
    </w:p>
    <w:p w14:paraId="490A76C8" w14:textId="77777777" w:rsidR="004E0BD7" w:rsidRDefault="004E0BD7" w:rsidP="00893D5C">
      <w:pPr>
        <w:rPr>
          <w:sz w:val="24"/>
          <w:szCs w:val="24"/>
        </w:rPr>
      </w:pPr>
      <w:r>
        <w:rPr>
          <w:sz w:val="24"/>
          <w:szCs w:val="24"/>
        </w:rPr>
        <w:t>1996-present</w:t>
      </w:r>
      <w:r>
        <w:rPr>
          <w:sz w:val="24"/>
          <w:szCs w:val="24"/>
        </w:rPr>
        <w:tab/>
        <w:t>Congestive Heart failure (shared) clinic, VA</w:t>
      </w:r>
      <w:r w:rsidR="00832078">
        <w:rPr>
          <w:sz w:val="24"/>
          <w:szCs w:val="24"/>
        </w:rPr>
        <w:t>MC</w:t>
      </w:r>
      <w:r>
        <w:rPr>
          <w:sz w:val="24"/>
          <w:szCs w:val="24"/>
        </w:rPr>
        <w:t>.  ~ 420 pts/year</w:t>
      </w:r>
    </w:p>
    <w:p w14:paraId="317BA2C9" w14:textId="77777777" w:rsidR="004E0BD7" w:rsidRDefault="004E0BD7" w:rsidP="00893D5C">
      <w:pPr>
        <w:rPr>
          <w:sz w:val="24"/>
          <w:szCs w:val="24"/>
        </w:rPr>
      </w:pPr>
      <w:r>
        <w:rPr>
          <w:sz w:val="24"/>
          <w:szCs w:val="24"/>
        </w:rPr>
        <w:t>1996-2011</w:t>
      </w:r>
      <w:r>
        <w:rPr>
          <w:sz w:val="24"/>
          <w:szCs w:val="24"/>
        </w:rPr>
        <w:tab/>
        <w:t>General Cardiology (individual) clinic, UMSOM Faculty practice  ~250 pts/year</w:t>
      </w:r>
    </w:p>
    <w:p w14:paraId="6F20C179" w14:textId="77777777" w:rsidR="004E0BD7" w:rsidRDefault="004E0BD7" w:rsidP="00893D5C">
      <w:pPr>
        <w:rPr>
          <w:sz w:val="24"/>
          <w:szCs w:val="24"/>
        </w:rPr>
      </w:pPr>
      <w:r>
        <w:rPr>
          <w:sz w:val="24"/>
          <w:szCs w:val="24"/>
        </w:rPr>
        <w:t>2004-present</w:t>
      </w:r>
      <w:r>
        <w:rPr>
          <w:sz w:val="24"/>
          <w:szCs w:val="24"/>
        </w:rPr>
        <w:tab/>
        <w:t>Cardiomyopathy (shared) clinic, UMSOM Faculty practice   ~</w:t>
      </w:r>
      <w:r w:rsidR="00620E00">
        <w:rPr>
          <w:sz w:val="24"/>
          <w:szCs w:val="24"/>
        </w:rPr>
        <w:t>10</w:t>
      </w:r>
      <w:r>
        <w:rPr>
          <w:sz w:val="24"/>
          <w:szCs w:val="24"/>
        </w:rPr>
        <w:t>00 pts/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6AB3199" w14:textId="77777777" w:rsidR="004E0BD7" w:rsidRDefault="004E0BD7" w:rsidP="00893D5C">
      <w:pPr>
        <w:rPr>
          <w:sz w:val="24"/>
          <w:szCs w:val="24"/>
        </w:rPr>
      </w:pPr>
      <w:r>
        <w:rPr>
          <w:sz w:val="24"/>
          <w:szCs w:val="24"/>
        </w:rPr>
        <w:t>1996-present</w:t>
      </w:r>
      <w:r>
        <w:rPr>
          <w:sz w:val="24"/>
          <w:szCs w:val="24"/>
        </w:rPr>
        <w:tab/>
        <w:t>Service attending, CCU (UMMC &amp; VA), Cardiology consults. 3</w:t>
      </w:r>
      <w:r w:rsidR="00832078">
        <w:rPr>
          <w:sz w:val="24"/>
          <w:szCs w:val="24"/>
        </w:rPr>
        <w:t>-4</w:t>
      </w:r>
      <w:r>
        <w:rPr>
          <w:sz w:val="24"/>
          <w:szCs w:val="24"/>
        </w:rPr>
        <w:t xml:space="preserve"> months/year</w:t>
      </w:r>
    </w:p>
    <w:p w14:paraId="009A9121" w14:textId="77777777" w:rsidR="00832078" w:rsidRDefault="00832078" w:rsidP="00893D5C">
      <w:pPr>
        <w:rPr>
          <w:sz w:val="24"/>
          <w:szCs w:val="24"/>
        </w:rPr>
      </w:pPr>
      <w:r>
        <w:rPr>
          <w:sz w:val="24"/>
          <w:szCs w:val="24"/>
        </w:rPr>
        <w:t>1996-present</w:t>
      </w:r>
      <w:r>
        <w:rPr>
          <w:sz w:val="24"/>
          <w:szCs w:val="24"/>
        </w:rPr>
        <w:tab/>
        <w:t xml:space="preserve">ECG, </w:t>
      </w:r>
      <w:proofErr w:type="spellStart"/>
      <w:r>
        <w:rPr>
          <w:sz w:val="24"/>
          <w:szCs w:val="24"/>
        </w:rPr>
        <w:t>holter</w:t>
      </w:r>
      <w:proofErr w:type="spellEnd"/>
      <w:r>
        <w:rPr>
          <w:sz w:val="24"/>
          <w:szCs w:val="24"/>
        </w:rPr>
        <w:t>, stress test interpretation  ~5000/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 (VAMC-only starting in 2009)</w:t>
      </w:r>
    </w:p>
    <w:p w14:paraId="44BE4A99" w14:textId="77777777" w:rsidR="004E0BD7" w:rsidRDefault="004E0BD7" w:rsidP="00893D5C">
      <w:pPr>
        <w:rPr>
          <w:sz w:val="24"/>
          <w:szCs w:val="24"/>
        </w:rPr>
      </w:pPr>
      <w:r w:rsidRPr="00983AC2">
        <w:rPr>
          <w:sz w:val="24"/>
          <w:szCs w:val="24"/>
        </w:rPr>
        <w:t>2008-</w:t>
      </w:r>
      <w:r w:rsidR="00832078">
        <w:rPr>
          <w:sz w:val="24"/>
          <w:szCs w:val="24"/>
        </w:rPr>
        <w:t>2016</w:t>
      </w:r>
      <w:r w:rsidRPr="00983AC2">
        <w:rPr>
          <w:sz w:val="24"/>
          <w:szCs w:val="24"/>
        </w:rPr>
        <w:tab/>
        <w:t>Echo interpretation</w:t>
      </w:r>
      <w:r>
        <w:rPr>
          <w:sz w:val="24"/>
          <w:szCs w:val="24"/>
        </w:rPr>
        <w:t xml:space="preserve"> ~ </w:t>
      </w:r>
      <w:r w:rsidR="00832078">
        <w:rPr>
          <w:sz w:val="24"/>
          <w:szCs w:val="24"/>
        </w:rPr>
        <w:t>5</w:t>
      </w:r>
      <w:r w:rsidR="00547FFE">
        <w:rPr>
          <w:sz w:val="24"/>
          <w:szCs w:val="24"/>
        </w:rPr>
        <w:t>00</w:t>
      </w:r>
      <w:r w:rsidR="00832078">
        <w:rPr>
          <w:sz w:val="24"/>
          <w:szCs w:val="24"/>
        </w:rPr>
        <w:t>-900</w:t>
      </w:r>
      <w:r>
        <w:rPr>
          <w:sz w:val="24"/>
          <w:szCs w:val="24"/>
        </w:rPr>
        <w:t>/year</w:t>
      </w:r>
      <w:r w:rsidR="00832078">
        <w:rPr>
          <w:sz w:val="24"/>
          <w:szCs w:val="24"/>
        </w:rPr>
        <w:t xml:space="preserve"> at UMMC</w:t>
      </w:r>
    </w:p>
    <w:p w14:paraId="53409E7B" w14:textId="77777777" w:rsidR="00832078" w:rsidRDefault="00832078" w:rsidP="00893D5C">
      <w:pPr>
        <w:rPr>
          <w:sz w:val="24"/>
          <w:szCs w:val="24"/>
        </w:rPr>
      </w:pPr>
      <w:r>
        <w:rPr>
          <w:sz w:val="24"/>
          <w:szCs w:val="24"/>
        </w:rPr>
        <w:t>2017-present</w:t>
      </w:r>
      <w:r>
        <w:rPr>
          <w:sz w:val="24"/>
          <w:szCs w:val="24"/>
        </w:rPr>
        <w:tab/>
        <w:t>Echo interpretation ~2000/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at VAMC</w:t>
      </w:r>
    </w:p>
    <w:p w14:paraId="710CC440" w14:textId="77777777" w:rsidR="004E0BD7" w:rsidRPr="00893D5C" w:rsidRDefault="004E0BD7" w:rsidP="00893D5C">
      <w:pPr>
        <w:rPr>
          <w:sz w:val="24"/>
          <w:szCs w:val="24"/>
        </w:rPr>
      </w:pPr>
    </w:p>
    <w:p w14:paraId="11D1B6DA" w14:textId="77777777" w:rsidR="004E0BD7" w:rsidRDefault="004E0BD7">
      <w:pPr>
        <w:pStyle w:val="Heading3"/>
      </w:pPr>
      <w:r>
        <w:t>Administrative Service</w:t>
      </w:r>
    </w:p>
    <w:p w14:paraId="35607661" w14:textId="77777777" w:rsidR="004E0BD7" w:rsidRDefault="004E0BD7">
      <w:pPr>
        <w:rPr>
          <w:b/>
          <w:sz w:val="24"/>
          <w:u w:val="single"/>
        </w:rPr>
      </w:pPr>
    </w:p>
    <w:p w14:paraId="50AA2F05" w14:textId="77777777" w:rsidR="004E0BD7" w:rsidRPr="00461E24" w:rsidRDefault="004E0BD7" w:rsidP="00111035">
      <w:pPr>
        <w:pStyle w:val="Heading4"/>
        <w:ind w:left="0"/>
        <w:rPr>
          <w:b w:val="0"/>
        </w:rPr>
      </w:pPr>
      <w:r w:rsidRPr="00461E24">
        <w:rPr>
          <w:b w:val="0"/>
          <w:bCs/>
        </w:rPr>
        <w:t>Institutional Service</w:t>
      </w:r>
    </w:p>
    <w:p w14:paraId="2BDAAD1B" w14:textId="77777777" w:rsidR="004E0BD7" w:rsidRDefault="004E0BD7">
      <w:pPr>
        <w:rPr>
          <w:sz w:val="24"/>
        </w:rPr>
      </w:pPr>
      <w:r>
        <w:rPr>
          <w:sz w:val="24"/>
        </w:rPr>
        <w:t>1997-present</w:t>
      </w:r>
      <w:r>
        <w:rPr>
          <w:sz w:val="24"/>
        </w:rPr>
        <w:tab/>
        <w:t>Applicant interviewer for Medical School admissions, UMSOM</w:t>
      </w:r>
    </w:p>
    <w:p w14:paraId="7F2FB9EC" w14:textId="77777777" w:rsidR="004E0BD7" w:rsidRDefault="004E0BD7">
      <w:pPr>
        <w:rPr>
          <w:sz w:val="24"/>
        </w:rPr>
      </w:pPr>
      <w:r>
        <w:rPr>
          <w:sz w:val="24"/>
        </w:rPr>
        <w:t>1999-present</w:t>
      </w:r>
      <w:r>
        <w:rPr>
          <w:sz w:val="24"/>
        </w:rPr>
        <w:tab/>
        <w:t>Applicant interviewer for Medical Residency Program, UMMC</w:t>
      </w:r>
    </w:p>
    <w:p w14:paraId="64FCA01F" w14:textId="77777777" w:rsidR="004E0BD7" w:rsidRDefault="004E0BD7">
      <w:pPr>
        <w:rPr>
          <w:sz w:val="24"/>
        </w:rPr>
      </w:pPr>
      <w:r>
        <w:rPr>
          <w:sz w:val="24"/>
        </w:rPr>
        <w:t>1999-present</w:t>
      </w:r>
      <w:r>
        <w:rPr>
          <w:sz w:val="24"/>
        </w:rPr>
        <w:tab/>
        <w:t>Applicant interviewer for Cardiology Fellowship program, UMMC</w:t>
      </w:r>
    </w:p>
    <w:p w14:paraId="4A97BC2C" w14:textId="77777777" w:rsidR="004E0BD7" w:rsidRDefault="004E0BD7">
      <w:pPr>
        <w:pStyle w:val="Heading2"/>
      </w:pPr>
      <w:r>
        <w:t>1999-2001</w:t>
      </w:r>
      <w:r>
        <w:tab/>
        <w:t>School of Medicine Research Advisory Committee, UMSOM</w:t>
      </w:r>
    </w:p>
    <w:p w14:paraId="3A1AC7F0" w14:textId="77777777" w:rsidR="004E0BD7" w:rsidRDefault="004E0BD7">
      <w:pPr>
        <w:rPr>
          <w:sz w:val="24"/>
        </w:rPr>
      </w:pPr>
      <w:r>
        <w:rPr>
          <w:sz w:val="24"/>
        </w:rPr>
        <w:t>1999</w:t>
      </w:r>
      <w:r>
        <w:rPr>
          <w:sz w:val="24"/>
        </w:rPr>
        <w:tab/>
      </w:r>
      <w:r>
        <w:rPr>
          <w:sz w:val="24"/>
        </w:rPr>
        <w:tab/>
        <w:t>School of Medicine Faculty Mentoring Advisory Committee, UMSOM</w:t>
      </w:r>
    </w:p>
    <w:p w14:paraId="307527DE" w14:textId="77777777" w:rsidR="004E0BD7" w:rsidRDefault="004E0BD7">
      <w:pPr>
        <w:rPr>
          <w:sz w:val="24"/>
        </w:rPr>
      </w:pPr>
      <w:r>
        <w:rPr>
          <w:sz w:val="24"/>
        </w:rPr>
        <w:t>1999</w:t>
      </w:r>
      <w:r>
        <w:rPr>
          <w:sz w:val="24"/>
        </w:rPr>
        <w:tab/>
      </w:r>
      <w:r>
        <w:rPr>
          <w:sz w:val="24"/>
        </w:rPr>
        <w:tab/>
        <w:t>Judge, Medical Student Research Day, UMSOM</w:t>
      </w:r>
    </w:p>
    <w:p w14:paraId="198735C9" w14:textId="77777777" w:rsidR="004E0BD7" w:rsidRDefault="004E0BD7">
      <w:pPr>
        <w:rPr>
          <w:sz w:val="24"/>
        </w:rPr>
      </w:pPr>
      <w:r>
        <w:rPr>
          <w:sz w:val="24"/>
        </w:rPr>
        <w:t>1999</w:t>
      </w:r>
      <w:r>
        <w:rPr>
          <w:sz w:val="24"/>
        </w:rPr>
        <w:tab/>
      </w:r>
      <w:r>
        <w:rPr>
          <w:sz w:val="24"/>
        </w:rPr>
        <w:tab/>
        <w:t>Speaker, White Coat Ceremony, UMSOM</w:t>
      </w:r>
    </w:p>
    <w:p w14:paraId="73271418" w14:textId="77777777" w:rsidR="004E0BD7" w:rsidRDefault="004E0BD7">
      <w:pPr>
        <w:rPr>
          <w:sz w:val="24"/>
        </w:rPr>
      </w:pPr>
      <w:r>
        <w:rPr>
          <w:sz w:val="24"/>
        </w:rPr>
        <w:t>2000</w:t>
      </w:r>
      <w:r>
        <w:rPr>
          <w:sz w:val="24"/>
        </w:rPr>
        <w:tab/>
      </w:r>
      <w:r>
        <w:rPr>
          <w:sz w:val="24"/>
        </w:rPr>
        <w:tab/>
        <w:t>Intramural grant review committee, clinical trials study section, UMSOM</w:t>
      </w:r>
    </w:p>
    <w:p w14:paraId="3D3ABFC6" w14:textId="77777777" w:rsidR="004E0BD7" w:rsidRDefault="004E0BD7">
      <w:pPr>
        <w:rPr>
          <w:sz w:val="24"/>
        </w:rPr>
      </w:pPr>
      <w:r>
        <w:rPr>
          <w:sz w:val="24"/>
        </w:rPr>
        <w:t>1998-2000</w:t>
      </w:r>
      <w:r>
        <w:rPr>
          <w:sz w:val="24"/>
        </w:rPr>
        <w:tab/>
      </w:r>
      <w:r w:rsidRPr="00983AC2">
        <w:rPr>
          <w:sz w:val="24"/>
        </w:rPr>
        <w:t>Representative, School of Medicine Council</w:t>
      </w:r>
      <w:r>
        <w:rPr>
          <w:sz w:val="24"/>
        </w:rPr>
        <w:t>, UMSOM</w:t>
      </w:r>
    </w:p>
    <w:p w14:paraId="11DBEDDE" w14:textId="77777777" w:rsidR="004E0BD7" w:rsidRDefault="004E0BD7">
      <w:pPr>
        <w:rPr>
          <w:sz w:val="24"/>
        </w:rPr>
      </w:pPr>
      <w:r>
        <w:rPr>
          <w:sz w:val="24"/>
        </w:rPr>
        <w:t>2001-present</w:t>
      </w:r>
      <w:r>
        <w:rPr>
          <w:sz w:val="24"/>
        </w:rPr>
        <w:tab/>
        <w:t>Intramural grant ad hoc review, UMSOM</w:t>
      </w:r>
    </w:p>
    <w:p w14:paraId="3D411672" w14:textId="77777777" w:rsidR="004E0BD7" w:rsidRDefault="004E0BD7">
      <w:pPr>
        <w:rPr>
          <w:sz w:val="24"/>
        </w:rPr>
      </w:pPr>
      <w:r>
        <w:rPr>
          <w:sz w:val="24"/>
        </w:rPr>
        <w:lastRenderedPageBreak/>
        <w:t>2000-2002</w:t>
      </w:r>
      <w:r>
        <w:rPr>
          <w:sz w:val="24"/>
        </w:rPr>
        <w:tab/>
        <w:t>Medical Student Education Task Force, Dept. of Medicine, UMSOM</w:t>
      </w:r>
    </w:p>
    <w:p w14:paraId="0506E11E" w14:textId="77777777" w:rsidR="004E0BD7" w:rsidRDefault="004E0BD7" w:rsidP="005928B3">
      <w:pPr>
        <w:ind w:left="1440" w:hanging="1440"/>
        <w:rPr>
          <w:sz w:val="24"/>
        </w:rPr>
      </w:pPr>
      <w:r>
        <w:rPr>
          <w:sz w:val="24"/>
        </w:rPr>
        <w:t>2002</w:t>
      </w:r>
      <w:r>
        <w:rPr>
          <w:sz w:val="24"/>
        </w:rPr>
        <w:tab/>
        <w:t>Academic Appeals Committee, case review of MSI, UMSOM</w:t>
      </w:r>
    </w:p>
    <w:p w14:paraId="73F6FD3C" w14:textId="77777777" w:rsidR="004E0BD7" w:rsidRDefault="004E0BD7" w:rsidP="005928B3">
      <w:pPr>
        <w:ind w:left="1440" w:hanging="1440"/>
        <w:rPr>
          <w:sz w:val="24"/>
        </w:rPr>
      </w:pPr>
      <w:r>
        <w:rPr>
          <w:sz w:val="24"/>
        </w:rPr>
        <w:t>2003-2004</w:t>
      </w:r>
      <w:r>
        <w:rPr>
          <w:sz w:val="24"/>
        </w:rPr>
        <w:tab/>
        <w:t>Faculty Assembly Representative for Department of Medicine, UMSOM</w:t>
      </w:r>
    </w:p>
    <w:p w14:paraId="655DCF9F" w14:textId="77777777" w:rsidR="004E0BD7" w:rsidRDefault="004E0BD7" w:rsidP="005928B3">
      <w:pPr>
        <w:ind w:left="1440" w:hanging="1440"/>
        <w:rPr>
          <w:sz w:val="24"/>
        </w:rPr>
      </w:pPr>
      <w:r>
        <w:rPr>
          <w:sz w:val="24"/>
        </w:rPr>
        <w:t>2003</w:t>
      </w:r>
      <w:r>
        <w:rPr>
          <w:sz w:val="24"/>
        </w:rPr>
        <w:tab/>
        <w:t>Academic Appeals Committee, case review of MSII, MD/PhD candidate, UMSOM</w:t>
      </w:r>
    </w:p>
    <w:p w14:paraId="5AF2E518" w14:textId="77777777" w:rsidR="004E0BD7" w:rsidRDefault="004E0BD7" w:rsidP="005928B3">
      <w:pPr>
        <w:pStyle w:val="BodyText2"/>
        <w:ind w:left="1440" w:hanging="1440"/>
        <w:rPr>
          <w:sz w:val="24"/>
        </w:rPr>
      </w:pPr>
      <w:r>
        <w:rPr>
          <w:sz w:val="24"/>
        </w:rPr>
        <w:t>2005</w:t>
      </w:r>
      <w:r>
        <w:rPr>
          <w:sz w:val="24"/>
        </w:rPr>
        <w:tab/>
        <w:t xml:space="preserve">UMSOM Mini-med school – Cumberland Maryland                       </w:t>
      </w:r>
    </w:p>
    <w:p w14:paraId="334BBDDC" w14:textId="77777777" w:rsidR="004E0BD7" w:rsidRDefault="004E0BD7" w:rsidP="005928B3">
      <w:pPr>
        <w:ind w:left="1440" w:hanging="1440"/>
        <w:rPr>
          <w:sz w:val="24"/>
        </w:rPr>
      </w:pPr>
      <w:r>
        <w:rPr>
          <w:sz w:val="24"/>
        </w:rPr>
        <w:t>2005</w:t>
      </w:r>
      <w:r>
        <w:rPr>
          <w:sz w:val="24"/>
        </w:rPr>
        <w:tab/>
        <w:t>Academic Appeals Committee, case review of MSIV, UMSOM</w:t>
      </w:r>
    </w:p>
    <w:p w14:paraId="7BBF6939" w14:textId="77777777" w:rsidR="004E0BD7" w:rsidRDefault="004E0BD7" w:rsidP="005928B3">
      <w:pPr>
        <w:ind w:left="1440" w:hanging="1440"/>
        <w:rPr>
          <w:sz w:val="24"/>
        </w:rPr>
      </w:pPr>
      <w:r>
        <w:rPr>
          <w:sz w:val="24"/>
        </w:rPr>
        <w:t>2005-2011</w:t>
      </w:r>
      <w:r>
        <w:rPr>
          <w:sz w:val="24"/>
        </w:rPr>
        <w:tab/>
        <w:t>Medical Director, Cardiac Intensive &amp; Progressive Care Units, UMMC</w:t>
      </w:r>
    </w:p>
    <w:p w14:paraId="7934BAC5" w14:textId="77777777" w:rsidR="004E0BD7" w:rsidRDefault="004E0BD7" w:rsidP="005928B3">
      <w:pPr>
        <w:ind w:left="1440" w:hanging="1440"/>
        <w:rPr>
          <w:sz w:val="24"/>
        </w:rPr>
      </w:pPr>
      <w:r>
        <w:rPr>
          <w:sz w:val="24"/>
        </w:rPr>
        <w:t>2007, 2011</w:t>
      </w:r>
      <w:r>
        <w:rPr>
          <w:sz w:val="24"/>
        </w:rPr>
        <w:tab/>
        <w:t>Mini-Med school for Kids – Boys &amp; Girls Club of Baltimore, topic Heart Health, UMSOM</w:t>
      </w:r>
    </w:p>
    <w:p w14:paraId="76EE1C90" w14:textId="77777777" w:rsidR="004E0BD7" w:rsidRDefault="004E0BD7" w:rsidP="005928B3">
      <w:pPr>
        <w:ind w:left="1440" w:hanging="1440"/>
        <w:rPr>
          <w:sz w:val="24"/>
        </w:rPr>
      </w:pPr>
      <w:r>
        <w:rPr>
          <w:sz w:val="24"/>
        </w:rPr>
        <w:t>2007-present</w:t>
      </w:r>
      <w:r>
        <w:rPr>
          <w:sz w:val="24"/>
        </w:rPr>
        <w:tab/>
        <w:t>Core Teaching Faculty, Internal Medicine Residency program, UMMC</w:t>
      </w:r>
    </w:p>
    <w:p w14:paraId="27CAAA0A" w14:textId="77777777" w:rsidR="004E0BD7" w:rsidRDefault="004E0BD7" w:rsidP="005928B3">
      <w:pPr>
        <w:ind w:left="1440" w:hanging="1440"/>
        <w:rPr>
          <w:sz w:val="24"/>
        </w:rPr>
      </w:pPr>
      <w:r>
        <w:rPr>
          <w:sz w:val="24"/>
        </w:rPr>
        <w:t>2009-present   Clinical Competency Committee, Department of Medicine Residency program, UMMC</w:t>
      </w:r>
    </w:p>
    <w:p w14:paraId="4021F130" w14:textId="77777777" w:rsidR="004E0BD7" w:rsidRDefault="004E0BD7" w:rsidP="005928B3">
      <w:pPr>
        <w:ind w:left="1440" w:hanging="1440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White Coat Ceremony, “Coater”, UMSOM</w:t>
      </w:r>
    </w:p>
    <w:p w14:paraId="712E8B3C" w14:textId="77777777" w:rsidR="007B0E40" w:rsidRDefault="007B0E40" w:rsidP="007B0E40">
      <w:pPr>
        <w:ind w:left="1440" w:hanging="1440"/>
        <w:rPr>
          <w:sz w:val="24"/>
        </w:rPr>
      </w:pPr>
      <w:r>
        <w:rPr>
          <w:sz w:val="24"/>
        </w:rPr>
        <w:t>2011-present</w:t>
      </w:r>
      <w:r>
        <w:rPr>
          <w:sz w:val="24"/>
        </w:rPr>
        <w:tab/>
        <w:t>Cardiology Section Chief, VA Maryland Health Care Systems (VAMHCS)</w:t>
      </w:r>
    </w:p>
    <w:p w14:paraId="21A083F8" w14:textId="77777777" w:rsidR="004E0BD7" w:rsidRDefault="004E0BD7">
      <w:pPr>
        <w:rPr>
          <w:sz w:val="24"/>
        </w:rPr>
      </w:pPr>
    </w:p>
    <w:p w14:paraId="25F38EA5" w14:textId="77777777" w:rsidR="004E0BD7" w:rsidRPr="00111035" w:rsidRDefault="004E0BD7" w:rsidP="00111035">
      <w:pPr>
        <w:pStyle w:val="Heading1"/>
        <w:rPr>
          <w:b/>
        </w:rPr>
      </w:pPr>
      <w:r w:rsidRPr="00111035">
        <w:rPr>
          <w:b/>
        </w:rPr>
        <w:t>Local Service</w:t>
      </w:r>
    </w:p>
    <w:p w14:paraId="0BB429B6" w14:textId="77777777" w:rsidR="004E0BD7" w:rsidRDefault="004E0BD7">
      <w:pPr>
        <w:rPr>
          <w:sz w:val="24"/>
          <w:szCs w:val="16"/>
        </w:rPr>
      </w:pPr>
      <w:r>
        <w:rPr>
          <w:sz w:val="24"/>
        </w:rPr>
        <w:t>2002-2006</w:t>
      </w:r>
      <w:r>
        <w:rPr>
          <w:sz w:val="24"/>
        </w:rPr>
        <w:tab/>
      </w:r>
      <w:r>
        <w:rPr>
          <w:sz w:val="24"/>
          <w:szCs w:val="16"/>
        </w:rPr>
        <w:t xml:space="preserve">Clinical Events Committee: Vascular Interaction with Age in Myocardial </w:t>
      </w:r>
    </w:p>
    <w:p w14:paraId="19B0CF76" w14:textId="77777777" w:rsidR="004E0BD7" w:rsidRDefault="004E0BD7">
      <w:pPr>
        <w:ind w:left="720" w:firstLine="720"/>
        <w:rPr>
          <w:sz w:val="24"/>
        </w:rPr>
      </w:pPr>
      <w:r>
        <w:rPr>
          <w:sz w:val="24"/>
          <w:szCs w:val="16"/>
        </w:rPr>
        <w:t xml:space="preserve">Infarction. PI: Steve Schulman, MD.  JHMI, </w:t>
      </w:r>
      <w:r>
        <w:rPr>
          <w:sz w:val="24"/>
        </w:rPr>
        <w:t>5R01HL070059-02</w:t>
      </w:r>
    </w:p>
    <w:p w14:paraId="4C30DCA0" w14:textId="77777777" w:rsidR="004E0BD7" w:rsidRDefault="004E0BD7" w:rsidP="00F642A0">
      <w:pPr>
        <w:rPr>
          <w:sz w:val="24"/>
          <w:szCs w:val="24"/>
        </w:rPr>
      </w:pPr>
      <w:r>
        <w:rPr>
          <w:sz w:val="24"/>
        </w:rPr>
        <w:t>2012</w:t>
      </w:r>
      <w:r w:rsidR="003216C3">
        <w:rPr>
          <w:sz w:val="24"/>
        </w:rPr>
        <w:t>-2013</w:t>
      </w:r>
      <w:r w:rsidRPr="00F642A0">
        <w:rPr>
          <w:sz w:val="24"/>
          <w:szCs w:val="24"/>
        </w:rPr>
        <w:tab/>
        <w:t>Clinical Events Adjudication Committee (C</w:t>
      </w:r>
      <w:r>
        <w:rPr>
          <w:sz w:val="24"/>
          <w:szCs w:val="24"/>
        </w:rPr>
        <w:t>EAC) for</w:t>
      </w:r>
      <w:r w:rsidRPr="00F642A0">
        <w:rPr>
          <w:sz w:val="24"/>
          <w:szCs w:val="24"/>
        </w:rPr>
        <w:t xml:space="preserve"> the PAPI-2 Study</w:t>
      </w:r>
      <w:r>
        <w:rPr>
          <w:sz w:val="24"/>
          <w:szCs w:val="24"/>
        </w:rPr>
        <w:t xml:space="preserve">  </w:t>
      </w:r>
    </w:p>
    <w:p w14:paraId="098CB15B" w14:textId="77777777" w:rsidR="004E0BD7" w:rsidRDefault="004E0BD7" w:rsidP="006F2A4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PI: Alan </w:t>
      </w:r>
      <w:proofErr w:type="spellStart"/>
      <w:r>
        <w:rPr>
          <w:sz w:val="24"/>
          <w:szCs w:val="24"/>
        </w:rPr>
        <w:t>Shuldiner</w:t>
      </w:r>
      <w:proofErr w:type="spellEnd"/>
      <w:r>
        <w:rPr>
          <w:sz w:val="24"/>
          <w:szCs w:val="24"/>
        </w:rPr>
        <w:t xml:space="preserve">, MD    </w:t>
      </w:r>
      <w:r w:rsidRPr="006F2A42">
        <w:rPr>
          <w:sz w:val="24"/>
          <w:szCs w:val="24"/>
        </w:rPr>
        <w:t>9 U01 HL105198</w:t>
      </w:r>
    </w:p>
    <w:p w14:paraId="757CB19E" w14:textId="77777777" w:rsidR="00547FFE" w:rsidRDefault="00547FFE" w:rsidP="007B0E40">
      <w:pPr>
        <w:rPr>
          <w:sz w:val="24"/>
          <w:szCs w:val="24"/>
        </w:rPr>
      </w:pPr>
      <w:r>
        <w:rPr>
          <w:sz w:val="24"/>
          <w:szCs w:val="24"/>
        </w:rPr>
        <w:t>2014-present</w:t>
      </w:r>
      <w:r>
        <w:rPr>
          <w:sz w:val="24"/>
          <w:szCs w:val="24"/>
        </w:rPr>
        <w:tab/>
      </w:r>
      <w:r w:rsidR="0075366D" w:rsidRPr="0075366D">
        <w:rPr>
          <w:sz w:val="24"/>
          <w:szCs w:val="24"/>
        </w:rPr>
        <w:t xml:space="preserve">Rescuing Circulating </w:t>
      </w:r>
      <w:proofErr w:type="spellStart"/>
      <w:r w:rsidR="0075366D" w:rsidRPr="0075366D">
        <w:rPr>
          <w:sz w:val="24"/>
          <w:szCs w:val="24"/>
        </w:rPr>
        <w:t>Angiogenic</w:t>
      </w:r>
      <w:proofErr w:type="spellEnd"/>
      <w:r w:rsidR="0075366D" w:rsidRPr="0075366D">
        <w:rPr>
          <w:sz w:val="24"/>
          <w:szCs w:val="24"/>
        </w:rPr>
        <w:t xml:space="preserve"> Cell Function (HP-00057124) Sub-Investigator</w:t>
      </w:r>
    </w:p>
    <w:p w14:paraId="4BB6F821" w14:textId="77777777" w:rsidR="00D95A2D" w:rsidRDefault="00D95A2D" w:rsidP="007B0E40">
      <w:pPr>
        <w:rPr>
          <w:sz w:val="24"/>
          <w:szCs w:val="24"/>
        </w:rPr>
      </w:pPr>
      <w:r w:rsidRPr="0069113E">
        <w:rPr>
          <w:sz w:val="24"/>
          <w:szCs w:val="24"/>
        </w:rPr>
        <w:t>2015-present</w:t>
      </w:r>
      <w:r w:rsidRPr="0069113E">
        <w:rPr>
          <w:sz w:val="24"/>
          <w:szCs w:val="24"/>
        </w:rPr>
        <w:tab/>
      </w:r>
      <w:r w:rsidR="007B0E40">
        <w:rPr>
          <w:sz w:val="24"/>
          <w:szCs w:val="24"/>
        </w:rPr>
        <w:t xml:space="preserve">VAMC GRECC research subject </w:t>
      </w:r>
      <w:r w:rsidRPr="0069113E">
        <w:rPr>
          <w:sz w:val="24"/>
          <w:szCs w:val="24"/>
        </w:rPr>
        <w:t>screening stress test adjudication</w:t>
      </w:r>
    </w:p>
    <w:p w14:paraId="4559DC09" w14:textId="77777777" w:rsidR="004E0BD7" w:rsidRDefault="004E0BD7" w:rsidP="00F642A0">
      <w:pPr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5B1B24" w14:textId="77777777" w:rsidR="004E0BD7" w:rsidRPr="00111035" w:rsidRDefault="004E0BD7">
      <w:pPr>
        <w:pStyle w:val="Heading4"/>
        <w:ind w:left="0"/>
      </w:pPr>
      <w:r w:rsidRPr="00111035">
        <w:t>National Service</w:t>
      </w:r>
    </w:p>
    <w:p w14:paraId="792CEDB2" w14:textId="77777777" w:rsidR="004E0BD7" w:rsidRDefault="00A01056">
      <w:pPr>
        <w:rPr>
          <w:sz w:val="24"/>
        </w:rPr>
      </w:pPr>
      <w:r>
        <w:rPr>
          <w:sz w:val="24"/>
        </w:rPr>
        <w:t>2004</w:t>
      </w:r>
      <w:r w:rsidR="00B2501F">
        <w:rPr>
          <w:sz w:val="24"/>
        </w:rPr>
        <w:t xml:space="preserve"> </w:t>
      </w:r>
      <w:r>
        <w:rPr>
          <w:sz w:val="24"/>
        </w:rPr>
        <w:t>-</w:t>
      </w:r>
      <w:r w:rsidR="00B2501F">
        <w:rPr>
          <w:sz w:val="24"/>
        </w:rPr>
        <w:t xml:space="preserve"> </w:t>
      </w:r>
      <w:r w:rsidR="0069113E">
        <w:rPr>
          <w:sz w:val="24"/>
        </w:rPr>
        <w:t xml:space="preserve">2007      </w:t>
      </w:r>
      <w:r w:rsidR="004E0BD7">
        <w:rPr>
          <w:sz w:val="24"/>
        </w:rPr>
        <w:t xml:space="preserve">AHA Grant review committee, Mid-Atlantic region </w:t>
      </w:r>
    </w:p>
    <w:p w14:paraId="4BA7B9A7" w14:textId="599E7AE1" w:rsidR="004E0BD7" w:rsidRDefault="00406010">
      <w:pPr>
        <w:rPr>
          <w:sz w:val="24"/>
        </w:rPr>
      </w:pPr>
      <w:r>
        <w:rPr>
          <w:sz w:val="24"/>
        </w:rPr>
        <w:t>2001</w:t>
      </w:r>
      <w:r w:rsidR="003216C3">
        <w:rPr>
          <w:sz w:val="24"/>
        </w:rPr>
        <w:t>-</w:t>
      </w:r>
      <w:r w:rsidR="00B2501F">
        <w:rPr>
          <w:sz w:val="24"/>
        </w:rPr>
        <w:t>present</w:t>
      </w:r>
      <w:r>
        <w:rPr>
          <w:sz w:val="24"/>
        </w:rPr>
        <w:t xml:space="preserve"> </w:t>
      </w:r>
      <w:r w:rsidR="003216C3">
        <w:rPr>
          <w:sz w:val="24"/>
        </w:rPr>
        <w:t xml:space="preserve">    </w:t>
      </w:r>
      <w:r w:rsidR="004E0BD7">
        <w:rPr>
          <w:sz w:val="24"/>
        </w:rPr>
        <w:t xml:space="preserve">reviewer: </w:t>
      </w:r>
      <w:r w:rsidR="004E0BD7" w:rsidRPr="00111035">
        <w:rPr>
          <w:i/>
          <w:sz w:val="24"/>
        </w:rPr>
        <w:t>Journal of National Medical Association</w:t>
      </w:r>
      <w:r w:rsidR="004E0BD7">
        <w:rPr>
          <w:sz w:val="24"/>
        </w:rPr>
        <w:tab/>
      </w:r>
      <w:r w:rsidR="00016F1F">
        <w:rPr>
          <w:sz w:val="24"/>
        </w:rPr>
        <w:t>(1 per year)</w:t>
      </w:r>
    </w:p>
    <w:p w14:paraId="7C8A1C66" w14:textId="1F5AF3BD" w:rsidR="00406010" w:rsidRDefault="00406010" w:rsidP="00406010">
      <w:pPr>
        <w:rPr>
          <w:sz w:val="24"/>
        </w:rPr>
      </w:pPr>
      <w:r>
        <w:rPr>
          <w:sz w:val="24"/>
        </w:rPr>
        <w:t>2006</w:t>
      </w:r>
      <w:r w:rsidR="003216C3">
        <w:rPr>
          <w:sz w:val="24"/>
        </w:rPr>
        <w:t>-</w:t>
      </w:r>
      <w:r>
        <w:rPr>
          <w:sz w:val="24"/>
        </w:rPr>
        <w:t xml:space="preserve">present </w:t>
      </w:r>
      <w:r w:rsidR="003216C3">
        <w:rPr>
          <w:sz w:val="24"/>
        </w:rPr>
        <w:tab/>
        <w:t xml:space="preserve"> </w:t>
      </w:r>
      <w:r>
        <w:rPr>
          <w:sz w:val="24"/>
        </w:rPr>
        <w:t xml:space="preserve"> reviewer: </w:t>
      </w:r>
      <w:r w:rsidRPr="00111035">
        <w:rPr>
          <w:i/>
          <w:sz w:val="24"/>
        </w:rPr>
        <w:t>Journal of American College of Cardiology</w:t>
      </w:r>
      <w:r w:rsidR="00016F1F">
        <w:rPr>
          <w:i/>
          <w:sz w:val="24"/>
        </w:rPr>
        <w:t xml:space="preserve"> (0-1 per year)</w:t>
      </w:r>
    </w:p>
    <w:p w14:paraId="370E8487" w14:textId="77777777" w:rsidR="00016F1F" w:rsidRDefault="00016F1F" w:rsidP="00016F1F">
      <w:pPr>
        <w:rPr>
          <w:i/>
          <w:sz w:val="24"/>
        </w:rPr>
      </w:pPr>
      <w:r>
        <w:rPr>
          <w:sz w:val="24"/>
        </w:rPr>
        <w:t>2016-present</w:t>
      </w:r>
      <w:r>
        <w:rPr>
          <w:sz w:val="24"/>
        </w:rPr>
        <w:tab/>
        <w:t xml:space="preserve">  reviewer: </w:t>
      </w:r>
      <w:r>
        <w:rPr>
          <w:i/>
          <w:sz w:val="24"/>
        </w:rPr>
        <w:t>Journal of Cardiac Failure</w:t>
      </w:r>
      <w:r>
        <w:rPr>
          <w:rStyle w:val="CommentReference"/>
        </w:rPr>
        <w:commentReference w:id="1"/>
      </w:r>
      <w:r>
        <w:rPr>
          <w:i/>
          <w:sz w:val="24"/>
        </w:rPr>
        <w:t xml:space="preserve">  1 per year</w:t>
      </w:r>
    </w:p>
    <w:p w14:paraId="59706200" w14:textId="4F0E1C16" w:rsidR="004E0BD7" w:rsidRDefault="00406010">
      <w:pPr>
        <w:rPr>
          <w:sz w:val="24"/>
        </w:rPr>
      </w:pPr>
      <w:r>
        <w:rPr>
          <w:sz w:val="24"/>
        </w:rPr>
        <w:t>2007</w:t>
      </w:r>
      <w:r w:rsidR="00016F1F">
        <w:rPr>
          <w:sz w:val="24"/>
        </w:rPr>
        <w:t>-2010</w:t>
      </w:r>
      <w:r>
        <w:rPr>
          <w:sz w:val="24"/>
        </w:rPr>
        <w:t xml:space="preserve"> </w:t>
      </w:r>
      <w:r w:rsidR="003216C3">
        <w:rPr>
          <w:sz w:val="24"/>
        </w:rPr>
        <w:tab/>
      </w:r>
      <w:r w:rsidR="00B2501F">
        <w:rPr>
          <w:sz w:val="24"/>
        </w:rPr>
        <w:t xml:space="preserve"> </w:t>
      </w:r>
      <w:r w:rsidR="004E0BD7">
        <w:rPr>
          <w:sz w:val="24"/>
        </w:rPr>
        <w:t xml:space="preserve"> reviewer: </w:t>
      </w:r>
      <w:r w:rsidR="004E0BD7" w:rsidRPr="00111035">
        <w:rPr>
          <w:i/>
          <w:sz w:val="24"/>
        </w:rPr>
        <w:t>International Journal of Cardiology</w:t>
      </w:r>
      <w:r w:rsidR="00016F1F">
        <w:rPr>
          <w:i/>
          <w:sz w:val="24"/>
        </w:rPr>
        <w:t xml:space="preserve"> (0-1 per year)</w:t>
      </w:r>
    </w:p>
    <w:p w14:paraId="476C7809" w14:textId="239B474E" w:rsidR="003216C3" w:rsidRDefault="00406010">
      <w:pPr>
        <w:rPr>
          <w:i/>
          <w:sz w:val="24"/>
        </w:rPr>
      </w:pPr>
      <w:r>
        <w:rPr>
          <w:sz w:val="24"/>
        </w:rPr>
        <w:t>2010</w:t>
      </w:r>
      <w:r w:rsidR="003216C3">
        <w:rPr>
          <w:sz w:val="24"/>
        </w:rPr>
        <w:t>-</w:t>
      </w:r>
      <w:r w:rsidR="00016F1F">
        <w:rPr>
          <w:sz w:val="24"/>
        </w:rPr>
        <w:t>2013</w:t>
      </w:r>
      <w:r>
        <w:rPr>
          <w:sz w:val="24"/>
        </w:rPr>
        <w:t xml:space="preserve"> </w:t>
      </w:r>
      <w:r w:rsidR="003216C3">
        <w:rPr>
          <w:sz w:val="24"/>
        </w:rPr>
        <w:tab/>
      </w:r>
      <w:r w:rsidR="00B2501F">
        <w:rPr>
          <w:sz w:val="24"/>
        </w:rPr>
        <w:t xml:space="preserve"> </w:t>
      </w:r>
      <w:r w:rsidR="004E0BD7">
        <w:rPr>
          <w:sz w:val="24"/>
        </w:rPr>
        <w:t xml:space="preserve"> reviewer: </w:t>
      </w:r>
      <w:r w:rsidR="004E0BD7" w:rsidRPr="00111035">
        <w:rPr>
          <w:i/>
          <w:sz w:val="24"/>
        </w:rPr>
        <w:t>The Journal of Clinical Pharmacology</w:t>
      </w:r>
      <w:r w:rsidR="003216C3">
        <w:rPr>
          <w:i/>
          <w:sz w:val="24"/>
        </w:rPr>
        <w:t xml:space="preserve"> </w:t>
      </w:r>
      <w:r w:rsidR="00016F1F">
        <w:rPr>
          <w:i/>
          <w:sz w:val="24"/>
        </w:rPr>
        <w:t xml:space="preserve">1 per year </w:t>
      </w:r>
    </w:p>
    <w:p w14:paraId="0270AE37" w14:textId="77777777" w:rsidR="003F7BAA" w:rsidRDefault="003F7BAA">
      <w:pPr>
        <w:rPr>
          <w:b/>
          <w:bCs/>
          <w:sz w:val="24"/>
          <w:u w:val="single"/>
        </w:rPr>
      </w:pPr>
    </w:p>
    <w:p w14:paraId="1BC2A0D0" w14:textId="77777777" w:rsidR="003F7BAA" w:rsidRDefault="003F7BAA">
      <w:pPr>
        <w:rPr>
          <w:b/>
          <w:bCs/>
          <w:sz w:val="24"/>
          <w:u w:val="single"/>
        </w:rPr>
      </w:pPr>
    </w:p>
    <w:p w14:paraId="3B51658F" w14:textId="3F438142" w:rsidR="004E0BD7" w:rsidRDefault="004E0BD7">
      <w:pPr>
        <w:rPr>
          <w:b/>
          <w:bCs/>
          <w:sz w:val="24"/>
          <w:u w:val="single"/>
        </w:rPr>
      </w:pPr>
      <w:commentRangeStart w:id="2"/>
      <w:r>
        <w:rPr>
          <w:b/>
          <w:bCs/>
          <w:sz w:val="24"/>
          <w:u w:val="single"/>
        </w:rPr>
        <w:t>Teaching Service</w:t>
      </w:r>
      <w:commentRangeEnd w:id="2"/>
      <w:r w:rsidR="0069113E">
        <w:rPr>
          <w:rStyle w:val="CommentReference"/>
        </w:rPr>
        <w:commentReference w:id="2"/>
      </w:r>
    </w:p>
    <w:p w14:paraId="3CB20228" w14:textId="77777777" w:rsidR="004E0BD7" w:rsidRDefault="004E0BD7">
      <w:pPr>
        <w:rPr>
          <w:b/>
          <w:bCs/>
          <w:sz w:val="24"/>
          <w:u w:val="single"/>
        </w:rPr>
      </w:pPr>
    </w:p>
    <w:p w14:paraId="14097EE4" w14:textId="77777777" w:rsidR="004E0BD7" w:rsidRPr="005928B3" w:rsidRDefault="004E0BD7">
      <w:pPr>
        <w:rPr>
          <w:bCs/>
          <w:sz w:val="24"/>
          <w:u w:val="single"/>
        </w:rPr>
      </w:pPr>
      <w:r w:rsidRPr="005928B3">
        <w:rPr>
          <w:bCs/>
          <w:sz w:val="24"/>
          <w:u w:val="single"/>
        </w:rPr>
        <w:t>Undergraduate Student Teaching</w:t>
      </w:r>
    </w:p>
    <w:p w14:paraId="4B55B9CF" w14:textId="11FC2628" w:rsidR="004E0BD7" w:rsidRDefault="004E0BD7" w:rsidP="00C01FC4">
      <w:pPr>
        <w:rPr>
          <w:sz w:val="24"/>
        </w:rPr>
      </w:pPr>
      <w:r w:rsidRPr="00C01FC4">
        <w:rPr>
          <w:bCs/>
          <w:sz w:val="24"/>
        </w:rPr>
        <w:t>1997</w:t>
      </w:r>
      <w:r>
        <w:rPr>
          <w:bCs/>
          <w:sz w:val="24"/>
        </w:rPr>
        <w:t>, 2001,</w:t>
      </w:r>
      <w:r>
        <w:rPr>
          <w:sz w:val="24"/>
        </w:rPr>
        <w:tab/>
        <w:t>Advanced Premedical Summer Enrichmen</w:t>
      </w:r>
      <w:r w:rsidR="003F7BAA">
        <w:rPr>
          <w:sz w:val="24"/>
        </w:rPr>
        <w:t>t Program, research mentor to 1 or 2</w:t>
      </w:r>
    </w:p>
    <w:p w14:paraId="32C610E4" w14:textId="78B0541A" w:rsidR="004E0BD7" w:rsidRDefault="004E0BD7" w:rsidP="00C01FC4">
      <w:pPr>
        <w:rPr>
          <w:sz w:val="24"/>
        </w:rPr>
      </w:pPr>
      <w:r>
        <w:rPr>
          <w:sz w:val="24"/>
        </w:rPr>
        <w:t>2003, 2004</w:t>
      </w:r>
      <w:r>
        <w:rPr>
          <w:sz w:val="24"/>
        </w:rPr>
        <w:tab/>
        <w:t>undergraduate</w:t>
      </w:r>
      <w:r w:rsidR="003F7BAA">
        <w:rPr>
          <w:sz w:val="24"/>
        </w:rPr>
        <w:t xml:space="preserve"> students</w:t>
      </w:r>
      <w:r>
        <w:rPr>
          <w:sz w:val="24"/>
        </w:rPr>
        <w:t xml:space="preserve">, daily contact during </w:t>
      </w:r>
      <w:r w:rsidR="003F7BAA">
        <w:rPr>
          <w:sz w:val="24"/>
        </w:rPr>
        <w:t xml:space="preserve">the </w:t>
      </w:r>
      <w:r>
        <w:rPr>
          <w:sz w:val="24"/>
        </w:rPr>
        <w:t xml:space="preserve">summer. </w:t>
      </w:r>
    </w:p>
    <w:p w14:paraId="7382DABC" w14:textId="77777777" w:rsidR="004E0BD7" w:rsidRDefault="004E0BD7" w:rsidP="00777458">
      <w:pPr>
        <w:rPr>
          <w:sz w:val="24"/>
        </w:rPr>
      </w:pPr>
    </w:p>
    <w:p w14:paraId="7E0E4B50" w14:textId="02461295" w:rsidR="004E0BD7" w:rsidRPr="00290714" w:rsidRDefault="004E0BD7">
      <w:pPr>
        <w:rPr>
          <w:sz w:val="24"/>
        </w:rPr>
      </w:pPr>
      <w:r w:rsidRPr="005928B3">
        <w:rPr>
          <w:sz w:val="24"/>
          <w:u w:val="single"/>
        </w:rPr>
        <w:t>Medical Student Teaching</w:t>
      </w:r>
      <w:r w:rsidR="00290714">
        <w:rPr>
          <w:sz w:val="24"/>
          <w:u w:val="single"/>
        </w:rPr>
        <w:t xml:space="preserve"> (</w:t>
      </w:r>
      <w:r w:rsidR="00290714">
        <w:rPr>
          <w:sz w:val="24"/>
        </w:rPr>
        <w:t>1</w:t>
      </w:r>
      <w:r w:rsidR="00290714" w:rsidRPr="00290714">
        <w:rPr>
          <w:sz w:val="24"/>
          <w:vertAlign w:val="superscript"/>
        </w:rPr>
        <w:t>st</w:t>
      </w:r>
      <w:r w:rsidR="00290714">
        <w:rPr>
          <w:sz w:val="24"/>
        </w:rPr>
        <w:t xml:space="preserve"> and 2</w:t>
      </w:r>
      <w:r w:rsidR="00290714" w:rsidRPr="00290714">
        <w:rPr>
          <w:sz w:val="24"/>
          <w:vertAlign w:val="superscript"/>
        </w:rPr>
        <w:t>nd</w:t>
      </w:r>
      <w:r w:rsidR="00290714">
        <w:rPr>
          <w:sz w:val="24"/>
        </w:rPr>
        <w:t xml:space="preserve"> </w:t>
      </w:r>
      <w:proofErr w:type="spellStart"/>
      <w:r w:rsidR="00290714">
        <w:rPr>
          <w:sz w:val="24"/>
        </w:rPr>
        <w:t>yr</w:t>
      </w:r>
      <w:proofErr w:type="spellEnd"/>
      <w:r w:rsidR="00290714">
        <w:rPr>
          <w:sz w:val="24"/>
        </w:rPr>
        <w:t xml:space="preserve"> medical students)</w:t>
      </w:r>
    </w:p>
    <w:p w14:paraId="48AA42FF" w14:textId="77777777" w:rsidR="003F7BAA" w:rsidRDefault="004E0BD7">
      <w:pPr>
        <w:pStyle w:val="EndnoteTex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Non-seq. </w:t>
      </w:r>
      <w:proofErr w:type="spellStart"/>
      <w:r>
        <w:rPr>
          <w:rFonts w:ascii="Times New Roman" w:hAnsi="Times New Roman"/>
        </w:rPr>
        <w:t>yrs</w:t>
      </w:r>
      <w:proofErr w:type="spellEnd"/>
      <w:r>
        <w:rPr>
          <w:rFonts w:ascii="Times New Roman" w:hAnsi="Times New Roman"/>
        </w:rPr>
        <w:tab/>
        <w:t>Preceptor, Physical diagnosis (ICM-2)  ‘97-‘98, ‘01-‘02, ‘05-‘06, ‘12-</w:t>
      </w:r>
      <w:r w:rsidR="003F7BAA">
        <w:rPr>
          <w:rFonts w:ascii="Times New Roman" w:hAnsi="Times New Roman"/>
        </w:rPr>
        <w:t>’</w:t>
      </w:r>
      <w:r>
        <w:rPr>
          <w:rFonts w:ascii="Times New Roman" w:hAnsi="Times New Roman"/>
        </w:rPr>
        <w:t>13</w:t>
      </w:r>
      <w:r w:rsidR="003F7BAA">
        <w:rPr>
          <w:rFonts w:ascii="Times New Roman" w:hAnsi="Times New Roman"/>
        </w:rPr>
        <w:t xml:space="preserve"> </w:t>
      </w:r>
    </w:p>
    <w:p w14:paraId="056C475C" w14:textId="3F000B7C" w:rsidR="004E0BD7" w:rsidRDefault="003F7BAA">
      <w:pPr>
        <w:pStyle w:val="EndnoteTex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(Groups of 2, 4 or 6 2</w:t>
      </w:r>
      <w:r w:rsidRPr="003F7BAA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yr</w:t>
      </w:r>
      <w:proofErr w:type="spellEnd"/>
      <w:r>
        <w:rPr>
          <w:rFonts w:ascii="Times New Roman" w:hAnsi="Times New Roman"/>
        </w:rPr>
        <w:t xml:space="preserve"> med students)</w:t>
      </w:r>
    </w:p>
    <w:p w14:paraId="354BCD25" w14:textId="77777777" w:rsidR="00016F1F" w:rsidRDefault="004E0BD7">
      <w:pPr>
        <w:tabs>
          <w:tab w:val="left" w:pos="1440"/>
        </w:tabs>
        <w:ind w:left="1440" w:hanging="1440"/>
        <w:rPr>
          <w:sz w:val="24"/>
        </w:rPr>
      </w:pPr>
      <w:r>
        <w:rPr>
          <w:sz w:val="24"/>
        </w:rPr>
        <w:t>1998-</w:t>
      </w:r>
      <w:r w:rsidR="00B2501F">
        <w:rPr>
          <w:sz w:val="24"/>
        </w:rPr>
        <w:t>2016</w:t>
      </w:r>
      <w:r>
        <w:rPr>
          <w:sz w:val="24"/>
        </w:rPr>
        <w:tab/>
        <w:t>Cardiac Physical diagnosis for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year medical students </w:t>
      </w:r>
    </w:p>
    <w:p w14:paraId="25FA3B50" w14:textId="26B39ADB" w:rsidR="004E0BD7" w:rsidRDefault="00016F1F">
      <w:pPr>
        <w:tabs>
          <w:tab w:val="left" w:pos="1440"/>
        </w:tabs>
        <w:ind w:left="1440" w:hanging="1440"/>
        <w:rPr>
          <w:sz w:val="24"/>
        </w:rPr>
      </w:pPr>
      <w:r>
        <w:rPr>
          <w:sz w:val="24"/>
        </w:rPr>
        <w:t xml:space="preserve">                        (two 2-hour sessions/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, </w:t>
      </w:r>
      <w:r w:rsidR="003F7BAA">
        <w:rPr>
          <w:sz w:val="24"/>
        </w:rPr>
        <w:t>6-8 students per session)</w:t>
      </w:r>
    </w:p>
    <w:p w14:paraId="0BD6946A" w14:textId="77777777" w:rsidR="003F7BAA" w:rsidRDefault="004E0BD7">
      <w:pPr>
        <w:rPr>
          <w:sz w:val="24"/>
        </w:rPr>
      </w:pPr>
      <w:r>
        <w:rPr>
          <w:sz w:val="24"/>
        </w:rPr>
        <w:t>2000-</w:t>
      </w:r>
      <w:r w:rsidR="0069113E">
        <w:rPr>
          <w:sz w:val="24"/>
        </w:rPr>
        <w:t>20</w:t>
      </w:r>
      <w:r>
        <w:rPr>
          <w:sz w:val="24"/>
        </w:rPr>
        <w:t>04</w:t>
      </w:r>
      <w:r w:rsidR="00B2501F">
        <w:rPr>
          <w:sz w:val="24"/>
        </w:rPr>
        <w:t xml:space="preserve">, </w:t>
      </w:r>
      <w:r>
        <w:rPr>
          <w:sz w:val="24"/>
        </w:rPr>
        <w:tab/>
        <w:t xml:space="preserve">Small group discussion leader Cardiac physiology MS I, </w:t>
      </w:r>
    </w:p>
    <w:p w14:paraId="0BC229F5" w14:textId="2A66517C" w:rsidR="004E0BD7" w:rsidRDefault="003F7BAA">
      <w:pPr>
        <w:rPr>
          <w:sz w:val="24"/>
        </w:rPr>
      </w:pPr>
      <w:r>
        <w:rPr>
          <w:sz w:val="24"/>
        </w:rPr>
        <w:t xml:space="preserve">                       </w:t>
      </w:r>
      <w:r w:rsidR="004E0BD7">
        <w:rPr>
          <w:sz w:val="24"/>
        </w:rPr>
        <w:t>(8-12 hours per year</w:t>
      </w:r>
      <w:r>
        <w:rPr>
          <w:sz w:val="24"/>
        </w:rPr>
        <w:t>, 16-20 students per session</w:t>
      </w:r>
      <w:r w:rsidR="004E0BD7">
        <w:rPr>
          <w:sz w:val="24"/>
        </w:rPr>
        <w:t>)</w:t>
      </w:r>
    </w:p>
    <w:p w14:paraId="32D050D4" w14:textId="77777777" w:rsidR="004E0BD7" w:rsidRDefault="004E0BD7">
      <w:pPr>
        <w:rPr>
          <w:sz w:val="24"/>
        </w:rPr>
      </w:pPr>
      <w:r>
        <w:rPr>
          <w:sz w:val="24"/>
        </w:rPr>
        <w:lastRenderedPageBreak/>
        <w:t>2000-present</w:t>
      </w:r>
      <w:r>
        <w:rPr>
          <w:sz w:val="24"/>
        </w:rPr>
        <w:tab/>
      </w:r>
      <w:r>
        <w:rPr>
          <w:rFonts w:cs="Arial"/>
          <w:color w:val="000000"/>
          <w:sz w:val="24"/>
        </w:rPr>
        <w:t>MSPR 522 Pathophysiology and Therapeutics</w:t>
      </w:r>
      <w:r>
        <w:rPr>
          <w:sz w:val="24"/>
        </w:rPr>
        <w:t xml:space="preserve"> small group discussion leader  </w:t>
      </w:r>
    </w:p>
    <w:p w14:paraId="7CB9B106" w14:textId="21638A1E" w:rsidR="004E0BD7" w:rsidRDefault="003A3862">
      <w:pPr>
        <w:ind w:left="720" w:firstLine="720"/>
        <w:rPr>
          <w:sz w:val="24"/>
        </w:rPr>
      </w:pPr>
      <w:r>
        <w:rPr>
          <w:sz w:val="24"/>
        </w:rPr>
        <w:t>(</w:t>
      </w:r>
      <w:r w:rsidR="00016F1F">
        <w:rPr>
          <w:sz w:val="24"/>
        </w:rPr>
        <w:t>10-12 2</w:t>
      </w:r>
      <w:r w:rsidR="004E0BD7">
        <w:rPr>
          <w:sz w:val="24"/>
        </w:rPr>
        <w:t xml:space="preserve"> hour</w:t>
      </w:r>
      <w:r w:rsidR="00016F1F">
        <w:rPr>
          <w:sz w:val="24"/>
        </w:rPr>
        <w:t xml:space="preserve"> sessions</w:t>
      </w:r>
      <w:r w:rsidR="004E0BD7">
        <w:rPr>
          <w:sz w:val="24"/>
        </w:rPr>
        <w:t xml:space="preserve"> per year</w:t>
      </w:r>
      <w:r w:rsidR="00016F1F">
        <w:rPr>
          <w:sz w:val="24"/>
        </w:rPr>
        <w:t>, 16-20 students per session</w:t>
      </w:r>
      <w:r w:rsidR="004E0BD7">
        <w:rPr>
          <w:sz w:val="24"/>
        </w:rPr>
        <w:t>)</w:t>
      </w:r>
    </w:p>
    <w:p w14:paraId="141584BB" w14:textId="25177F1F" w:rsidR="004E0BD7" w:rsidRDefault="004E0BD7" w:rsidP="003A3862">
      <w:pPr>
        <w:ind w:left="1440" w:hanging="1440"/>
        <w:rPr>
          <w:sz w:val="24"/>
        </w:rPr>
      </w:pPr>
      <w:r>
        <w:rPr>
          <w:sz w:val="24"/>
        </w:rPr>
        <w:t>2003-present</w:t>
      </w:r>
      <w:r>
        <w:rPr>
          <w:sz w:val="24"/>
        </w:rPr>
        <w:tab/>
      </w:r>
      <w:r>
        <w:rPr>
          <w:color w:val="000000"/>
          <w:sz w:val="24"/>
        </w:rPr>
        <w:t>MPHY 501</w:t>
      </w:r>
      <w:r>
        <w:rPr>
          <w:sz w:val="24"/>
        </w:rPr>
        <w:t>, Functional systems, Integrative function, Clinical correlation, CHF (1 hour lecture followed by patient interview)</w:t>
      </w:r>
      <w:r w:rsidR="00016F1F">
        <w:rPr>
          <w:sz w:val="24"/>
        </w:rPr>
        <w:t xml:space="preserve"> (entire class of ~160 1</w:t>
      </w:r>
      <w:r w:rsidR="00016F1F" w:rsidRPr="00016F1F">
        <w:rPr>
          <w:sz w:val="24"/>
          <w:vertAlign w:val="superscript"/>
        </w:rPr>
        <w:t>st</w:t>
      </w:r>
      <w:r w:rsidR="00016F1F">
        <w:rPr>
          <w:sz w:val="24"/>
        </w:rPr>
        <w:t xml:space="preserve"> </w:t>
      </w:r>
      <w:proofErr w:type="spellStart"/>
      <w:r w:rsidR="00016F1F">
        <w:rPr>
          <w:sz w:val="24"/>
        </w:rPr>
        <w:t>yr</w:t>
      </w:r>
      <w:proofErr w:type="spellEnd"/>
      <w:r w:rsidR="00016F1F">
        <w:rPr>
          <w:sz w:val="24"/>
        </w:rPr>
        <w:t xml:space="preserve"> students)</w:t>
      </w:r>
    </w:p>
    <w:p w14:paraId="1891B3B5" w14:textId="77777777" w:rsidR="004E0BD7" w:rsidRDefault="004E0BD7">
      <w:pPr>
        <w:pStyle w:val="Heading2"/>
      </w:pPr>
      <w:r>
        <w:t>2005-2006</w:t>
      </w:r>
      <w:r>
        <w:tab/>
      </w:r>
      <w:r>
        <w:rPr>
          <w:color w:val="000000"/>
        </w:rPr>
        <w:t xml:space="preserve">MPHY 501 – Cardiovascular physiology, </w:t>
      </w:r>
      <w:r>
        <w:t xml:space="preserve">Clinical correlation, Hemodynamics of </w:t>
      </w:r>
    </w:p>
    <w:p w14:paraId="28A7DBF4" w14:textId="360734B7" w:rsidR="004E0BD7" w:rsidRDefault="004E0BD7" w:rsidP="007116F6">
      <w:pPr>
        <w:pStyle w:val="Heading2"/>
        <w:ind w:left="720" w:firstLine="720"/>
      </w:pPr>
      <w:r>
        <w:t>Shock (1 hour lecture)</w:t>
      </w:r>
      <w:r w:rsidR="00016F1F">
        <w:t xml:space="preserve"> (entire class of ~160 1</w:t>
      </w:r>
      <w:r w:rsidR="00016F1F" w:rsidRPr="00016F1F">
        <w:rPr>
          <w:vertAlign w:val="superscript"/>
        </w:rPr>
        <w:t>st</w:t>
      </w:r>
      <w:r w:rsidR="00016F1F">
        <w:t xml:space="preserve"> </w:t>
      </w:r>
      <w:proofErr w:type="spellStart"/>
      <w:r w:rsidR="00016F1F">
        <w:t>yr</w:t>
      </w:r>
      <w:proofErr w:type="spellEnd"/>
      <w:r w:rsidR="00016F1F">
        <w:t xml:space="preserve"> students)</w:t>
      </w:r>
    </w:p>
    <w:p w14:paraId="4AADF821" w14:textId="77777777" w:rsidR="004E0BD7" w:rsidRDefault="004E0BD7" w:rsidP="003A71E8">
      <w:pPr>
        <w:pStyle w:val="Heading2"/>
      </w:pPr>
      <w:r>
        <w:t>2009-present</w:t>
      </w:r>
      <w:r>
        <w:tab/>
        <w:t xml:space="preserve">Course director, Cardiac section, MSPR 521 </w:t>
      </w:r>
      <w:r>
        <w:rPr>
          <w:rFonts w:cs="Arial"/>
          <w:color w:val="000000"/>
        </w:rPr>
        <w:t>Pathophysiology and Therapeutics</w:t>
      </w:r>
      <w:r>
        <w:t xml:space="preserve"> I</w:t>
      </w:r>
    </w:p>
    <w:p w14:paraId="0F14F7B0" w14:textId="04981BC6" w:rsidR="005D5D0C" w:rsidRPr="00547FFE" w:rsidRDefault="005D5D0C" w:rsidP="007B0E40">
      <w:pPr>
        <w:rPr>
          <w:szCs w:val="24"/>
        </w:rPr>
      </w:pPr>
      <w:r w:rsidRPr="007B0E40">
        <w:rPr>
          <w:sz w:val="24"/>
          <w:szCs w:val="24"/>
        </w:rPr>
        <w:t>2012-present</w:t>
      </w:r>
      <w:r>
        <w:rPr>
          <w:sz w:val="24"/>
          <w:szCs w:val="24"/>
        </w:rPr>
        <w:tab/>
        <w:t xml:space="preserve">Lecturer MSPR 522 (three 1 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 xml:space="preserve"> lectures/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>)</w:t>
      </w:r>
      <w:r w:rsidR="00016F1F">
        <w:rPr>
          <w:sz w:val="24"/>
          <w:szCs w:val="24"/>
        </w:rPr>
        <w:t xml:space="preserve">  </w:t>
      </w:r>
      <w:r w:rsidR="00016F1F">
        <w:rPr>
          <w:sz w:val="24"/>
        </w:rPr>
        <w:t xml:space="preserve">(entire class of ~160 2nd </w:t>
      </w:r>
      <w:proofErr w:type="spellStart"/>
      <w:r w:rsidR="00016F1F">
        <w:rPr>
          <w:sz w:val="24"/>
        </w:rPr>
        <w:t>yr</w:t>
      </w:r>
      <w:proofErr w:type="spellEnd"/>
      <w:r w:rsidR="00016F1F">
        <w:rPr>
          <w:sz w:val="24"/>
        </w:rPr>
        <w:t xml:space="preserve"> students)</w:t>
      </w:r>
    </w:p>
    <w:p w14:paraId="326ECB6B" w14:textId="77777777" w:rsidR="004E0BD7" w:rsidRDefault="004E0BD7" w:rsidP="00C01FC4"/>
    <w:p w14:paraId="5F7E8F5A" w14:textId="0C74D30B" w:rsidR="004E0BD7" w:rsidRPr="00290714" w:rsidRDefault="004E0BD7" w:rsidP="00C01FC4">
      <w:pPr>
        <w:rPr>
          <w:sz w:val="24"/>
          <w:szCs w:val="24"/>
        </w:rPr>
      </w:pPr>
      <w:r w:rsidRPr="005928B3">
        <w:rPr>
          <w:sz w:val="24"/>
          <w:szCs w:val="24"/>
          <w:u w:val="single"/>
        </w:rPr>
        <w:t>Resident and Fellow Teaching</w:t>
      </w:r>
      <w:r w:rsidR="00290714">
        <w:rPr>
          <w:sz w:val="24"/>
          <w:szCs w:val="24"/>
          <w:u w:val="single"/>
        </w:rPr>
        <w:t xml:space="preserve">  </w:t>
      </w:r>
      <w:r w:rsidR="00290714">
        <w:rPr>
          <w:sz w:val="24"/>
          <w:szCs w:val="24"/>
        </w:rPr>
        <w:t>(PGY 1-7)</w:t>
      </w:r>
    </w:p>
    <w:p w14:paraId="154E547A" w14:textId="77777777" w:rsidR="004E0BD7" w:rsidRDefault="004E0BD7" w:rsidP="00C01FC4">
      <w:pPr>
        <w:rPr>
          <w:sz w:val="24"/>
        </w:rPr>
      </w:pPr>
      <w:r>
        <w:rPr>
          <w:sz w:val="24"/>
        </w:rPr>
        <w:t>1996-present</w:t>
      </w:r>
      <w:r>
        <w:rPr>
          <w:sz w:val="24"/>
        </w:rPr>
        <w:tab/>
        <w:t>Cardiology service attending 3 months/</w:t>
      </w:r>
      <w:proofErr w:type="spellStart"/>
      <w:r>
        <w:rPr>
          <w:sz w:val="24"/>
        </w:rPr>
        <w:t>yr</w:t>
      </w:r>
      <w:proofErr w:type="spellEnd"/>
    </w:p>
    <w:p w14:paraId="790B8B8E" w14:textId="77777777" w:rsidR="004E0BD7" w:rsidRDefault="004E0BD7" w:rsidP="00B11457">
      <w:pPr>
        <w:pStyle w:val="BodyTextIndent"/>
      </w:pPr>
      <w:r>
        <w:t>1997-present</w:t>
      </w:r>
      <w:r>
        <w:tab/>
        <w:t>Annual Acute Care Medicine Lecture series for medical residents, “Hypertensive Emergencies”, “Acute Congestive Heart Failure”, or “Acute Coronary Syndrome”</w:t>
      </w:r>
    </w:p>
    <w:p w14:paraId="4AF5D27A" w14:textId="77777777" w:rsidR="004E0BD7" w:rsidRDefault="004E0BD7" w:rsidP="00B05947">
      <w:pPr>
        <w:ind w:left="1440" w:hanging="1440"/>
      </w:pPr>
      <w:r>
        <w:rPr>
          <w:sz w:val="24"/>
        </w:rPr>
        <w:t>1998-present</w:t>
      </w:r>
      <w:r>
        <w:rPr>
          <w:sz w:val="24"/>
        </w:rPr>
        <w:tab/>
        <w:t>Mentor to medical residents in Department of Medicine, 1 per PGY level.</w:t>
      </w:r>
    </w:p>
    <w:p w14:paraId="539870F4" w14:textId="77777777" w:rsidR="004E0BD7" w:rsidRDefault="004E0BD7" w:rsidP="002B14AB">
      <w:pPr>
        <w:rPr>
          <w:sz w:val="24"/>
        </w:rPr>
      </w:pPr>
      <w:r>
        <w:rPr>
          <w:sz w:val="24"/>
        </w:rPr>
        <w:t>1998-2004</w:t>
      </w:r>
      <w:r>
        <w:rPr>
          <w:sz w:val="24"/>
        </w:rPr>
        <w:tab/>
        <w:t>Ambulatory Care Lecture for medical residents, “Diastolic Dysfunction HF</w:t>
      </w:r>
    </w:p>
    <w:p w14:paraId="1A322A4B" w14:textId="77777777" w:rsidR="004E0BD7" w:rsidRDefault="004E0BD7" w:rsidP="008818E0">
      <w:pPr>
        <w:ind w:left="1440" w:hanging="1440"/>
        <w:rPr>
          <w:sz w:val="24"/>
        </w:rPr>
      </w:pPr>
      <w:r>
        <w:rPr>
          <w:sz w:val="24"/>
        </w:rPr>
        <w:t>2007-present</w:t>
      </w:r>
      <w:r>
        <w:rPr>
          <w:sz w:val="24"/>
        </w:rPr>
        <w:tab/>
        <w:t xml:space="preserve">UM Faculty practice CHF clinic 4.5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contact with 2-3 fellows weekly </w:t>
      </w:r>
    </w:p>
    <w:p w14:paraId="118D3712" w14:textId="6B5E42DB" w:rsidR="004E0BD7" w:rsidRDefault="004E0BD7" w:rsidP="002B14AB">
      <w:pPr>
        <w:rPr>
          <w:sz w:val="24"/>
          <w:szCs w:val="24"/>
        </w:rPr>
      </w:pPr>
      <w:r>
        <w:rPr>
          <w:sz w:val="24"/>
          <w:szCs w:val="24"/>
        </w:rPr>
        <w:t>2008-present   VA hospital Cardiology Fellows clinic preceptor, (18 clinic sessions/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>)</w:t>
      </w:r>
    </w:p>
    <w:p w14:paraId="1A37C9BE" w14:textId="4D28C0DE" w:rsidR="00917329" w:rsidRDefault="00917329" w:rsidP="002B14AB">
      <w:pPr>
        <w:rPr>
          <w:sz w:val="24"/>
          <w:szCs w:val="24"/>
        </w:rPr>
      </w:pPr>
    </w:p>
    <w:p w14:paraId="2F7BF485" w14:textId="16E588DE" w:rsidR="00917329" w:rsidRPr="00917329" w:rsidRDefault="00917329" w:rsidP="002B14AB">
      <w:pPr>
        <w:rPr>
          <w:sz w:val="24"/>
          <w:szCs w:val="24"/>
          <w:u w:val="single"/>
        </w:rPr>
      </w:pPr>
      <w:r w:rsidRPr="00917329">
        <w:rPr>
          <w:sz w:val="24"/>
          <w:szCs w:val="24"/>
          <w:u w:val="single"/>
        </w:rPr>
        <w:t>Thesis committee participation</w:t>
      </w:r>
    </w:p>
    <w:p w14:paraId="27620774" w14:textId="77777777" w:rsidR="00917329" w:rsidRDefault="00917329" w:rsidP="00917329">
      <w:pPr>
        <w:rPr>
          <w:sz w:val="24"/>
        </w:rPr>
      </w:pPr>
      <w:commentRangeStart w:id="3"/>
      <w:r>
        <w:rPr>
          <w:sz w:val="24"/>
        </w:rPr>
        <w:t>2004-2005</w:t>
      </w:r>
      <w:r>
        <w:rPr>
          <w:sz w:val="24"/>
        </w:rPr>
        <w:tab/>
        <w:t xml:space="preserve">Thesis committee, </w:t>
      </w:r>
      <w:proofErr w:type="spellStart"/>
      <w:r>
        <w:rPr>
          <w:sz w:val="24"/>
        </w:rPr>
        <w:t>Gentzon</w:t>
      </w:r>
      <w:proofErr w:type="spellEnd"/>
      <w:r>
        <w:rPr>
          <w:sz w:val="24"/>
        </w:rPr>
        <w:t xml:space="preserve"> Hall, MD, PhD graduate (Biochemistry)</w:t>
      </w:r>
    </w:p>
    <w:p w14:paraId="76C4A9D4" w14:textId="77777777" w:rsidR="00917329" w:rsidRDefault="00917329" w:rsidP="00917329">
      <w:pPr>
        <w:pStyle w:val="EndnoteTex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2006-2007</w:t>
      </w:r>
      <w:r>
        <w:rPr>
          <w:rFonts w:ascii="Times New Roman" w:hAnsi="Times New Roman"/>
        </w:rPr>
        <w:tab/>
        <w:t>Thesis committee, Jaclyn Kerr, PhD candidate (Physiology)</w:t>
      </w:r>
    </w:p>
    <w:p w14:paraId="71B42F29" w14:textId="77777777" w:rsidR="00917329" w:rsidRDefault="00917329" w:rsidP="00917329">
      <w:pPr>
        <w:pStyle w:val="EndnoteTex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2008-2009       Thesis committee, Hobart Rogers, </w:t>
      </w:r>
      <w:proofErr w:type="spellStart"/>
      <w:r>
        <w:rPr>
          <w:rFonts w:ascii="Times New Roman" w:hAnsi="Times New Roman"/>
        </w:rPr>
        <w:t>PharmD</w:t>
      </w:r>
      <w:proofErr w:type="spellEnd"/>
      <w:r>
        <w:rPr>
          <w:rFonts w:ascii="Times New Roman" w:hAnsi="Times New Roman"/>
        </w:rPr>
        <w:t xml:space="preserve"> </w:t>
      </w:r>
    </w:p>
    <w:p w14:paraId="28822F8F" w14:textId="77777777" w:rsidR="00917329" w:rsidRDefault="00917329" w:rsidP="00917329">
      <w:pPr>
        <w:ind w:left="1440" w:hanging="1440"/>
        <w:rPr>
          <w:sz w:val="24"/>
        </w:rPr>
      </w:pPr>
      <w:r>
        <w:rPr>
          <w:sz w:val="24"/>
        </w:rPr>
        <w:t>2011-2012       Thesis committee, Barbara Brady, PhD candidate Nursing School</w:t>
      </w:r>
      <w:commentRangeEnd w:id="3"/>
      <w:r>
        <w:rPr>
          <w:rStyle w:val="CommentReference"/>
        </w:rPr>
        <w:commentReference w:id="3"/>
      </w:r>
    </w:p>
    <w:p w14:paraId="65196EEA" w14:textId="77777777" w:rsidR="00917329" w:rsidRPr="003F6A04" w:rsidRDefault="00917329" w:rsidP="002B14AB">
      <w:pPr>
        <w:rPr>
          <w:sz w:val="24"/>
          <w:szCs w:val="24"/>
        </w:rPr>
      </w:pPr>
    </w:p>
    <w:p w14:paraId="71866D60" w14:textId="77777777" w:rsidR="004E0BD7" w:rsidRDefault="004E0BD7" w:rsidP="00B11457">
      <w:pPr>
        <w:ind w:left="1440" w:hanging="1440"/>
        <w:rPr>
          <w:sz w:val="24"/>
          <w:u w:val="single"/>
        </w:rPr>
      </w:pPr>
    </w:p>
    <w:p w14:paraId="4D1EF2C9" w14:textId="77777777" w:rsidR="004E0BD7" w:rsidRDefault="004E0BD7">
      <w:pPr>
        <w:ind w:left="1440" w:hanging="1440"/>
        <w:rPr>
          <w:b/>
          <w:sz w:val="24"/>
          <w:u w:val="single"/>
        </w:rPr>
      </w:pPr>
      <w:r>
        <w:rPr>
          <w:b/>
          <w:sz w:val="24"/>
          <w:u w:val="single"/>
        </w:rPr>
        <w:t>Grant Support:</w:t>
      </w:r>
    </w:p>
    <w:p w14:paraId="3754ED0D" w14:textId="77777777" w:rsidR="004E0BD7" w:rsidRDefault="004E0BD7">
      <w:pPr>
        <w:ind w:left="1440" w:hanging="1440"/>
        <w:rPr>
          <w:b/>
          <w:sz w:val="24"/>
          <w:u w:val="single"/>
        </w:rPr>
      </w:pPr>
    </w:p>
    <w:p w14:paraId="4DEE6BB8" w14:textId="77777777" w:rsidR="00290714" w:rsidRDefault="00564D5E">
      <w:pPr>
        <w:ind w:left="1440" w:hanging="1440"/>
        <w:rPr>
          <w:b/>
          <w:sz w:val="24"/>
          <w:u w:val="single"/>
        </w:rPr>
      </w:pPr>
      <w:commentRangeStart w:id="4"/>
      <w:r>
        <w:rPr>
          <w:b/>
          <w:sz w:val="24"/>
          <w:u w:val="single"/>
        </w:rPr>
        <w:t>A</w:t>
      </w:r>
      <w:r w:rsidR="00290714">
        <w:rPr>
          <w:b/>
          <w:sz w:val="24"/>
          <w:u w:val="single"/>
        </w:rPr>
        <w:t xml:space="preserve">ctive </w:t>
      </w:r>
    </w:p>
    <w:p w14:paraId="1860636C" w14:textId="26876468" w:rsidR="00290714" w:rsidRDefault="00290714" w:rsidP="00290714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1/20</w:t>
      </w:r>
      <w:r w:rsidRPr="007B0E40">
        <w:rPr>
          <w:bCs/>
          <w:color w:val="000000"/>
          <w:sz w:val="24"/>
          <w:szCs w:val="24"/>
        </w:rPr>
        <w:t>16-</w:t>
      </w:r>
      <w:r w:rsidRPr="007B0E40">
        <w:rPr>
          <w:bCs/>
          <w:color w:val="000000"/>
          <w:sz w:val="24"/>
          <w:szCs w:val="24"/>
        </w:rPr>
        <w:tab/>
        <w:t xml:space="preserve">NHLBI </w:t>
      </w:r>
      <w:r w:rsidRPr="006D5C86">
        <w:rPr>
          <w:bCs/>
          <w:color w:val="000000"/>
          <w:sz w:val="24"/>
          <w:szCs w:val="24"/>
        </w:rPr>
        <w:t xml:space="preserve">Multi-center Registry </w:t>
      </w:r>
      <w:r w:rsidRPr="005546BE">
        <w:rPr>
          <w:bCs/>
          <w:color w:val="000000"/>
          <w:sz w:val="24"/>
          <w:szCs w:val="24"/>
        </w:rPr>
        <w:t>NCT01369407</w:t>
      </w:r>
      <w:r>
        <w:rPr>
          <w:bCs/>
          <w:color w:val="000000"/>
          <w:sz w:val="24"/>
          <w:szCs w:val="24"/>
        </w:rPr>
        <w:t xml:space="preserve"> </w:t>
      </w:r>
      <w:r w:rsidRPr="007B0E40">
        <w:rPr>
          <w:bCs/>
          <w:color w:val="000000"/>
          <w:sz w:val="24"/>
          <w:szCs w:val="24"/>
        </w:rPr>
        <w:t xml:space="preserve">REVIVAL: Registry Evaluation of </w:t>
      </w:r>
    </w:p>
    <w:p w14:paraId="44D2ECAB" w14:textId="01E1C2E6" w:rsidR="00290714" w:rsidRDefault="00290714" w:rsidP="00290714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</w:t>
      </w:r>
      <w:r w:rsidRPr="007B0E40">
        <w:rPr>
          <w:bCs/>
          <w:color w:val="000000"/>
          <w:sz w:val="24"/>
          <w:szCs w:val="24"/>
        </w:rPr>
        <w:t xml:space="preserve">Vital Information for VADs in Ambulatory Life) (HP-00067274) </w:t>
      </w:r>
      <w:r>
        <w:rPr>
          <w:bCs/>
          <w:color w:val="000000"/>
          <w:sz w:val="24"/>
          <w:szCs w:val="24"/>
        </w:rPr>
        <w:t>Duration: 2yrs</w:t>
      </w:r>
    </w:p>
    <w:p w14:paraId="6ACE2C11" w14:textId="77777777" w:rsidR="00290714" w:rsidRDefault="00290714" w:rsidP="00290714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Role: UM, Baltimore site PI  </w:t>
      </w:r>
      <w:r w:rsidRPr="007B0E40">
        <w:rPr>
          <w:bCs/>
          <w:color w:val="000000"/>
          <w:sz w:val="24"/>
          <w:szCs w:val="24"/>
        </w:rPr>
        <w:t>($25,160)</w:t>
      </w:r>
      <w:r>
        <w:rPr>
          <w:bCs/>
          <w:color w:val="000000"/>
          <w:sz w:val="24"/>
          <w:szCs w:val="24"/>
        </w:rPr>
        <w:t xml:space="preserve">. </w:t>
      </w:r>
    </w:p>
    <w:p w14:paraId="55257155" w14:textId="77777777" w:rsidR="00290714" w:rsidRDefault="00290714">
      <w:pPr>
        <w:ind w:left="1440" w:hanging="1440"/>
        <w:rPr>
          <w:b/>
          <w:sz w:val="24"/>
          <w:u w:val="single"/>
        </w:rPr>
      </w:pPr>
    </w:p>
    <w:p w14:paraId="537BACB8" w14:textId="76E662F2" w:rsidR="00290714" w:rsidRDefault="00290714" w:rsidP="00290714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9/2017 -           </w:t>
      </w:r>
      <w:r w:rsidRPr="003B20F6">
        <w:rPr>
          <w:bCs/>
          <w:color w:val="000000"/>
          <w:sz w:val="24"/>
          <w:szCs w:val="24"/>
        </w:rPr>
        <w:t>GALCTIC-HF study sponsored by Amgen Inc</w:t>
      </w:r>
      <w:r>
        <w:rPr>
          <w:bCs/>
          <w:color w:val="000000"/>
          <w:sz w:val="24"/>
          <w:szCs w:val="24"/>
        </w:rPr>
        <w:t xml:space="preserve">. </w:t>
      </w:r>
      <w:r w:rsidRPr="003B20F6">
        <w:rPr>
          <w:bCs/>
          <w:color w:val="000000"/>
          <w:sz w:val="24"/>
          <w:szCs w:val="24"/>
        </w:rPr>
        <w:t xml:space="preserve">A Double-blind, Randomized, </w:t>
      </w:r>
    </w:p>
    <w:p w14:paraId="4A9E041B" w14:textId="77777777" w:rsidR="00290714" w:rsidRDefault="00290714" w:rsidP="00290714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</w:t>
      </w:r>
      <w:r w:rsidRPr="003B20F6">
        <w:rPr>
          <w:bCs/>
          <w:color w:val="000000"/>
          <w:sz w:val="24"/>
          <w:szCs w:val="24"/>
        </w:rPr>
        <w:t xml:space="preserve">Placebo-controlled, Multi-center Study to Assess the Efficacy and Safety of </w:t>
      </w:r>
    </w:p>
    <w:p w14:paraId="2B1063EA" w14:textId="77777777" w:rsidR="00290714" w:rsidRDefault="00290714" w:rsidP="00290714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</w:t>
      </w:r>
      <w:proofErr w:type="spellStart"/>
      <w:r w:rsidRPr="003B20F6">
        <w:rPr>
          <w:bCs/>
          <w:color w:val="000000"/>
          <w:sz w:val="24"/>
          <w:szCs w:val="24"/>
        </w:rPr>
        <w:t>Omecamtiv</w:t>
      </w:r>
      <w:proofErr w:type="spellEnd"/>
      <w:r w:rsidRPr="003B20F6">
        <w:rPr>
          <w:bCs/>
          <w:color w:val="000000"/>
          <w:sz w:val="24"/>
          <w:szCs w:val="24"/>
        </w:rPr>
        <w:t xml:space="preserve"> </w:t>
      </w:r>
      <w:proofErr w:type="spellStart"/>
      <w:r w:rsidRPr="003B20F6">
        <w:rPr>
          <w:bCs/>
          <w:color w:val="000000"/>
          <w:sz w:val="24"/>
          <w:szCs w:val="24"/>
        </w:rPr>
        <w:t>Mecarbil</w:t>
      </w:r>
      <w:proofErr w:type="spellEnd"/>
      <w:r w:rsidRPr="003B20F6">
        <w:rPr>
          <w:bCs/>
          <w:color w:val="000000"/>
          <w:sz w:val="24"/>
          <w:szCs w:val="24"/>
        </w:rPr>
        <w:t xml:space="preserve"> on Mortality and Morbidity in Subjects with Chronic Heart </w:t>
      </w:r>
    </w:p>
    <w:p w14:paraId="47491B78" w14:textId="77777777" w:rsidR="00290714" w:rsidRDefault="00290714" w:rsidP="00290714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</w:t>
      </w:r>
      <w:r w:rsidRPr="003B20F6">
        <w:rPr>
          <w:bCs/>
          <w:color w:val="000000"/>
          <w:sz w:val="24"/>
          <w:szCs w:val="24"/>
        </w:rPr>
        <w:t>Failure with Reduced Ejection Fraction</w:t>
      </w:r>
      <w:r>
        <w:rPr>
          <w:bCs/>
          <w:color w:val="000000"/>
          <w:sz w:val="24"/>
          <w:szCs w:val="24"/>
        </w:rPr>
        <w:t xml:space="preserve">.  Expected duration: 4 </w:t>
      </w:r>
      <w:proofErr w:type="spellStart"/>
      <w:r>
        <w:rPr>
          <w:bCs/>
          <w:color w:val="000000"/>
          <w:sz w:val="24"/>
          <w:szCs w:val="24"/>
        </w:rPr>
        <w:t>yrs</w:t>
      </w:r>
      <w:proofErr w:type="spellEnd"/>
      <w:r>
        <w:rPr>
          <w:bCs/>
          <w:color w:val="000000"/>
          <w:sz w:val="24"/>
          <w:szCs w:val="24"/>
        </w:rPr>
        <w:t xml:space="preserve">  </w:t>
      </w:r>
    </w:p>
    <w:p w14:paraId="2ED5D543" w14:textId="359249E6" w:rsidR="00290714" w:rsidRDefault="00290714" w:rsidP="00290714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Role: VAMC, Baltimore site PI    </w:t>
      </w:r>
    </w:p>
    <w:p w14:paraId="7F238B5D" w14:textId="77777777" w:rsidR="00290714" w:rsidRDefault="00290714">
      <w:pPr>
        <w:ind w:left="1440" w:hanging="1440"/>
        <w:rPr>
          <w:b/>
          <w:sz w:val="24"/>
          <w:u w:val="single"/>
        </w:rPr>
      </w:pPr>
    </w:p>
    <w:p w14:paraId="6C92640F" w14:textId="77777777" w:rsidR="00290714" w:rsidRDefault="00290714">
      <w:pPr>
        <w:ind w:left="1440" w:hanging="1440"/>
        <w:rPr>
          <w:b/>
          <w:sz w:val="24"/>
          <w:u w:val="single"/>
        </w:rPr>
      </w:pPr>
    </w:p>
    <w:p w14:paraId="5016D201" w14:textId="674C136E" w:rsidR="004E0BD7" w:rsidRPr="00B05947" w:rsidRDefault="004E0BD7">
      <w:pPr>
        <w:ind w:left="1440" w:hanging="1440"/>
        <w:rPr>
          <w:b/>
          <w:sz w:val="24"/>
          <w:u w:val="single"/>
        </w:rPr>
      </w:pPr>
      <w:r w:rsidRPr="00B05947">
        <w:rPr>
          <w:b/>
          <w:sz w:val="24"/>
          <w:u w:val="single"/>
        </w:rPr>
        <w:t xml:space="preserve">Completed </w:t>
      </w:r>
      <w:r w:rsidR="00564D5E">
        <w:rPr>
          <w:b/>
          <w:sz w:val="24"/>
          <w:u w:val="single"/>
        </w:rPr>
        <w:t>Research</w:t>
      </w:r>
      <w:r>
        <w:rPr>
          <w:b/>
          <w:sz w:val="24"/>
          <w:u w:val="single"/>
        </w:rPr>
        <w:t xml:space="preserve">  (PI)</w:t>
      </w:r>
      <w:commentRangeEnd w:id="4"/>
      <w:r w:rsidR="00C93AE3">
        <w:rPr>
          <w:rStyle w:val="CommentReference"/>
        </w:rPr>
        <w:commentReference w:id="4"/>
      </w:r>
    </w:p>
    <w:p w14:paraId="168358BE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7/97 – 6/99:</w:t>
      </w:r>
      <w:r>
        <w:rPr>
          <w:sz w:val="24"/>
        </w:rPr>
        <w:tab/>
        <w:t>American Heart Association, Maryland Affiliate, Beginning Grant-In-Aid: “Adenoviral-mediated expression of sodium/potassium ATPase subunits in cardiac myocytes”  (Total $66,000, indirect $6,000)</w:t>
      </w:r>
    </w:p>
    <w:p w14:paraId="47F02579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7/98 – 6/99:</w:t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Maryland</w:t>
          </w:r>
        </w:smartTag>
      </w:smartTag>
      <w:r>
        <w:rPr>
          <w:sz w:val="24"/>
        </w:rPr>
        <w:t xml:space="preserve"> Intramural Grant  ($20,000)</w:t>
      </w:r>
    </w:p>
    <w:p w14:paraId="62DA727D" w14:textId="77777777" w:rsidR="004E0BD7" w:rsidRDefault="004E0BD7">
      <w:pPr>
        <w:ind w:left="1440" w:hanging="1440"/>
        <w:rPr>
          <w:sz w:val="24"/>
        </w:rPr>
      </w:pPr>
      <w:r>
        <w:rPr>
          <w:sz w:val="24"/>
        </w:rPr>
        <w:t>7/99 – 6/04:</w:t>
      </w:r>
      <w:r>
        <w:rPr>
          <w:sz w:val="24"/>
        </w:rPr>
        <w:tab/>
        <w:t xml:space="preserve">NIH, NHLBI  K01HL04051-01:  “Effects of </w:t>
      </w:r>
      <w:proofErr w:type="spellStart"/>
      <w:r>
        <w:rPr>
          <w:sz w:val="24"/>
        </w:rPr>
        <w:t>Na,K</w:t>
      </w:r>
      <w:proofErr w:type="spellEnd"/>
      <w:r>
        <w:rPr>
          <w:sz w:val="24"/>
        </w:rPr>
        <w:t>-ATPase Alpha Isoforms on Contractility” (Total direct $526,248.00)</w:t>
      </w:r>
    </w:p>
    <w:p w14:paraId="716715F3" w14:textId="77777777" w:rsidR="004E0BD7" w:rsidRDefault="004E0BD7">
      <w:pPr>
        <w:pStyle w:val="BodyTextIndent"/>
      </w:pPr>
      <w:r>
        <w:lastRenderedPageBreak/>
        <w:t xml:space="preserve">7/04 – 6/05: </w:t>
      </w:r>
      <w:r>
        <w:tab/>
        <w:t>Intramural Grant: Genomic Screening in Patients at Risk for Sudden Cardiac Death.  Role on project: PI,   ($15,000)</w:t>
      </w:r>
    </w:p>
    <w:p w14:paraId="1AC204BD" w14:textId="77777777" w:rsidR="004E0BD7" w:rsidRDefault="004E0BD7">
      <w:pPr>
        <w:pStyle w:val="BodyTextIndent"/>
      </w:pPr>
      <w:r>
        <w:t xml:space="preserve">2005-2006: </w:t>
      </w:r>
      <w:r>
        <w:tab/>
        <w:t>GCRC funding support for genomic services in Core lab.</w:t>
      </w:r>
      <w:r w:rsidR="003B20F6">
        <w:t xml:space="preserve"> Role: PI </w:t>
      </w:r>
      <w:r>
        <w:t xml:space="preserve"> ($5000)</w:t>
      </w:r>
    </w:p>
    <w:p w14:paraId="203C8B12" w14:textId="77777777" w:rsidR="004E0BD7" w:rsidRDefault="004E0BD7">
      <w:pPr>
        <w:pStyle w:val="BodyTextIndent"/>
      </w:pPr>
      <w:r>
        <w:t>2005-2007</w:t>
      </w:r>
      <w:r>
        <w:tab/>
      </w:r>
      <w:proofErr w:type="spellStart"/>
      <w:r>
        <w:t>Paracor</w:t>
      </w:r>
      <w:proofErr w:type="spellEnd"/>
      <w:r>
        <w:t xml:space="preserve"> Ventricular Support System, Industry Sponsored trial</w:t>
      </w:r>
      <w:r w:rsidR="003B20F6">
        <w:t xml:space="preserve">  role: site PI</w:t>
      </w:r>
    </w:p>
    <w:p w14:paraId="4DB00529" w14:textId="77777777" w:rsidR="004E0BD7" w:rsidRPr="0057652F" w:rsidRDefault="004E0BD7" w:rsidP="0057652F">
      <w:pPr>
        <w:rPr>
          <w:sz w:val="24"/>
          <w:szCs w:val="24"/>
        </w:rPr>
      </w:pPr>
      <w:r w:rsidRPr="0057652F">
        <w:rPr>
          <w:sz w:val="24"/>
          <w:szCs w:val="24"/>
        </w:rPr>
        <w:t>2006-</w:t>
      </w:r>
      <w:r>
        <w:rPr>
          <w:sz w:val="24"/>
          <w:szCs w:val="24"/>
        </w:rPr>
        <w:t>20</w:t>
      </w:r>
      <w:r w:rsidRPr="0057652F">
        <w:rPr>
          <w:sz w:val="24"/>
          <w:szCs w:val="24"/>
        </w:rPr>
        <w:t>07</w:t>
      </w:r>
      <w:r w:rsidRPr="0057652F">
        <w:rPr>
          <w:sz w:val="24"/>
          <w:szCs w:val="24"/>
        </w:rPr>
        <w:tab/>
        <w:t xml:space="preserve">Other Tobacco Related Diseases Grant: Identifying Phosphodiesterase type IV D </w:t>
      </w:r>
    </w:p>
    <w:p w14:paraId="3EB63BD1" w14:textId="0EC8EC13" w:rsidR="0069113E" w:rsidRDefault="004E0BD7">
      <w:pPr>
        <w:rPr>
          <w:bCs/>
          <w:color w:val="000000"/>
          <w:sz w:val="24"/>
          <w:szCs w:val="24"/>
        </w:rPr>
      </w:pPr>
      <w:r w:rsidRPr="0057652F">
        <w:rPr>
          <w:sz w:val="24"/>
          <w:szCs w:val="24"/>
        </w:rPr>
        <w:t xml:space="preserve">                        genetic associations with cardiovascular disease</w:t>
      </w:r>
      <w:r>
        <w:rPr>
          <w:sz w:val="24"/>
          <w:szCs w:val="24"/>
        </w:rPr>
        <w:t xml:space="preserve">. </w:t>
      </w:r>
      <w:r w:rsidR="003B20F6">
        <w:rPr>
          <w:sz w:val="24"/>
          <w:szCs w:val="24"/>
        </w:rPr>
        <w:t xml:space="preserve">Role: PI </w:t>
      </w:r>
      <w:r>
        <w:rPr>
          <w:sz w:val="24"/>
          <w:szCs w:val="24"/>
        </w:rPr>
        <w:t xml:space="preserve"> ($50,000)</w:t>
      </w:r>
    </w:p>
    <w:p w14:paraId="4BF9B88E" w14:textId="77777777" w:rsidR="004E0BD7" w:rsidRDefault="004E0BD7">
      <w:pPr>
        <w:rPr>
          <w:b/>
          <w:sz w:val="24"/>
          <w:u w:val="single"/>
        </w:rPr>
      </w:pPr>
    </w:p>
    <w:p w14:paraId="4629F7C7" w14:textId="77777777" w:rsidR="004E0BD7" w:rsidRDefault="004E0B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Publications</w:t>
      </w:r>
    </w:p>
    <w:p w14:paraId="53135F1D" w14:textId="77777777" w:rsidR="004E0BD7" w:rsidRDefault="004E0BD7">
      <w:pPr>
        <w:rPr>
          <w:b/>
          <w:sz w:val="24"/>
          <w:u w:val="single"/>
        </w:rPr>
      </w:pPr>
    </w:p>
    <w:p w14:paraId="2934C2DD" w14:textId="77777777" w:rsidR="004E0BD7" w:rsidRPr="005928B3" w:rsidRDefault="004E0BD7" w:rsidP="005928B3">
      <w:pPr>
        <w:rPr>
          <w:sz w:val="24"/>
        </w:rPr>
      </w:pPr>
      <w:r w:rsidRPr="005928B3">
        <w:rPr>
          <w:sz w:val="24"/>
          <w:u w:val="single"/>
        </w:rPr>
        <w:t>Peer-reviewed journal articles</w:t>
      </w:r>
    </w:p>
    <w:p w14:paraId="68245E44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proofErr w:type="spellStart"/>
      <w:r>
        <w:rPr>
          <w:sz w:val="24"/>
        </w:rPr>
        <w:t>Marban</w:t>
      </w:r>
      <w:proofErr w:type="spellEnd"/>
      <w:r>
        <w:rPr>
          <w:sz w:val="24"/>
        </w:rPr>
        <w:t xml:space="preserve"> E, </w:t>
      </w:r>
      <w:r>
        <w:rPr>
          <w:b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Wier</w:t>
      </w:r>
      <w:proofErr w:type="spellEnd"/>
      <w:r>
        <w:rPr>
          <w:sz w:val="24"/>
        </w:rPr>
        <w:t xml:space="preserve"> WG.  1986.  Mechanisms of </w:t>
      </w:r>
      <w:proofErr w:type="spellStart"/>
      <w:r>
        <w:rPr>
          <w:sz w:val="24"/>
        </w:rPr>
        <w:t>arrhythmogenic</w:t>
      </w:r>
      <w:proofErr w:type="spellEnd"/>
      <w:r>
        <w:rPr>
          <w:sz w:val="24"/>
        </w:rPr>
        <w:t xml:space="preserve"> delayed and early afterdepolarizations in ferret ventricular muscle. </w:t>
      </w:r>
      <w:r>
        <w:rPr>
          <w:i/>
          <w:sz w:val="24"/>
        </w:rPr>
        <w:t xml:space="preserve"> J. </w:t>
      </w:r>
      <w:proofErr w:type="spellStart"/>
      <w:r>
        <w:rPr>
          <w:i/>
          <w:sz w:val="24"/>
        </w:rPr>
        <w:t>Clin</w:t>
      </w:r>
      <w:proofErr w:type="spellEnd"/>
      <w:r>
        <w:rPr>
          <w:i/>
          <w:sz w:val="24"/>
        </w:rPr>
        <w:t xml:space="preserve">. Invest. </w:t>
      </w:r>
      <w:r>
        <w:rPr>
          <w:b/>
          <w:sz w:val="24"/>
        </w:rPr>
        <w:t>78</w:t>
      </w:r>
      <w:r>
        <w:rPr>
          <w:sz w:val="24"/>
        </w:rPr>
        <w:t>: 1185-1192.</w:t>
      </w:r>
    </w:p>
    <w:p w14:paraId="56414991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Martin LW, Johnson RA, Scott H, </w:t>
      </w:r>
      <w:r>
        <w:rPr>
          <w:b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Beauman</w:t>
      </w:r>
      <w:proofErr w:type="spellEnd"/>
      <w:r>
        <w:rPr>
          <w:sz w:val="24"/>
        </w:rPr>
        <w:t xml:space="preserve"> G, </w:t>
      </w:r>
      <w:proofErr w:type="spellStart"/>
      <w:r>
        <w:rPr>
          <w:sz w:val="24"/>
        </w:rPr>
        <w:t>Englehardt</w:t>
      </w:r>
      <w:proofErr w:type="spellEnd"/>
      <w:r>
        <w:rPr>
          <w:sz w:val="24"/>
        </w:rPr>
        <w:t xml:space="preserve"> G, Vogel R. Impedance measurement of absolute blood flow using a standard angioplasty catheter.  </w:t>
      </w:r>
      <w:r>
        <w:rPr>
          <w:i/>
          <w:sz w:val="24"/>
        </w:rPr>
        <w:t>Am. Heart J.</w:t>
      </w:r>
      <w:r>
        <w:rPr>
          <w:sz w:val="24"/>
        </w:rPr>
        <w:t xml:space="preserve"> </w:t>
      </w:r>
      <w:r>
        <w:rPr>
          <w:b/>
          <w:sz w:val="24"/>
        </w:rPr>
        <w:t>121</w:t>
      </w:r>
      <w:r>
        <w:rPr>
          <w:sz w:val="24"/>
        </w:rPr>
        <w:t>: 745- 752, 1991.</w:t>
      </w:r>
    </w:p>
    <w:p w14:paraId="21B02AFA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Gottlieb SS, </w:t>
      </w:r>
      <w:r>
        <w:rPr>
          <w:b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Krichten</w:t>
      </w:r>
      <w:proofErr w:type="spellEnd"/>
      <w:r>
        <w:rPr>
          <w:sz w:val="24"/>
        </w:rPr>
        <w:t xml:space="preserve"> CM, Fisher ML. Renal response to indomethacin in congestive heart failure secondary to ischemic or idiopathic dilated cardiomyopathy.  </w:t>
      </w:r>
      <w:r>
        <w:rPr>
          <w:i/>
          <w:sz w:val="24"/>
        </w:rPr>
        <w:t>Am. J. of Cardiology</w:t>
      </w:r>
      <w:r>
        <w:rPr>
          <w:sz w:val="24"/>
        </w:rPr>
        <w:t xml:space="preserve"> </w:t>
      </w:r>
      <w:r>
        <w:rPr>
          <w:b/>
          <w:sz w:val="24"/>
        </w:rPr>
        <w:t>70</w:t>
      </w:r>
      <w:r>
        <w:rPr>
          <w:sz w:val="24"/>
        </w:rPr>
        <w:t>(9): 890-3, 1992.</w:t>
      </w:r>
    </w:p>
    <w:p w14:paraId="7E6D707D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Gottlieb SS, </w:t>
      </w:r>
      <w:r>
        <w:rPr>
          <w:b/>
          <w:sz w:val="24"/>
        </w:rPr>
        <w:t>Robinson SW</w:t>
      </w:r>
      <w:r>
        <w:rPr>
          <w:sz w:val="24"/>
        </w:rPr>
        <w:t xml:space="preserve">, Weir R, Fisher ML, </w:t>
      </w:r>
      <w:proofErr w:type="spellStart"/>
      <w:r>
        <w:rPr>
          <w:sz w:val="24"/>
        </w:rPr>
        <w:t>Krichten</w:t>
      </w:r>
      <w:proofErr w:type="spellEnd"/>
      <w:r>
        <w:rPr>
          <w:sz w:val="24"/>
        </w:rPr>
        <w:t xml:space="preserve"> CM. Determinants of renal response to ACE inhibition in patients with congestive heart failure.  </w:t>
      </w:r>
      <w:r>
        <w:rPr>
          <w:i/>
          <w:sz w:val="24"/>
        </w:rPr>
        <w:t>Am. Heart J.</w:t>
      </w:r>
      <w:r>
        <w:rPr>
          <w:sz w:val="24"/>
        </w:rPr>
        <w:t xml:space="preserve"> </w:t>
      </w:r>
      <w:r>
        <w:rPr>
          <w:b/>
          <w:sz w:val="24"/>
        </w:rPr>
        <w:t>124</w:t>
      </w:r>
      <w:r>
        <w:rPr>
          <w:sz w:val="24"/>
        </w:rPr>
        <w:t>(1): 131-6, 1992.</w:t>
      </w:r>
    </w:p>
    <w:p w14:paraId="47816A0A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b/>
          <w:sz w:val="24"/>
        </w:rPr>
        <w:t>Robinson SW</w:t>
      </w:r>
      <w:r>
        <w:rPr>
          <w:sz w:val="24"/>
        </w:rPr>
        <w:t xml:space="preserve">, Cho PW, </w:t>
      </w:r>
      <w:proofErr w:type="spellStart"/>
      <w:r>
        <w:rPr>
          <w:sz w:val="24"/>
        </w:rPr>
        <w:t>Levitsky</w:t>
      </w:r>
      <w:proofErr w:type="spellEnd"/>
      <w:r>
        <w:rPr>
          <w:sz w:val="24"/>
        </w:rPr>
        <w:t xml:space="preserve"> HI, Olson JL, </w:t>
      </w:r>
      <w:proofErr w:type="spellStart"/>
      <w:r>
        <w:rPr>
          <w:sz w:val="24"/>
        </w:rPr>
        <w:t>Hruban</w:t>
      </w:r>
      <w:proofErr w:type="spellEnd"/>
      <w:r>
        <w:rPr>
          <w:sz w:val="24"/>
        </w:rPr>
        <w:t xml:space="preserve"> RH, Acker MA, Kessler PD. Arterial delivery of genetically labeled skeletal myoblasts to the heart: Long-term survival and phenotypic modification of implanted myoblasts.  </w:t>
      </w:r>
      <w:r>
        <w:rPr>
          <w:i/>
          <w:sz w:val="24"/>
        </w:rPr>
        <w:t>Cell Transplantation</w:t>
      </w:r>
      <w:r>
        <w:rPr>
          <w:sz w:val="24"/>
        </w:rPr>
        <w:t xml:space="preserve"> </w:t>
      </w:r>
      <w:r>
        <w:rPr>
          <w:b/>
          <w:sz w:val="24"/>
        </w:rPr>
        <w:t>5(1)</w:t>
      </w:r>
      <w:r>
        <w:rPr>
          <w:sz w:val="24"/>
        </w:rPr>
        <w:t>: 77-91, 1996.</w:t>
      </w:r>
    </w:p>
    <w:p w14:paraId="4ACDDA93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rPr>
          <w:sz w:val="24"/>
        </w:rPr>
      </w:pPr>
      <w:proofErr w:type="spellStart"/>
      <w:r>
        <w:rPr>
          <w:sz w:val="24"/>
        </w:rPr>
        <w:t>Kaprielian</w:t>
      </w:r>
      <w:proofErr w:type="spellEnd"/>
      <w:r>
        <w:rPr>
          <w:sz w:val="24"/>
        </w:rPr>
        <w:t xml:space="preserve"> Z, </w:t>
      </w:r>
      <w:r>
        <w:rPr>
          <w:b/>
          <w:sz w:val="24"/>
        </w:rPr>
        <w:t>Robinson SW*</w:t>
      </w:r>
      <w:r>
        <w:rPr>
          <w:sz w:val="24"/>
        </w:rPr>
        <w:t xml:space="preserve">, </w:t>
      </w:r>
      <w:proofErr w:type="spellStart"/>
      <w:r>
        <w:rPr>
          <w:sz w:val="24"/>
        </w:rPr>
        <w:t>Fambrough</w:t>
      </w:r>
      <w:proofErr w:type="spellEnd"/>
      <w:r>
        <w:rPr>
          <w:sz w:val="24"/>
        </w:rPr>
        <w:t xml:space="preserve"> DM, Kessler PD. Movement of Ca</w:t>
      </w:r>
      <w:r>
        <w:rPr>
          <w:sz w:val="24"/>
          <w:vertAlign w:val="superscript"/>
        </w:rPr>
        <w:t>2+</w:t>
      </w:r>
      <w:r>
        <w:rPr>
          <w:sz w:val="24"/>
        </w:rPr>
        <w:t xml:space="preserve">-ATPase molecules within the sarcoplasmic/endoplasmic reticulum in skeletal muscle.  </w:t>
      </w:r>
      <w:r>
        <w:rPr>
          <w:i/>
          <w:sz w:val="24"/>
        </w:rPr>
        <w:t xml:space="preserve">J Cell </w:t>
      </w:r>
      <w:proofErr w:type="spellStart"/>
      <w:r>
        <w:rPr>
          <w:i/>
          <w:sz w:val="24"/>
        </w:rPr>
        <w:t>Sci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109</w:t>
      </w:r>
      <w:r>
        <w:rPr>
          <w:sz w:val="24"/>
        </w:rPr>
        <w:t xml:space="preserve">: 2529-2537, 1996. </w:t>
      </w:r>
      <w:r>
        <w:rPr>
          <w:b/>
          <w:sz w:val="24"/>
        </w:rPr>
        <w:t>*</w:t>
      </w:r>
      <w:r>
        <w:rPr>
          <w:sz w:val="24"/>
        </w:rPr>
        <w:t>(The first two authors contributed equally)</w:t>
      </w:r>
    </w:p>
    <w:p w14:paraId="5647042E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rPr>
          <w:sz w:val="24"/>
        </w:rPr>
      </w:pPr>
      <w:proofErr w:type="spellStart"/>
      <w:r>
        <w:rPr>
          <w:sz w:val="24"/>
        </w:rPr>
        <w:t>Schultheis</w:t>
      </w:r>
      <w:proofErr w:type="spellEnd"/>
      <w:r>
        <w:rPr>
          <w:sz w:val="24"/>
        </w:rPr>
        <w:t xml:space="preserve"> LW, </w:t>
      </w:r>
      <w:proofErr w:type="spellStart"/>
      <w:r>
        <w:rPr>
          <w:sz w:val="24"/>
        </w:rPr>
        <w:t>Balser</w:t>
      </w:r>
      <w:proofErr w:type="spellEnd"/>
      <w:r>
        <w:rPr>
          <w:sz w:val="24"/>
        </w:rPr>
        <w:t xml:space="preserve"> JR, Calkins H, </w:t>
      </w:r>
      <w:r>
        <w:rPr>
          <w:b/>
          <w:sz w:val="24"/>
        </w:rPr>
        <w:t>Robinson SW</w:t>
      </w:r>
      <w:r>
        <w:rPr>
          <w:sz w:val="24"/>
        </w:rPr>
        <w:t xml:space="preserve">, Weiss JL, </w:t>
      </w:r>
      <w:proofErr w:type="spellStart"/>
      <w:r>
        <w:rPr>
          <w:sz w:val="24"/>
        </w:rPr>
        <w:t>Sussman</w:t>
      </w:r>
      <w:proofErr w:type="spellEnd"/>
      <w:r>
        <w:rPr>
          <w:sz w:val="24"/>
        </w:rPr>
        <w:t xml:space="preserve"> M, Stuart RS.  High dose neostigmine treatment of malignant sinus tachycardia</w:t>
      </w:r>
      <w:r>
        <w:rPr>
          <w:i/>
          <w:sz w:val="24"/>
        </w:rPr>
        <w:t xml:space="preserve">.  Pacing </w:t>
      </w:r>
      <w:proofErr w:type="spellStart"/>
      <w:r>
        <w:rPr>
          <w:i/>
          <w:sz w:val="24"/>
        </w:rPr>
        <w:t>Clin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Electrophysiol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>20</w:t>
      </w:r>
      <w:r>
        <w:rPr>
          <w:sz w:val="24"/>
        </w:rPr>
        <w:t>(5 Pt 1): 1369-1372, 1997.</w:t>
      </w:r>
    </w:p>
    <w:p w14:paraId="7D783D30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rPr>
          <w:sz w:val="24"/>
        </w:rPr>
      </w:pPr>
      <w:r>
        <w:rPr>
          <w:sz w:val="24"/>
        </w:rPr>
        <w:t xml:space="preserve">Gottlieb SS, Fisher ML, </w:t>
      </w:r>
      <w:proofErr w:type="spellStart"/>
      <w:r>
        <w:rPr>
          <w:sz w:val="24"/>
        </w:rPr>
        <w:t>Freudenberger</w:t>
      </w:r>
      <w:proofErr w:type="spellEnd"/>
      <w:r>
        <w:rPr>
          <w:sz w:val="24"/>
        </w:rPr>
        <w:t xml:space="preserve"> R, </w:t>
      </w:r>
      <w:r>
        <w:rPr>
          <w:b/>
          <w:sz w:val="24"/>
        </w:rPr>
        <w:t>Robinson S</w:t>
      </w:r>
      <w:r>
        <w:rPr>
          <w:sz w:val="24"/>
        </w:rPr>
        <w:t xml:space="preserve">, </w:t>
      </w:r>
      <w:proofErr w:type="spellStart"/>
      <w:r>
        <w:rPr>
          <w:sz w:val="24"/>
        </w:rPr>
        <w:t>Zietowski</w:t>
      </w:r>
      <w:proofErr w:type="spellEnd"/>
      <w:r>
        <w:rPr>
          <w:sz w:val="24"/>
        </w:rPr>
        <w:t xml:space="preserve"> G, Alves L, </w:t>
      </w:r>
      <w:proofErr w:type="spellStart"/>
      <w:r>
        <w:rPr>
          <w:sz w:val="24"/>
        </w:rPr>
        <w:t>Krichten</w:t>
      </w:r>
      <w:proofErr w:type="spellEnd"/>
      <w:r>
        <w:rPr>
          <w:sz w:val="24"/>
        </w:rPr>
        <w:t xml:space="preserve"> C, </w:t>
      </w:r>
      <w:proofErr w:type="spellStart"/>
      <w:r>
        <w:rPr>
          <w:sz w:val="24"/>
        </w:rPr>
        <w:t>Vaitkevicus</w:t>
      </w:r>
      <w:proofErr w:type="spellEnd"/>
      <w:r>
        <w:rPr>
          <w:sz w:val="24"/>
        </w:rPr>
        <w:t xml:space="preserve"> P, McCarter R.  Effects of exercise training on peak performance and quality of life in congestive heart failure patients.  J Card Fail. 1999 Sep;5(3):188-94.</w:t>
      </w:r>
    </w:p>
    <w:p w14:paraId="08D04A89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rPr>
          <w:sz w:val="24"/>
        </w:rPr>
      </w:pPr>
      <w:r>
        <w:rPr>
          <w:sz w:val="24"/>
        </w:rPr>
        <w:t xml:space="preserve">Wilson PD, </w:t>
      </w:r>
      <w:proofErr w:type="spellStart"/>
      <w:r>
        <w:rPr>
          <w:sz w:val="24"/>
        </w:rPr>
        <w:t>Devuyst</w:t>
      </w:r>
      <w:proofErr w:type="spellEnd"/>
      <w:r>
        <w:rPr>
          <w:sz w:val="24"/>
        </w:rPr>
        <w:t xml:space="preserve"> O, Li X, </w:t>
      </w:r>
      <w:proofErr w:type="spellStart"/>
      <w:r>
        <w:rPr>
          <w:sz w:val="24"/>
        </w:rPr>
        <w:t>Gatti</w:t>
      </w:r>
      <w:proofErr w:type="spellEnd"/>
      <w:r>
        <w:rPr>
          <w:sz w:val="24"/>
        </w:rPr>
        <w:t xml:space="preserve"> L, </w:t>
      </w:r>
      <w:proofErr w:type="spellStart"/>
      <w:r>
        <w:rPr>
          <w:sz w:val="24"/>
        </w:rPr>
        <w:t>Falkenstein</w:t>
      </w:r>
      <w:proofErr w:type="spellEnd"/>
      <w:r>
        <w:rPr>
          <w:sz w:val="24"/>
        </w:rPr>
        <w:t xml:space="preserve"> D, </w:t>
      </w:r>
      <w:r>
        <w:rPr>
          <w:b/>
          <w:sz w:val="24"/>
        </w:rPr>
        <w:t>Robinson S</w:t>
      </w:r>
      <w:r>
        <w:rPr>
          <w:sz w:val="24"/>
        </w:rPr>
        <w:t xml:space="preserve">, </w:t>
      </w:r>
      <w:proofErr w:type="spellStart"/>
      <w:r>
        <w:rPr>
          <w:sz w:val="24"/>
        </w:rPr>
        <w:t>Fambrough</w:t>
      </w:r>
      <w:proofErr w:type="spellEnd"/>
      <w:r>
        <w:rPr>
          <w:sz w:val="24"/>
        </w:rPr>
        <w:t xml:space="preserve"> D,</w:t>
      </w:r>
    </w:p>
    <w:p w14:paraId="39C8130E" w14:textId="77777777" w:rsidR="004E0BD7" w:rsidRDefault="004E0BD7" w:rsidP="00EB489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rPr>
          <w:sz w:val="24"/>
        </w:rPr>
      </w:pPr>
      <w:r>
        <w:rPr>
          <w:sz w:val="24"/>
        </w:rPr>
        <w:t xml:space="preserve">Burrow CR. Apical Plasma Membrane </w:t>
      </w:r>
      <w:proofErr w:type="spellStart"/>
      <w:r>
        <w:rPr>
          <w:sz w:val="24"/>
        </w:rPr>
        <w:t>Mispolarization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NaK</w:t>
      </w:r>
      <w:proofErr w:type="spellEnd"/>
      <w:r>
        <w:rPr>
          <w:sz w:val="24"/>
        </w:rPr>
        <w:t xml:space="preserve">-ATPase in Polycystic Kidney Disease Epithelia Is Associated with Aberrant Expression of the beta2 Isoform.  Am J </w:t>
      </w:r>
      <w:proofErr w:type="spellStart"/>
      <w:r>
        <w:rPr>
          <w:sz w:val="24"/>
        </w:rPr>
        <w:t>Pathol</w:t>
      </w:r>
      <w:proofErr w:type="spellEnd"/>
      <w:r>
        <w:rPr>
          <w:sz w:val="24"/>
        </w:rPr>
        <w:t>., Jan;</w:t>
      </w:r>
      <w:r>
        <w:rPr>
          <w:b/>
          <w:sz w:val="24"/>
        </w:rPr>
        <w:t>156</w:t>
      </w:r>
      <w:r>
        <w:rPr>
          <w:sz w:val="24"/>
        </w:rPr>
        <w:t>(1):253-268, 2000.</w:t>
      </w:r>
    </w:p>
    <w:p w14:paraId="4B8FDD26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rPr>
          <w:sz w:val="24"/>
        </w:rPr>
      </w:pPr>
      <w:proofErr w:type="spellStart"/>
      <w:r>
        <w:rPr>
          <w:sz w:val="24"/>
        </w:rPr>
        <w:t>Khatta</w:t>
      </w:r>
      <w:proofErr w:type="spellEnd"/>
      <w:r>
        <w:rPr>
          <w:sz w:val="24"/>
        </w:rPr>
        <w:t xml:space="preserve"> M, Alexander BS, </w:t>
      </w:r>
      <w:proofErr w:type="spellStart"/>
      <w:r>
        <w:rPr>
          <w:sz w:val="24"/>
        </w:rPr>
        <w:t>Krichten</w:t>
      </w:r>
      <w:proofErr w:type="spellEnd"/>
      <w:r>
        <w:rPr>
          <w:sz w:val="24"/>
        </w:rPr>
        <w:t xml:space="preserve"> CM, Fisher ML, </w:t>
      </w:r>
      <w:proofErr w:type="spellStart"/>
      <w:r>
        <w:rPr>
          <w:sz w:val="24"/>
        </w:rPr>
        <w:t>Freudenberger</w:t>
      </w:r>
      <w:proofErr w:type="spellEnd"/>
      <w:r>
        <w:rPr>
          <w:sz w:val="24"/>
        </w:rPr>
        <w:t xml:space="preserve"> R, </w:t>
      </w:r>
      <w:r>
        <w:rPr>
          <w:b/>
          <w:sz w:val="24"/>
        </w:rPr>
        <w:t>Robinson SW</w:t>
      </w:r>
      <w:r>
        <w:rPr>
          <w:sz w:val="24"/>
        </w:rPr>
        <w:t xml:space="preserve">, Gottlieb SS. The effect of coenzyme Q10 in patients with congestive heart failure. Ann Intern Med.  Apr 18;132(8):636-40, 2000.Freudenberger R, </w:t>
      </w:r>
      <w:proofErr w:type="spellStart"/>
      <w:r>
        <w:rPr>
          <w:sz w:val="24"/>
        </w:rPr>
        <w:t>Sikora</w:t>
      </w:r>
      <w:proofErr w:type="spellEnd"/>
      <w:r>
        <w:rPr>
          <w:sz w:val="24"/>
        </w:rPr>
        <w:t xml:space="preserve"> JA, Gottlieb S, </w:t>
      </w:r>
      <w:r>
        <w:rPr>
          <w:b/>
          <w:sz w:val="24"/>
        </w:rPr>
        <w:t>Robinson S</w:t>
      </w:r>
      <w:r>
        <w:rPr>
          <w:sz w:val="24"/>
        </w:rPr>
        <w:t>, Fisher M.  Characteristics of patients referred for cardiac transplantation: implications for the donor organ shortage.  Am Heart J.  Dec;140(6):857-61, 2000.</w:t>
      </w:r>
    </w:p>
    <w:p w14:paraId="6923C535" w14:textId="77777777" w:rsidR="004E0BD7" w:rsidRDefault="004E0BD7" w:rsidP="0044437E">
      <w:pPr>
        <w:pStyle w:val="BodyText"/>
        <w:numPr>
          <w:ilvl w:val="0"/>
          <w:numId w:val="23"/>
        </w:numPr>
        <w:tabs>
          <w:tab w:val="clear" w:pos="720"/>
          <w:tab w:val="num" w:pos="360"/>
        </w:tabs>
        <w:ind w:left="360"/>
      </w:pPr>
      <w:proofErr w:type="spellStart"/>
      <w:r>
        <w:t>Freudenberger</w:t>
      </w:r>
      <w:proofErr w:type="spellEnd"/>
      <w:r>
        <w:t xml:space="preserve"> R, </w:t>
      </w:r>
      <w:proofErr w:type="spellStart"/>
      <w:r>
        <w:t>Sikora</w:t>
      </w:r>
      <w:proofErr w:type="spellEnd"/>
      <w:r>
        <w:t xml:space="preserve"> JA, Gottlieb S, </w:t>
      </w:r>
      <w:r>
        <w:rPr>
          <w:b/>
        </w:rPr>
        <w:t>Robinson S</w:t>
      </w:r>
      <w:r>
        <w:t>, Fisher M.  Characteristics of patients referred for cardiac transplantation: implications for the donor organ shortage.  Am Heart J.  Dec;140(6):857-61, 2000.</w:t>
      </w:r>
    </w:p>
    <w:p w14:paraId="1C516A42" w14:textId="77777777" w:rsidR="004E0BD7" w:rsidRPr="0044437E" w:rsidRDefault="004E0BD7" w:rsidP="0044437E">
      <w:pPr>
        <w:pStyle w:val="BodyText"/>
        <w:numPr>
          <w:ilvl w:val="0"/>
          <w:numId w:val="23"/>
        </w:numPr>
        <w:tabs>
          <w:tab w:val="clear" w:pos="720"/>
          <w:tab w:val="num" w:pos="360"/>
        </w:tabs>
        <w:ind w:left="360"/>
      </w:pPr>
      <w:proofErr w:type="spellStart"/>
      <w:r w:rsidRPr="0044437E">
        <w:lastRenderedPageBreak/>
        <w:t>Skotzko</w:t>
      </w:r>
      <w:proofErr w:type="spellEnd"/>
      <w:r w:rsidRPr="0044437E">
        <w:t xml:space="preserve"> CE, </w:t>
      </w:r>
      <w:proofErr w:type="spellStart"/>
      <w:r w:rsidRPr="0044437E">
        <w:t>Krichten</w:t>
      </w:r>
      <w:proofErr w:type="spellEnd"/>
      <w:r w:rsidRPr="0044437E">
        <w:t xml:space="preserve"> C, </w:t>
      </w:r>
      <w:proofErr w:type="spellStart"/>
      <w:r w:rsidRPr="0044437E">
        <w:t>Zietowski</w:t>
      </w:r>
      <w:proofErr w:type="spellEnd"/>
      <w:r w:rsidRPr="0044437E">
        <w:t xml:space="preserve"> G, Alves L, </w:t>
      </w:r>
      <w:proofErr w:type="spellStart"/>
      <w:r w:rsidRPr="0044437E">
        <w:t>Freudenberger</w:t>
      </w:r>
      <w:proofErr w:type="spellEnd"/>
      <w:r w:rsidRPr="0044437E">
        <w:t xml:space="preserve"> R, </w:t>
      </w:r>
      <w:r w:rsidRPr="0044437E">
        <w:rPr>
          <w:b/>
        </w:rPr>
        <w:t>Robinson S</w:t>
      </w:r>
      <w:r w:rsidRPr="0044437E">
        <w:t>, Fisher M, Gottlieb SS.  Depression is common and precludes accurate assessment of functional status in elderly patients with congestive heart failure. J Card Fail. Dec;6(4):300-5, 2000.</w:t>
      </w:r>
    </w:p>
    <w:p w14:paraId="7A661DF2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>Chen-</w:t>
      </w:r>
      <w:proofErr w:type="spellStart"/>
      <w:r>
        <w:rPr>
          <w:sz w:val="24"/>
        </w:rPr>
        <w:t>Izu</w:t>
      </w:r>
      <w:proofErr w:type="spellEnd"/>
      <w:r>
        <w:rPr>
          <w:sz w:val="24"/>
        </w:rPr>
        <w:t xml:space="preserve"> Ye, </w:t>
      </w:r>
      <w:proofErr w:type="spellStart"/>
      <w:r>
        <w:rPr>
          <w:sz w:val="24"/>
        </w:rPr>
        <w:t>Shorofsky</w:t>
      </w:r>
      <w:proofErr w:type="spellEnd"/>
      <w:r>
        <w:rPr>
          <w:sz w:val="24"/>
        </w:rPr>
        <w:t xml:space="preserve"> SR, </w:t>
      </w:r>
      <w:r>
        <w:rPr>
          <w:b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Wier</w:t>
      </w:r>
      <w:proofErr w:type="spellEnd"/>
      <w:r>
        <w:rPr>
          <w:sz w:val="24"/>
        </w:rPr>
        <w:t xml:space="preserve"> WG, Goldman L, </w:t>
      </w:r>
      <w:proofErr w:type="spellStart"/>
      <w:r>
        <w:rPr>
          <w:sz w:val="24"/>
        </w:rPr>
        <w:t>Balke</w:t>
      </w:r>
      <w:proofErr w:type="spellEnd"/>
      <w:r>
        <w:rPr>
          <w:sz w:val="24"/>
        </w:rPr>
        <w:t xml:space="preserve"> W  </w:t>
      </w:r>
      <w:proofErr w:type="spellStart"/>
      <w:r>
        <w:rPr>
          <w:sz w:val="24"/>
        </w:rPr>
        <w:t>I</w:t>
      </w:r>
      <w:r>
        <w:rPr>
          <w:sz w:val="24"/>
          <w:vertAlign w:val="subscript"/>
        </w:rPr>
        <w:t>Ca</w:t>
      </w:r>
      <w:proofErr w:type="spellEnd"/>
      <w:r>
        <w:rPr>
          <w:sz w:val="24"/>
          <w:vertAlign w:val="subscript"/>
        </w:rPr>
        <w:t>(TTX)</w:t>
      </w:r>
      <w:r>
        <w:rPr>
          <w:sz w:val="24"/>
        </w:rPr>
        <w:t xml:space="preserve"> Channels are distinct from those generating the classical cardiac Na</w:t>
      </w:r>
      <w:r>
        <w:rPr>
          <w:sz w:val="24"/>
          <w:vertAlign w:val="superscript"/>
        </w:rPr>
        <w:t>+</w:t>
      </w:r>
      <w:r>
        <w:rPr>
          <w:sz w:val="24"/>
        </w:rPr>
        <w:t xml:space="preserve"> current.   </w:t>
      </w:r>
      <w:proofErr w:type="spellStart"/>
      <w:r>
        <w:rPr>
          <w:sz w:val="24"/>
        </w:rPr>
        <w:t>Biophys</w:t>
      </w:r>
      <w:proofErr w:type="spellEnd"/>
      <w:r>
        <w:rPr>
          <w:sz w:val="24"/>
        </w:rPr>
        <w:t xml:space="preserve"> J. 2001 Nov;81(5):2647-59.</w:t>
      </w:r>
    </w:p>
    <w:p w14:paraId="3A97C10E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proofErr w:type="spellStart"/>
      <w:r>
        <w:rPr>
          <w:sz w:val="24"/>
        </w:rPr>
        <w:t>Blaustein</w:t>
      </w:r>
      <w:proofErr w:type="spellEnd"/>
      <w:r>
        <w:rPr>
          <w:sz w:val="24"/>
        </w:rPr>
        <w:t xml:space="preserve"> MP, </w:t>
      </w:r>
      <w:proofErr w:type="spellStart"/>
      <w:r>
        <w:rPr>
          <w:sz w:val="24"/>
        </w:rPr>
        <w:t>Golovina</w:t>
      </w:r>
      <w:proofErr w:type="spellEnd"/>
      <w:r>
        <w:rPr>
          <w:sz w:val="24"/>
        </w:rPr>
        <w:t xml:space="preserve"> VA, Song H, Choate J, </w:t>
      </w:r>
      <w:proofErr w:type="spellStart"/>
      <w:r>
        <w:rPr>
          <w:sz w:val="24"/>
        </w:rPr>
        <w:t>Lencesova</w:t>
      </w:r>
      <w:proofErr w:type="spellEnd"/>
      <w:r>
        <w:rPr>
          <w:sz w:val="24"/>
        </w:rPr>
        <w:t xml:space="preserve"> L, </w:t>
      </w:r>
      <w:r>
        <w:rPr>
          <w:b/>
          <w:bCs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Wier</w:t>
      </w:r>
      <w:proofErr w:type="spellEnd"/>
      <w:r>
        <w:rPr>
          <w:sz w:val="24"/>
        </w:rPr>
        <w:t xml:space="preserve"> WG., </w:t>
      </w:r>
      <w:r>
        <w:rPr>
          <w:sz w:val="24"/>
          <w:szCs w:val="27"/>
        </w:rPr>
        <w:t>Organization of Ca2+ stores in vascular smooth muscle: functional implications.</w:t>
      </w:r>
      <w:r>
        <w:rPr>
          <w:b/>
          <w:bCs/>
          <w:sz w:val="24"/>
          <w:szCs w:val="27"/>
        </w:rPr>
        <w:t xml:space="preserve">  </w:t>
      </w:r>
      <w:r>
        <w:rPr>
          <w:sz w:val="24"/>
        </w:rPr>
        <w:t xml:space="preserve">Novartis Found </w:t>
      </w:r>
      <w:proofErr w:type="spellStart"/>
      <w:r>
        <w:rPr>
          <w:sz w:val="24"/>
        </w:rPr>
        <w:t>Symp</w:t>
      </w:r>
      <w:proofErr w:type="spellEnd"/>
      <w:r>
        <w:rPr>
          <w:sz w:val="24"/>
        </w:rPr>
        <w:t xml:space="preserve"> 2002;246:125-37; discussion 137-41, 221-7</w:t>
      </w:r>
    </w:p>
    <w:p w14:paraId="6AD5FE8A" w14:textId="77777777" w:rsidR="004E0BD7" w:rsidRDefault="008A15C9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hyperlink r:id="rId9" w:history="1">
        <w:r w:rsidR="004E0BD7">
          <w:rPr>
            <w:sz w:val="24"/>
          </w:rPr>
          <w:t xml:space="preserve"> Sha Q, </w:t>
        </w:r>
        <w:r w:rsidR="004E0BD7">
          <w:rPr>
            <w:b/>
            <w:bCs/>
            <w:sz w:val="24"/>
          </w:rPr>
          <w:t>Robinson SW</w:t>
        </w:r>
        <w:r w:rsidR="004E0BD7">
          <w:rPr>
            <w:sz w:val="24"/>
          </w:rPr>
          <w:t xml:space="preserve">, </w:t>
        </w:r>
        <w:proofErr w:type="spellStart"/>
        <w:r w:rsidR="004E0BD7">
          <w:rPr>
            <w:sz w:val="24"/>
          </w:rPr>
          <w:t>McCulle</w:t>
        </w:r>
        <w:proofErr w:type="spellEnd"/>
        <w:r w:rsidR="004E0BD7">
          <w:rPr>
            <w:sz w:val="24"/>
          </w:rPr>
          <w:t xml:space="preserve"> SL, </w:t>
        </w:r>
        <w:proofErr w:type="spellStart"/>
        <w:r w:rsidR="004E0BD7">
          <w:rPr>
            <w:sz w:val="24"/>
          </w:rPr>
          <w:t>Shorofsky</w:t>
        </w:r>
        <w:proofErr w:type="spellEnd"/>
        <w:r w:rsidR="004E0BD7">
          <w:rPr>
            <w:sz w:val="24"/>
          </w:rPr>
          <w:t xml:space="preserve"> SR, Welling PA, Goldman L, </w:t>
        </w:r>
        <w:proofErr w:type="spellStart"/>
        <w:r w:rsidR="004E0BD7">
          <w:rPr>
            <w:sz w:val="24"/>
          </w:rPr>
          <w:t>Balke</w:t>
        </w:r>
        <w:proofErr w:type="spellEnd"/>
        <w:r w:rsidR="004E0BD7">
          <w:rPr>
            <w:sz w:val="24"/>
          </w:rPr>
          <w:t xml:space="preserve"> CW.</w:t>
        </w:r>
        <w:r w:rsidR="004E0BD7">
          <w:t xml:space="preserve"> </w:t>
        </w:r>
      </w:hyperlink>
      <w:r w:rsidR="004E0BD7">
        <w:t xml:space="preserve"> </w:t>
      </w:r>
      <w:r w:rsidR="004E0BD7">
        <w:rPr>
          <w:sz w:val="24"/>
        </w:rPr>
        <w:t xml:space="preserve">An antisense oligonucleotide against H1 inhibits the classical sodium current but not </w:t>
      </w:r>
      <w:proofErr w:type="spellStart"/>
      <w:r w:rsidR="004E0BD7">
        <w:rPr>
          <w:sz w:val="24"/>
        </w:rPr>
        <w:t>ICa</w:t>
      </w:r>
      <w:proofErr w:type="spellEnd"/>
      <w:r w:rsidR="004E0BD7">
        <w:rPr>
          <w:sz w:val="24"/>
        </w:rPr>
        <w:t>(TTX) in rat ventricular cells. J Physiol. 2003 Mar 1;547(Pt 2):435-40.</w:t>
      </w:r>
    </w:p>
    <w:p w14:paraId="2E92E6C6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Zhou X, Yin W,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 SQ, </w:t>
      </w:r>
      <w:r>
        <w:rPr>
          <w:b/>
          <w:bCs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Takeyasu</w:t>
      </w:r>
      <w:proofErr w:type="spellEnd"/>
      <w:r>
        <w:rPr>
          <w:sz w:val="24"/>
        </w:rPr>
        <w:t xml:space="preserve"> K, Fan X.  Stimulation of </w:t>
      </w:r>
      <w:proofErr w:type="spellStart"/>
      <w:r>
        <w:rPr>
          <w:sz w:val="24"/>
        </w:rPr>
        <w:t>Na,K</w:t>
      </w:r>
      <w:proofErr w:type="spellEnd"/>
      <w:r>
        <w:rPr>
          <w:sz w:val="24"/>
        </w:rPr>
        <w:t xml:space="preserve">-ATPase by low potassium requires reactive oxygen </w:t>
      </w:r>
      <w:proofErr w:type="spellStart"/>
      <w:r>
        <w:rPr>
          <w:sz w:val="24"/>
        </w:rPr>
        <w:t>species.Am</w:t>
      </w:r>
      <w:proofErr w:type="spellEnd"/>
      <w:r>
        <w:rPr>
          <w:sz w:val="24"/>
        </w:rPr>
        <w:t xml:space="preserve"> J </w:t>
      </w:r>
      <w:proofErr w:type="spellStart"/>
      <w:r>
        <w:rPr>
          <w:sz w:val="24"/>
        </w:rPr>
        <w:t>Physiol</w:t>
      </w:r>
      <w:proofErr w:type="spellEnd"/>
      <w:r>
        <w:rPr>
          <w:sz w:val="24"/>
        </w:rPr>
        <w:t xml:space="preserve"> Cell Physiol. 2003 Aug; 285(2): C319-26.</w:t>
      </w:r>
    </w:p>
    <w:p w14:paraId="54AC1079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proofErr w:type="spellStart"/>
      <w:r>
        <w:rPr>
          <w:sz w:val="24"/>
        </w:rPr>
        <w:t>Blaustein</w:t>
      </w:r>
      <w:proofErr w:type="spellEnd"/>
      <w:r>
        <w:rPr>
          <w:sz w:val="24"/>
        </w:rPr>
        <w:t xml:space="preserve"> MP, </w:t>
      </w:r>
      <w:r>
        <w:rPr>
          <w:b/>
          <w:bCs/>
          <w:sz w:val="24"/>
        </w:rPr>
        <w:t>Robinson SW</w:t>
      </w:r>
      <w:r>
        <w:rPr>
          <w:sz w:val="24"/>
        </w:rPr>
        <w:t xml:space="preserve">, Gottlieb SS, </w:t>
      </w:r>
      <w:proofErr w:type="spellStart"/>
      <w:r>
        <w:rPr>
          <w:sz w:val="24"/>
        </w:rPr>
        <w:t>Balke</w:t>
      </w:r>
      <w:proofErr w:type="spellEnd"/>
      <w:r>
        <w:rPr>
          <w:sz w:val="24"/>
        </w:rPr>
        <w:t xml:space="preserve"> CW, Hamlyn JM.</w:t>
      </w:r>
      <w:r>
        <w:rPr>
          <w:b/>
          <w:bCs/>
          <w:sz w:val="24"/>
        </w:rPr>
        <w:t xml:space="preserve">  </w:t>
      </w:r>
      <w:r>
        <w:rPr>
          <w:sz w:val="24"/>
        </w:rPr>
        <w:t xml:space="preserve">Sex, digitalis, and the sodium pump.  </w:t>
      </w:r>
      <w:proofErr w:type="spellStart"/>
      <w:r>
        <w:rPr>
          <w:sz w:val="24"/>
        </w:rPr>
        <w:t>Mol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Interv</w:t>
      </w:r>
      <w:proofErr w:type="spellEnd"/>
      <w:r>
        <w:rPr>
          <w:sz w:val="24"/>
        </w:rPr>
        <w:t>. 2003 Mar;3(2):68-72.</w:t>
      </w:r>
    </w:p>
    <w:p w14:paraId="6800C3ED" w14:textId="77777777" w:rsidR="004E0BD7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Gottlieb SS, </w:t>
      </w:r>
      <w:proofErr w:type="spellStart"/>
      <w:r>
        <w:rPr>
          <w:sz w:val="24"/>
        </w:rPr>
        <w:t>Khatta</w:t>
      </w:r>
      <w:proofErr w:type="spellEnd"/>
      <w:r>
        <w:rPr>
          <w:sz w:val="24"/>
        </w:rPr>
        <w:t xml:space="preserve"> M, </w:t>
      </w:r>
      <w:proofErr w:type="spellStart"/>
      <w:r>
        <w:rPr>
          <w:sz w:val="24"/>
        </w:rPr>
        <w:t>Friedmann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Einbinder</w:t>
      </w:r>
      <w:proofErr w:type="spellEnd"/>
      <w:r>
        <w:rPr>
          <w:sz w:val="24"/>
        </w:rPr>
        <w:t xml:space="preserve"> L, </w:t>
      </w:r>
      <w:proofErr w:type="spellStart"/>
      <w:r>
        <w:rPr>
          <w:sz w:val="24"/>
        </w:rPr>
        <w:t>Katzen</w:t>
      </w:r>
      <w:proofErr w:type="spellEnd"/>
      <w:r>
        <w:rPr>
          <w:sz w:val="24"/>
        </w:rPr>
        <w:t xml:space="preserve"> S, Baker B, Marshall J, </w:t>
      </w:r>
      <w:proofErr w:type="spellStart"/>
      <w:r>
        <w:rPr>
          <w:sz w:val="24"/>
        </w:rPr>
        <w:t>Minshall</w:t>
      </w:r>
      <w:proofErr w:type="spellEnd"/>
      <w:r>
        <w:rPr>
          <w:sz w:val="24"/>
        </w:rPr>
        <w:t xml:space="preserve"> S, </w:t>
      </w:r>
      <w:r>
        <w:rPr>
          <w:b/>
          <w:bCs/>
          <w:sz w:val="24"/>
        </w:rPr>
        <w:t>Robinson S</w:t>
      </w:r>
      <w:r>
        <w:rPr>
          <w:sz w:val="24"/>
        </w:rPr>
        <w:t xml:space="preserve">, Fisher ML, Potenza M, Sigler B, Baldwin C, Thomas SA.  The influence of age, gender, and race on the prevalence of depression in heart failure patients. J Am </w:t>
      </w:r>
      <w:proofErr w:type="spellStart"/>
      <w:r>
        <w:rPr>
          <w:sz w:val="24"/>
        </w:rPr>
        <w:t>Coll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Cardiol</w:t>
      </w:r>
      <w:proofErr w:type="spellEnd"/>
      <w:r>
        <w:rPr>
          <w:sz w:val="24"/>
        </w:rPr>
        <w:t>. 2004 May 5;43(9):1542-9.</w:t>
      </w:r>
    </w:p>
    <w:p w14:paraId="0069505D" w14:textId="77777777" w:rsidR="004E0BD7" w:rsidRDefault="008A15C9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hyperlink r:id="rId10" w:history="1">
        <w:r w:rsidR="004E0BD7" w:rsidRPr="003010C8">
          <w:rPr>
            <w:rStyle w:val="Hyperlink"/>
            <w:bCs/>
            <w:color w:val="auto"/>
            <w:sz w:val="24"/>
            <w:szCs w:val="24"/>
            <w:u w:val="none"/>
          </w:rPr>
          <w:t>Rao K</w:t>
        </w:r>
      </w:hyperlink>
      <w:r w:rsidR="004E0BD7" w:rsidRPr="003010C8">
        <w:rPr>
          <w:sz w:val="24"/>
          <w:szCs w:val="24"/>
        </w:rPr>
        <w:t xml:space="preserve">, </w:t>
      </w:r>
      <w:hyperlink r:id="rId11" w:history="1">
        <w:r w:rsidR="004E0BD7" w:rsidRPr="003010C8">
          <w:rPr>
            <w:rStyle w:val="Hyperlink"/>
            <w:bCs/>
            <w:color w:val="auto"/>
            <w:sz w:val="24"/>
            <w:szCs w:val="24"/>
            <w:u w:val="none"/>
          </w:rPr>
          <w:t>Fisher ML</w:t>
        </w:r>
      </w:hyperlink>
      <w:r w:rsidR="004E0BD7" w:rsidRPr="003010C8">
        <w:rPr>
          <w:sz w:val="24"/>
          <w:szCs w:val="24"/>
        </w:rPr>
        <w:t xml:space="preserve">, </w:t>
      </w:r>
      <w:hyperlink r:id="rId12" w:history="1">
        <w:r w:rsidR="004E0BD7" w:rsidRPr="003010C8">
          <w:rPr>
            <w:rStyle w:val="Hyperlink"/>
            <w:b/>
            <w:bCs/>
            <w:color w:val="auto"/>
            <w:sz w:val="24"/>
            <w:szCs w:val="24"/>
            <w:u w:val="none"/>
          </w:rPr>
          <w:t>Robinson S</w:t>
        </w:r>
      </w:hyperlink>
      <w:r w:rsidR="004E0BD7" w:rsidRPr="003010C8">
        <w:rPr>
          <w:sz w:val="24"/>
          <w:szCs w:val="24"/>
        </w:rPr>
        <w:t xml:space="preserve">, </w:t>
      </w:r>
      <w:hyperlink r:id="rId13" w:history="1">
        <w:proofErr w:type="spellStart"/>
        <w:r w:rsidR="004E0BD7" w:rsidRPr="003010C8">
          <w:rPr>
            <w:rStyle w:val="Hyperlink"/>
            <w:bCs/>
            <w:color w:val="auto"/>
            <w:sz w:val="24"/>
            <w:szCs w:val="24"/>
            <w:u w:val="none"/>
          </w:rPr>
          <w:t>Shorofsky</w:t>
        </w:r>
        <w:proofErr w:type="spellEnd"/>
        <w:r w:rsidR="004E0BD7" w:rsidRPr="003010C8">
          <w:rPr>
            <w:rStyle w:val="Hyperlink"/>
            <w:bCs/>
            <w:color w:val="auto"/>
            <w:sz w:val="24"/>
            <w:szCs w:val="24"/>
            <w:u w:val="none"/>
          </w:rPr>
          <w:t xml:space="preserve"> S</w:t>
        </w:r>
      </w:hyperlink>
      <w:r w:rsidR="004E0BD7" w:rsidRPr="003010C8">
        <w:rPr>
          <w:sz w:val="24"/>
          <w:szCs w:val="24"/>
        </w:rPr>
        <w:t xml:space="preserve">, </w:t>
      </w:r>
      <w:hyperlink r:id="rId14" w:history="1">
        <w:r w:rsidR="004E0BD7" w:rsidRPr="003010C8">
          <w:rPr>
            <w:rStyle w:val="Hyperlink"/>
            <w:bCs/>
            <w:color w:val="auto"/>
            <w:sz w:val="24"/>
            <w:szCs w:val="24"/>
            <w:u w:val="none"/>
          </w:rPr>
          <w:t>Gottlieb SS</w:t>
        </w:r>
      </w:hyperlink>
      <w:r w:rsidR="004E0BD7" w:rsidRPr="003010C8">
        <w:rPr>
          <w:sz w:val="24"/>
          <w:szCs w:val="24"/>
        </w:rPr>
        <w:t>.</w:t>
      </w:r>
      <w:r w:rsidR="004E0BD7">
        <w:rPr>
          <w:sz w:val="24"/>
          <w:szCs w:val="24"/>
        </w:rPr>
        <w:t xml:space="preserve">  </w:t>
      </w:r>
      <w:r w:rsidR="004E0BD7" w:rsidRPr="003010C8">
        <w:rPr>
          <w:sz w:val="24"/>
          <w:szCs w:val="24"/>
        </w:rPr>
        <w:t>Effect of chronic changes in heart rate on congestive heart failure. J Card Fail. 2007 May;13(4):269-74.</w:t>
      </w:r>
    </w:p>
    <w:p w14:paraId="633CBD86" w14:textId="77777777" w:rsidR="004E0BD7" w:rsidRPr="00CC13A5" w:rsidRDefault="004E0BD7" w:rsidP="00EB4898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CC13A5">
        <w:rPr>
          <w:sz w:val="24"/>
          <w:szCs w:val="24"/>
        </w:rPr>
        <w:t xml:space="preserve">Rogers HL, Marshall J, Bock J, Dowling TC, Feller E, </w:t>
      </w:r>
      <w:r w:rsidRPr="00CC13A5">
        <w:rPr>
          <w:b/>
          <w:sz w:val="24"/>
          <w:szCs w:val="24"/>
        </w:rPr>
        <w:t>Robinson S</w:t>
      </w:r>
      <w:r w:rsidRPr="00CC13A5">
        <w:rPr>
          <w:sz w:val="24"/>
          <w:szCs w:val="24"/>
        </w:rPr>
        <w:t>, Gottlieb SS.</w:t>
      </w:r>
      <w:r>
        <w:rPr>
          <w:sz w:val="24"/>
          <w:szCs w:val="24"/>
        </w:rPr>
        <w:t xml:space="preserve"> </w:t>
      </w:r>
      <w:r w:rsidRPr="00CC13A5">
        <w:rPr>
          <w:sz w:val="24"/>
          <w:szCs w:val="24"/>
        </w:rPr>
        <w:t>A randomized, controlled trial of the renal effects of ultrafiltration as compared to furosemide in patients with acute decompensated heart failure.</w:t>
      </w:r>
      <w:r>
        <w:rPr>
          <w:sz w:val="24"/>
          <w:szCs w:val="24"/>
        </w:rPr>
        <w:t xml:space="preserve"> </w:t>
      </w:r>
      <w:r w:rsidRPr="00CC13A5">
        <w:rPr>
          <w:sz w:val="24"/>
          <w:szCs w:val="24"/>
        </w:rPr>
        <w:t>J Card Fail. 2008 Feb;14(1):1-5.</w:t>
      </w:r>
    </w:p>
    <w:p w14:paraId="2C3FB14C" w14:textId="77777777" w:rsidR="00A564C3" w:rsidRPr="007B0E40" w:rsidRDefault="004E0BD7" w:rsidP="00A564C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proofErr w:type="spellStart"/>
      <w:r w:rsidRPr="003424B1">
        <w:rPr>
          <w:sz w:val="24"/>
          <w:szCs w:val="24"/>
        </w:rPr>
        <w:t>Parsa</w:t>
      </w:r>
      <w:proofErr w:type="spellEnd"/>
      <w:r w:rsidRPr="003424B1">
        <w:rPr>
          <w:sz w:val="24"/>
          <w:szCs w:val="24"/>
        </w:rPr>
        <w:t xml:space="preserve"> A, Chang YP, Kelly RJ, </w:t>
      </w:r>
      <w:proofErr w:type="spellStart"/>
      <w:r w:rsidRPr="003424B1">
        <w:rPr>
          <w:sz w:val="24"/>
          <w:szCs w:val="24"/>
        </w:rPr>
        <w:t>Corretti</w:t>
      </w:r>
      <w:proofErr w:type="spellEnd"/>
      <w:r w:rsidRPr="003424B1">
        <w:rPr>
          <w:sz w:val="24"/>
          <w:szCs w:val="24"/>
        </w:rPr>
        <w:t xml:space="preserve"> MC, Ryan KA, </w:t>
      </w:r>
      <w:r w:rsidRPr="003424B1">
        <w:rPr>
          <w:b/>
          <w:bCs/>
          <w:sz w:val="24"/>
          <w:szCs w:val="24"/>
        </w:rPr>
        <w:t>Robinson SW</w:t>
      </w:r>
      <w:r w:rsidRPr="003424B1">
        <w:rPr>
          <w:sz w:val="24"/>
          <w:szCs w:val="24"/>
        </w:rPr>
        <w:t xml:space="preserve">, Gottlieb SS, </w:t>
      </w:r>
      <w:proofErr w:type="spellStart"/>
      <w:r w:rsidRPr="003424B1">
        <w:rPr>
          <w:sz w:val="24"/>
          <w:szCs w:val="24"/>
        </w:rPr>
        <w:t>Kardia</w:t>
      </w:r>
      <w:proofErr w:type="spellEnd"/>
      <w:r w:rsidRPr="003424B1">
        <w:rPr>
          <w:sz w:val="24"/>
          <w:szCs w:val="24"/>
        </w:rPr>
        <w:t xml:space="preserve"> SL, </w:t>
      </w:r>
      <w:proofErr w:type="spellStart"/>
      <w:r w:rsidRPr="003424B1">
        <w:rPr>
          <w:sz w:val="24"/>
          <w:szCs w:val="24"/>
        </w:rPr>
        <w:t>Shuldiner</w:t>
      </w:r>
      <w:proofErr w:type="spellEnd"/>
      <w:r w:rsidRPr="003424B1">
        <w:rPr>
          <w:sz w:val="24"/>
          <w:szCs w:val="24"/>
        </w:rPr>
        <w:t xml:space="preserve"> AR, Liggett SB.  </w:t>
      </w:r>
      <w:r w:rsidRPr="003424B1">
        <w:rPr>
          <w:bCs/>
          <w:sz w:val="24"/>
          <w:szCs w:val="24"/>
        </w:rPr>
        <w:t>Hypertrophy-associated polymorphisms ascertained in a founder cohort applied to heart failure risk and mortality</w:t>
      </w:r>
      <w:r>
        <w:rPr>
          <w:bCs/>
          <w:sz w:val="24"/>
          <w:szCs w:val="24"/>
        </w:rPr>
        <w:t>.</w:t>
      </w:r>
      <w:r w:rsidRPr="003424B1">
        <w:rPr>
          <w:b/>
          <w:bCs/>
          <w:sz w:val="24"/>
          <w:szCs w:val="24"/>
        </w:rPr>
        <w:t xml:space="preserve"> </w:t>
      </w:r>
      <w:proofErr w:type="spellStart"/>
      <w:r w:rsidRPr="003424B1">
        <w:rPr>
          <w:rStyle w:val="jrnl"/>
          <w:sz w:val="24"/>
          <w:szCs w:val="24"/>
        </w:rPr>
        <w:t>Clin</w:t>
      </w:r>
      <w:proofErr w:type="spellEnd"/>
      <w:r w:rsidRPr="003424B1">
        <w:rPr>
          <w:rStyle w:val="jrnl"/>
          <w:sz w:val="24"/>
          <w:szCs w:val="24"/>
        </w:rPr>
        <w:t xml:space="preserve"> </w:t>
      </w:r>
      <w:proofErr w:type="spellStart"/>
      <w:r w:rsidRPr="003424B1">
        <w:rPr>
          <w:rStyle w:val="jrnl"/>
          <w:sz w:val="24"/>
          <w:szCs w:val="24"/>
        </w:rPr>
        <w:t>Transl</w:t>
      </w:r>
      <w:proofErr w:type="spellEnd"/>
      <w:r w:rsidRPr="003424B1">
        <w:rPr>
          <w:rStyle w:val="jrnl"/>
          <w:sz w:val="24"/>
          <w:szCs w:val="24"/>
        </w:rPr>
        <w:t xml:space="preserve"> Sci</w:t>
      </w:r>
      <w:r w:rsidRPr="003424B1">
        <w:rPr>
          <w:sz w:val="24"/>
          <w:szCs w:val="24"/>
        </w:rPr>
        <w:t>. 2011 Feb;4(1):17-23</w:t>
      </w:r>
      <w:r w:rsidR="00A564C3" w:rsidRPr="00A564C3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22817CE3" w14:textId="77777777" w:rsidR="00A564C3" w:rsidRPr="00A564C3" w:rsidRDefault="00A564C3" w:rsidP="00A564C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proofErr w:type="spellStart"/>
      <w:r w:rsidRPr="00A564C3">
        <w:rPr>
          <w:sz w:val="24"/>
          <w:szCs w:val="24"/>
        </w:rPr>
        <w:t>Shuldiner</w:t>
      </w:r>
      <w:proofErr w:type="spellEnd"/>
      <w:r w:rsidRPr="00A564C3">
        <w:rPr>
          <w:sz w:val="24"/>
          <w:szCs w:val="24"/>
        </w:rPr>
        <w:t xml:space="preserve"> AR, </w:t>
      </w:r>
      <w:proofErr w:type="spellStart"/>
      <w:r w:rsidRPr="00A564C3">
        <w:rPr>
          <w:sz w:val="24"/>
          <w:szCs w:val="24"/>
        </w:rPr>
        <w:t>Relling</w:t>
      </w:r>
      <w:proofErr w:type="spellEnd"/>
      <w:r w:rsidRPr="00A564C3">
        <w:rPr>
          <w:sz w:val="24"/>
          <w:szCs w:val="24"/>
        </w:rPr>
        <w:t xml:space="preserve"> MV, Peterson JF, Hicks JK, </w:t>
      </w:r>
      <w:proofErr w:type="spellStart"/>
      <w:r w:rsidRPr="00A564C3">
        <w:rPr>
          <w:sz w:val="24"/>
          <w:szCs w:val="24"/>
        </w:rPr>
        <w:t>Freimuth</w:t>
      </w:r>
      <w:proofErr w:type="spellEnd"/>
      <w:r w:rsidRPr="00A564C3">
        <w:rPr>
          <w:sz w:val="24"/>
          <w:szCs w:val="24"/>
        </w:rPr>
        <w:t xml:space="preserve"> RR, </w:t>
      </w:r>
      <w:proofErr w:type="spellStart"/>
      <w:r w:rsidRPr="00A564C3">
        <w:rPr>
          <w:sz w:val="24"/>
          <w:szCs w:val="24"/>
        </w:rPr>
        <w:t>Sadee</w:t>
      </w:r>
      <w:proofErr w:type="spellEnd"/>
      <w:r w:rsidRPr="00A564C3">
        <w:rPr>
          <w:sz w:val="24"/>
          <w:szCs w:val="24"/>
        </w:rPr>
        <w:t xml:space="preserve"> W, Pereira NL, </w:t>
      </w:r>
      <w:proofErr w:type="spellStart"/>
      <w:r w:rsidRPr="00A564C3">
        <w:rPr>
          <w:sz w:val="24"/>
          <w:szCs w:val="24"/>
        </w:rPr>
        <w:t>Roden</w:t>
      </w:r>
      <w:proofErr w:type="spellEnd"/>
      <w:r w:rsidRPr="00A564C3">
        <w:rPr>
          <w:sz w:val="24"/>
          <w:szCs w:val="24"/>
        </w:rPr>
        <w:t xml:space="preserve"> DM, Johnson JA, Klein TE; Pharmacogenomics Research Network Translational Pharmacogenetics Program Group, </w:t>
      </w:r>
      <w:proofErr w:type="spellStart"/>
      <w:r w:rsidRPr="00A564C3">
        <w:rPr>
          <w:sz w:val="24"/>
          <w:szCs w:val="24"/>
        </w:rPr>
        <w:t>Shuldiner</w:t>
      </w:r>
      <w:proofErr w:type="spellEnd"/>
      <w:r w:rsidRPr="00A564C3">
        <w:rPr>
          <w:sz w:val="24"/>
          <w:szCs w:val="24"/>
        </w:rPr>
        <w:t xml:space="preserve"> AR, </w:t>
      </w:r>
      <w:proofErr w:type="spellStart"/>
      <w:r w:rsidRPr="00A564C3">
        <w:rPr>
          <w:sz w:val="24"/>
          <w:szCs w:val="24"/>
        </w:rPr>
        <w:t>Vesely</w:t>
      </w:r>
      <w:proofErr w:type="spellEnd"/>
      <w:r w:rsidRPr="00A564C3">
        <w:rPr>
          <w:sz w:val="24"/>
          <w:szCs w:val="24"/>
        </w:rPr>
        <w:t xml:space="preserve"> M, </w:t>
      </w:r>
      <w:r w:rsidRPr="00A564C3">
        <w:rPr>
          <w:b/>
          <w:bCs/>
          <w:sz w:val="24"/>
          <w:szCs w:val="24"/>
        </w:rPr>
        <w:t xml:space="preserve">Robinson SW, </w:t>
      </w:r>
      <w:r w:rsidRPr="00A564C3">
        <w:rPr>
          <w:bCs/>
          <w:sz w:val="24"/>
          <w:szCs w:val="24"/>
        </w:rPr>
        <w:t xml:space="preserve">et.al. The Pharmacogenomics Research Network Translational Pharmacogenetics Program: overcoming challenges of real-world implementation. </w:t>
      </w:r>
      <w:proofErr w:type="spellStart"/>
      <w:r w:rsidRPr="00A564C3">
        <w:rPr>
          <w:bCs/>
          <w:sz w:val="24"/>
          <w:szCs w:val="24"/>
        </w:rPr>
        <w:t>Clin</w:t>
      </w:r>
      <w:proofErr w:type="spellEnd"/>
      <w:r w:rsidRPr="00A564C3">
        <w:rPr>
          <w:bCs/>
          <w:sz w:val="24"/>
          <w:szCs w:val="24"/>
        </w:rPr>
        <w:t xml:space="preserve"> </w:t>
      </w:r>
      <w:proofErr w:type="spellStart"/>
      <w:r w:rsidRPr="00A564C3">
        <w:rPr>
          <w:bCs/>
          <w:sz w:val="24"/>
          <w:szCs w:val="24"/>
        </w:rPr>
        <w:t>Pharmacol</w:t>
      </w:r>
      <w:proofErr w:type="spellEnd"/>
      <w:r w:rsidRPr="00A564C3">
        <w:rPr>
          <w:bCs/>
          <w:sz w:val="24"/>
          <w:szCs w:val="24"/>
        </w:rPr>
        <w:t xml:space="preserve"> </w:t>
      </w:r>
      <w:proofErr w:type="spellStart"/>
      <w:r w:rsidRPr="00A564C3">
        <w:rPr>
          <w:bCs/>
          <w:sz w:val="24"/>
          <w:szCs w:val="24"/>
        </w:rPr>
        <w:t>Ther</w:t>
      </w:r>
      <w:proofErr w:type="spellEnd"/>
      <w:r w:rsidRPr="00A564C3">
        <w:rPr>
          <w:bCs/>
          <w:sz w:val="24"/>
          <w:szCs w:val="24"/>
        </w:rPr>
        <w:t xml:space="preserve">. 2013 Aug;94(2):207-10. </w:t>
      </w:r>
      <w:proofErr w:type="spellStart"/>
      <w:r w:rsidRPr="00A564C3">
        <w:rPr>
          <w:bCs/>
          <w:sz w:val="24"/>
          <w:szCs w:val="24"/>
        </w:rPr>
        <w:t>doi</w:t>
      </w:r>
      <w:proofErr w:type="spellEnd"/>
      <w:r w:rsidRPr="00A564C3">
        <w:rPr>
          <w:bCs/>
          <w:sz w:val="24"/>
          <w:szCs w:val="24"/>
        </w:rPr>
        <w:t xml:space="preserve">: 10.1038/clpt.2013.59. </w:t>
      </w:r>
      <w:proofErr w:type="spellStart"/>
      <w:r w:rsidRPr="00A564C3">
        <w:rPr>
          <w:bCs/>
          <w:sz w:val="24"/>
          <w:szCs w:val="24"/>
        </w:rPr>
        <w:t>Epub</w:t>
      </w:r>
      <w:proofErr w:type="spellEnd"/>
      <w:r w:rsidRPr="00A564C3">
        <w:rPr>
          <w:bCs/>
          <w:sz w:val="24"/>
          <w:szCs w:val="24"/>
        </w:rPr>
        <w:t xml:space="preserve"> 2013 Mar 19. PMID: 23588301 </w:t>
      </w:r>
    </w:p>
    <w:p w14:paraId="5CA0E6DB" w14:textId="77777777" w:rsidR="00A564C3" w:rsidRPr="00A564C3" w:rsidRDefault="00A564C3" w:rsidP="00A564C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proofErr w:type="spellStart"/>
      <w:r w:rsidRPr="00A564C3">
        <w:rPr>
          <w:sz w:val="24"/>
          <w:szCs w:val="24"/>
        </w:rPr>
        <w:t>Shuldiner</w:t>
      </w:r>
      <w:proofErr w:type="spellEnd"/>
      <w:r w:rsidRPr="00A564C3">
        <w:rPr>
          <w:sz w:val="24"/>
          <w:szCs w:val="24"/>
        </w:rPr>
        <w:t xml:space="preserve"> AR, Palmer K, </w:t>
      </w:r>
      <w:proofErr w:type="spellStart"/>
      <w:r w:rsidRPr="00A564C3">
        <w:rPr>
          <w:sz w:val="24"/>
          <w:szCs w:val="24"/>
        </w:rPr>
        <w:t>Pakyz</w:t>
      </w:r>
      <w:proofErr w:type="spellEnd"/>
      <w:r w:rsidRPr="00A564C3">
        <w:rPr>
          <w:sz w:val="24"/>
          <w:szCs w:val="24"/>
        </w:rPr>
        <w:t xml:space="preserve"> RE, </w:t>
      </w:r>
      <w:proofErr w:type="spellStart"/>
      <w:r w:rsidRPr="00A564C3">
        <w:rPr>
          <w:sz w:val="24"/>
          <w:szCs w:val="24"/>
        </w:rPr>
        <w:t>Alestock</w:t>
      </w:r>
      <w:proofErr w:type="spellEnd"/>
      <w:r w:rsidRPr="00A564C3">
        <w:rPr>
          <w:sz w:val="24"/>
          <w:szCs w:val="24"/>
        </w:rPr>
        <w:t xml:space="preserve"> TD, Maloney KA, O'Neill C, </w:t>
      </w:r>
      <w:proofErr w:type="spellStart"/>
      <w:r w:rsidRPr="00A564C3">
        <w:rPr>
          <w:sz w:val="24"/>
          <w:szCs w:val="24"/>
        </w:rPr>
        <w:t>Bhatty</w:t>
      </w:r>
      <w:proofErr w:type="spellEnd"/>
      <w:r w:rsidRPr="00A564C3">
        <w:rPr>
          <w:sz w:val="24"/>
          <w:szCs w:val="24"/>
        </w:rPr>
        <w:t xml:space="preserve"> S, </w:t>
      </w:r>
      <w:proofErr w:type="spellStart"/>
      <w:r w:rsidRPr="00A564C3">
        <w:rPr>
          <w:sz w:val="24"/>
          <w:szCs w:val="24"/>
        </w:rPr>
        <w:t>Schub</w:t>
      </w:r>
      <w:proofErr w:type="spellEnd"/>
      <w:r w:rsidRPr="00A564C3">
        <w:rPr>
          <w:sz w:val="24"/>
          <w:szCs w:val="24"/>
        </w:rPr>
        <w:t xml:space="preserve"> J, </w:t>
      </w:r>
      <w:proofErr w:type="spellStart"/>
      <w:r w:rsidRPr="00A564C3">
        <w:rPr>
          <w:sz w:val="24"/>
          <w:szCs w:val="24"/>
        </w:rPr>
        <w:t>Overby</w:t>
      </w:r>
      <w:proofErr w:type="spellEnd"/>
      <w:r w:rsidRPr="00A564C3">
        <w:rPr>
          <w:sz w:val="24"/>
          <w:szCs w:val="24"/>
        </w:rPr>
        <w:t xml:space="preserve"> CL, </w:t>
      </w:r>
      <w:proofErr w:type="spellStart"/>
      <w:r w:rsidRPr="00A564C3">
        <w:rPr>
          <w:sz w:val="24"/>
          <w:szCs w:val="24"/>
        </w:rPr>
        <w:t>Horenstein</w:t>
      </w:r>
      <w:proofErr w:type="spellEnd"/>
      <w:r w:rsidRPr="00A564C3">
        <w:rPr>
          <w:sz w:val="24"/>
          <w:szCs w:val="24"/>
        </w:rPr>
        <w:t xml:space="preserve"> RB, </w:t>
      </w:r>
      <w:proofErr w:type="spellStart"/>
      <w:r w:rsidRPr="00A564C3">
        <w:rPr>
          <w:sz w:val="24"/>
          <w:szCs w:val="24"/>
        </w:rPr>
        <w:t>Pollin</w:t>
      </w:r>
      <w:proofErr w:type="spellEnd"/>
      <w:r w:rsidRPr="00A564C3">
        <w:rPr>
          <w:sz w:val="24"/>
          <w:szCs w:val="24"/>
        </w:rPr>
        <w:t xml:space="preserve"> TI, </w:t>
      </w:r>
      <w:proofErr w:type="spellStart"/>
      <w:r w:rsidRPr="00A564C3">
        <w:rPr>
          <w:sz w:val="24"/>
          <w:szCs w:val="24"/>
        </w:rPr>
        <w:t>Kelemen</w:t>
      </w:r>
      <w:proofErr w:type="spellEnd"/>
      <w:r w:rsidRPr="00A564C3">
        <w:rPr>
          <w:sz w:val="24"/>
          <w:szCs w:val="24"/>
        </w:rPr>
        <w:t xml:space="preserve"> MD, </w:t>
      </w:r>
      <w:proofErr w:type="spellStart"/>
      <w:r w:rsidRPr="00A564C3">
        <w:rPr>
          <w:sz w:val="24"/>
          <w:szCs w:val="24"/>
        </w:rPr>
        <w:t>Beitelshees</w:t>
      </w:r>
      <w:proofErr w:type="spellEnd"/>
      <w:r w:rsidRPr="00A564C3">
        <w:rPr>
          <w:sz w:val="24"/>
          <w:szCs w:val="24"/>
        </w:rPr>
        <w:t xml:space="preserve"> AL, </w:t>
      </w:r>
      <w:r w:rsidRPr="00A564C3">
        <w:rPr>
          <w:b/>
          <w:sz w:val="24"/>
          <w:szCs w:val="24"/>
        </w:rPr>
        <w:t>Robinson SW</w:t>
      </w:r>
      <w:r w:rsidRPr="00A564C3">
        <w:rPr>
          <w:sz w:val="24"/>
          <w:szCs w:val="24"/>
        </w:rPr>
        <w:t xml:space="preserve">, Blitzer MG, McArdle PF, Brown L, </w:t>
      </w:r>
      <w:proofErr w:type="spellStart"/>
      <w:r w:rsidRPr="00A564C3">
        <w:rPr>
          <w:sz w:val="24"/>
          <w:szCs w:val="24"/>
        </w:rPr>
        <w:t>Jeng</w:t>
      </w:r>
      <w:proofErr w:type="spellEnd"/>
      <w:r w:rsidRPr="00A564C3">
        <w:rPr>
          <w:sz w:val="24"/>
          <w:szCs w:val="24"/>
        </w:rPr>
        <w:t xml:space="preserve"> LJB, Zhao RY, </w:t>
      </w:r>
      <w:proofErr w:type="spellStart"/>
      <w:r w:rsidRPr="00A564C3">
        <w:rPr>
          <w:sz w:val="24"/>
          <w:szCs w:val="24"/>
        </w:rPr>
        <w:t>Ambulos</w:t>
      </w:r>
      <w:proofErr w:type="spellEnd"/>
      <w:r w:rsidRPr="00A564C3">
        <w:rPr>
          <w:sz w:val="24"/>
          <w:szCs w:val="24"/>
        </w:rPr>
        <w:t xml:space="preserve"> N, </w:t>
      </w:r>
      <w:proofErr w:type="spellStart"/>
      <w:r w:rsidRPr="00A564C3">
        <w:rPr>
          <w:sz w:val="24"/>
          <w:szCs w:val="24"/>
        </w:rPr>
        <w:t>Vesely</w:t>
      </w:r>
      <w:proofErr w:type="spellEnd"/>
      <w:r w:rsidRPr="00A564C3">
        <w:rPr>
          <w:sz w:val="24"/>
          <w:szCs w:val="24"/>
        </w:rPr>
        <w:t xml:space="preserve"> MR. 2014. Implementation of pharmacogenetics: The University of Maryland personalized anti</w:t>
      </w:r>
      <w:r w:rsidRPr="00A564C3">
        <w:rPr>
          <w:rFonts w:ascii="Cambria Math" w:hAnsi="Cambria Math" w:cs="Cambria Math"/>
          <w:sz w:val="24"/>
          <w:szCs w:val="24"/>
        </w:rPr>
        <w:t>‐</w:t>
      </w:r>
      <w:r w:rsidRPr="00A564C3">
        <w:rPr>
          <w:sz w:val="24"/>
          <w:szCs w:val="24"/>
        </w:rPr>
        <w:t>platelet pharmacogenetics program. Am J Med Genet Part C 166C:76–84</w:t>
      </w:r>
    </w:p>
    <w:p w14:paraId="4777250E" w14:textId="14D32D91" w:rsidR="009C76A9" w:rsidRPr="003A3862" w:rsidRDefault="00A564C3" w:rsidP="00844C95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proofErr w:type="spellStart"/>
      <w:r w:rsidRPr="003A3862">
        <w:rPr>
          <w:sz w:val="24"/>
          <w:szCs w:val="24"/>
        </w:rPr>
        <w:t>Vesely</w:t>
      </w:r>
      <w:proofErr w:type="spellEnd"/>
      <w:r w:rsidRPr="003A3862">
        <w:rPr>
          <w:sz w:val="24"/>
          <w:szCs w:val="24"/>
        </w:rPr>
        <w:t xml:space="preserve"> MR, Benitez RM, </w:t>
      </w:r>
      <w:r w:rsidRPr="003A3862">
        <w:rPr>
          <w:b/>
          <w:sz w:val="24"/>
          <w:szCs w:val="24"/>
        </w:rPr>
        <w:t>Robinson SW</w:t>
      </w:r>
      <w:r w:rsidRPr="003A3862">
        <w:rPr>
          <w:sz w:val="24"/>
          <w:szCs w:val="24"/>
        </w:rPr>
        <w:t xml:space="preserve">, Collins JA, Dawood MY, </w:t>
      </w:r>
      <w:proofErr w:type="spellStart"/>
      <w:r w:rsidRPr="003A3862">
        <w:rPr>
          <w:sz w:val="24"/>
          <w:szCs w:val="24"/>
        </w:rPr>
        <w:t>Gammie</w:t>
      </w:r>
      <w:proofErr w:type="spellEnd"/>
      <w:r w:rsidRPr="003A3862">
        <w:rPr>
          <w:sz w:val="24"/>
          <w:szCs w:val="24"/>
        </w:rPr>
        <w:t xml:space="preserve"> JS.  Surgical and </w:t>
      </w:r>
      <w:proofErr w:type="spellStart"/>
      <w:r w:rsidRPr="003A3862">
        <w:rPr>
          <w:sz w:val="24"/>
          <w:szCs w:val="24"/>
        </w:rPr>
        <w:t>Transcatheter</w:t>
      </w:r>
      <w:proofErr w:type="spellEnd"/>
      <w:r w:rsidRPr="003A3862">
        <w:rPr>
          <w:sz w:val="24"/>
          <w:szCs w:val="24"/>
        </w:rPr>
        <w:t xml:space="preserve"> Mitral Valve Repair for Severe Chronic Mitral Regurgitation: A Review of Clinical Indications and Patient Assessment.  J Am Heart Assoc. 2015 Dec 11;4(12).</w:t>
      </w:r>
    </w:p>
    <w:p w14:paraId="62B31325" w14:textId="77777777" w:rsidR="00471866" w:rsidRDefault="00A564C3" w:rsidP="00966B4F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A564C3">
        <w:rPr>
          <w:sz w:val="24"/>
          <w:szCs w:val="24"/>
        </w:rPr>
        <w:t xml:space="preserve">Landers-Ramos RQ, Sapp RM, </w:t>
      </w:r>
      <w:proofErr w:type="spellStart"/>
      <w:r w:rsidRPr="00A564C3">
        <w:rPr>
          <w:sz w:val="24"/>
          <w:szCs w:val="24"/>
        </w:rPr>
        <w:t>VandeWater</w:t>
      </w:r>
      <w:proofErr w:type="spellEnd"/>
      <w:r w:rsidRPr="00A564C3">
        <w:rPr>
          <w:sz w:val="24"/>
          <w:szCs w:val="24"/>
        </w:rPr>
        <w:t xml:space="preserve"> E, </w:t>
      </w:r>
      <w:proofErr w:type="spellStart"/>
      <w:r w:rsidRPr="00A564C3">
        <w:rPr>
          <w:sz w:val="24"/>
          <w:szCs w:val="24"/>
        </w:rPr>
        <w:t>Macko</w:t>
      </w:r>
      <w:proofErr w:type="spellEnd"/>
      <w:r w:rsidRPr="00A564C3">
        <w:rPr>
          <w:sz w:val="24"/>
          <w:szCs w:val="24"/>
        </w:rPr>
        <w:t xml:space="preserve"> J, </w:t>
      </w:r>
      <w:r w:rsidRPr="007B0E40">
        <w:rPr>
          <w:b/>
          <w:sz w:val="24"/>
          <w:szCs w:val="24"/>
        </w:rPr>
        <w:t>Robinson S</w:t>
      </w:r>
      <w:r w:rsidRPr="00A564C3">
        <w:rPr>
          <w:sz w:val="24"/>
          <w:szCs w:val="24"/>
        </w:rPr>
        <w:t xml:space="preserve">, Wang Y, Chin ER, </w:t>
      </w:r>
      <w:proofErr w:type="spellStart"/>
      <w:r w:rsidRPr="00A564C3">
        <w:rPr>
          <w:sz w:val="24"/>
          <w:szCs w:val="24"/>
        </w:rPr>
        <w:t>Spangenburg</w:t>
      </w:r>
      <w:proofErr w:type="spellEnd"/>
      <w:r w:rsidRPr="00A564C3">
        <w:rPr>
          <w:sz w:val="24"/>
          <w:szCs w:val="24"/>
        </w:rPr>
        <w:t xml:space="preserve"> EE, Prior SJ, </w:t>
      </w:r>
      <w:proofErr w:type="spellStart"/>
      <w:r w:rsidRPr="00A564C3">
        <w:rPr>
          <w:sz w:val="24"/>
          <w:szCs w:val="24"/>
        </w:rPr>
        <w:t>Hagberg</w:t>
      </w:r>
      <w:proofErr w:type="spellEnd"/>
      <w:r w:rsidRPr="00A564C3">
        <w:rPr>
          <w:sz w:val="24"/>
          <w:szCs w:val="24"/>
        </w:rPr>
        <w:t xml:space="preserve"> JM. Investigating the extremes of the continuum of </w:t>
      </w:r>
      <w:r w:rsidRPr="00A564C3">
        <w:rPr>
          <w:sz w:val="24"/>
          <w:szCs w:val="24"/>
        </w:rPr>
        <w:lastRenderedPageBreak/>
        <w:t xml:space="preserve">paracrine functions in CD34-/CD31+ CACs across diverse populations.  Am J </w:t>
      </w:r>
      <w:proofErr w:type="spellStart"/>
      <w:r w:rsidRPr="00A564C3">
        <w:rPr>
          <w:sz w:val="24"/>
          <w:szCs w:val="24"/>
        </w:rPr>
        <w:t>Physiol</w:t>
      </w:r>
      <w:proofErr w:type="spellEnd"/>
      <w:r w:rsidRPr="00A564C3">
        <w:rPr>
          <w:sz w:val="24"/>
          <w:szCs w:val="24"/>
        </w:rPr>
        <w:t xml:space="preserve"> Heart </w:t>
      </w:r>
      <w:proofErr w:type="spellStart"/>
      <w:r w:rsidRPr="00A564C3">
        <w:rPr>
          <w:sz w:val="24"/>
          <w:szCs w:val="24"/>
        </w:rPr>
        <w:t>Circ</w:t>
      </w:r>
      <w:proofErr w:type="spellEnd"/>
      <w:r w:rsidRPr="00A564C3">
        <w:rPr>
          <w:sz w:val="24"/>
          <w:szCs w:val="24"/>
        </w:rPr>
        <w:t xml:space="preserve"> Physiol. 2017 Jan 1;312(1):H162-H172.</w:t>
      </w:r>
    </w:p>
    <w:p w14:paraId="0AF255CD" w14:textId="77777777" w:rsidR="009E2E77" w:rsidRDefault="00471866" w:rsidP="007B0E40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471866">
        <w:rPr>
          <w:sz w:val="24"/>
          <w:szCs w:val="24"/>
        </w:rPr>
        <w:t xml:space="preserve">Harris KM, </w:t>
      </w:r>
      <w:proofErr w:type="spellStart"/>
      <w:r w:rsidRPr="00471866">
        <w:rPr>
          <w:sz w:val="24"/>
          <w:szCs w:val="24"/>
        </w:rPr>
        <w:t>Krantz</w:t>
      </w:r>
      <w:proofErr w:type="spellEnd"/>
      <w:r w:rsidRPr="00471866">
        <w:rPr>
          <w:sz w:val="24"/>
          <w:szCs w:val="24"/>
        </w:rPr>
        <w:t xml:space="preserve"> DS, Kop WJ, Marshall J, </w:t>
      </w:r>
      <w:r w:rsidRPr="007B0E40">
        <w:rPr>
          <w:b/>
          <w:sz w:val="24"/>
          <w:szCs w:val="24"/>
        </w:rPr>
        <w:t>Robinson SW</w:t>
      </w:r>
      <w:r w:rsidRPr="00471866">
        <w:rPr>
          <w:sz w:val="24"/>
          <w:szCs w:val="24"/>
        </w:rPr>
        <w:t xml:space="preserve">, Marshall JM, Gottlieb SS.  A New Clinically Applicable Measure of Functional Status in Patients With Heart Failure: The 60-Foot Walk Test JACC Heart Fail. 2017 Jun;5(6):411-420. </w:t>
      </w:r>
    </w:p>
    <w:p w14:paraId="0DD24768" w14:textId="77777777" w:rsidR="00D35DBF" w:rsidRPr="009E2E77" w:rsidRDefault="009E2E77" w:rsidP="007B0E40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9E2E77">
        <w:rPr>
          <w:sz w:val="24"/>
          <w:szCs w:val="24"/>
        </w:rPr>
        <w:t xml:space="preserve">Larisa H. </w:t>
      </w:r>
      <w:proofErr w:type="spellStart"/>
      <w:r w:rsidRPr="009E2E77">
        <w:rPr>
          <w:sz w:val="24"/>
          <w:szCs w:val="24"/>
        </w:rPr>
        <w:t>Cavallari</w:t>
      </w:r>
      <w:proofErr w:type="spellEnd"/>
      <w:r w:rsidRPr="009E2E77">
        <w:rPr>
          <w:sz w:val="24"/>
          <w:szCs w:val="24"/>
        </w:rPr>
        <w:t xml:space="preserve">, PharmD,1 Craig R. Lee, </w:t>
      </w:r>
      <w:proofErr w:type="spellStart"/>
      <w:r w:rsidRPr="009E2E77">
        <w:rPr>
          <w:sz w:val="24"/>
          <w:szCs w:val="24"/>
        </w:rPr>
        <w:t>PharmD</w:t>
      </w:r>
      <w:proofErr w:type="spellEnd"/>
      <w:r w:rsidRPr="009E2E77">
        <w:rPr>
          <w:sz w:val="24"/>
          <w:szCs w:val="24"/>
        </w:rPr>
        <w:t xml:space="preserve">, PhD2, Amber L. </w:t>
      </w:r>
      <w:proofErr w:type="spellStart"/>
      <w:r w:rsidRPr="009E2E77">
        <w:rPr>
          <w:sz w:val="24"/>
          <w:szCs w:val="24"/>
        </w:rPr>
        <w:t>Beitelshees</w:t>
      </w:r>
      <w:proofErr w:type="spellEnd"/>
      <w:r w:rsidRPr="009E2E77">
        <w:rPr>
          <w:sz w:val="24"/>
          <w:szCs w:val="24"/>
        </w:rPr>
        <w:t xml:space="preserve">, </w:t>
      </w:r>
      <w:proofErr w:type="spellStart"/>
      <w:r w:rsidRPr="009E2E77">
        <w:rPr>
          <w:sz w:val="24"/>
          <w:szCs w:val="24"/>
        </w:rPr>
        <w:t>PharmD</w:t>
      </w:r>
      <w:proofErr w:type="spellEnd"/>
      <w:r w:rsidRPr="009E2E77">
        <w:rPr>
          <w:sz w:val="24"/>
          <w:szCs w:val="24"/>
        </w:rPr>
        <w:t xml:space="preserve">, MPH,3 Julio D. Duarte, </w:t>
      </w:r>
      <w:proofErr w:type="spellStart"/>
      <w:r w:rsidRPr="009E2E77">
        <w:rPr>
          <w:sz w:val="24"/>
          <w:szCs w:val="24"/>
        </w:rPr>
        <w:t>PharmD</w:t>
      </w:r>
      <w:proofErr w:type="spellEnd"/>
      <w:r w:rsidRPr="009E2E77">
        <w:rPr>
          <w:sz w:val="24"/>
          <w:szCs w:val="24"/>
        </w:rPr>
        <w:t xml:space="preserve">, PhD,4 Deepak </w:t>
      </w:r>
      <w:proofErr w:type="spellStart"/>
      <w:r w:rsidRPr="009E2E77">
        <w:rPr>
          <w:sz w:val="24"/>
          <w:szCs w:val="24"/>
        </w:rPr>
        <w:t>Voora</w:t>
      </w:r>
      <w:proofErr w:type="spellEnd"/>
      <w:r w:rsidRPr="009E2E77">
        <w:rPr>
          <w:sz w:val="24"/>
          <w:szCs w:val="24"/>
        </w:rPr>
        <w:t>, MD,5 Stephen E. Kimmel, MD,6 Rhonda M. Cooper-</w:t>
      </w:r>
      <w:proofErr w:type="spellStart"/>
      <w:r w:rsidRPr="009E2E77">
        <w:rPr>
          <w:sz w:val="24"/>
          <w:szCs w:val="24"/>
        </w:rPr>
        <w:t>DeHoff</w:t>
      </w:r>
      <w:proofErr w:type="spellEnd"/>
      <w:r w:rsidRPr="009E2E77">
        <w:rPr>
          <w:sz w:val="24"/>
          <w:szCs w:val="24"/>
        </w:rPr>
        <w:t xml:space="preserve">, </w:t>
      </w:r>
      <w:proofErr w:type="spellStart"/>
      <w:r w:rsidRPr="009E2E77">
        <w:rPr>
          <w:sz w:val="24"/>
          <w:szCs w:val="24"/>
        </w:rPr>
        <w:t>PharmD</w:t>
      </w:r>
      <w:proofErr w:type="spellEnd"/>
      <w:r w:rsidRPr="009E2E77">
        <w:rPr>
          <w:sz w:val="24"/>
          <w:szCs w:val="24"/>
        </w:rPr>
        <w:t xml:space="preserve">, MS,1,7 </w:t>
      </w:r>
      <w:proofErr w:type="spellStart"/>
      <w:r w:rsidRPr="009E2E77">
        <w:rPr>
          <w:sz w:val="24"/>
          <w:szCs w:val="24"/>
        </w:rPr>
        <w:t>Caitrin</w:t>
      </w:r>
      <w:proofErr w:type="spellEnd"/>
      <w:r w:rsidRPr="009E2E77">
        <w:rPr>
          <w:sz w:val="24"/>
          <w:szCs w:val="24"/>
        </w:rPr>
        <w:t xml:space="preserve"> W. McDonough, PhD,1 Yan Gong, PhD,1 </w:t>
      </w:r>
      <w:proofErr w:type="spellStart"/>
      <w:r w:rsidRPr="009E2E77">
        <w:rPr>
          <w:sz w:val="24"/>
          <w:szCs w:val="24"/>
        </w:rPr>
        <w:t>Chintan</w:t>
      </w:r>
      <w:proofErr w:type="spellEnd"/>
      <w:r w:rsidRPr="009E2E77">
        <w:rPr>
          <w:sz w:val="24"/>
          <w:szCs w:val="24"/>
        </w:rPr>
        <w:t xml:space="preserve"> V. Dave, PharmD,8 Victoria M. Pratt, PhD,9 Tameka D. Alestock,3 R. David Anderson, MD,7 Jorge Alsip, MD,10 </w:t>
      </w:r>
      <w:proofErr w:type="spellStart"/>
      <w:r w:rsidRPr="009E2E77">
        <w:rPr>
          <w:sz w:val="24"/>
          <w:szCs w:val="24"/>
        </w:rPr>
        <w:t>Amer</w:t>
      </w:r>
      <w:proofErr w:type="spellEnd"/>
      <w:r w:rsidRPr="009E2E77">
        <w:rPr>
          <w:sz w:val="24"/>
          <w:szCs w:val="24"/>
        </w:rPr>
        <w:t xml:space="preserve"> K. </w:t>
      </w:r>
      <w:proofErr w:type="spellStart"/>
      <w:r w:rsidRPr="009E2E77">
        <w:rPr>
          <w:sz w:val="24"/>
          <w:szCs w:val="24"/>
        </w:rPr>
        <w:t>Ardati</w:t>
      </w:r>
      <w:proofErr w:type="spellEnd"/>
      <w:r w:rsidRPr="009E2E77">
        <w:rPr>
          <w:sz w:val="24"/>
          <w:szCs w:val="24"/>
        </w:rPr>
        <w:t xml:space="preserve">, MD,4 </w:t>
      </w:r>
      <w:proofErr w:type="spellStart"/>
      <w:r w:rsidRPr="009E2E77">
        <w:rPr>
          <w:sz w:val="24"/>
          <w:szCs w:val="24"/>
        </w:rPr>
        <w:t>Brigitta</w:t>
      </w:r>
      <w:proofErr w:type="spellEnd"/>
      <w:r w:rsidRPr="009E2E77">
        <w:rPr>
          <w:sz w:val="24"/>
          <w:szCs w:val="24"/>
        </w:rPr>
        <w:t xml:space="preserve"> C. </w:t>
      </w:r>
      <w:proofErr w:type="spellStart"/>
      <w:r w:rsidRPr="009E2E77">
        <w:rPr>
          <w:sz w:val="24"/>
          <w:szCs w:val="24"/>
        </w:rPr>
        <w:t>Brott</w:t>
      </w:r>
      <w:proofErr w:type="spellEnd"/>
      <w:r w:rsidRPr="009E2E77">
        <w:rPr>
          <w:sz w:val="24"/>
          <w:szCs w:val="24"/>
        </w:rPr>
        <w:t xml:space="preserve">, MD,10 Lawrence Brown,MD,11 </w:t>
      </w:r>
      <w:proofErr w:type="spellStart"/>
      <w:r w:rsidRPr="009E2E77">
        <w:rPr>
          <w:sz w:val="24"/>
          <w:szCs w:val="24"/>
        </w:rPr>
        <w:t>Supatat</w:t>
      </w:r>
      <w:proofErr w:type="spellEnd"/>
      <w:r w:rsidRPr="009E2E77">
        <w:rPr>
          <w:sz w:val="24"/>
          <w:szCs w:val="24"/>
        </w:rPr>
        <w:t xml:space="preserve"> </w:t>
      </w:r>
      <w:proofErr w:type="spellStart"/>
      <w:r w:rsidRPr="009E2E77">
        <w:rPr>
          <w:sz w:val="24"/>
          <w:szCs w:val="24"/>
        </w:rPr>
        <w:t>Chumnumwat</w:t>
      </w:r>
      <w:proofErr w:type="spellEnd"/>
      <w:r w:rsidRPr="009E2E77">
        <w:rPr>
          <w:sz w:val="24"/>
          <w:szCs w:val="24"/>
        </w:rPr>
        <w:t>, PharmD,4 Michael J. Clare-</w:t>
      </w:r>
      <w:proofErr w:type="spellStart"/>
      <w:r w:rsidRPr="009E2E77">
        <w:rPr>
          <w:sz w:val="24"/>
          <w:szCs w:val="24"/>
        </w:rPr>
        <w:t>Salzler</w:t>
      </w:r>
      <w:proofErr w:type="spellEnd"/>
      <w:r w:rsidRPr="009E2E77">
        <w:rPr>
          <w:sz w:val="24"/>
          <w:szCs w:val="24"/>
        </w:rPr>
        <w:t xml:space="preserve">, MD,12 James C. Coons, PharmD,13 Joshua C. Denny, MD, MS,14 </w:t>
      </w:r>
      <w:proofErr w:type="spellStart"/>
      <w:r w:rsidRPr="009E2E77">
        <w:rPr>
          <w:sz w:val="24"/>
          <w:szCs w:val="24"/>
        </w:rPr>
        <w:t>Chrisly</w:t>
      </w:r>
      <w:proofErr w:type="spellEnd"/>
      <w:r w:rsidRPr="009E2E77">
        <w:rPr>
          <w:sz w:val="24"/>
          <w:szCs w:val="24"/>
        </w:rPr>
        <w:t xml:space="preserve"> Dillon,15 Amanda R. Elsey, MHA,1 </w:t>
      </w:r>
      <w:proofErr w:type="spellStart"/>
      <w:r w:rsidRPr="009E2E77">
        <w:rPr>
          <w:sz w:val="24"/>
          <w:szCs w:val="24"/>
        </w:rPr>
        <w:t>Issam</w:t>
      </w:r>
      <w:proofErr w:type="spellEnd"/>
      <w:r w:rsidRPr="009E2E77">
        <w:rPr>
          <w:sz w:val="24"/>
          <w:szCs w:val="24"/>
        </w:rPr>
        <w:t xml:space="preserve"> </w:t>
      </w:r>
      <w:proofErr w:type="spellStart"/>
      <w:r w:rsidRPr="009E2E77">
        <w:rPr>
          <w:sz w:val="24"/>
          <w:szCs w:val="24"/>
        </w:rPr>
        <w:t>Hamadeh</w:t>
      </w:r>
      <w:proofErr w:type="spellEnd"/>
      <w:r w:rsidRPr="009E2E77">
        <w:rPr>
          <w:sz w:val="24"/>
          <w:szCs w:val="24"/>
        </w:rPr>
        <w:t xml:space="preserve">, PharmD,1 </w:t>
      </w:r>
      <w:proofErr w:type="spellStart"/>
      <w:r w:rsidRPr="009E2E77">
        <w:rPr>
          <w:sz w:val="24"/>
          <w:szCs w:val="24"/>
        </w:rPr>
        <w:t>Shuko</w:t>
      </w:r>
      <w:proofErr w:type="spellEnd"/>
      <w:r w:rsidRPr="009E2E77">
        <w:rPr>
          <w:sz w:val="24"/>
          <w:szCs w:val="24"/>
        </w:rPr>
        <w:t xml:space="preserve"> Harada, MD,16 William B. </w:t>
      </w:r>
      <w:proofErr w:type="spellStart"/>
      <w:r w:rsidRPr="009E2E77">
        <w:rPr>
          <w:sz w:val="24"/>
          <w:szCs w:val="24"/>
        </w:rPr>
        <w:t>Hillegass</w:t>
      </w:r>
      <w:proofErr w:type="spellEnd"/>
      <w:r w:rsidRPr="009E2E77">
        <w:rPr>
          <w:sz w:val="24"/>
          <w:szCs w:val="24"/>
        </w:rPr>
        <w:t xml:space="preserve">, MD,17 Lindsay Hines, PhD,18 Richard DB. </w:t>
      </w:r>
      <w:proofErr w:type="spellStart"/>
      <w:r w:rsidRPr="009E2E77">
        <w:rPr>
          <w:sz w:val="24"/>
          <w:szCs w:val="24"/>
        </w:rPr>
        <w:t>Horenstein</w:t>
      </w:r>
      <w:proofErr w:type="spellEnd"/>
      <w:r w:rsidRPr="009E2E77">
        <w:rPr>
          <w:sz w:val="24"/>
          <w:szCs w:val="24"/>
        </w:rPr>
        <w:t xml:space="preserve">, MD, JD,3 Lucius A. Howell, MD,19 Linda J.B. </w:t>
      </w:r>
      <w:proofErr w:type="spellStart"/>
      <w:r w:rsidRPr="009E2E77">
        <w:rPr>
          <w:sz w:val="24"/>
          <w:szCs w:val="24"/>
        </w:rPr>
        <w:t>Jeng</w:t>
      </w:r>
      <w:proofErr w:type="spellEnd"/>
      <w:r w:rsidRPr="009E2E77">
        <w:rPr>
          <w:sz w:val="24"/>
          <w:szCs w:val="24"/>
        </w:rPr>
        <w:t xml:space="preserve">, MD,PhD3 Mark D. </w:t>
      </w:r>
      <w:proofErr w:type="spellStart"/>
      <w:r w:rsidRPr="009E2E77">
        <w:rPr>
          <w:sz w:val="24"/>
          <w:szCs w:val="24"/>
        </w:rPr>
        <w:t>Keleman</w:t>
      </w:r>
      <w:proofErr w:type="spellEnd"/>
      <w:r w:rsidRPr="009E2E77">
        <w:rPr>
          <w:sz w:val="24"/>
          <w:szCs w:val="24"/>
        </w:rPr>
        <w:t xml:space="preserve">, MD,3 Y.M. Lee, PharmD,4 </w:t>
      </w:r>
      <w:proofErr w:type="spellStart"/>
      <w:r w:rsidRPr="009E2E77">
        <w:rPr>
          <w:sz w:val="24"/>
          <w:szCs w:val="24"/>
        </w:rPr>
        <w:t>Oyunbileg</w:t>
      </w:r>
      <w:proofErr w:type="spellEnd"/>
      <w:r w:rsidRPr="009E2E77">
        <w:rPr>
          <w:sz w:val="24"/>
          <w:szCs w:val="24"/>
        </w:rPr>
        <w:t xml:space="preserve"> Magvanjav,1 May </w:t>
      </w:r>
      <w:proofErr w:type="spellStart"/>
      <w:r w:rsidRPr="009E2E77">
        <w:rPr>
          <w:sz w:val="24"/>
          <w:szCs w:val="24"/>
        </w:rPr>
        <w:t>Montasser</w:t>
      </w:r>
      <w:proofErr w:type="spellEnd"/>
      <w:r w:rsidRPr="009E2E77">
        <w:rPr>
          <w:sz w:val="24"/>
          <w:szCs w:val="24"/>
        </w:rPr>
        <w:t xml:space="preserve">, PhD,3 David R. Nelson, MD,20 Edith A. </w:t>
      </w:r>
      <w:proofErr w:type="spellStart"/>
      <w:r w:rsidRPr="009E2E77">
        <w:rPr>
          <w:sz w:val="24"/>
          <w:szCs w:val="24"/>
        </w:rPr>
        <w:t>Nutescu</w:t>
      </w:r>
      <w:proofErr w:type="spellEnd"/>
      <w:r w:rsidRPr="009E2E77">
        <w:rPr>
          <w:sz w:val="24"/>
          <w:szCs w:val="24"/>
        </w:rPr>
        <w:t xml:space="preserve">, </w:t>
      </w:r>
      <w:proofErr w:type="spellStart"/>
      <w:r w:rsidRPr="009E2E77">
        <w:rPr>
          <w:sz w:val="24"/>
          <w:szCs w:val="24"/>
        </w:rPr>
        <w:t>PharmD</w:t>
      </w:r>
      <w:proofErr w:type="spellEnd"/>
      <w:r w:rsidRPr="009E2E77">
        <w:rPr>
          <w:sz w:val="24"/>
          <w:szCs w:val="24"/>
        </w:rPr>
        <w:t xml:space="preserve">, MS,4 Devon C. </w:t>
      </w:r>
      <w:proofErr w:type="spellStart"/>
      <w:r w:rsidRPr="009E2E77">
        <w:rPr>
          <w:sz w:val="24"/>
          <w:szCs w:val="24"/>
        </w:rPr>
        <w:t>Nwaba</w:t>
      </w:r>
      <w:proofErr w:type="spellEnd"/>
      <w:r w:rsidRPr="009E2E77">
        <w:rPr>
          <w:sz w:val="24"/>
          <w:szCs w:val="24"/>
        </w:rPr>
        <w:t xml:space="preserve">, MPH,3 Ruth E. Pakyz,3 Kathleen Palmer,3 Josh F. Peterson, MD, MPH,14 Toni I. </w:t>
      </w:r>
      <w:proofErr w:type="spellStart"/>
      <w:r w:rsidRPr="009E2E77">
        <w:rPr>
          <w:sz w:val="24"/>
          <w:szCs w:val="24"/>
        </w:rPr>
        <w:t>Pollin</w:t>
      </w:r>
      <w:proofErr w:type="spellEnd"/>
      <w:r w:rsidRPr="009E2E77">
        <w:rPr>
          <w:sz w:val="24"/>
          <w:szCs w:val="24"/>
        </w:rPr>
        <w:t xml:space="preserve">, MDMS, PhD,3 Alison H. Quinn, PharmD,4 </w:t>
      </w:r>
      <w:r w:rsidRPr="007B0E40">
        <w:rPr>
          <w:b/>
          <w:sz w:val="24"/>
          <w:szCs w:val="24"/>
        </w:rPr>
        <w:t>Shawn W. Robinson, MD</w:t>
      </w:r>
      <w:r w:rsidRPr="009E2E77">
        <w:rPr>
          <w:sz w:val="24"/>
          <w:szCs w:val="24"/>
        </w:rPr>
        <w:t xml:space="preserve">,3,11 Jamie Schub,3 Todd C. </w:t>
      </w:r>
      <w:proofErr w:type="spellStart"/>
      <w:r w:rsidRPr="009E2E77">
        <w:rPr>
          <w:sz w:val="24"/>
          <w:szCs w:val="24"/>
        </w:rPr>
        <w:t>Skaar</w:t>
      </w:r>
      <w:proofErr w:type="spellEnd"/>
      <w:r w:rsidRPr="009E2E77">
        <w:rPr>
          <w:sz w:val="24"/>
          <w:szCs w:val="24"/>
        </w:rPr>
        <w:t xml:space="preserve">, PhD,21 Donald M. Smith, PharmD,1 Vindhya B. </w:t>
      </w:r>
      <w:proofErr w:type="spellStart"/>
      <w:r w:rsidRPr="009E2E77">
        <w:rPr>
          <w:sz w:val="24"/>
          <w:szCs w:val="24"/>
        </w:rPr>
        <w:t>Sriramoju</w:t>
      </w:r>
      <w:proofErr w:type="spellEnd"/>
      <w:r w:rsidRPr="009E2E77">
        <w:rPr>
          <w:sz w:val="24"/>
          <w:szCs w:val="24"/>
        </w:rPr>
        <w:t xml:space="preserve">, MD,19 Petr </w:t>
      </w:r>
      <w:proofErr w:type="spellStart"/>
      <w:r w:rsidRPr="009E2E77">
        <w:rPr>
          <w:sz w:val="24"/>
          <w:szCs w:val="24"/>
        </w:rPr>
        <w:t>Starostik</w:t>
      </w:r>
      <w:proofErr w:type="spellEnd"/>
      <w:r w:rsidRPr="009E2E77">
        <w:rPr>
          <w:sz w:val="24"/>
          <w:szCs w:val="24"/>
        </w:rPr>
        <w:t xml:space="preserve">, MD,12 Tomasz P. </w:t>
      </w:r>
      <w:proofErr w:type="spellStart"/>
      <w:r w:rsidRPr="009E2E77">
        <w:rPr>
          <w:sz w:val="24"/>
          <w:szCs w:val="24"/>
        </w:rPr>
        <w:t>Stys</w:t>
      </w:r>
      <w:proofErr w:type="spellEnd"/>
      <w:r w:rsidRPr="009E2E77">
        <w:rPr>
          <w:sz w:val="24"/>
          <w:szCs w:val="24"/>
        </w:rPr>
        <w:t xml:space="preserve">, MD,22 James M. Stevenson, </w:t>
      </w:r>
      <w:proofErr w:type="spellStart"/>
      <w:r w:rsidRPr="009E2E77">
        <w:rPr>
          <w:sz w:val="24"/>
          <w:szCs w:val="24"/>
        </w:rPr>
        <w:t>PharmD</w:t>
      </w:r>
      <w:proofErr w:type="spellEnd"/>
      <w:r w:rsidRPr="009E2E77">
        <w:rPr>
          <w:sz w:val="24"/>
          <w:szCs w:val="24"/>
        </w:rPr>
        <w:t xml:space="preserve">, MS,13 Nicholas </w:t>
      </w:r>
      <w:proofErr w:type="spellStart"/>
      <w:r w:rsidRPr="009E2E77">
        <w:rPr>
          <w:sz w:val="24"/>
          <w:szCs w:val="24"/>
        </w:rPr>
        <w:t>Varunok</w:t>
      </w:r>
      <w:proofErr w:type="spellEnd"/>
      <w:r w:rsidRPr="009E2E77">
        <w:rPr>
          <w:sz w:val="24"/>
          <w:szCs w:val="24"/>
        </w:rPr>
        <w:t xml:space="preserve">, MS,19 Mark R. </w:t>
      </w:r>
      <w:proofErr w:type="spellStart"/>
      <w:r w:rsidRPr="009E2E77">
        <w:rPr>
          <w:sz w:val="24"/>
          <w:szCs w:val="24"/>
        </w:rPr>
        <w:t>Vesely</w:t>
      </w:r>
      <w:proofErr w:type="spellEnd"/>
      <w:r w:rsidRPr="009E2E77">
        <w:rPr>
          <w:sz w:val="24"/>
          <w:szCs w:val="24"/>
        </w:rPr>
        <w:t xml:space="preserve">, MD,2 3,11 Dyson Wake, PharmD,1 Karen E. </w:t>
      </w:r>
      <w:proofErr w:type="spellStart"/>
      <w:r w:rsidRPr="009E2E77">
        <w:rPr>
          <w:sz w:val="24"/>
          <w:szCs w:val="24"/>
        </w:rPr>
        <w:t>Weck</w:t>
      </w:r>
      <w:proofErr w:type="spellEnd"/>
      <w:r w:rsidRPr="009E2E77">
        <w:rPr>
          <w:sz w:val="24"/>
          <w:szCs w:val="24"/>
        </w:rPr>
        <w:t xml:space="preserve">, MD,23 Kristin W. </w:t>
      </w:r>
      <w:proofErr w:type="spellStart"/>
      <w:r w:rsidRPr="009E2E77">
        <w:rPr>
          <w:sz w:val="24"/>
          <w:szCs w:val="24"/>
        </w:rPr>
        <w:t>Weitzel</w:t>
      </w:r>
      <w:proofErr w:type="spellEnd"/>
      <w:r w:rsidRPr="009E2E77">
        <w:rPr>
          <w:sz w:val="24"/>
          <w:szCs w:val="24"/>
        </w:rPr>
        <w:t xml:space="preserve">, PharmD,1 Russell A. Wilke, MD,22 James </w:t>
      </w:r>
      <w:proofErr w:type="spellStart"/>
      <w:r w:rsidRPr="009E2E77">
        <w:rPr>
          <w:sz w:val="24"/>
          <w:szCs w:val="24"/>
        </w:rPr>
        <w:t>Willig</w:t>
      </w:r>
      <w:proofErr w:type="spellEnd"/>
      <w:r w:rsidRPr="009E2E77">
        <w:rPr>
          <w:sz w:val="24"/>
          <w:szCs w:val="24"/>
        </w:rPr>
        <w:t xml:space="preserve">, MD,10 Richard Y. Zhao, MS, PhD,24 Rolf P. </w:t>
      </w:r>
      <w:proofErr w:type="spellStart"/>
      <w:r w:rsidRPr="009E2E77">
        <w:rPr>
          <w:sz w:val="24"/>
          <w:szCs w:val="24"/>
        </w:rPr>
        <w:t>Kreutz</w:t>
      </w:r>
      <w:proofErr w:type="spellEnd"/>
      <w:r w:rsidRPr="009E2E77">
        <w:rPr>
          <w:sz w:val="24"/>
          <w:szCs w:val="24"/>
        </w:rPr>
        <w:t xml:space="preserve">, MD,21 George A. Stouffer, MD,19 Philip E. </w:t>
      </w:r>
      <w:proofErr w:type="spellStart"/>
      <w:r w:rsidRPr="009E2E77">
        <w:rPr>
          <w:sz w:val="24"/>
          <w:szCs w:val="24"/>
        </w:rPr>
        <w:t>Empey</w:t>
      </w:r>
      <w:proofErr w:type="spellEnd"/>
      <w:r w:rsidRPr="009E2E77">
        <w:rPr>
          <w:sz w:val="24"/>
          <w:szCs w:val="24"/>
        </w:rPr>
        <w:t xml:space="preserve">, </w:t>
      </w:r>
      <w:proofErr w:type="spellStart"/>
      <w:r w:rsidRPr="009E2E77">
        <w:rPr>
          <w:sz w:val="24"/>
          <w:szCs w:val="24"/>
        </w:rPr>
        <w:t>PharmD</w:t>
      </w:r>
      <w:proofErr w:type="spellEnd"/>
      <w:r w:rsidRPr="009E2E77">
        <w:rPr>
          <w:sz w:val="24"/>
          <w:szCs w:val="24"/>
        </w:rPr>
        <w:t xml:space="preserve">, PhD,13 Nita A. </w:t>
      </w:r>
      <w:proofErr w:type="spellStart"/>
      <w:r w:rsidRPr="009E2E77">
        <w:rPr>
          <w:sz w:val="24"/>
          <w:szCs w:val="24"/>
        </w:rPr>
        <w:t>Limdi</w:t>
      </w:r>
      <w:proofErr w:type="spellEnd"/>
      <w:r w:rsidRPr="009E2E77">
        <w:rPr>
          <w:sz w:val="24"/>
          <w:szCs w:val="24"/>
        </w:rPr>
        <w:t xml:space="preserve">, </w:t>
      </w:r>
      <w:proofErr w:type="spellStart"/>
      <w:r w:rsidRPr="009E2E77">
        <w:rPr>
          <w:sz w:val="24"/>
          <w:szCs w:val="24"/>
        </w:rPr>
        <w:t>PharmD</w:t>
      </w:r>
      <w:proofErr w:type="spellEnd"/>
      <w:r w:rsidRPr="009E2E77">
        <w:rPr>
          <w:sz w:val="24"/>
          <w:szCs w:val="24"/>
        </w:rPr>
        <w:t xml:space="preserve">, PhD,25 Alan R. </w:t>
      </w:r>
      <w:proofErr w:type="spellStart"/>
      <w:r w:rsidRPr="009E2E77">
        <w:rPr>
          <w:sz w:val="24"/>
          <w:szCs w:val="24"/>
        </w:rPr>
        <w:t>Shuldiner</w:t>
      </w:r>
      <w:proofErr w:type="spellEnd"/>
      <w:r w:rsidRPr="009E2E77">
        <w:rPr>
          <w:sz w:val="24"/>
          <w:szCs w:val="24"/>
        </w:rPr>
        <w:t xml:space="preserve">, MD,3 </w:t>
      </w:r>
      <w:proofErr w:type="spellStart"/>
      <w:r w:rsidRPr="009E2E77">
        <w:rPr>
          <w:sz w:val="24"/>
          <w:szCs w:val="24"/>
        </w:rPr>
        <w:t>Almut</w:t>
      </w:r>
      <w:proofErr w:type="spellEnd"/>
      <w:r w:rsidRPr="009E2E77">
        <w:rPr>
          <w:sz w:val="24"/>
          <w:szCs w:val="24"/>
        </w:rPr>
        <w:t xml:space="preserve"> G. </w:t>
      </w:r>
      <w:proofErr w:type="spellStart"/>
      <w:r w:rsidRPr="009E2E77">
        <w:rPr>
          <w:sz w:val="24"/>
          <w:szCs w:val="24"/>
        </w:rPr>
        <w:t>Winterstein</w:t>
      </w:r>
      <w:proofErr w:type="spellEnd"/>
      <w:r w:rsidRPr="009E2E77">
        <w:rPr>
          <w:sz w:val="24"/>
          <w:szCs w:val="24"/>
        </w:rPr>
        <w:t xml:space="preserve">, PhD,8,26 Julie A. Johnson, PharmD,1,10 on behalf of the IGNITE Network Pharmacogenetics Working </w:t>
      </w:r>
      <w:proofErr w:type="spellStart"/>
      <w:r w:rsidRPr="009E2E77">
        <w:rPr>
          <w:sz w:val="24"/>
          <w:szCs w:val="24"/>
        </w:rPr>
        <w:t>Group</w:t>
      </w:r>
      <w:r w:rsidR="00D35DBF" w:rsidRPr="009E2E77">
        <w:rPr>
          <w:sz w:val="24"/>
          <w:szCs w:val="24"/>
        </w:rPr>
        <w:t>Prospective</w:t>
      </w:r>
      <w:proofErr w:type="spellEnd"/>
      <w:r w:rsidR="00D35DBF" w:rsidRPr="009E2E77">
        <w:rPr>
          <w:sz w:val="24"/>
          <w:szCs w:val="24"/>
        </w:rPr>
        <w:t xml:space="preserve"> Clinical Implementation of CYP2C19-Genotype Guided Antiplatelet Therapy after PCI: a Multi-Site Investigation of Cardiovascular Outcomes in a Real-World Setting</w:t>
      </w:r>
      <w:r>
        <w:rPr>
          <w:sz w:val="24"/>
          <w:szCs w:val="24"/>
        </w:rPr>
        <w:t xml:space="preserve">.  </w:t>
      </w:r>
      <w:r w:rsidRPr="007B0E40">
        <w:rPr>
          <w:i/>
          <w:sz w:val="24"/>
          <w:szCs w:val="24"/>
        </w:rPr>
        <w:t>Accepted</w:t>
      </w:r>
      <w:r>
        <w:rPr>
          <w:sz w:val="24"/>
          <w:szCs w:val="24"/>
        </w:rPr>
        <w:t xml:space="preserve"> JACC-Clinical Interventions. </w:t>
      </w:r>
    </w:p>
    <w:p w14:paraId="570A2185" w14:textId="77777777" w:rsidR="00471866" w:rsidRDefault="00471866" w:rsidP="00EB4898">
      <w:pPr>
        <w:rPr>
          <w:sz w:val="24"/>
          <w:u w:val="single"/>
        </w:rPr>
      </w:pPr>
    </w:p>
    <w:p w14:paraId="3AB4C2C2" w14:textId="77777777" w:rsidR="004E0BD7" w:rsidRPr="005928B3" w:rsidRDefault="004E0BD7" w:rsidP="00EB4898">
      <w:pPr>
        <w:rPr>
          <w:sz w:val="24"/>
          <w:u w:val="single"/>
        </w:rPr>
      </w:pPr>
      <w:r w:rsidRPr="005928B3">
        <w:rPr>
          <w:sz w:val="24"/>
          <w:u w:val="single"/>
        </w:rPr>
        <w:t>Articles (Non-Refereed)</w:t>
      </w:r>
    </w:p>
    <w:p w14:paraId="43A06557" w14:textId="77777777" w:rsidR="004E0BD7" w:rsidRDefault="004E0BD7" w:rsidP="000B5FA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sz w:val="24"/>
        </w:rPr>
      </w:pPr>
      <w:proofErr w:type="spellStart"/>
      <w:r>
        <w:rPr>
          <w:sz w:val="24"/>
        </w:rPr>
        <w:t>Freudenberger</w:t>
      </w:r>
      <w:proofErr w:type="spellEnd"/>
      <w:r>
        <w:rPr>
          <w:sz w:val="24"/>
        </w:rPr>
        <w:t xml:space="preserve"> RS, Gottlieb SS, </w:t>
      </w:r>
      <w:r>
        <w:rPr>
          <w:b/>
          <w:sz w:val="24"/>
        </w:rPr>
        <w:t>Robinson SW</w:t>
      </w:r>
      <w:r>
        <w:rPr>
          <w:sz w:val="24"/>
        </w:rPr>
        <w:t xml:space="preserve">, Fisher ML.  A four-part regimen for clinical heart failure. </w:t>
      </w:r>
      <w:proofErr w:type="spellStart"/>
      <w:r>
        <w:rPr>
          <w:sz w:val="24"/>
        </w:rPr>
        <w:t>Hosp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Pract</w:t>
      </w:r>
      <w:proofErr w:type="spellEnd"/>
      <w:r>
        <w:rPr>
          <w:sz w:val="24"/>
        </w:rPr>
        <w:t xml:space="preserve"> (Off Ed) 1999 Sep 1;34(9):51-6, 59-64.</w:t>
      </w:r>
    </w:p>
    <w:p w14:paraId="7B5CA4C7" w14:textId="77777777" w:rsidR="004E0BD7" w:rsidRPr="005928B3" w:rsidRDefault="004E0BD7" w:rsidP="000B5FA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sz w:val="24"/>
        </w:rPr>
      </w:pPr>
      <w:r w:rsidRPr="005928B3">
        <w:rPr>
          <w:b/>
          <w:sz w:val="24"/>
        </w:rPr>
        <w:t xml:space="preserve">Robinson, </w:t>
      </w:r>
      <w:r w:rsidRPr="005928B3">
        <w:rPr>
          <w:b/>
          <w:sz w:val="24"/>
          <w:szCs w:val="24"/>
        </w:rPr>
        <w:t>Shawn W</w:t>
      </w:r>
      <w:r w:rsidRPr="005928B3">
        <w:rPr>
          <w:sz w:val="24"/>
          <w:szCs w:val="24"/>
        </w:rPr>
        <w:t>., Saunders, Elijah. Will race matter in the era of personalized medicine?</w:t>
      </w:r>
      <w:r>
        <w:rPr>
          <w:sz w:val="24"/>
          <w:szCs w:val="24"/>
        </w:rPr>
        <w:t xml:space="preserve">  </w:t>
      </w:r>
      <w:r w:rsidRPr="005928B3">
        <w:rPr>
          <w:sz w:val="24"/>
        </w:rPr>
        <w:t>Cardiology Today, September 2009.</w:t>
      </w:r>
    </w:p>
    <w:p w14:paraId="2C2A4EE5" w14:textId="77777777" w:rsidR="004E0BD7" w:rsidRDefault="004E0BD7" w:rsidP="005C1165">
      <w:pPr>
        <w:rPr>
          <w:sz w:val="24"/>
        </w:rPr>
      </w:pPr>
    </w:p>
    <w:p w14:paraId="13EC9CD6" w14:textId="77777777" w:rsidR="004E0BD7" w:rsidRPr="005928B3" w:rsidRDefault="004E0BD7" w:rsidP="005C1165">
      <w:pPr>
        <w:rPr>
          <w:sz w:val="24"/>
          <w:u w:val="single"/>
        </w:rPr>
      </w:pPr>
      <w:r w:rsidRPr="005928B3">
        <w:rPr>
          <w:sz w:val="24"/>
          <w:u w:val="single"/>
        </w:rPr>
        <w:t>Book Chapters</w:t>
      </w:r>
    </w:p>
    <w:p w14:paraId="539159A2" w14:textId="76B7BBE1" w:rsidR="009C76A9" w:rsidRPr="003A3862" w:rsidRDefault="004E0BD7" w:rsidP="001D0FCA">
      <w:pPr>
        <w:numPr>
          <w:ilvl w:val="0"/>
          <w:numId w:val="33"/>
        </w:numPr>
        <w:ind w:left="360"/>
        <w:rPr>
          <w:sz w:val="24"/>
          <w:u w:val="single"/>
        </w:rPr>
      </w:pPr>
      <w:r w:rsidRPr="003A3862">
        <w:rPr>
          <w:sz w:val="24"/>
        </w:rPr>
        <w:t xml:space="preserve">Fain, J.N., Lin, S.-H., </w:t>
      </w:r>
      <w:proofErr w:type="spellStart"/>
      <w:r w:rsidRPr="003A3862">
        <w:rPr>
          <w:sz w:val="24"/>
        </w:rPr>
        <w:t>Randazzo</w:t>
      </w:r>
      <w:proofErr w:type="spellEnd"/>
      <w:r w:rsidRPr="003A3862">
        <w:rPr>
          <w:sz w:val="24"/>
        </w:rPr>
        <w:t xml:space="preserve">, P., </w:t>
      </w:r>
      <w:r w:rsidRPr="003A3862">
        <w:rPr>
          <w:b/>
          <w:sz w:val="24"/>
        </w:rPr>
        <w:t>Robinson, S</w:t>
      </w:r>
      <w:r w:rsidRPr="003A3862">
        <w:rPr>
          <w:sz w:val="24"/>
        </w:rPr>
        <w:t xml:space="preserve">. and Wallace, M.  Hormonal regulation of glycogen phosphorylase in rat hepatocytes:  Activation of phosphatidylinositol breakdown by vasopressin and alpha1 </w:t>
      </w:r>
      <w:proofErr w:type="spellStart"/>
      <w:r w:rsidRPr="003A3862">
        <w:rPr>
          <w:sz w:val="24"/>
        </w:rPr>
        <w:t>catecholamines</w:t>
      </w:r>
      <w:proofErr w:type="spellEnd"/>
      <w:r w:rsidRPr="003A3862">
        <w:rPr>
          <w:sz w:val="24"/>
        </w:rPr>
        <w:t xml:space="preserve">.  In: </w:t>
      </w:r>
      <w:r w:rsidRPr="003A3862">
        <w:rPr>
          <w:sz w:val="24"/>
          <w:u w:val="single"/>
        </w:rPr>
        <w:t>Isolation, Characterization and Use of   Hepatocytes</w:t>
      </w:r>
      <w:r w:rsidRPr="003A3862">
        <w:rPr>
          <w:sz w:val="24"/>
        </w:rPr>
        <w:t>, R. A. Harris and N.W. Cornell, eds., Elsevier Pub. Co., 441-418, 1983.</w:t>
      </w:r>
    </w:p>
    <w:p w14:paraId="5683AEC8" w14:textId="77777777" w:rsidR="004E0BD7" w:rsidRDefault="004E0BD7" w:rsidP="005928B3">
      <w:pPr>
        <w:numPr>
          <w:ilvl w:val="0"/>
          <w:numId w:val="33"/>
        </w:numPr>
        <w:ind w:left="360"/>
        <w:rPr>
          <w:sz w:val="24"/>
          <w:u w:val="single"/>
        </w:rPr>
      </w:pPr>
      <w:proofErr w:type="spellStart"/>
      <w:r w:rsidRPr="0079643C">
        <w:rPr>
          <w:sz w:val="24"/>
        </w:rPr>
        <w:t>Marban</w:t>
      </w:r>
      <w:proofErr w:type="spellEnd"/>
      <w:r w:rsidRPr="0079643C">
        <w:rPr>
          <w:sz w:val="24"/>
        </w:rPr>
        <w:t xml:space="preserve"> E, </w:t>
      </w:r>
      <w:r w:rsidRPr="0079643C">
        <w:rPr>
          <w:b/>
          <w:sz w:val="24"/>
        </w:rPr>
        <w:t>Robinson SW</w:t>
      </w:r>
      <w:r w:rsidRPr="0079643C">
        <w:rPr>
          <w:sz w:val="24"/>
        </w:rPr>
        <w:t xml:space="preserve">, </w:t>
      </w:r>
      <w:proofErr w:type="spellStart"/>
      <w:r w:rsidRPr="0079643C">
        <w:rPr>
          <w:sz w:val="24"/>
        </w:rPr>
        <w:t>Wier</w:t>
      </w:r>
      <w:proofErr w:type="spellEnd"/>
      <w:r w:rsidRPr="0079643C">
        <w:rPr>
          <w:sz w:val="24"/>
        </w:rPr>
        <w:t xml:space="preserve"> WG, </w:t>
      </w:r>
      <w:proofErr w:type="spellStart"/>
      <w:r w:rsidRPr="0079643C">
        <w:rPr>
          <w:sz w:val="24"/>
        </w:rPr>
        <w:t>Kitakaze</w:t>
      </w:r>
      <w:proofErr w:type="spellEnd"/>
      <w:r w:rsidRPr="0079643C">
        <w:rPr>
          <w:sz w:val="24"/>
        </w:rPr>
        <w:t xml:space="preserve"> M, Martin M, Yue DT, Chacko VP.  1989.  Calcium metabolism in enzymatically dissociated rat heart cells and in intact perfused ferret hearts.   In</w:t>
      </w:r>
      <w:r w:rsidRPr="0079643C">
        <w:rPr>
          <w:sz w:val="24"/>
          <w:u w:val="single"/>
        </w:rPr>
        <w:t xml:space="preserve"> Analysis and Simulation of the Cardiac System - Ischemia.</w:t>
      </w:r>
      <w:r w:rsidRPr="0079643C">
        <w:rPr>
          <w:sz w:val="24"/>
        </w:rPr>
        <w:t xml:space="preserve">  S. Sideman and R. </w:t>
      </w:r>
      <w:proofErr w:type="spellStart"/>
      <w:r w:rsidRPr="0079643C">
        <w:rPr>
          <w:sz w:val="24"/>
        </w:rPr>
        <w:t>Beyar</w:t>
      </w:r>
      <w:proofErr w:type="spellEnd"/>
      <w:r w:rsidRPr="0079643C">
        <w:rPr>
          <w:sz w:val="24"/>
        </w:rPr>
        <w:t>, editors. CRC Press, N.Y., pp421-436.</w:t>
      </w:r>
    </w:p>
    <w:p w14:paraId="14D525DF" w14:textId="77777777" w:rsidR="004E0BD7" w:rsidRPr="0079643C" w:rsidRDefault="004E0BD7" w:rsidP="005928B3">
      <w:pPr>
        <w:numPr>
          <w:ilvl w:val="0"/>
          <w:numId w:val="33"/>
        </w:numPr>
        <w:ind w:left="360"/>
        <w:rPr>
          <w:sz w:val="24"/>
          <w:u w:val="single"/>
        </w:rPr>
      </w:pPr>
      <w:r w:rsidRPr="0079643C">
        <w:rPr>
          <w:b/>
          <w:sz w:val="24"/>
        </w:rPr>
        <w:lastRenderedPageBreak/>
        <w:t>Robinson SW</w:t>
      </w:r>
      <w:r w:rsidRPr="0079643C">
        <w:rPr>
          <w:sz w:val="24"/>
        </w:rPr>
        <w:t xml:space="preserve">, Acker MA, Byrne BJ and Kessler PD.  1997.  Implantation of Skeletal Myoblast-Derived Cells.  In </w:t>
      </w:r>
      <w:r w:rsidRPr="0079643C">
        <w:rPr>
          <w:sz w:val="24"/>
          <w:u w:val="single"/>
        </w:rPr>
        <w:t xml:space="preserve">Cellular </w:t>
      </w:r>
      <w:proofErr w:type="spellStart"/>
      <w:r w:rsidRPr="0079643C">
        <w:rPr>
          <w:sz w:val="24"/>
          <w:u w:val="single"/>
        </w:rPr>
        <w:t>Cardiomyoplasty:Myocardial</w:t>
      </w:r>
      <w:proofErr w:type="spellEnd"/>
      <w:r w:rsidRPr="0079643C">
        <w:rPr>
          <w:sz w:val="24"/>
          <w:u w:val="single"/>
        </w:rPr>
        <w:t xml:space="preserve"> Repair with Cell Implantation.</w:t>
      </w:r>
      <w:r w:rsidRPr="0079643C">
        <w:rPr>
          <w:sz w:val="24"/>
        </w:rPr>
        <w:t xml:space="preserve">  </w:t>
      </w:r>
      <w:proofErr w:type="spellStart"/>
      <w:r w:rsidRPr="0079643C">
        <w:rPr>
          <w:sz w:val="24"/>
        </w:rPr>
        <w:t>R.L.Kao</w:t>
      </w:r>
      <w:proofErr w:type="spellEnd"/>
      <w:r w:rsidRPr="0079643C">
        <w:rPr>
          <w:sz w:val="24"/>
        </w:rPr>
        <w:t xml:space="preserve"> and </w:t>
      </w:r>
      <w:proofErr w:type="spellStart"/>
      <w:r w:rsidRPr="0079643C">
        <w:rPr>
          <w:sz w:val="24"/>
        </w:rPr>
        <w:t>R.C.J.Chiu</w:t>
      </w:r>
      <w:proofErr w:type="spellEnd"/>
      <w:r w:rsidRPr="0079643C">
        <w:rPr>
          <w:sz w:val="24"/>
        </w:rPr>
        <w:t xml:space="preserve">, editors.  </w:t>
      </w:r>
      <w:proofErr w:type="spellStart"/>
      <w:r w:rsidRPr="0079643C">
        <w:rPr>
          <w:sz w:val="24"/>
        </w:rPr>
        <w:t>R.G.Landes</w:t>
      </w:r>
      <w:proofErr w:type="spellEnd"/>
      <w:r w:rsidRPr="0079643C">
        <w:rPr>
          <w:sz w:val="24"/>
        </w:rPr>
        <w:t xml:space="preserve"> Co., pp79-104.</w:t>
      </w:r>
    </w:p>
    <w:p w14:paraId="501A8F1D" w14:textId="77777777" w:rsidR="004E0BD7" w:rsidRPr="000B5FA3" w:rsidRDefault="004E0BD7" w:rsidP="000B5FA3">
      <w:pPr>
        <w:ind w:left="360"/>
        <w:rPr>
          <w:sz w:val="24"/>
        </w:rPr>
      </w:pPr>
    </w:p>
    <w:p w14:paraId="3C6001FB" w14:textId="77777777" w:rsidR="003A3862" w:rsidRDefault="003A3862">
      <w:pPr>
        <w:rPr>
          <w:b/>
          <w:sz w:val="24"/>
          <w:u w:val="single"/>
        </w:rPr>
      </w:pPr>
    </w:p>
    <w:p w14:paraId="339B76BB" w14:textId="77777777" w:rsidR="003A3862" w:rsidRDefault="003A3862">
      <w:pPr>
        <w:rPr>
          <w:b/>
          <w:sz w:val="24"/>
          <w:u w:val="single"/>
        </w:rPr>
      </w:pPr>
    </w:p>
    <w:p w14:paraId="25F120BB" w14:textId="43EB43F9" w:rsidR="004E0BD7" w:rsidRDefault="004E0BD7">
      <w:pPr>
        <w:rPr>
          <w:sz w:val="24"/>
        </w:rPr>
      </w:pPr>
      <w:r w:rsidRPr="005C1165">
        <w:rPr>
          <w:b/>
          <w:sz w:val="24"/>
          <w:u w:val="single"/>
        </w:rPr>
        <w:t>Abstracts</w:t>
      </w:r>
    </w:p>
    <w:p w14:paraId="2E816D91" w14:textId="77777777" w:rsidR="004E0BD7" w:rsidRDefault="004E0BD7">
      <w:pPr>
        <w:numPr>
          <w:ilvl w:val="0"/>
          <w:numId w:val="24"/>
        </w:numPr>
        <w:rPr>
          <w:sz w:val="24"/>
        </w:rPr>
      </w:pPr>
      <w:proofErr w:type="spellStart"/>
      <w:r>
        <w:rPr>
          <w:sz w:val="24"/>
        </w:rPr>
        <w:t>Wier</w:t>
      </w:r>
      <w:proofErr w:type="spellEnd"/>
      <w:r>
        <w:rPr>
          <w:sz w:val="24"/>
        </w:rPr>
        <w:t xml:space="preserve"> WG, </w:t>
      </w:r>
      <w:r>
        <w:rPr>
          <w:b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Marban</w:t>
      </w:r>
      <w:proofErr w:type="spellEnd"/>
      <w:r>
        <w:rPr>
          <w:sz w:val="24"/>
        </w:rPr>
        <w:t xml:space="preserve"> E.  1986.  [Ca</w:t>
      </w:r>
      <w:r>
        <w:rPr>
          <w:position w:val="7"/>
          <w:sz w:val="24"/>
        </w:rPr>
        <w:t>2+</w:t>
      </w:r>
      <w:r>
        <w:rPr>
          <w:sz w:val="24"/>
        </w:rPr>
        <w:t>]</w:t>
      </w:r>
      <w:proofErr w:type="spellStart"/>
      <w:r>
        <w:rPr>
          <w:position w:val="-7"/>
          <w:sz w:val="24"/>
        </w:rPr>
        <w:t>i</w:t>
      </w:r>
      <w:proofErr w:type="spellEnd"/>
      <w:r>
        <w:rPr>
          <w:sz w:val="24"/>
        </w:rPr>
        <w:t xml:space="preserve">-transients measured with Fura-2 in single isolated rat ventricular cells.  </w:t>
      </w:r>
      <w:r>
        <w:rPr>
          <w:i/>
          <w:sz w:val="24"/>
        </w:rPr>
        <w:t>J Gen Physio</w:t>
      </w:r>
      <w:r>
        <w:rPr>
          <w:sz w:val="24"/>
        </w:rPr>
        <w:t xml:space="preserve"> </w:t>
      </w:r>
      <w:r>
        <w:rPr>
          <w:b/>
          <w:sz w:val="24"/>
        </w:rPr>
        <w:t>88</w:t>
      </w:r>
      <w:r>
        <w:rPr>
          <w:sz w:val="24"/>
        </w:rPr>
        <w:t>: p60a.</w:t>
      </w:r>
    </w:p>
    <w:p w14:paraId="36552007" w14:textId="77777777" w:rsidR="004E0BD7" w:rsidRDefault="004E0BD7">
      <w:pPr>
        <w:numPr>
          <w:ilvl w:val="0"/>
          <w:numId w:val="24"/>
        </w:numPr>
        <w:rPr>
          <w:sz w:val="24"/>
        </w:rPr>
      </w:pPr>
      <w:r>
        <w:rPr>
          <w:b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Marban</w:t>
      </w:r>
      <w:proofErr w:type="spellEnd"/>
      <w:r>
        <w:rPr>
          <w:sz w:val="24"/>
        </w:rPr>
        <w:t xml:space="preserve"> E, and </w:t>
      </w:r>
      <w:proofErr w:type="spellStart"/>
      <w:r>
        <w:rPr>
          <w:sz w:val="24"/>
        </w:rPr>
        <w:t>Wier</w:t>
      </w:r>
      <w:proofErr w:type="spellEnd"/>
      <w:r>
        <w:rPr>
          <w:sz w:val="24"/>
        </w:rPr>
        <w:t xml:space="preserve"> WG.  1986.  Do rat heart cells exhibit spontaneous Ca</w:t>
      </w:r>
      <w:r>
        <w:rPr>
          <w:position w:val="7"/>
          <w:sz w:val="24"/>
        </w:rPr>
        <w:t>2+</w:t>
      </w:r>
      <w:r>
        <w:rPr>
          <w:sz w:val="24"/>
        </w:rPr>
        <w:t xml:space="preserve"> oscillations under physiological conditions? </w:t>
      </w:r>
      <w:proofErr w:type="spellStart"/>
      <w:r>
        <w:rPr>
          <w:i/>
          <w:sz w:val="24"/>
        </w:rPr>
        <w:t>Circ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74</w:t>
      </w:r>
      <w:r>
        <w:rPr>
          <w:sz w:val="24"/>
        </w:rPr>
        <w:t>: p II-172.</w:t>
      </w:r>
    </w:p>
    <w:p w14:paraId="7ABA89E6" w14:textId="77777777" w:rsidR="004E0BD7" w:rsidRDefault="004E0BD7">
      <w:pPr>
        <w:numPr>
          <w:ilvl w:val="0"/>
          <w:numId w:val="24"/>
        </w:numPr>
        <w:rPr>
          <w:sz w:val="24"/>
        </w:rPr>
      </w:pPr>
      <w:proofErr w:type="spellStart"/>
      <w:r>
        <w:rPr>
          <w:sz w:val="24"/>
        </w:rPr>
        <w:t>Marban</w:t>
      </w:r>
      <w:proofErr w:type="spellEnd"/>
      <w:r>
        <w:rPr>
          <w:sz w:val="24"/>
        </w:rPr>
        <w:t xml:space="preserve"> E, </w:t>
      </w:r>
      <w:r>
        <w:rPr>
          <w:b/>
          <w:sz w:val="24"/>
        </w:rPr>
        <w:t>Robinson SW</w:t>
      </w:r>
      <w:r>
        <w:rPr>
          <w:sz w:val="24"/>
        </w:rPr>
        <w:t xml:space="preserve">, and </w:t>
      </w:r>
      <w:proofErr w:type="spellStart"/>
      <w:r>
        <w:rPr>
          <w:sz w:val="24"/>
        </w:rPr>
        <w:t>Wier</w:t>
      </w:r>
      <w:proofErr w:type="spellEnd"/>
      <w:r>
        <w:rPr>
          <w:sz w:val="24"/>
        </w:rPr>
        <w:t xml:space="preserve"> WG.  1986.  Mechanisms of </w:t>
      </w:r>
      <w:proofErr w:type="spellStart"/>
      <w:r>
        <w:rPr>
          <w:sz w:val="24"/>
        </w:rPr>
        <w:t>arrhythmogenic</w:t>
      </w:r>
      <w:proofErr w:type="spellEnd"/>
      <w:r>
        <w:rPr>
          <w:sz w:val="24"/>
        </w:rPr>
        <w:t xml:space="preserve"> delayed and early afterdepolarizations in ferret ventricular muscle: Role of activation by intracellular calcium.  </w:t>
      </w:r>
      <w:proofErr w:type="spellStart"/>
      <w:r>
        <w:rPr>
          <w:i/>
          <w:sz w:val="24"/>
        </w:rPr>
        <w:t>Circ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74</w:t>
      </w:r>
      <w:r>
        <w:rPr>
          <w:sz w:val="24"/>
        </w:rPr>
        <w:t>: p II-419.</w:t>
      </w:r>
    </w:p>
    <w:p w14:paraId="61494932" w14:textId="77777777" w:rsidR="004E0BD7" w:rsidRDefault="004E0BD7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Gottlieb SS, </w:t>
      </w:r>
      <w:r>
        <w:rPr>
          <w:b/>
          <w:sz w:val="24"/>
        </w:rPr>
        <w:t>Robinson SW</w:t>
      </w:r>
      <w:r>
        <w:rPr>
          <w:sz w:val="24"/>
        </w:rPr>
        <w:t xml:space="preserve">, Weir MR, Fisher ML, </w:t>
      </w:r>
      <w:proofErr w:type="spellStart"/>
      <w:r>
        <w:rPr>
          <w:sz w:val="24"/>
        </w:rPr>
        <w:t>Krichten</w:t>
      </w:r>
      <w:proofErr w:type="spellEnd"/>
      <w:r>
        <w:rPr>
          <w:sz w:val="24"/>
        </w:rPr>
        <w:t xml:space="preserve">.  1990.  CM: Determinants of renal response to ACE inhibition in patients with congestive heart failure. </w:t>
      </w:r>
      <w:proofErr w:type="spellStart"/>
      <w:r>
        <w:rPr>
          <w:i/>
          <w:sz w:val="24"/>
        </w:rPr>
        <w:t>Circ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82</w:t>
      </w:r>
      <w:r>
        <w:rPr>
          <w:sz w:val="24"/>
        </w:rPr>
        <w:t>(4) p III-386.</w:t>
      </w:r>
    </w:p>
    <w:p w14:paraId="5389DAC1" w14:textId="77777777" w:rsidR="004E0BD7" w:rsidRDefault="004E0BD7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Gottlieb SS, </w:t>
      </w:r>
      <w:r>
        <w:rPr>
          <w:b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Krichten</w:t>
      </w:r>
      <w:proofErr w:type="spellEnd"/>
      <w:r>
        <w:rPr>
          <w:sz w:val="24"/>
        </w:rPr>
        <w:t xml:space="preserve"> CM, and Fisher ML.  1991.  Renal response to indomethacin in congestive heart failure secondary to ischemic or idiopathic dilated cardiomyopathy. </w:t>
      </w:r>
      <w:proofErr w:type="spellStart"/>
      <w:r>
        <w:rPr>
          <w:i/>
          <w:sz w:val="24"/>
        </w:rPr>
        <w:t>Circ</w:t>
      </w:r>
      <w:proofErr w:type="spellEnd"/>
      <w:r>
        <w:rPr>
          <w:i/>
          <w:sz w:val="24"/>
        </w:rPr>
        <w:t xml:space="preserve"> </w:t>
      </w:r>
      <w:r>
        <w:rPr>
          <w:b/>
          <w:sz w:val="24"/>
        </w:rPr>
        <w:t>84</w:t>
      </w:r>
      <w:r>
        <w:rPr>
          <w:sz w:val="24"/>
        </w:rPr>
        <w:t>(4) p II-470.</w:t>
      </w:r>
    </w:p>
    <w:p w14:paraId="6A9A04EA" w14:textId="77777777" w:rsidR="004E0BD7" w:rsidRDefault="004E0BD7">
      <w:pPr>
        <w:numPr>
          <w:ilvl w:val="0"/>
          <w:numId w:val="24"/>
        </w:numPr>
        <w:rPr>
          <w:sz w:val="24"/>
        </w:rPr>
      </w:pPr>
      <w:r>
        <w:rPr>
          <w:b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Kaprielian</w:t>
      </w:r>
      <w:proofErr w:type="spellEnd"/>
      <w:r>
        <w:rPr>
          <w:sz w:val="24"/>
        </w:rPr>
        <w:t xml:space="preserve"> Z, Kessler PD, and </w:t>
      </w:r>
      <w:proofErr w:type="spellStart"/>
      <w:r>
        <w:rPr>
          <w:sz w:val="24"/>
        </w:rPr>
        <w:t>Fambrough</w:t>
      </w:r>
      <w:proofErr w:type="spellEnd"/>
      <w:r>
        <w:rPr>
          <w:sz w:val="24"/>
        </w:rPr>
        <w:t xml:space="preserve"> DM.  1992.  Rapid redistribution of the cardiac and fast-twitch isoforms of the calcium ATP-</w:t>
      </w:r>
      <w:proofErr w:type="spellStart"/>
      <w:r>
        <w:rPr>
          <w:sz w:val="24"/>
        </w:rPr>
        <w:t>ase</w:t>
      </w:r>
      <w:proofErr w:type="spellEnd"/>
      <w:r>
        <w:rPr>
          <w:sz w:val="24"/>
        </w:rPr>
        <w:t xml:space="preserve"> in sarcoplasmic reticulum membrane. </w:t>
      </w:r>
      <w:proofErr w:type="spellStart"/>
      <w:r>
        <w:rPr>
          <w:i/>
          <w:sz w:val="24"/>
        </w:rPr>
        <w:t>Circ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86</w:t>
      </w:r>
      <w:r>
        <w:rPr>
          <w:sz w:val="24"/>
        </w:rPr>
        <w:t>(4): p I-350.</w:t>
      </w:r>
    </w:p>
    <w:p w14:paraId="31BB66F1" w14:textId="77777777" w:rsidR="004E0BD7" w:rsidRDefault="004E0BD7">
      <w:pPr>
        <w:numPr>
          <w:ilvl w:val="0"/>
          <w:numId w:val="24"/>
        </w:numPr>
        <w:rPr>
          <w:sz w:val="24"/>
        </w:rPr>
      </w:pPr>
      <w:r>
        <w:rPr>
          <w:b/>
          <w:sz w:val="24"/>
        </w:rPr>
        <w:t>Robinson SW</w:t>
      </w:r>
      <w:r>
        <w:rPr>
          <w:sz w:val="24"/>
        </w:rPr>
        <w:t xml:space="preserve">, Cho PW, </w:t>
      </w:r>
      <w:proofErr w:type="spellStart"/>
      <w:r>
        <w:rPr>
          <w:sz w:val="24"/>
        </w:rPr>
        <w:t>Levitsky</w:t>
      </w:r>
      <w:proofErr w:type="spellEnd"/>
      <w:r>
        <w:rPr>
          <w:sz w:val="24"/>
        </w:rPr>
        <w:t xml:space="preserve"> HI, </w:t>
      </w:r>
      <w:proofErr w:type="spellStart"/>
      <w:r>
        <w:rPr>
          <w:sz w:val="24"/>
        </w:rPr>
        <w:t>Hruban</w:t>
      </w:r>
      <w:proofErr w:type="spellEnd"/>
      <w:r>
        <w:rPr>
          <w:sz w:val="24"/>
        </w:rPr>
        <w:t xml:space="preserve"> RH, Acker MA, and Kessler PD.  1993.  Vascular delivery of recombinant skeletal myoblasts to the myocardium.  </w:t>
      </w:r>
      <w:proofErr w:type="spellStart"/>
      <w:r>
        <w:rPr>
          <w:i/>
          <w:sz w:val="24"/>
        </w:rPr>
        <w:t>Circ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88</w:t>
      </w:r>
      <w:r>
        <w:rPr>
          <w:sz w:val="24"/>
        </w:rPr>
        <w:t>(4)pt2, p I-476.</w:t>
      </w:r>
    </w:p>
    <w:p w14:paraId="7D68EE89" w14:textId="77777777" w:rsidR="004E0BD7" w:rsidRDefault="004E0BD7">
      <w:pPr>
        <w:numPr>
          <w:ilvl w:val="0"/>
          <w:numId w:val="24"/>
        </w:numPr>
        <w:rPr>
          <w:sz w:val="24"/>
        </w:rPr>
      </w:pPr>
      <w:r>
        <w:rPr>
          <w:b/>
          <w:sz w:val="24"/>
        </w:rPr>
        <w:t>Robinson SW</w:t>
      </w:r>
      <w:r>
        <w:rPr>
          <w:sz w:val="24"/>
        </w:rPr>
        <w:t xml:space="preserve">, Cho PW, Acker MA, and Kessler PD.  1994.  Arterial delivery of skeletal myoblasts to the heart.  </w:t>
      </w:r>
      <w:r>
        <w:rPr>
          <w:i/>
          <w:sz w:val="24"/>
        </w:rPr>
        <w:t xml:space="preserve">J Cell </w:t>
      </w:r>
      <w:proofErr w:type="spellStart"/>
      <w:r>
        <w:rPr>
          <w:i/>
          <w:sz w:val="24"/>
        </w:rPr>
        <w:t>Biochem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suppl</w:t>
      </w:r>
      <w:proofErr w:type="spellEnd"/>
      <w:r>
        <w:rPr>
          <w:sz w:val="24"/>
        </w:rPr>
        <w:t xml:space="preserve"> 18D, p 531.</w:t>
      </w:r>
    </w:p>
    <w:p w14:paraId="3D93E672" w14:textId="77777777" w:rsidR="004E0BD7" w:rsidRDefault="004E0BD7">
      <w:pPr>
        <w:numPr>
          <w:ilvl w:val="0"/>
          <w:numId w:val="24"/>
        </w:numPr>
        <w:rPr>
          <w:sz w:val="24"/>
        </w:rPr>
      </w:pPr>
      <w:r>
        <w:rPr>
          <w:b/>
          <w:sz w:val="24"/>
        </w:rPr>
        <w:t>Robinson SW</w:t>
      </w:r>
      <w:r>
        <w:rPr>
          <w:sz w:val="24"/>
        </w:rPr>
        <w:t xml:space="preserve">, Wilson PD, </w:t>
      </w:r>
      <w:proofErr w:type="spellStart"/>
      <w:r>
        <w:rPr>
          <w:sz w:val="24"/>
        </w:rPr>
        <w:t>Fambrough</w:t>
      </w:r>
      <w:proofErr w:type="spellEnd"/>
      <w:r>
        <w:rPr>
          <w:sz w:val="24"/>
        </w:rPr>
        <w:t xml:space="preserve"> DM.  1995.  The Beta-2 subunit of the </w:t>
      </w:r>
      <w:proofErr w:type="spellStart"/>
      <w:r>
        <w:rPr>
          <w:sz w:val="24"/>
        </w:rPr>
        <w:t>Na,K</w:t>
      </w:r>
      <w:proofErr w:type="spellEnd"/>
      <w:r>
        <w:rPr>
          <w:sz w:val="24"/>
        </w:rPr>
        <w:t xml:space="preserve">-ATPase is apically targeted in MDCK cells.  </w:t>
      </w:r>
      <w:r>
        <w:rPr>
          <w:i/>
          <w:sz w:val="24"/>
        </w:rPr>
        <w:t>Mol. Bio. Cell</w:t>
      </w:r>
      <w:r>
        <w:rPr>
          <w:sz w:val="24"/>
        </w:rPr>
        <w:t xml:space="preserve"> </w:t>
      </w:r>
      <w:r>
        <w:rPr>
          <w:b/>
          <w:sz w:val="24"/>
        </w:rPr>
        <w:t xml:space="preserve"> 6</w:t>
      </w:r>
      <w:r>
        <w:rPr>
          <w:sz w:val="24"/>
        </w:rPr>
        <w:t>:402a.</w:t>
      </w:r>
    </w:p>
    <w:p w14:paraId="6DFC73CF" w14:textId="77777777" w:rsidR="004E0BD7" w:rsidRDefault="004E0BD7">
      <w:pPr>
        <w:numPr>
          <w:ilvl w:val="0"/>
          <w:numId w:val="24"/>
        </w:numPr>
        <w:rPr>
          <w:sz w:val="24"/>
        </w:rPr>
      </w:pPr>
      <w:r>
        <w:rPr>
          <w:b/>
          <w:sz w:val="24"/>
        </w:rPr>
        <w:t>Robinson SW</w:t>
      </w:r>
      <w:r>
        <w:rPr>
          <w:sz w:val="24"/>
        </w:rPr>
        <w:t xml:space="preserve">, Zhou X, Huynh L, </w:t>
      </w:r>
      <w:proofErr w:type="spellStart"/>
      <w:r>
        <w:rPr>
          <w:sz w:val="24"/>
        </w:rPr>
        <w:t>Fambrough</w:t>
      </w:r>
      <w:proofErr w:type="spellEnd"/>
      <w:r>
        <w:rPr>
          <w:sz w:val="24"/>
        </w:rPr>
        <w:t xml:space="preserve"> DM.  1997.  Development of an improved expression system for sodium pumps based upon simultaneous repression of endogenous pump expression and stimulation of exogenous pump expression in transfected MDCK cells. </w:t>
      </w:r>
      <w:r>
        <w:rPr>
          <w:i/>
          <w:sz w:val="24"/>
        </w:rPr>
        <w:t>Mol. Bio. Cell</w:t>
      </w:r>
      <w:r>
        <w:rPr>
          <w:sz w:val="24"/>
        </w:rPr>
        <w:t xml:space="preserve"> </w:t>
      </w:r>
      <w:r>
        <w:rPr>
          <w:b/>
          <w:sz w:val="24"/>
        </w:rPr>
        <w:t>8:</w:t>
      </w:r>
      <w:r>
        <w:rPr>
          <w:sz w:val="24"/>
        </w:rPr>
        <w:t>83a.</w:t>
      </w:r>
    </w:p>
    <w:p w14:paraId="08F3C895" w14:textId="77777777" w:rsidR="004E0BD7" w:rsidRDefault="004E0BD7">
      <w:pPr>
        <w:numPr>
          <w:ilvl w:val="0"/>
          <w:numId w:val="24"/>
        </w:numPr>
        <w:rPr>
          <w:sz w:val="24"/>
        </w:rPr>
      </w:pPr>
      <w:proofErr w:type="spellStart"/>
      <w:r>
        <w:rPr>
          <w:sz w:val="24"/>
        </w:rPr>
        <w:t>Khatta</w:t>
      </w:r>
      <w:proofErr w:type="spellEnd"/>
      <w:r>
        <w:rPr>
          <w:sz w:val="24"/>
        </w:rPr>
        <w:t xml:space="preserve"> M, Alexander BS, </w:t>
      </w:r>
      <w:proofErr w:type="spellStart"/>
      <w:r>
        <w:rPr>
          <w:sz w:val="24"/>
        </w:rPr>
        <w:t>Krichten</w:t>
      </w:r>
      <w:proofErr w:type="spellEnd"/>
      <w:r>
        <w:rPr>
          <w:sz w:val="24"/>
        </w:rPr>
        <w:t xml:space="preserve"> CM, Fisher ML, </w:t>
      </w:r>
      <w:proofErr w:type="spellStart"/>
      <w:r>
        <w:rPr>
          <w:sz w:val="24"/>
        </w:rPr>
        <w:t>Freudenberger</w:t>
      </w:r>
      <w:proofErr w:type="spellEnd"/>
      <w:r>
        <w:rPr>
          <w:sz w:val="24"/>
        </w:rPr>
        <w:t xml:space="preserve"> RS, </w:t>
      </w:r>
      <w:r>
        <w:rPr>
          <w:b/>
          <w:sz w:val="24"/>
        </w:rPr>
        <w:t>Robinson SW</w:t>
      </w:r>
      <w:r>
        <w:rPr>
          <w:sz w:val="24"/>
        </w:rPr>
        <w:t xml:space="preserve">, </w:t>
      </w:r>
      <w:proofErr w:type="spellStart"/>
      <w:r>
        <w:rPr>
          <w:sz w:val="24"/>
        </w:rPr>
        <w:t>Gotlieb</w:t>
      </w:r>
      <w:proofErr w:type="spellEnd"/>
      <w:r>
        <w:rPr>
          <w:sz w:val="24"/>
        </w:rPr>
        <w:t xml:space="preserve"> SS.  1999   Long-term Efficacy of Coenzyme Q 10 Therapy for Congestive Heart Failure.  </w:t>
      </w:r>
      <w:r>
        <w:rPr>
          <w:i/>
          <w:sz w:val="24"/>
        </w:rPr>
        <w:t>Circulation</w:t>
      </w:r>
      <w:r>
        <w:rPr>
          <w:sz w:val="24"/>
        </w:rPr>
        <w:t xml:space="preserve"> </w:t>
      </w:r>
      <w:r>
        <w:rPr>
          <w:b/>
          <w:sz w:val="24"/>
        </w:rPr>
        <w:t>100</w:t>
      </w:r>
      <w:r>
        <w:rPr>
          <w:sz w:val="24"/>
        </w:rPr>
        <w:t>(18)</w:t>
      </w:r>
      <w:proofErr w:type="spellStart"/>
      <w:r>
        <w:rPr>
          <w:sz w:val="24"/>
        </w:rPr>
        <w:t>Suppl</w:t>
      </w:r>
      <w:proofErr w:type="spellEnd"/>
      <w:r>
        <w:rPr>
          <w:sz w:val="24"/>
        </w:rPr>
        <w:t>, Nov. 2, I-674a.</w:t>
      </w:r>
    </w:p>
    <w:p w14:paraId="0B62C3B0" w14:textId="77777777" w:rsidR="004E0BD7" w:rsidRDefault="004E0BD7">
      <w:pPr>
        <w:pStyle w:val="EndnoteText"/>
        <w:widowControl/>
        <w:numPr>
          <w:ilvl w:val="0"/>
          <w:numId w:val="2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Balke</w:t>
      </w:r>
      <w:proofErr w:type="spellEnd"/>
      <w:r>
        <w:rPr>
          <w:rFonts w:ascii="Times New Roman" w:hAnsi="Times New Roman"/>
        </w:rPr>
        <w:t xml:space="preserve"> C. W., Goldman L., </w:t>
      </w:r>
      <w:r>
        <w:rPr>
          <w:rFonts w:ascii="Times New Roman" w:hAnsi="Times New Roman"/>
          <w:bCs/>
        </w:rPr>
        <w:t>Sha Q.</w:t>
      </w:r>
      <w:r>
        <w:rPr>
          <w:rFonts w:ascii="Times New Roman" w:hAnsi="Times New Roman"/>
        </w:rPr>
        <w:t xml:space="preserve"> Chen-</w:t>
      </w:r>
      <w:proofErr w:type="spellStart"/>
      <w:r>
        <w:rPr>
          <w:rFonts w:ascii="Times New Roman" w:hAnsi="Times New Roman"/>
        </w:rPr>
        <w:t>Izu</w:t>
      </w:r>
      <w:proofErr w:type="spellEnd"/>
      <w:r>
        <w:rPr>
          <w:rFonts w:ascii="Times New Roman" w:hAnsi="Times New Roman"/>
        </w:rPr>
        <w:t xml:space="preserve"> Y., </w:t>
      </w:r>
      <w:proofErr w:type="spellStart"/>
      <w:r>
        <w:rPr>
          <w:rFonts w:ascii="Times New Roman" w:hAnsi="Times New Roman"/>
        </w:rPr>
        <w:t>Shorofsky</w:t>
      </w:r>
      <w:proofErr w:type="spellEnd"/>
      <w:r>
        <w:rPr>
          <w:rFonts w:ascii="Times New Roman" w:hAnsi="Times New Roman"/>
        </w:rPr>
        <w:t xml:space="preserve"> S. R., </w:t>
      </w:r>
      <w:r>
        <w:rPr>
          <w:rFonts w:ascii="Times New Roman" w:hAnsi="Times New Roman"/>
          <w:b/>
          <w:bCs/>
        </w:rPr>
        <w:t>Robinson S.W</w:t>
      </w:r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Wier</w:t>
      </w:r>
      <w:proofErr w:type="spellEnd"/>
      <w:r>
        <w:rPr>
          <w:rFonts w:ascii="Times New Roman" w:hAnsi="Times New Roman"/>
        </w:rPr>
        <w:t xml:space="preserve"> W. G. </w:t>
      </w:r>
      <w:proofErr w:type="spellStart"/>
      <w:r>
        <w:rPr>
          <w:rFonts w:ascii="Times New Roman" w:hAnsi="Times New Roman"/>
        </w:rPr>
        <w:t>Heterologously</w:t>
      </w:r>
      <w:proofErr w:type="spellEnd"/>
      <w:r>
        <w:rPr>
          <w:rFonts w:ascii="Times New Roman" w:hAnsi="Times New Roman"/>
        </w:rPr>
        <w:t xml:space="preserve"> expressed H1 channels do not convert to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vertAlign w:val="subscript"/>
        </w:rPr>
        <w:t>Ca</w:t>
      </w:r>
      <w:proofErr w:type="spellEnd"/>
      <w:r>
        <w:rPr>
          <w:rFonts w:ascii="Times New Roman" w:hAnsi="Times New Roman"/>
          <w:vertAlign w:val="subscript"/>
        </w:rPr>
        <w:t xml:space="preserve">(TTX) </w:t>
      </w:r>
      <w:r>
        <w:rPr>
          <w:rFonts w:ascii="Times New Roman" w:hAnsi="Times New Roman"/>
        </w:rPr>
        <w:t xml:space="preserve">channels. </w:t>
      </w:r>
      <w:proofErr w:type="spellStart"/>
      <w:r>
        <w:rPr>
          <w:rFonts w:ascii="Times New Roman" w:hAnsi="Times New Roman"/>
          <w:i/>
        </w:rPr>
        <w:t>Biophys</w:t>
      </w:r>
      <w:proofErr w:type="spellEnd"/>
      <w:r>
        <w:rPr>
          <w:rFonts w:ascii="Times New Roman" w:hAnsi="Times New Roman"/>
          <w:i/>
        </w:rPr>
        <w:t>. J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82(1), part 2 of 2, 608a, 2002.</w:t>
      </w:r>
    </w:p>
    <w:p w14:paraId="66F9FC52" w14:textId="77777777" w:rsidR="004E0BD7" w:rsidRPr="005928B3" w:rsidRDefault="004E0BD7" w:rsidP="00ED4128">
      <w:pPr>
        <w:pStyle w:val="EndnoteText"/>
        <w:widowControl/>
        <w:numPr>
          <w:ilvl w:val="0"/>
          <w:numId w:val="24"/>
        </w:numPr>
        <w:autoSpaceDE w:val="0"/>
        <w:autoSpaceDN w:val="0"/>
        <w:adjustRightInd w:val="0"/>
        <w:rPr>
          <w:rFonts w:ascii="Times New Roman" w:eastAsia="TimesNewRoman" w:hAnsi="Times New Roman"/>
        </w:rPr>
      </w:pPr>
      <w:r w:rsidRPr="005928B3">
        <w:rPr>
          <w:rFonts w:ascii="Times New Roman" w:hAnsi="Times New Roman"/>
        </w:rPr>
        <w:t>Chen-</w:t>
      </w:r>
      <w:proofErr w:type="spellStart"/>
      <w:r w:rsidRPr="005928B3">
        <w:rPr>
          <w:rFonts w:ascii="Times New Roman" w:hAnsi="Times New Roman"/>
        </w:rPr>
        <w:t>Izu</w:t>
      </w:r>
      <w:proofErr w:type="spellEnd"/>
      <w:r w:rsidRPr="005928B3">
        <w:rPr>
          <w:rFonts w:ascii="Times New Roman" w:hAnsi="Times New Roman"/>
        </w:rPr>
        <w:t xml:space="preserve"> Y, </w:t>
      </w:r>
      <w:proofErr w:type="spellStart"/>
      <w:r w:rsidRPr="005928B3">
        <w:rPr>
          <w:rFonts w:ascii="Times New Roman" w:hAnsi="Times New Roman"/>
        </w:rPr>
        <w:t>McCulle</w:t>
      </w:r>
      <w:proofErr w:type="spellEnd"/>
      <w:r w:rsidRPr="005928B3">
        <w:rPr>
          <w:rFonts w:ascii="Times New Roman" w:hAnsi="Times New Roman"/>
        </w:rPr>
        <w:t xml:space="preserve"> SL, Allen BM, </w:t>
      </w:r>
      <w:proofErr w:type="spellStart"/>
      <w:r w:rsidRPr="005928B3">
        <w:rPr>
          <w:rFonts w:ascii="Times New Roman" w:hAnsi="Times New Roman"/>
        </w:rPr>
        <w:t>Wehrens</w:t>
      </w:r>
      <w:proofErr w:type="spellEnd"/>
      <w:r w:rsidRPr="005928B3">
        <w:rPr>
          <w:rFonts w:ascii="Times New Roman" w:hAnsi="Times New Roman"/>
        </w:rPr>
        <w:t xml:space="preserve"> XH, </w:t>
      </w:r>
      <w:r w:rsidRPr="005928B3">
        <w:rPr>
          <w:rFonts w:ascii="Times New Roman" w:hAnsi="Times New Roman"/>
          <w:b/>
          <w:bCs/>
        </w:rPr>
        <w:t>Robinson SW</w:t>
      </w:r>
      <w:r w:rsidRPr="005928B3">
        <w:rPr>
          <w:rFonts w:ascii="Times New Roman" w:hAnsi="Times New Roman"/>
        </w:rPr>
        <w:t xml:space="preserve">, </w:t>
      </w:r>
      <w:proofErr w:type="spellStart"/>
      <w:r w:rsidRPr="005928B3">
        <w:rPr>
          <w:rFonts w:ascii="Times New Roman" w:hAnsi="Times New Roman"/>
        </w:rPr>
        <w:t>Soelller</w:t>
      </w:r>
      <w:proofErr w:type="spellEnd"/>
      <w:r w:rsidRPr="005928B3">
        <w:rPr>
          <w:rFonts w:ascii="Times New Roman" w:hAnsi="Times New Roman"/>
        </w:rPr>
        <w:t xml:space="preserve"> C, </w:t>
      </w:r>
      <w:proofErr w:type="spellStart"/>
      <w:r w:rsidRPr="005928B3">
        <w:rPr>
          <w:rFonts w:ascii="Times New Roman" w:hAnsi="Times New Roman"/>
        </w:rPr>
        <w:t>Cannell</w:t>
      </w:r>
      <w:proofErr w:type="spellEnd"/>
      <w:r w:rsidRPr="005928B3">
        <w:rPr>
          <w:rFonts w:ascii="Times New Roman" w:hAnsi="Times New Roman"/>
        </w:rPr>
        <w:t xml:space="preserve"> MB, Ward CW, </w:t>
      </w:r>
      <w:proofErr w:type="spellStart"/>
      <w:r w:rsidRPr="005928B3">
        <w:rPr>
          <w:rFonts w:ascii="Times New Roman" w:hAnsi="Times New Roman"/>
        </w:rPr>
        <w:t>Reiken</w:t>
      </w:r>
      <w:proofErr w:type="spellEnd"/>
      <w:r w:rsidRPr="005928B3">
        <w:rPr>
          <w:rFonts w:ascii="Times New Roman" w:hAnsi="Times New Roman"/>
        </w:rPr>
        <w:t xml:space="preserve"> SR, Marks AR, </w:t>
      </w:r>
      <w:proofErr w:type="spellStart"/>
      <w:r w:rsidRPr="005928B3">
        <w:rPr>
          <w:rFonts w:ascii="Times New Roman" w:hAnsi="Times New Roman"/>
        </w:rPr>
        <w:t>Balke</w:t>
      </w:r>
      <w:proofErr w:type="spellEnd"/>
      <w:r w:rsidRPr="005928B3">
        <w:rPr>
          <w:rFonts w:ascii="Times New Roman" w:hAnsi="Times New Roman"/>
        </w:rPr>
        <w:t xml:space="preserve"> CW, </w:t>
      </w:r>
      <w:proofErr w:type="spellStart"/>
      <w:r w:rsidRPr="005928B3">
        <w:rPr>
          <w:rFonts w:ascii="Times New Roman" w:hAnsi="Times New Roman"/>
        </w:rPr>
        <w:t>Izu</w:t>
      </w:r>
      <w:proofErr w:type="spellEnd"/>
      <w:r w:rsidRPr="005928B3">
        <w:rPr>
          <w:rFonts w:ascii="Times New Roman" w:hAnsi="Times New Roman"/>
        </w:rPr>
        <w:t xml:space="preserve"> LT.  Geometry of Ryanodine Receptor Localization in Ventricular and Atrial Myocytes.  </w:t>
      </w:r>
      <w:r w:rsidRPr="005928B3">
        <w:rPr>
          <w:rFonts w:ascii="Times New Roman" w:hAnsi="Times New Roman"/>
          <w:i/>
          <w:iCs/>
        </w:rPr>
        <w:t>Biophysical Journal</w:t>
      </w:r>
      <w:r w:rsidRPr="005928B3">
        <w:rPr>
          <w:rFonts w:ascii="Times New Roman" w:hAnsi="Times New Roman"/>
        </w:rPr>
        <w:t xml:space="preserve"> (2004) </w:t>
      </w:r>
    </w:p>
    <w:p w14:paraId="1F51B746" w14:textId="77777777" w:rsidR="004E0BD7" w:rsidRPr="005928B3" w:rsidRDefault="004E0BD7" w:rsidP="00ED4128">
      <w:pPr>
        <w:pStyle w:val="EndnoteText"/>
        <w:widowControl/>
        <w:numPr>
          <w:ilvl w:val="0"/>
          <w:numId w:val="24"/>
        </w:numPr>
        <w:autoSpaceDE w:val="0"/>
        <w:autoSpaceDN w:val="0"/>
        <w:adjustRightInd w:val="0"/>
        <w:rPr>
          <w:rFonts w:ascii="Times New Roman" w:eastAsia="TimesNewRoman" w:hAnsi="Times New Roman"/>
        </w:rPr>
      </w:pPr>
      <w:r w:rsidRPr="005928B3">
        <w:rPr>
          <w:rFonts w:ascii="Times New Roman" w:eastAsia="TimesNewRoman" w:hAnsi="Times New Roman"/>
          <w:szCs w:val="24"/>
        </w:rPr>
        <w:t xml:space="preserve">Jonathan Rogers, </w:t>
      </w:r>
      <w:r w:rsidRPr="005928B3">
        <w:rPr>
          <w:rFonts w:ascii="Times New Roman" w:eastAsia="TimesNewRoman" w:hAnsi="Times New Roman"/>
          <w:b/>
          <w:szCs w:val="24"/>
        </w:rPr>
        <w:t>Shawn Robinson</w:t>
      </w:r>
      <w:r w:rsidRPr="005928B3">
        <w:rPr>
          <w:rFonts w:ascii="Times New Roman" w:eastAsia="TimesNewRoman" w:hAnsi="Times New Roman"/>
          <w:szCs w:val="24"/>
        </w:rPr>
        <w:t xml:space="preserve">, </w:t>
      </w:r>
      <w:proofErr w:type="spellStart"/>
      <w:r w:rsidRPr="005928B3">
        <w:rPr>
          <w:rFonts w:ascii="Times New Roman" w:eastAsia="TimesNewRoman" w:hAnsi="Times New Roman"/>
          <w:szCs w:val="24"/>
        </w:rPr>
        <w:t>Ashwani</w:t>
      </w:r>
      <w:proofErr w:type="spellEnd"/>
      <w:r w:rsidRPr="005928B3">
        <w:rPr>
          <w:rFonts w:ascii="Times New Roman" w:eastAsia="TimesNewRoman" w:hAnsi="Times New Roman"/>
          <w:szCs w:val="24"/>
        </w:rPr>
        <w:t xml:space="preserve"> Khanna, Stacey </w:t>
      </w:r>
      <w:proofErr w:type="spellStart"/>
      <w:r w:rsidRPr="005928B3">
        <w:rPr>
          <w:rFonts w:ascii="Times New Roman" w:eastAsia="TimesNewRoman" w:hAnsi="Times New Roman"/>
          <w:szCs w:val="24"/>
        </w:rPr>
        <w:t>McCulle</w:t>
      </w:r>
      <w:proofErr w:type="spellEnd"/>
      <w:r w:rsidRPr="005928B3">
        <w:rPr>
          <w:rFonts w:ascii="Times New Roman" w:eastAsia="TimesNewRoman" w:hAnsi="Times New Roman"/>
          <w:szCs w:val="24"/>
        </w:rPr>
        <w:t xml:space="preserve">, Sonia </w:t>
      </w:r>
      <w:proofErr w:type="spellStart"/>
      <w:r w:rsidRPr="005928B3">
        <w:rPr>
          <w:rFonts w:ascii="Times New Roman" w:eastAsia="TimesNewRoman" w:hAnsi="Times New Roman"/>
          <w:szCs w:val="24"/>
        </w:rPr>
        <w:t>Blome</w:t>
      </w:r>
      <w:proofErr w:type="spellEnd"/>
      <w:r w:rsidRPr="005928B3">
        <w:rPr>
          <w:rFonts w:ascii="Times New Roman" w:eastAsia="TimesNewRoman" w:hAnsi="Times New Roman"/>
          <w:szCs w:val="24"/>
        </w:rPr>
        <w:t xml:space="preserve">, </w:t>
      </w:r>
      <w:proofErr w:type="spellStart"/>
      <w:r w:rsidRPr="005928B3">
        <w:rPr>
          <w:rFonts w:ascii="Times New Roman" w:eastAsia="TimesNewRoman" w:hAnsi="Times New Roman"/>
          <w:szCs w:val="24"/>
        </w:rPr>
        <w:t>Anisha</w:t>
      </w:r>
      <w:proofErr w:type="spellEnd"/>
      <w:r w:rsidRPr="005928B3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5928B3">
        <w:rPr>
          <w:rFonts w:ascii="Times New Roman" w:eastAsia="TimesNewRoman" w:hAnsi="Times New Roman"/>
          <w:szCs w:val="24"/>
        </w:rPr>
        <w:t>Bassi</w:t>
      </w:r>
      <w:proofErr w:type="spellEnd"/>
      <w:r w:rsidRPr="005928B3">
        <w:rPr>
          <w:rFonts w:ascii="Times New Roman" w:eastAsia="TimesNewRoman" w:hAnsi="Times New Roman"/>
          <w:szCs w:val="24"/>
        </w:rPr>
        <w:t xml:space="preserve">, </w:t>
      </w:r>
      <w:proofErr w:type="spellStart"/>
      <w:r w:rsidRPr="005928B3">
        <w:rPr>
          <w:rFonts w:ascii="Times New Roman" w:eastAsia="TimesNewRoman" w:hAnsi="Times New Roman"/>
          <w:szCs w:val="24"/>
        </w:rPr>
        <w:t>Jianping</w:t>
      </w:r>
      <w:proofErr w:type="spellEnd"/>
      <w:r w:rsidRPr="005928B3">
        <w:rPr>
          <w:rFonts w:ascii="Times New Roman" w:eastAsia="TimesNewRoman" w:hAnsi="Times New Roman"/>
          <w:szCs w:val="24"/>
        </w:rPr>
        <w:t xml:space="preserve"> Xu, Stephen </w:t>
      </w:r>
      <w:proofErr w:type="spellStart"/>
      <w:r w:rsidRPr="005928B3">
        <w:rPr>
          <w:rFonts w:ascii="Times New Roman" w:eastAsia="TimesNewRoman" w:hAnsi="Times New Roman"/>
          <w:szCs w:val="24"/>
        </w:rPr>
        <w:t>Shorofsky</w:t>
      </w:r>
      <w:proofErr w:type="spellEnd"/>
      <w:r w:rsidRPr="005928B3">
        <w:rPr>
          <w:rFonts w:ascii="Times New Roman" w:eastAsia="TimesNewRoman" w:hAnsi="Times New Roman"/>
          <w:szCs w:val="24"/>
        </w:rPr>
        <w:t xml:space="preserve">, </w:t>
      </w:r>
      <w:proofErr w:type="spellStart"/>
      <w:r w:rsidRPr="005928B3">
        <w:rPr>
          <w:rFonts w:ascii="Times New Roman" w:eastAsia="TimesNewRoman" w:hAnsi="Times New Roman"/>
          <w:szCs w:val="24"/>
        </w:rPr>
        <w:t>Mandeep</w:t>
      </w:r>
      <w:proofErr w:type="spellEnd"/>
      <w:r w:rsidRPr="005928B3">
        <w:rPr>
          <w:rFonts w:ascii="Times New Roman" w:eastAsia="TimesNewRoman" w:hAnsi="Times New Roman"/>
          <w:szCs w:val="24"/>
        </w:rPr>
        <w:t xml:space="preserve"> </w:t>
      </w:r>
      <w:proofErr w:type="spellStart"/>
      <w:r w:rsidRPr="005928B3">
        <w:rPr>
          <w:rFonts w:ascii="Times New Roman" w:eastAsia="TimesNewRoman" w:hAnsi="Times New Roman"/>
          <w:szCs w:val="24"/>
        </w:rPr>
        <w:t>Mehra</w:t>
      </w:r>
      <w:proofErr w:type="spellEnd"/>
      <w:r w:rsidRPr="005928B3">
        <w:rPr>
          <w:rFonts w:ascii="Times New Roman" w:eastAsia="TimesNewRoman" w:hAnsi="Times New Roman"/>
          <w:szCs w:val="24"/>
        </w:rPr>
        <w:t xml:space="preserve"> </w:t>
      </w:r>
      <w:r w:rsidRPr="005928B3">
        <w:rPr>
          <w:rFonts w:ascii="Times New Roman" w:hAnsi="Times New Roman"/>
          <w:szCs w:val="24"/>
        </w:rPr>
        <w:t xml:space="preserve"> Transforming Growth </w:t>
      </w:r>
      <w:r w:rsidRPr="005928B3">
        <w:rPr>
          <w:rFonts w:ascii="Times New Roman" w:hAnsi="Times New Roman"/>
          <w:szCs w:val="24"/>
        </w:rPr>
        <w:lastRenderedPageBreak/>
        <w:t xml:space="preserve">Factor-β Polymorphisms and Prediction of Clinical Outcome With Prophylactic Defibrillator Implantation in Chronic Heart Failure. </w:t>
      </w:r>
      <w:r w:rsidRPr="005928B3">
        <w:rPr>
          <w:rFonts w:ascii="Times New Roman" w:hAnsi="Times New Roman"/>
          <w:i/>
          <w:szCs w:val="24"/>
        </w:rPr>
        <w:t>Circulation</w:t>
      </w:r>
      <w:r w:rsidRPr="005928B3">
        <w:rPr>
          <w:rFonts w:ascii="Times New Roman" w:hAnsi="Times New Roman"/>
          <w:szCs w:val="24"/>
        </w:rPr>
        <w:t xml:space="preserve">, Oct 2007; </w:t>
      </w:r>
      <w:r w:rsidRPr="005928B3">
        <w:rPr>
          <w:rStyle w:val="Strong"/>
          <w:rFonts w:ascii="Times New Roman" w:hAnsi="Times New Roman"/>
          <w:bCs/>
          <w:szCs w:val="24"/>
          <w:shd w:val="clear" w:color="auto" w:fill="FFFFFF"/>
        </w:rPr>
        <w:t>116</w:t>
      </w:r>
      <w:r w:rsidRPr="005928B3">
        <w:rPr>
          <w:rFonts w:ascii="Times New Roman" w:hAnsi="Times New Roman"/>
          <w:szCs w:val="24"/>
        </w:rPr>
        <w:t>: II-635</w:t>
      </w:r>
    </w:p>
    <w:p w14:paraId="1CF0B7F9" w14:textId="77777777" w:rsidR="004E0BD7" w:rsidRDefault="004E0BD7" w:rsidP="000B5FA3">
      <w:pPr>
        <w:numPr>
          <w:ilvl w:val="0"/>
          <w:numId w:val="24"/>
        </w:numPr>
        <w:autoSpaceDE w:val="0"/>
        <w:autoSpaceDN w:val="0"/>
        <w:adjustRightInd w:val="0"/>
        <w:rPr>
          <w:sz w:val="24"/>
          <w:szCs w:val="24"/>
        </w:rPr>
      </w:pPr>
      <w:r w:rsidRPr="00DF593D">
        <w:rPr>
          <w:sz w:val="24"/>
          <w:szCs w:val="24"/>
        </w:rPr>
        <w:t xml:space="preserve">Harris, K.M., </w:t>
      </w:r>
      <w:proofErr w:type="spellStart"/>
      <w:r w:rsidRPr="00DF593D">
        <w:rPr>
          <w:sz w:val="24"/>
          <w:szCs w:val="24"/>
        </w:rPr>
        <w:t>Wawrzyniak</w:t>
      </w:r>
      <w:proofErr w:type="spellEnd"/>
      <w:r w:rsidRPr="00DF593D">
        <w:rPr>
          <w:sz w:val="24"/>
          <w:szCs w:val="24"/>
        </w:rPr>
        <w:t xml:space="preserve">, A.J., Marshall, J.M., Godoy, S.M., Marshall, J.P., </w:t>
      </w:r>
      <w:r w:rsidRPr="00DF593D">
        <w:rPr>
          <w:b/>
          <w:sz w:val="24"/>
          <w:szCs w:val="24"/>
        </w:rPr>
        <w:t>Robinson, S.R</w:t>
      </w:r>
      <w:r w:rsidRPr="00DF593D">
        <w:rPr>
          <w:sz w:val="24"/>
          <w:szCs w:val="24"/>
        </w:rPr>
        <w:t xml:space="preserve">., </w:t>
      </w:r>
      <w:proofErr w:type="spellStart"/>
      <w:r w:rsidRPr="00DF593D">
        <w:rPr>
          <w:sz w:val="24"/>
          <w:szCs w:val="24"/>
        </w:rPr>
        <w:t>Krantz</w:t>
      </w:r>
      <w:proofErr w:type="spellEnd"/>
      <w:r w:rsidRPr="00DF593D">
        <w:rPr>
          <w:sz w:val="24"/>
          <w:szCs w:val="24"/>
        </w:rPr>
        <w:t xml:space="preserve">, D.S., &amp; Gottlieb, S.S. (2011). The association of sodium intake and objective and subjective indicators of heart failure severity. </w:t>
      </w:r>
      <w:r w:rsidRPr="00983AC2">
        <w:rPr>
          <w:i/>
          <w:sz w:val="24"/>
          <w:szCs w:val="24"/>
        </w:rPr>
        <w:t>Journal of Cardiac Failure</w:t>
      </w:r>
      <w:r w:rsidRPr="00DF593D">
        <w:rPr>
          <w:sz w:val="24"/>
          <w:szCs w:val="24"/>
        </w:rPr>
        <w:t>, 17(8), S101.</w:t>
      </w:r>
    </w:p>
    <w:p w14:paraId="59CE8021" w14:textId="77777777" w:rsidR="00B04F85" w:rsidRDefault="00B04F85" w:rsidP="00B04F85">
      <w:pPr>
        <w:numPr>
          <w:ilvl w:val="0"/>
          <w:numId w:val="24"/>
        </w:numPr>
        <w:autoSpaceDE w:val="0"/>
        <w:autoSpaceDN w:val="0"/>
        <w:adjustRightInd w:val="0"/>
        <w:rPr>
          <w:sz w:val="24"/>
          <w:szCs w:val="24"/>
        </w:rPr>
      </w:pPr>
      <w:r w:rsidRPr="00B04F85">
        <w:rPr>
          <w:sz w:val="24"/>
          <w:szCs w:val="24"/>
        </w:rPr>
        <w:t xml:space="preserve">Health-Related Quality of Life and Treatment Preferences in Ambulatory Heart Failure - Results from the REVIVAL Study; J. Stehlik1 , M. Mountis2 , D. Haas3 , M. Palardy4 , A. Ambardekar5 , J. Estep6 , G. Ewald7 , S. Russell8 , </w:t>
      </w:r>
      <w:r w:rsidRPr="007B0E40">
        <w:rPr>
          <w:b/>
          <w:sz w:val="24"/>
          <w:szCs w:val="24"/>
        </w:rPr>
        <w:t>S. Robinson9</w:t>
      </w:r>
      <w:r w:rsidRPr="00B04F85">
        <w:rPr>
          <w:sz w:val="24"/>
          <w:szCs w:val="24"/>
        </w:rPr>
        <w:t xml:space="preserve"> , U. Jorde10, N. Jeffries11, C. Spino4 , J. T. Baldwin11, D. Mann7 , G. Stewart12, K. Aaronson4 , .. for the REVIVAL Investigators</w:t>
      </w:r>
      <w:r>
        <w:rPr>
          <w:sz w:val="24"/>
          <w:szCs w:val="24"/>
        </w:rPr>
        <w:t xml:space="preserve">. </w:t>
      </w:r>
      <w:r w:rsidRPr="00B04F85">
        <w:rPr>
          <w:sz w:val="24"/>
          <w:szCs w:val="24"/>
        </w:rPr>
        <w:t>The Journal of Heart and Lung Transplantation, Vol. 36, Issue 4, S211</w:t>
      </w:r>
      <w:r>
        <w:rPr>
          <w:sz w:val="24"/>
          <w:szCs w:val="24"/>
        </w:rPr>
        <w:t>.</w:t>
      </w:r>
    </w:p>
    <w:p w14:paraId="6216666D" w14:textId="77777777" w:rsidR="00B04F85" w:rsidRDefault="00B04F85" w:rsidP="00B04F85">
      <w:pPr>
        <w:numPr>
          <w:ilvl w:val="0"/>
          <w:numId w:val="24"/>
        </w:numPr>
        <w:autoSpaceDE w:val="0"/>
        <w:autoSpaceDN w:val="0"/>
        <w:adjustRightInd w:val="0"/>
        <w:rPr>
          <w:sz w:val="24"/>
          <w:szCs w:val="24"/>
        </w:rPr>
      </w:pPr>
      <w:r w:rsidRPr="00B04F85">
        <w:rPr>
          <w:sz w:val="24"/>
          <w:szCs w:val="24"/>
        </w:rPr>
        <w:t xml:space="preserve">The REVIVAL Registry of Ambulatory Advanced Heart Failure: Baseline Characteristics; M. Palardy1 , R. McLean2 , S. Pamboukian3 , M. M. Kittleson4 , L. Warner Stevenson5 , P. Shah6 , G. Ewald7 , S. Russell8 , </w:t>
      </w:r>
      <w:r w:rsidRPr="007B0E40">
        <w:rPr>
          <w:b/>
          <w:sz w:val="24"/>
          <w:szCs w:val="24"/>
        </w:rPr>
        <w:t>S. Robinson9</w:t>
      </w:r>
      <w:r w:rsidRPr="00B04F85">
        <w:rPr>
          <w:sz w:val="24"/>
          <w:szCs w:val="24"/>
        </w:rPr>
        <w:t xml:space="preserve"> , U. Jorde10, N. Jeffries11, C. Spino12, J. Baldwin13, D. L. Mann14, G. C. Stewart5 , K. Aaronson1 , F. REVIVAL Investigators1</w:t>
      </w:r>
      <w:r>
        <w:rPr>
          <w:sz w:val="24"/>
          <w:szCs w:val="24"/>
        </w:rPr>
        <w:t xml:space="preserve">.  </w:t>
      </w:r>
      <w:r w:rsidRPr="00B04F85">
        <w:rPr>
          <w:sz w:val="24"/>
          <w:szCs w:val="24"/>
        </w:rPr>
        <w:t>The Journal of Heart and Lung Transplantation, Vol. 36, Issue 4, S196</w:t>
      </w:r>
    </w:p>
    <w:p w14:paraId="106447C8" w14:textId="77777777" w:rsidR="004E0BD7" w:rsidRPr="000B5FA3" w:rsidRDefault="004E0BD7" w:rsidP="000B5FA3">
      <w:pPr>
        <w:autoSpaceDE w:val="0"/>
        <w:autoSpaceDN w:val="0"/>
        <w:adjustRightInd w:val="0"/>
        <w:ind w:left="360"/>
        <w:rPr>
          <w:sz w:val="24"/>
        </w:rPr>
      </w:pPr>
    </w:p>
    <w:p w14:paraId="72227182" w14:textId="77777777" w:rsidR="004E0BD7" w:rsidRDefault="004E0BD7">
      <w:pPr>
        <w:pStyle w:val="Heading3"/>
      </w:pPr>
      <w:commentRangeStart w:id="5"/>
      <w:r>
        <w:t>Major Invited Speeches</w:t>
      </w:r>
      <w:commentRangeEnd w:id="5"/>
      <w:r w:rsidR="004707FE">
        <w:rPr>
          <w:rStyle w:val="CommentReference"/>
          <w:b w:val="0"/>
          <w:u w:val="none"/>
        </w:rPr>
        <w:commentReference w:id="5"/>
      </w:r>
    </w:p>
    <w:p w14:paraId="2E698EB9" w14:textId="77777777" w:rsidR="004E0BD7" w:rsidRPr="00484248" w:rsidRDefault="004E0BD7" w:rsidP="00484248"/>
    <w:p w14:paraId="22952AD9" w14:textId="77777777" w:rsidR="004E0BD7" w:rsidRDefault="004E0BD7">
      <w:pPr>
        <w:rPr>
          <w:b/>
          <w:sz w:val="24"/>
          <w:u w:val="single"/>
        </w:rPr>
      </w:pPr>
      <w:r w:rsidRPr="0044437E">
        <w:rPr>
          <w:b/>
          <w:sz w:val="24"/>
          <w:szCs w:val="24"/>
          <w:u w:val="single"/>
        </w:rPr>
        <w:t>Local</w:t>
      </w:r>
    </w:p>
    <w:p w14:paraId="4F997FED" w14:textId="360140FE" w:rsidR="004E0BD7" w:rsidRPr="00AD57A2" w:rsidRDefault="004E0BD7" w:rsidP="00AD57A2">
      <w:pPr>
        <w:pStyle w:val="ListParagraph"/>
        <w:numPr>
          <w:ilvl w:val="0"/>
          <w:numId w:val="35"/>
        </w:numPr>
        <w:rPr>
          <w:sz w:val="24"/>
        </w:rPr>
      </w:pPr>
      <w:proofErr w:type="spellStart"/>
      <w:r w:rsidRPr="00AD57A2">
        <w:rPr>
          <w:sz w:val="24"/>
        </w:rPr>
        <w:t>Rehobeth</w:t>
      </w:r>
      <w:proofErr w:type="spellEnd"/>
      <w:r w:rsidRPr="00AD57A2">
        <w:rPr>
          <w:sz w:val="24"/>
        </w:rPr>
        <w:t xml:space="preserve"> Beach Sixth Annual Cardiovascular Symposium, </w:t>
      </w:r>
      <w:proofErr w:type="spellStart"/>
      <w:r w:rsidRPr="00AD57A2">
        <w:rPr>
          <w:sz w:val="24"/>
        </w:rPr>
        <w:t>Rehobeth</w:t>
      </w:r>
      <w:proofErr w:type="spellEnd"/>
      <w:r w:rsidRPr="00AD57A2">
        <w:rPr>
          <w:sz w:val="24"/>
        </w:rPr>
        <w:t xml:space="preserve"> Beach, DE.</w:t>
      </w:r>
    </w:p>
    <w:p w14:paraId="4ECD90AC" w14:textId="0B7E3084" w:rsidR="004E0BD7" w:rsidRPr="00AD57A2" w:rsidRDefault="004E0BD7" w:rsidP="00AD57A2">
      <w:pPr>
        <w:pStyle w:val="ListParagraph"/>
        <w:numPr>
          <w:ilvl w:val="0"/>
          <w:numId w:val="35"/>
        </w:numPr>
        <w:rPr>
          <w:sz w:val="24"/>
        </w:rPr>
      </w:pPr>
      <w:r w:rsidRPr="00AD57A2">
        <w:rPr>
          <w:sz w:val="24"/>
        </w:rPr>
        <w:t>“Gene Therapy for Cardiovascular Diseases”</w:t>
      </w:r>
      <w:r w:rsidR="00290714" w:rsidRPr="00AD57A2">
        <w:rPr>
          <w:sz w:val="24"/>
        </w:rPr>
        <w:t xml:space="preserve"> 1996</w:t>
      </w:r>
    </w:p>
    <w:p w14:paraId="3F33EDB4" w14:textId="15C47878" w:rsidR="004E0BD7" w:rsidRPr="00AD57A2" w:rsidRDefault="004E0BD7" w:rsidP="00AD57A2">
      <w:pPr>
        <w:pStyle w:val="ListParagraph"/>
        <w:numPr>
          <w:ilvl w:val="0"/>
          <w:numId w:val="35"/>
        </w:numPr>
        <w:rPr>
          <w:sz w:val="24"/>
        </w:rPr>
      </w:pPr>
      <w:r w:rsidRPr="00AD57A2">
        <w:rPr>
          <w:sz w:val="24"/>
        </w:rPr>
        <w:t>UMSOM Medical Grand Rounds: “Diastolic Dysfunction as a cause of CHF”</w:t>
      </w:r>
      <w:r w:rsidR="00290714" w:rsidRPr="00AD57A2">
        <w:rPr>
          <w:sz w:val="24"/>
        </w:rPr>
        <w:t xml:space="preserve"> 1999</w:t>
      </w:r>
    </w:p>
    <w:p w14:paraId="4632D65A" w14:textId="27F8B273" w:rsidR="004E0BD7" w:rsidRPr="00AD57A2" w:rsidRDefault="004E0BD7" w:rsidP="00AD57A2">
      <w:pPr>
        <w:pStyle w:val="ListParagraph"/>
        <w:numPr>
          <w:ilvl w:val="0"/>
          <w:numId w:val="35"/>
        </w:numPr>
        <w:rPr>
          <w:sz w:val="24"/>
        </w:rPr>
      </w:pPr>
      <w:r w:rsidRPr="00AD57A2">
        <w:rPr>
          <w:sz w:val="24"/>
        </w:rPr>
        <w:t>27</w:t>
      </w:r>
      <w:r w:rsidRPr="00AD57A2">
        <w:rPr>
          <w:sz w:val="24"/>
          <w:vertAlign w:val="superscript"/>
        </w:rPr>
        <w:t>th</w:t>
      </w:r>
      <w:r w:rsidRPr="00AD57A2">
        <w:rPr>
          <w:sz w:val="24"/>
        </w:rPr>
        <w:t xml:space="preserve"> Annual Family Medicine Review Course, “Major Cardiovascular Trials: Implications for Clinical Practice”.</w:t>
      </w:r>
      <w:r w:rsidR="00290714" w:rsidRPr="00AD57A2">
        <w:rPr>
          <w:sz w:val="24"/>
        </w:rPr>
        <w:t xml:space="preserve"> 2001</w:t>
      </w:r>
    </w:p>
    <w:p w14:paraId="27560ADF" w14:textId="30B29741" w:rsidR="004E0BD7" w:rsidRDefault="004E0BD7" w:rsidP="00AD57A2">
      <w:pPr>
        <w:pStyle w:val="BodyTextIndent2"/>
        <w:numPr>
          <w:ilvl w:val="0"/>
          <w:numId w:val="35"/>
        </w:numPr>
      </w:pPr>
      <w:r>
        <w:t>UMSOM Medical Grand Rounds: “Hypertensive Cardiomyopathy: Myth or Reality”</w:t>
      </w:r>
      <w:r w:rsidR="00290714" w:rsidRPr="00290714">
        <w:t xml:space="preserve"> </w:t>
      </w:r>
      <w:r w:rsidR="00290714">
        <w:t>2001</w:t>
      </w:r>
    </w:p>
    <w:p w14:paraId="2AEBCE20" w14:textId="4E615F58" w:rsidR="004E0BD7" w:rsidRDefault="004E0BD7" w:rsidP="00AD57A2">
      <w:pPr>
        <w:pStyle w:val="BodyTextIndent2"/>
        <w:numPr>
          <w:ilvl w:val="0"/>
          <w:numId w:val="35"/>
        </w:numPr>
      </w:pPr>
      <w:r>
        <w:t>Mercy Medical Center, Medical Grand Rounds: “Diastolic Dysfunction and CHF”</w:t>
      </w:r>
      <w:r w:rsidR="00290714" w:rsidRPr="00290714">
        <w:t xml:space="preserve"> </w:t>
      </w:r>
      <w:r w:rsidR="00290714">
        <w:t>2001</w:t>
      </w:r>
    </w:p>
    <w:p w14:paraId="334F758C" w14:textId="08939ECB" w:rsidR="004E0BD7" w:rsidRDefault="004E0BD7" w:rsidP="00AD57A2">
      <w:pPr>
        <w:pStyle w:val="BodyText2"/>
        <w:numPr>
          <w:ilvl w:val="0"/>
          <w:numId w:val="35"/>
        </w:numPr>
        <w:rPr>
          <w:sz w:val="20"/>
        </w:rPr>
      </w:pPr>
      <w:r>
        <w:rPr>
          <w:sz w:val="24"/>
        </w:rPr>
        <w:t>Harbor Hospital, Medical Grand Rounds: “Diastolic Dysfunction and CHF”</w:t>
      </w:r>
      <w:r w:rsidR="00290714" w:rsidRPr="00290714">
        <w:rPr>
          <w:sz w:val="24"/>
        </w:rPr>
        <w:t xml:space="preserve"> </w:t>
      </w:r>
      <w:r w:rsidR="00290714">
        <w:rPr>
          <w:sz w:val="24"/>
        </w:rPr>
        <w:t>2001</w:t>
      </w:r>
      <w:r>
        <w:tab/>
      </w:r>
    </w:p>
    <w:p w14:paraId="0A5D401F" w14:textId="223F93D6" w:rsidR="004E0BD7" w:rsidRDefault="004E0BD7" w:rsidP="00AD57A2">
      <w:pPr>
        <w:pStyle w:val="BodyText2"/>
        <w:numPr>
          <w:ilvl w:val="0"/>
          <w:numId w:val="35"/>
        </w:numPr>
        <w:rPr>
          <w:sz w:val="24"/>
        </w:rPr>
      </w:pPr>
      <w:r>
        <w:rPr>
          <w:sz w:val="24"/>
        </w:rPr>
        <w:t>UMSOM Family Medicine Grand Rounds “Lessons learned from major CHF trials; Current treatment strategies for Heart Failure”</w:t>
      </w:r>
      <w:r w:rsidR="00290714" w:rsidRPr="00290714">
        <w:rPr>
          <w:sz w:val="24"/>
        </w:rPr>
        <w:t xml:space="preserve"> </w:t>
      </w:r>
      <w:r w:rsidR="00290714">
        <w:rPr>
          <w:sz w:val="24"/>
        </w:rPr>
        <w:t>2002</w:t>
      </w:r>
    </w:p>
    <w:p w14:paraId="3671AAF2" w14:textId="7C173428" w:rsidR="004E0BD7" w:rsidRDefault="004E0BD7" w:rsidP="00AD57A2">
      <w:pPr>
        <w:pStyle w:val="BodyText2"/>
        <w:numPr>
          <w:ilvl w:val="0"/>
          <w:numId w:val="35"/>
        </w:numPr>
        <w:rPr>
          <w:sz w:val="24"/>
        </w:rPr>
      </w:pPr>
      <w:r>
        <w:rPr>
          <w:sz w:val="24"/>
        </w:rPr>
        <w:t>29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Family Medicine Review Course: Evaluating the Heart.</w:t>
      </w:r>
      <w:r w:rsidR="00290714" w:rsidRPr="00290714">
        <w:rPr>
          <w:sz w:val="24"/>
        </w:rPr>
        <w:t xml:space="preserve"> </w:t>
      </w:r>
      <w:r w:rsidR="00290714">
        <w:rPr>
          <w:sz w:val="24"/>
        </w:rPr>
        <w:t>2003</w:t>
      </w:r>
    </w:p>
    <w:p w14:paraId="41B7DCE8" w14:textId="2138E44F" w:rsidR="004E0BD7" w:rsidRDefault="004E0BD7" w:rsidP="00AD57A2">
      <w:pPr>
        <w:pStyle w:val="BodyText2"/>
        <w:numPr>
          <w:ilvl w:val="0"/>
          <w:numId w:val="35"/>
        </w:numPr>
        <w:rPr>
          <w:sz w:val="24"/>
        </w:rPr>
      </w:pPr>
      <w:r>
        <w:rPr>
          <w:sz w:val="24"/>
        </w:rPr>
        <w:t>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Family Medicine Review Course: Update in Treating Hypertension</w:t>
      </w:r>
      <w:r w:rsidR="00290714">
        <w:rPr>
          <w:sz w:val="24"/>
        </w:rPr>
        <w:t xml:space="preserve"> 2004</w:t>
      </w:r>
    </w:p>
    <w:p w14:paraId="45A285B3" w14:textId="32F3FB6C" w:rsidR="004E0BD7" w:rsidRDefault="004E0BD7" w:rsidP="00AD57A2">
      <w:pPr>
        <w:pStyle w:val="BodyText2"/>
        <w:numPr>
          <w:ilvl w:val="0"/>
          <w:numId w:val="35"/>
        </w:numPr>
        <w:rPr>
          <w:sz w:val="24"/>
        </w:rPr>
      </w:pPr>
      <w:r>
        <w:rPr>
          <w:sz w:val="24"/>
        </w:rPr>
        <w:t xml:space="preserve">Medical Grand Rounds: </w:t>
      </w:r>
      <w:r w:rsidRPr="0057652F">
        <w:rPr>
          <w:sz w:val="24"/>
        </w:rPr>
        <w:t>Re-evaluating Evidence-Based CHF Therapy</w:t>
      </w:r>
      <w:r>
        <w:rPr>
          <w:sz w:val="24"/>
        </w:rPr>
        <w:t xml:space="preserve">, </w:t>
      </w:r>
      <w:r w:rsidRPr="0057652F">
        <w:rPr>
          <w:sz w:val="24"/>
        </w:rPr>
        <w:t xml:space="preserve">Potential </w:t>
      </w:r>
    </w:p>
    <w:p w14:paraId="06F00091" w14:textId="3258D738" w:rsidR="004E0BD7" w:rsidRPr="0057652F" w:rsidRDefault="00AD57A2" w:rsidP="00AD57A2">
      <w:pPr>
        <w:pStyle w:val="BodyText2"/>
        <w:ind w:left="360"/>
        <w:rPr>
          <w:sz w:val="24"/>
        </w:rPr>
      </w:pPr>
      <w:r>
        <w:rPr>
          <w:sz w:val="24"/>
        </w:rPr>
        <w:t xml:space="preserve">      </w:t>
      </w:r>
      <w:r w:rsidR="004E0BD7" w:rsidRPr="0057652F">
        <w:rPr>
          <w:sz w:val="24"/>
        </w:rPr>
        <w:t>influence of Pharmacogenomics</w:t>
      </w:r>
      <w:r w:rsidR="004E0BD7">
        <w:rPr>
          <w:sz w:val="24"/>
        </w:rPr>
        <w:t>.</w:t>
      </w:r>
      <w:r w:rsidR="00290714" w:rsidRPr="00290714">
        <w:rPr>
          <w:sz w:val="24"/>
        </w:rPr>
        <w:t xml:space="preserve"> </w:t>
      </w:r>
      <w:r w:rsidR="00290714">
        <w:rPr>
          <w:sz w:val="24"/>
        </w:rPr>
        <w:t>2007</w:t>
      </w:r>
    </w:p>
    <w:p w14:paraId="40527AAA" w14:textId="55011F32" w:rsidR="004E0BD7" w:rsidRDefault="004E0BD7" w:rsidP="00AD57A2">
      <w:pPr>
        <w:pStyle w:val="BodyText2"/>
        <w:numPr>
          <w:ilvl w:val="0"/>
          <w:numId w:val="35"/>
        </w:numPr>
        <w:rPr>
          <w:sz w:val="24"/>
        </w:rPr>
      </w:pPr>
      <w:r>
        <w:rPr>
          <w:sz w:val="24"/>
        </w:rPr>
        <w:t xml:space="preserve">Mercy Medical Grand Rounds: </w:t>
      </w:r>
      <w:r w:rsidRPr="0057652F">
        <w:rPr>
          <w:sz w:val="24"/>
        </w:rPr>
        <w:t>Re-evaluating Evidence-Based CHF Therapy</w:t>
      </w:r>
      <w:r>
        <w:rPr>
          <w:sz w:val="24"/>
        </w:rPr>
        <w:t xml:space="preserve">, </w:t>
      </w:r>
      <w:r w:rsidRPr="0057652F">
        <w:rPr>
          <w:sz w:val="24"/>
        </w:rPr>
        <w:t xml:space="preserve">Potential </w:t>
      </w:r>
    </w:p>
    <w:p w14:paraId="3738AA3E" w14:textId="12705FD7" w:rsidR="004E0BD7" w:rsidRDefault="00AD57A2" w:rsidP="00AD57A2">
      <w:pPr>
        <w:pStyle w:val="BodyText2"/>
        <w:ind w:left="360"/>
        <w:rPr>
          <w:sz w:val="24"/>
        </w:rPr>
      </w:pPr>
      <w:r>
        <w:rPr>
          <w:sz w:val="24"/>
        </w:rPr>
        <w:t xml:space="preserve">      </w:t>
      </w:r>
      <w:r w:rsidR="004E0BD7" w:rsidRPr="0057652F">
        <w:rPr>
          <w:sz w:val="24"/>
        </w:rPr>
        <w:t>influence of pharmacogenomics</w:t>
      </w:r>
      <w:r w:rsidR="00290714">
        <w:rPr>
          <w:sz w:val="24"/>
        </w:rPr>
        <w:t xml:space="preserve"> 2007</w:t>
      </w:r>
      <w:r w:rsidR="004E0BD7">
        <w:rPr>
          <w:sz w:val="24"/>
        </w:rPr>
        <w:tab/>
      </w:r>
    </w:p>
    <w:p w14:paraId="13E7E83D" w14:textId="1FBA3F24" w:rsidR="004E0BD7" w:rsidRDefault="004E0BD7" w:rsidP="00AD57A2">
      <w:pPr>
        <w:pStyle w:val="Style0"/>
        <w:numPr>
          <w:ilvl w:val="0"/>
          <w:numId w:val="35"/>
        </w:numPr>
        <w:rPr>
          <w:rFonts w:ascii="Times New Roman" w:hAnsi="Times New Roman"/>
        </w:rPr>
      </w:pPr>
      <w:r w:rsidRPr="00755F4A">
        <w:rPr>
          <w:rFonts w:ascii="Times New Roman" w:hAnsi="Times New Roman"/>
        </w:rPr>
        <w:t>Sixth Annual Scientific Forum On Cancer and Other Tobacco-Related Diseases</w:t>
      </w:r>
      <w:r>
        <w:rPr>
          <w:rFonts w:ascii="Times New Roman" w:hAnsi="Times New Roman"/>
        </w:rPr>
        <w:t xml:space="preserve">, </w:t>
      </w:r>
      <w:r w:rsidRPr="00755F4A">
        <w:rPr>
          <w:rFonts w:ascii="Times New Roman" w:hAnsi="Times New Roman"/>
          <w:bCs/>
          <w:color w:val="000000"/>
        </w:rPr>
        <w:t>“Identifying Phosphodiesterase Type IV Genetic Associations with Cardiovascular Disease”</w:t>
      </w:r>
      <w:r w:rsidRPr="00755F4A">
        <w:rPr>
          <w:rFonts w:ascii="Times New Roman" w:hAnsi="Times New Roman"/>
        </w:rPr>
        <w:t xml:space="preserve"> </w:t>
      </w:r>
      <w:r w:rsidR="00290714" w:rsidRPr="00572FF1">
        <w:rPr>
          <w:rFonts w:ascii="Times New Roman" w:hAnsi="Times New Roman"/>
        </w:rPr>
        <w:t>2008</w:t>
      </w:r>
    </w:p>
    <w:p w14:paraId="42C52C39" w14:textId="473B5388" w:rsidR="004E0BD7" w:rsidRPr="00AD57A2" w:rsidRDefault="004E0BD7" w:rsidP="00C4612F">
      <w:pPr>
        <w:pStyle w:val="Style0"/>
        <w:numPr>
          <w:ilvl w:val="0"/>
          <w:numId w:val="35"/>
        </w:numPr>
        <w:rPr>
          <w:rFonts w:ascii="Times New Roman" w:hAnsi="Times New Roman"/>
          <w:bCs/>
          <w:color w:val="000000"/>
        </w:rPr>
      </w:pPr>
      <w:r w:rsidRPr="00AD57A2">
        <w:rPr>
          <w:rFonts w:ascii="Times New Roman" w:hAnsi="Times New Roman"/>
        </w:rPr>
        <w:t xml:space="preserve">Johns Hopkins Bayview Medical Center, Medical Grand Rounds, </w:t>
      </w:r>
      <w:r w:rsidRPr="00AD57A2">
        <w:rPr>
          <w:rFonts w:ascii="Times New Roman" w:hAnsi="Times New Roman"/>
          <w:bCs/>
          <w:color w:val="000000"/>
        </w:rPr>
        <w:t>“Can genomics diminish the</w:t>
      </w:r>
      <w:r w:rsidR="00AD57A2" w:rsidRPr="00AD57A2">
        <w:rPr>
          <w:rFonts w:ascii="Times New Roman" w:hAnsi="Times New Roman"/>
          <w:bCs/>
          <w:color w:val="000000"/>
        </w:rPr>
        <w:t xml:space="preserve"> </w:t>
      </w:r>
      <w:r w:rsidR="00AD57A2">
        <w:rPr>
          <w:rFonts w:ascii="Times New Roman" w:hAnsi="Times New Roman"/>
          <w:bCs/>
          <w:color w:val="000000"/>
        </w:rPr>
        <w:t>i</w:t>
      </w:r>
      <w:r w:rsidRPr="00AD57A2">
        <w:rPr>
          <w:rFonts w:ascii="Times New Roman" w:hAnsi="Times New Roman"/>
          <w:bCs/>
          <w:color w:val="000000"/>
        </w:rPr>
        <w:t>nfluence of Race in biomedical research?”</w:t>
      </w:r>
      <w:r w:rsidR="00290714" w:rsidRPr="00AD57A2">
        <w:rPr>
          <w:rFonts w:ascii="Times New Roman" w:hAnsi="Times New Roman"/>
        </w:rPr>
        <w:t xml:space="preserve"> 2010</w:t>
      </w:r>
    </w:p>
    <w:p w14:paraId="213E6C2A" w14:textId="680390B2" w:rsidR="00434F71" w:rsidRPr="007B0E40" w:rsidRDefault="00434F71" w:rsidP="00AD57A2">
      <w:pPr>
        <w:pStyle w:val="Style0"/>
        <w:numPr>
          <w:ilvl w:val="0"/>
          <w:numId w:val="35"/>
        </w:numPr>
        <w:rPr>
          <w:rFonts w:ascii="Times New Roman" w:hAnsi="Times New Roman"/>
        </w:rPr>
      </w:pPr>
      <w:r w:rsidRPr="007B0E40">
        <w:rPr>
          <w:rFonts w:ascii="Times New Roman" w:hAnsi="Times New Roman"/>
        </w:rPr>
        <w:t xml:space="preserve">National Medical Association, Update on Heart Failure Management, importance of  distinction between </w:t>
      </w:r>
      <w:proofErr w:type="spellStart"/>
      <w:r w:rsidRPr="007B0E40">
        <w:rPr>
          <w:rFonts w:ascii="Times New Roman" w:hAnsi="Times New Roman"/>
        </w:rPr>
        <w:t>HFrEF</w:t>
      </w:r>
      <w:proofErr w:type="spellEnd"/>
      <w:r w:rsidRPr="007B0E40">
        <w:rPr>
          <w:rFonts w:ascii="Times New Roman" w:hAnsi="Times New Roman"/>
        </w:rPr>
        <w:t xml:space="preserve"> and </w:t>
      </w:r>
      <w:proofErr w:type="spellStart"/>
      <w:r w:rsidRPr="007B0E40">
        <w:rPr>
          <w:rFonts w:ascii="Times New Roman" w:hAnsi="Times New Roman"/>
        </w:rPr>
        <w:t>HFpEF</w:t>
      </w:r>
      <w:proofErr w:type="spellEnd"/>
      <w:r w:rsidR="00AD57A2">
        <w:rPr>
          <w:rFonts w:ascii="Times New Roman" w:hAnsi="Times New Roman"/>
        </w:rPr>
        <w:t xml:space="preserve">  </w:t>
      </w:r>
      <w:r w:rsidR="00290714" w:rsidRPr="00434F71">
        <w:rPr>
          <w:rFonts w:ascii="Times New Roman" w:hAnsi="Times New Roman"/>
        </w:rPr>
        <w:t>2013</w:t>
      </w:r>
    </w:p>
    <w:p w14:paraId="72C8387C" w14:textId="7ECBB7BB" w:rsidR="00434F71" w:rsidRPr="007B0E40" w:rsidRDefault="00434F71" w:rsidP="00AD57A2">
      <w:pPr>
        <w:pStyle w:val="Style0"/>
        <w:numPr>
          <w:ilvl w:val="0"/>
          <w:numId w:val="35"/>
        </w:numPr>
        <w:rPr>
          <w:rFonts w:ascii="Times New Roman" w:hAnsi="Times New Roman"/>
        </w:rPr>
      </w:pPr>
      <w:r w:rsidRPr="00434F71">
        <w:rPr>
          <w:rFonts w:ascii="Times New Roman" w:hAnsi="Times New Roman"/>
        </w:rPr>
        <w:t xml:space="preserve">Maryland Learning Collaborative Workforce Training Million Hearts Healthcare Track,  </w:t>
      </w:r>
      <w:r w:rsidRPr="007B0E40">
        <w:rPr>
          <w:rFonts w:ascii="Times New Roman" w:hAnsi="Times New Roman"/>
          <w:bCs/>
        </w:rPr>
        <w:t>CHF and the use of ACE/ARBs</w:t>
      </w:r>
      <w:r w:rsidRPr="007B0E40">
        <w:rPr>
          <w:rFonts w:ascii="Times New Roman" w:hAnsi="Times New Roman"/>
        </w:rPr>
        <w:t>,</w:t>
      </w:r>
      <w:r w:rsidR="00AD57A2">
        <w:rPr>
          <w:rFonts w:ascii="Times New Roman" w:hAnsi="Times New Roman"/>
        </w:rPr>
        <w:t xml:space="preserve"> </w:t>
      </w:r>
      <w:r w:rsidRPr="007B0E40">
        <w:rPr>
          <w:rFonts w:ascii="Times New Roman" w:hAnsi="Times New Roman"/>
          <w:bCs/>
        </w:rPr>
        <w:t>and other life-saving therapies</w:t>
      </w:r>
      <w:r w:rsidRPr="007B0E40">
        <w:rPr>
          <w:rFonts w:ascii="Times New Roman" w:hAnsi="Times New Roman"/>
        </w:rPr>
        <w:t xml:space="preserve"> </w:t>
      </w:r>
      <w:r w:rsidR="00290714" w:rsidRPr="00434F71">
        <w:rPr>
          <w:rFonts w:ascii="Times New Roman" w:hAnsi="Times New Roman"/>
        </w:rPr>
        <w:t>2013</w:t>
      </w:r>
    </w:p>
    <w:p w14:paraId="062BD3DA" w14:textId="45A07075" w:rsidR="00196E34" w:rsidRDefault="00434F71" w:rsidP="00AD57A2">
      <w:pPr>
        <w:pStyle w:val="Style0"/>
        <w:numPr>
          <w:ilvl w:val="0"/>
          <w:numId w:val="35"/>
        </w:numPr>
        <w:rPr>
          <w:rFonts w:ascii="Times New Roman" w:hAnsi="Times New Roman"/>
        </w:rPr>
      </w:pPr>
      <w:r w:rsidRPr="007B0E40">
        <w:rPr>
          <w:rFonts w:ascii="Times New Roman" w:hAnsi="Times New Roman"/>
        </w:rPr>
        <w:lastRenderedPageBreak/>
        <w:t>Maryland Learning Collaborative Workforce Training Million Hearts Healthcare Track,  Hypertension guidelines in 2014 – JNC 8 vs all the rest</w:t>
      </w:r>
      <w:r w:rsidR="00290714">
        <w:rPr>
          <w:rFonts w:ascii="Times New Roman" w:hAnsi="Times New Roman"/>
        </w:rPr>
        <w:t xml:space="preserve"> </w:t>
      </w:r>
      <w:r w:rsidR="00290714" w:rsidRPr="00434F71">
        <w:rPr>
          <w:rFonts w:ascii="Times New Roman" w:hAnsi="Times New Roman"/>
        </w:rPr>
        <w:t>2014</w:t>
      </w:r>
    </w:p>
    <w:p w14:paraId="5A6B0DC3" w14:textId="37070B13" w:rsidR="00434F71" w:rsidRPr="007B0E40" w:rsidRDefault="00196E34" w:rsidP="00AD57A2">
      <w:pPr>
        <w:pStyle w:val="Style0"/>
        <w:numPr>
          <w:ilvl w:val="0"/>
          <w:numId w:val="35"/>
        </w:numPr>
        <w:rPr>
          <w:rFonts w:ascii="Times New Roman" w:hAnsi="Times New Roman"/>
        </w:rPr>
      </w:pPr>
      <w:r w:rsidRPr="00621269">
        <w:rPr>
          <w:rFonts w:ascii="Times New Roman" w:hAnsi="Times New Roman"/>
        </w:rPr>
        <w:t>ACP Delaware Chapter, Lower Shores Annual Meeting</w:t>
      </w:r>
      <w:r>
        <w:rPr>
          <w:rFonts w:ascii="Times New Roman" w:hAnsi="Times New Roman"/>
        </w:rPr>
        <w:t xml:space="preserve">, </w:t>
      </w:r>
      <w:r w:rsidRPr="00D65AE2">
        <w:rPr>
          <w:rFonts w:ascii="Times New Roman" w:hAnsi="Times New Roman"/>
        </w:rPr>
        <w:t>Heart Failure:</w:t>
      </w:r>
      <w:r>
        <w:rPr>
          <w:rFonts w:ascii="Times New Roman" w:hAnsi="Times New Roman"/>
        </w:rPr>
        <w:t xml:space="preserve"> </w:t>
      </w:r>
      <w:r w:rsidRPr="00D65AE2">
        <w:rPr>
          <w:rFonts w:ascii="Times New Roman" w:hAnsi="Times New Roman"/>
        </w:rPr>
        <w:t xml:space="preserve">Diagnosis and Treatment of patients with Reduced EF vs Preserved EF </w:t>
      </w:r>
      <w:r w:rsidR="00290714">
        <w:rPr>
          <w:rFonts w:ascii="Times New Roman" w:hAnsi="Times New Roman"/>
        </w:rPr>
        <w:t>2014</w:t>
      </w:r>
    </w:p>
    <w:p w14:paraId="57FBDB30" w14:textId="2440B830" w:rsidR="00196E34" w:rsidRPr="00296F4E" w:rsidRDefault="00196E34" w:rsidP="00AD57A2">
      <w:pPr>
        <w:pStyle w:val="Style0"/>
        <w:numPr>
          <w:ilvl w:val="0"/>
          <w:numId w:val="35"/>
        </w:numPr>
        <w:rPr>
          <w:rFonts w:ascii="Times New Roman" w:hAnsi="Times New Roman"/>
        </w:rPr>
      </w:pPr>
      <w:r w:rsidRPr="00AF3926">
        <w:rPr>
          <w:rFonts w:ascii="Times New Roman" w:hAnsi="Times New Roman"/>
        </w:rPr>
        <w:t xml:space="preserve">Maryland Learning Collaborative Workforce Training Million Hearts Healthcare Track  </w:t>
      </w:r>
      <w:r w:rsidRPr="00296F4E">
        <w:rPr>
          <w:rFonts w:ascii="Times New Roman" w:hAnsi="Times New Roman"/>
        </w:rPr>
        <w:t xml:space="preserve">Hypertension guidelines in 2015 </w:t>
      </w:r>
    </w:p>
    <w:p w14:paraId="7414A91C" w14:textId="61E6CC92" w:rsidR="00196E34" w:rsidRPr="00160B25" w:rsidRDefault="00196E34" w:rsidP="00AD57A2">
      <w:pPr>
        <w:pStyle w:val="Style0"/>
        <w:numPr>
          <w:ilvl w:val="0"/>
          <w:numId w:val="35"/>
        </w:numPr>
        <w:rPr>
          <w:rFonts w:ascii="Times New Roman" w:hAnsi="Times New Roman"/>
        </w:rPr>
      </w:pPr>
      <w:r w:rsidRPr="00DB4924">
        <w:rPr>
          <w:rFonts w:ascii="Times New Roman" w:hAnsi="Times New Roman"/>
        </w:rPr>
        <w:t>ACP Maryland Chapter Annual Scientific Meeting</w:t>
      </w:r>
      <w:r>
        <w:rPr>
          <w:rFonts w:ascii="Times New Roman" w:hAnsi="Times New Roman"/>
        </w:rPr>
        <w:t xml:space="preserve">, </w:t>
      </w:r>
      <w:r w:rsidRPr="00160B25">
        <w:rPr>
          <w:rFonts w:ascii="Times New Roman" w:hAnsi="Times New Roman"/>
        </w:rPr>
        <w:t xml:space="preserve">Use of Aspirin and NSAIDs </w:t>
      </w:r>
      <w:r w:rsidR="00290714">
        <w:rPr>
          <w:rFonts w:ascii="Times New Roman" w:hAnsi="Times New Roman"/>
        </w:rPr>
        <w:t>in patients with Heart Disease 2016</w:t>
      </w:r>
    </w:p>
    <w:p w14:paraId="57A88DDB" w14:textId="6E42F3A6" w:rsidR="00196E34" w:rsidRPr="00196E34" w:rsidRDefault="00196E34" w:rsidP="00AD57A2">
      <w:pPr>
        <w:pStyle w:val="Style0"/>
        <w:numPr>
          <w:ilvl w:val="0"/>
          <w:numId w:val="35"/>
        </w:numPr>
        <w:rPr>
          <w:rFonts w:ascii="Times New Roman" w:hAnsi="Times New Roman"/>
        </w:rPr>
      </w:pPr>
      <w:r w:rsidRPr="005B5221">
        <w:rPr>
          <w:rFonts w:ascii="Times New Roman" w:hAnsi="Times New Roman"/>
        </w:rPr>
        <w:t>Mercy Medical Grand Rounds</w:t>
      </w:r>
      <w:r>
        <w:rPr>
          <w:rFonts w:ascii="Times New Roman" w:hAnsi="Times New Roman"/>
        </w:rPr>
        <w:t xml:space="preserve">, </w:t>
      </w:r>
      <w:r w:rsidRPr="00196E34">
        <w:rPr>
          <w:rFonts w:ascii="Times New Roman" w:hAnsi="Times New Roman"/>
        </w:rPr>
        <w:t xml:space="preserve">Use of Aspirin and NSAIDs in patients with Heart Disease </w:t>
      </w:r>
      <w:r w:rsidR="00290714">
        <w:rPr>
          <w:rFonts w:ascii="Times New Roman" w:hAnsi="Times New Roman"/>
        </w:rPr>
        <w:t>2016</w:t>
      </w:r>
    </w:p>
    <w:p w14:paraId="7856FFF8" w14:textId="198A15C0" w:rsidR="00196E34" w:rsidRPr="00196E34" w:rsidRDefault="00196E34" w:rsidP="00AD57A2">
      <w:pPr>
        <w:pStyle w:val="Style0"/>
        <w:numPr>
          <w:ilvl w:val="0"/>
          <w:numId w:val="35"/>
        </w:numPr>
        <w:rPr>
          <w:rFonts w:ascii="Times New Roman" w:hAnsi="Times New Roman"/>
        </w:rPr>
      </w:pPr>
      <w:r w:rsidRPr="00951E42">
        <w:rPr>
          <w:rFonts w:ascii="Times New Roman" w:hAnsi="Times New Roman"/>
        </w:rPr>
        <w:t>Union Memorial Medical Grand Rounds</w:t>
      </w:r>
      <w:r>
        <w:rPr>
          <w:rFonts w:ascii="Times New Roman" w:hAnsi="Times New Roman"/>
        </w:rPr>
        <w:t xml:space="preserve">, </w:t>
      </w:r>
      <w:r w:rsidRPr="00196E34">
        <w:rPr>
          <w:rFonts w:ascii="Times New Roman" w:hAnsi="Times New Roman"/>
        </w:rPr>
        <w:t xml:space="preserve">Use of Aspirin and NSAIDs in patients with Heart Disease </w:t>
      </w:r>
      <w:r w:rsidR="00290714">
        <w:rPr>
          <w:rFonts w:ascii="Times New Roman" w:hAnsi="Times New Roman"/>
        </w:rPr>
        <w:t>2016</w:t>
      </w:r>
    </w:p>
    <w:p w14:paraId="3CA6BF23" w14:textId="75F17995" w:rsidR="00196E34" w:rsidRPr="00A7052D" w:rsidRDefault="00196E34" w:rsidP="00AD57A2">
      <w:pPr>
        <w:pStyle w:val="Style0"/>
        <w:numPr>
          <w:ilvl w:val="0"/>
          <w:numId w:val="35"/>
        </w:numPr>
        <w:rPr>
          <w:rFonts w:ascii="Times New Roman" w:hAnsi="Times New Roman"/>
        </w:rPr>
      </w:pPr>
      <w:r w:rsidRPr="00BD05DF">
        <w:rPr>
          <w:rFonts w:ascii="Times New Roman" w:hAnsi="Times New Roman"/>
        </w:rPr>
        <w:t>National Medical Association</w:t>
      </w:r>
      <w:r>
        <w:rPr>
          <w:rFonts w:ascii="Times New Roman" w:hAnsi="Times New Roman"/>
        </w:rPr>
        <w:t xml:space="preserve">, </w:t>
      </w:r>
      <w:r w:rsidR="00AD57A2">
        <w:rPr>
          <w:rFonts w:ascii="Times New Roman" w:hAnsi="Times New Roman"/>
        </w:rPr>
        <w:t xml:space="preserve">National Meeting, </w:t>
      </w:r>
      <w:r w:rsidRPr="00A7052D">
        <w:rPr>
          <w:rFonts w:ascii="Times New Roman" w:hAnsi="Times New Roman"/>
        </w:rPr>
        <w:t>CHF Management in the first 30 days after hospital discharge</w:t>
      </w:r>
      <w:r w:rsidR="00290714">
        <w:rPr>
          <w:rFonts w:ascii="Times New Roman" w:hAnsi="Times New Roman"/>
        </w:rPr>
        <w:t xml:space="preserve"> 2017</w:t>
      </w:r>
    </w:p>
    <w:p w14:paraId="63FF66DF" w14:textId="77777777" w:rsidR="00434F71" w:rsidRPr="007B0E40" w:rsidRDefault="00434F71" w:rsidP="00434F71">
      <w:pPr>
        <w:pStyle w:val="Style0"/>
        <w:ind w:left="720" w:hanging="720"/>
        <w:rPr>
          <w:rFonts w:ascii="Times New Roman" w:hAnsi="Times New Roman"/>
        </w:rPr>
      </w:pPr>
    </w:p>
    <w:p w14:paraId="581A6BF3" w14:textId="77777777" w:rsidR="00434F71" w:rsidRPr="007B0E40" w:rsidRDefault="00434F71" w:rsidP="00434F71">
      <w:pPr>
        <w:pStyle w:val="Style0"/>
        <w:ind w:left="720" w:hanging="720"/>
        <w:rPr>
          <w:rFonts w:ascii="Times New Roman" w:hAnsi="Times New Roman"/>
        </w:rPr>
      </w:pPr>
    </w:p>
    <w:p w14:paraId="08AC3B8C" w14:textId="77777777" w:rsidR="00B2493A" w:rsidRPr="00434F71" w:rsidRDefault="00B2493A" w:rsidP="00572FF1">
      <w:pPr>
        <w:pStyle w:val="Style0"/>
        <w:ind w:left="720" w:hanging="720"/>
        <w:rPr>
          <w:rFonts w:ascii="Times New Roman" w:hAnsi="Times New Roman"/>
        </w:rPr>
      </w:pPr>
    </w:p>
    <w:p w14:paraId="52751D69" w14:textId="77777777" w:rsidR="00434F71" w:rsidRPr="00434F71" w:rsidRDefault="00434F71" w:rsidP="00572FF1">
      <w:pPr>
        <w:pStyle w:val="Style0"/>
        <w:ind w:left="720" w:hanging="720"/>
        <w:rPr>
          <w:rFonts w:ascii="Times New Roman" w:hAnsi="Times New Roman"/>
        </w:rPr>
      </w:pPr>
    </w:p>
    <w:p w14:paraId="71F61DC8" w14:textId="77777777" w:rsidR="00434F71" w:rsidRPr="00434F71" w:rsidRDefault="00434F71" w:rsidP="00572FF1">
      <w:pPr>
        <w:pStyle w:val="Style0"/>
        <w:ind w:left="720" w:hanging="720"/>
        <w:rPr>
          <w:rFonts w:ascii="Times New Roman" w:hAnsi="Times New Roman"/>
        </w:rPr>
      </w:pPr>
    </w:p>
    <w:p w14:paraId="09E17D4B" w14:textId="77777777" w:rsidR="00434F71" w:rsidRPr="00434F71" w:rsidRDefault="00434F71" w:rsidP="00572FF1">
      <w:pPr>
        <w:pStyle w:val="Style0"/>
        <w:ind w:left="720" w:hanging="720"/>
        <w:rPr>
          <w:rFonts w:ascii="Times New Roman" w:hAnsi="Times New Roman"/>
        </w:rPr>
      </w:pPr>
    </w:p>
    <w:p w14:paraId="2A904EA2" w14:textId="77777777" w:rsidR="00434F71" w:rsidRPr="00434F71" w:rsidRDefault="00434F71" w:rsidP="00572FF1">
      <w:pPr>
        <w:pStyle w:val="Style0"/>
        <w:ind w:left="720" w:hanging="720"/>
        <w:rPr>
          <w:rFonts w:ascii="Times New Roman" w:hAnsi="Times New Roman"/>
        </w:rPr>
      </w:pPr>
    </w:p>
    <w:p w14:paraId="7D257304" w14:textId="77777777" w:rsidR="00434F71" w:rsidRPr="00434F71" w:rsidRDefault="00434F71" w:rsidP="00572FF1">
      <w:pPr>
        <w:pStyle w:val="Style0"/>
        <w:ind w:left="720" w:hanging="720"/>
        <w:rPr>
          <w:rFonts w:ascii="Times New Roman" w:hAnsi="Times New Roman"/>
        </w:rPr>
      </w:pPr>
    </w:p>
    <w:p w14:paraId="20BA5C50" w14:textId="77777777" w:rsidR="00434F71" w:rsidRPr="007B0E40" w:rsidRDefault="00434F71">
      <w:pPr>
        <w:pStyle w:val="Style0"/>
        <w:ind w:left="720" w:hanging="720"/>
        <w:rPr>
          <w:rFonts w:ascii="Times New Roman" w:hAnsi="Times New Roman"/>
        </w:rPr>
      </w:pPr>
      <w:r w:rsidRPr="007B0E40">
        <w:rPr>
          <w:rFonts w:ascii="Times New Roman" w:hAnsi="Times New Roman"/>
        </w:rPr>
        <w:t xml:space="preserve">  </w:t>
      </w:r>
    </w:p>
    <w:p w14:paraId="28742648" w14:textId="77777777" w:rsidR="00434F71" w:rsidRPr="00572FF1" w:rsidRDefault="00434F71" w:rsidP="00572FF1">
      <w:pPr>
        <w:pStyle w:val="Style0"/>
        <w:ind w:left="720" w:hanging="720"/>
        <w:rPr>
          <w:rFonts w:ascii="Times New Roman" w:hAnsi="Times New Roman"/>
        </w:rPr>
      </w:pPr>
    </w:p>
    <w:sectPr w:rsidR="00434F71" w:rsidRPr="00572FF1" w:rsidSect="00461E24">
      <w:head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randell, Robyn" w:date="2017-08-10T16:50:00Z" w:initials="CR">
    <w:p w14:paraId="42FEFB18" w14:textId="77777777" w:rsidR="00016F1F" w:rsidRDefault="00016F1F" w:rsidP="00016F1F">
      <w:pPr>
        <w:pStyle w:val="CommentText"/>
      </w:pPr>
      <w:r>
        <w:rPr>
          <w:rStyle w:val="CommentReference"/>
        </w:rPr>
        <w:annotationRef/>
      </w:r>
      <w:r>
        <w:t>Estimated #  of times reviewed each year is now a requirement so you have to give a number.  Example: (2x/</w:t>
      </w:r>
      <w:proofErr w:type="spellStart"/>
      <w:r>
        <w:t>yr</w:t>
      </w:r>
      <w:proofErr w:type="spellEnd"/>
      <w:r>
        <w:t>)</w:t>
      </w:r>
    </w:p>
  </w:comment>
  <w:comment w:id="2" w:author="Crandell, Robyn" w:date="2017-08-10T16:52:00Z" w:initials="CR">
    <w:p w14:paraId="0628E8E3" w14:textId="77777777" w:rsidR="0069113E" w:rsidRDefault="0069113E">
      <w:pPr>
        <w:pStyle w:val="CommentText"/>
      </w:pPr>
      <w:r>
        <w:rPr>
          <w:rStyle w:val="CommentReference"/>
        </w:rPr>
        <w:annotationRef/>
      </w:r>
      <w:r>
        <w:t>List  type of learners and numbers of learners for each activity</w:t>
      </w:r>
    </w:p>
  </w:comment>
  <w:comment w:id="3" w:author="Hudson, Debra H." w:date="2017-09-08T14:20:00Z" w:initials="HDH">
    <w:p w14:paraId="25673793" w14:textId="77777777" w:rsidR="00917329" w:rsidRDefault="00917329" w:rsidP="00917329">
      <w:pPr>
        <w:pStyle w:val="CommentText"/>
      </w:pPr>
      <w:r>
        <w:rPr>
          <w:rStyle w:val="CommentReference"/>
        </w:rPr>
        <w:annotationRef/>
      </w:r>
      <w:r>
        <w:t>Typically a subsection in Teaching Activities</w:t>
      </w:r>
    </w:p>
  </w:comment>
  <w:comment w:id="4" w:author="Hudson, Debra H." w:date="2017-09-08T14:03:00Z" w:initials="HDH">
    <w:p w14:paraId="000A5A0D" w14:textId="54D1D7E5" w:rsidR="00C93AE3" w:rsidRDefault="00C93AE3">
      <w:pPr>
        <w:pStyle w:val="CommentText"/>
      </w:pPr>
      <w:r>
        <w:rPr>
          <w:rStyle w:val="CommentReference"/>
        </w:rPr>
        <w:annotationRef/>
      </w:r>
      <w:r>
        <w:t xml:space="preserve">Separate into Active, Completed, &amp; Pending subsections. Put in specific format given in CV format guidelines </w:t>
      </w:r>
    </w:p>
  </w:comment>
  <w:comment w:id="5" w:author="Hudson, Debra H." w:date="2017-09-08T14:22:00Z" w:initials="HDH">
    <w:p w14:paraId="57FFC33B" w14:textId="114ADF83" w:rsidR="004707FE" w:rsidRDefault="004707FE">
      <w:pPr>
        <w:pStyle w:val="CommentText"/>
      </w:pPr>
      <w:r>
        <w:rPr>
          <w:rStyle w:val="CommentReference"/>
        </w:rPr>
        <w:annotationRef/>
      </w:r>
      <w:r>
        <w:t>Move year to end of each listing and number the speeches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FEFB18" w15:done="0"/>
  <w15:commentEx w15:paraId="0628E8E3" w15:done="0"/>
  <w15:commentEx w15:paraId="25673793" w15:done="0"/>
  <w15:commentEx w15:paraId="000A5A0D" w15:done="0"/>
  <w15:commentEx w15:paraId="57FFC3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239DD" w14:textId="77777777" w:rsidR="004E0BD7" w:rsidRDefault="004E0BD7" w:rsidP="00461E24">
      <w:r>
        <w:separator/>
      </w:r>
    </w:p>
  </w:endnote>
  <w:endnote w:type="continuationSeparator" w:id="0">
    <w:p w14:paraId="660DF1C5" w14:textId="77777777" w:rsidR="004E0BD7" w:rsidRDefault="004E0BD7" w:rsidP="0046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B9EB3" w14:textId="77777777" w:rsidR="004E0BD7" w:rsidRDefault="004E0BD7" w:rsidP="00461E24">
      <w:r>
        <w:separator/>
      </w:r>
    </w:p>
  </w:footnote>
  <w:footnote w:type="continuationSeparator" w:id="0">
    <w:p w14:paraId="342ED1ED" w14:textId="77777777" w:rsidR="004E0BD7" w:rsidRDefault="004E0BD7" w:rsidP="00461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C407A" w14:textId="77777777" w:rsidR="004E0BD7" w:rsidRDefault="004E0BD7">
    <w:pPr>
      <w:pStyle w:val="Header"/>
      <w:jc w:val="right"/>
    </w:pPr>
    <w:r>
      <w:t>Shawn W. Robinson, M.D.</w:t>
    </w:r>
  </w:p>
  <w:p w14:paraId="17027605" w14:textId="0FE06A6A" w:rsidR="004E0BD7" w:rsidRDefault="004E0BD7">
    <w:pPr>
      <w:pStyle w:val="Header"/>
      <w:jc w:val="right"/>
    </w:pPr>
    <w:r>
      <w:t xml:space="preserve">Page </w:t>
    </w:r>
    <w:r w:rsidR="00925497">
      <w:fldChar w:fldCharType="begin"/>
    </w:r>
    <w:r w:rsidR="00925497">
      <w:instrText xml:space="preserve"> PAGE   \* MERGEFORMAT </w:instrText>
    </w:r>
    <w:r w:rsidR="00925497">
      <w:fldChar w:fldCharType="separate"/>
    </w:r>
    <w:r w:rsidR="008A15C9">
      <w:rPr>
        <w:noProof/>
      </w:rPr>
      <w:t>10</w:t>
    </w:r>
    <w:r w:rsidR="00925497">
      <w:rPr>
        <w:noProof/>
      </w:rPr>
      <w:fldChar w:fldCharType="end"/>
    </w:r>
  </w:p>
  <w:p w14:paraId="54764E4B" w14:textId="77777777" w:rsidR="004E0BD7" w:rsidRDefault="004E0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997"/>
    <w:multiLevelType w:val="singleLevel"/>
    <w:tmpl w:val="23B08B62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1ED18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4008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B0158AB"/>
    <w:multiLevelType w:val="hybridMultilevel"/>
    <w:tmpl w:val="CB54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A7CD2"/>
    <w:multiLevelType w:val="hybridMultilevel"/>
    <w:tmpl w:val="40C06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0C5FDD"/>
    <w:multiLevelType w:val="hybridMultilevel"/>
    <w:tmpl w:val="B62AEB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FEF7E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34033E7"/>
    <w:multiLevelType w:val="singleLevel"/>
    <w:tmpl w:val="CAB29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>
    <w:nsid w:val="1B5E0B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1F0D5C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F32732F"/>
    <w:multiLevelType w:val="hybridMultilevel"/>
    <w:tmpl w:val="27F08936"/>
    <w:lvl w:ilvl="0" w:tplc="C29C4F8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6164B1"/>
    <w:multiLevelType w:val="singleLevel"/>
    <w:tmpl w:val="5CC68AAE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>
    <w:nsid w:val="210E4B21"/>
    <w:multiLevelType w:val="hybridMultilevel"/>
    <w:tmpl w:val="EC368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5030AD"/>
    <w:multiLevelType w:val="hybridMultilevel"/>
    <w:tmpl w:val="4BDCA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D3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2D645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45564683"/>
    <w:multiLevelType w:val="singleLevel"/>
    <w:tmpl w:val="84703678"/>
    <w:lvl w:ilvl="0">
      <w:start w:val="2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>
    <w:nsid w:val="49731800"/>
    <w:multiLevelType w:val="hybridMultilevel"/>
    <w:tmpl w:val="BF1C13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F1B7D67"/>
    <w:multiLevelType w:val="multilevel"/>
    <w:tmpl w:val="43A22FB8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5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22344E4"/>
    <w:multiLevelType w:val="hybridMultilevel"/>
    <w:tmpl w:val="201AD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E47764"/>
    <w:multiLevelType w:val="hybridMultilevel"/>
    <w:tmpl w:val="36AE0E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861DE0"/>
    <w:multiLevelType w:val="hybridMultilevel"/>
    <w:tmpl w:val="BBA2B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2829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5B1C1C7B"/>
    <w:multiLevelType w:val="hybridMultilevel"/>
    <w:tmpl w:val="AEE62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E5239E7"/>
    <w:multiLevelType w:val="hybridMultilevel"/>
    <w:tmpl w:val="3DA8C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992EEB"/>
    <w:multiLevelType w:val="hybridMultilevel"/>
    <w:tmpl w:val="10889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00F62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0770AA5"/>
    <w:multiLevelType w:val="singleLevel"/>
    <w:tmpl w:val="366084B6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60AD07F7"/>
    <w:multiLevelType w:val="singleLevel"/>
    <w:tmpl w:val="9DB80B6A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9">
    <w:nsid w:val="63365E20"/>
    <w:multiLevelType w:val="hybridMultilevel"/>
    <w:tmpl w:val="6C3A5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EB1142"/>
    <w:multiLevelType w:val="multilevel"/>
    <w:tmpl w:val="AE800566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7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CC750A5"/>
    <w:multiLevelType w:val="hybridMultilevel"/>
    <w:tmpl w:val="321E036C"/>
    <w:lvl w:ilvl="0" w:tplc="B9D6B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37D56E2"/>
    <w:multiLevelType w:val="multilevel"/>
    <w:tmpl w:val="C052A0B8"/>
    <w:lvl w:ilvl="0">
      <w:start w:val="1998"/>
      <w:numFmt w:val="decimal"/>
      <w:lvlText w:val="%1-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3">
    <w:nsid w:val="74BC2F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7F273D39"/>
    <w:multiLevelType w:val="singleLevel"/>
    <w:tmpl w:val="E60030FC"/>
    <w:lvl w:ilvl="0">
      <w:start w:val="2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27"/>
  </w:num>
  <w:num w:numId="2">
    <w:abstractNumId w:val="26"/>
  </w:num>
  <w:num w:numId="3">
    <w:abstractNumId w:val="0"/>
  </w:num>
  <w:num w:numId="4">
    <w:abstractNumId w:val="28"/>
  </w:num>
  <w:num w:numId="5">
    <w:abstractNumId w:val="11"/>
  </w:num>
  <w:num w:numId="6">
    <w:abstractNumId w:val="9"/>
  </w:num>
  <w:num w:numId="7">
    <w:abstractNumId w:val="22"/>
  </w:num>
  <w:num w:numId="8">
    <w:abstractNumId w:val="2"/>
  </w:num>
  <w:num w:numId="9">
    <w:abstractNumId w:val="1"/>
  </w:num>
  <w:num w:numId="10">
    <w:abstractNumId w:val="14"/>
  </w:num>
  <w:num w:numId="11">
    <w:abstractNumId w:val="33"/>
  </w:num>
  <w:num w:numId="12">
    <w:abstractNumId w:val="8"/>
  </w:num>
  <w:num w:numId="13">
    <w:abstractNumId w:val="15"/>
  </w:num>
  <w:num w:numId="14">
    <w:abstractNumId w:val="7"/>
  </w:num>
  <w:num w:numId="15">
    <w:abstractNumId w:val="32"/>
  </w:num>
  <w:num w:numId="16">
    <w:abstractNumId w:val="6"/>
  </w:num>
  <w:num w:numId="17">
    <w:abstractNumId w:val="16"/>
  </w:num>
  <w:num w:numId="18">
    <w:abstractNumId w:val="34"/>
  </w:num>
  <w:num w:numId="19">
    <w:abstractNumId w:val="24"/>
  </w:num>
  <w:num w:numId="20">
    <w:abstractNumId w:val="21"/>
  </w:num>
  <w:num w:numId="21">
    <w:abstractNumId w:val="19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17"/>
  </w:num>
  <w:num w:numId="27">
    <w:abstractNumId w:val="18"/>
  </w:num>
  <w:num w:numId="28">
    <w:abstractNumId w:val="20"/>
  </w:num>
  <w:num w:numId="29">
    <w:abstractNumId w:val="29"/>
  </w:num>
  <w:num w:numId="30">
    <w:abstractNumId w:val="5"/>
  </w:num>
  <w:num w:numId="31">
    <w:abstractNumId w:val="23"/>
  </w:num>
  <w:num w:numId="32">
    <w:abstractNumId w:val="30"/>
  </w:num>
  <w:num w:numId="33">
    <w:abstractNumId w:val="4"/>
  </w:num>
  <w:num w:numId="34">
    <w:abstractNumId w:val="13"/>
  </w:num>
  <w:num w:numId="3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andell, Robyn">
    <w15:presenceInfo w15:providerId="AD" w15:userId="S-1-5-21-1632836770-1910314338-1553874782-52627"/>
  </w15:person>
  <w15:person w15:author="Hudson, Debra H.">
    <w15:presenceInfo w15:providerId="AD" w15:userId="S-1-5-21-1632836770-1910314338-1553874782-69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C8"/>
    <w:rsid w:val="000168A2"/>
    <w:rsid w:val="00016F1F"/>
    <w:rsid w:val="00021C59"/>
    <w:rsid w:val="00040CBA"/>
    <w:rsid w:val="00062F66"/>
    <w:rsid w:val="00075FB5"/>
    <w:rsid w:val="00093F20"/>
    <w:rsid w:val="000B5FA3"/>
    <w:rsid w:val="00111035"/>
    <w:rsid w:val="0011571F"/>
    <w:rsid w:val="00116129"/>
    <w:rsid w:val="00196E34"/>
    <w:rsid w:val="001A19AA"/>
    <w:rsid w:val="001A4952"/>
    <w:rsid w:val="001B5015"/>
    <w:rsid w:val="001C1F49"/>
    <w:rsid w:val="001F12F6"/>
    <w:rsid w:val="001F68A1"/>
    <w:rsid w:val="0024454D"/>
    <w:rsid w:val="0024705D"/>
    <w:rsid w:val="0025500B"/>
    <w:rsid w:val="00287FC1"/>
    <w:rsid w:val="00290714"/>
    <w:rsid w:val="00290F98"/>
    <w:rsid w:val="0029762A"/>
    <w:rsid w:val="002A68B1"/>
    <w:rsid w:val="002B14AB"/>
    <w:rsid w:val="002B432B"/>
    <w:rsid w:val="002B4368"/>
    <w:rsid w:val="002B6280"/>
    <w:rsid w:val="002D4A6E"/>
    <w:rsid w:val="003010C8"/>
    <w:rsid w:val="003216C3"/>
    <w:rsid w:val="003424B1"/>
    <w:rsid w:val="003622DB"/>
    <w:rsid w:val="00365DE2"/>
    <w:rsid w:val="003A3862"/>
    <w:rsid w:val="003A71E8"/>
    <w:rsid w:val="003B20F6"/>
    <w:rsid w:val="003F6A04"/>
    <w:rsid w:val="003F7BAA"/>
    <w:rsid w:val="00406010"/>
    <w:rsid w:val="00414E99"/>
    <w:rsid w:val="004157EA"/>
    <w:rsid w:val="00415BCC"/>
    <w:rsid w:val="00425DAC"/>
    <w:rsid w:val="00434F71"/>
    <w:rsid w:val="00440EF6"/>
    <w:rsid w:val="0044437E"/>
    <w:rsid w:val="00461E24"/>
    <w:rsid w:val="004707FE"/>
    <w:rsid w:val="00471866"/>
    <w:rsid w:val="00484248"/>
    <w:rsid w:val="004A61B0"/>
    <w:rsid w:val="004E0BD7"/>
    <w:rsid w:val="00506E52"/>
    <w:rsid w:val="005117D7"/>
    <w:rsid w:val="00537F1B"/>
    <w:rsid w:val="00547FFE"/>
    <w:rsid w:val="005546BE"/>
    <w:rsid w:val="00560299"/>
    <w:rsid w:val="00564D5E"/>
    <w:rsid w:val="00572FF1"/>
    <w:rsid w:val="0057652F"/>
    <w:rsid w:val="005928B3"/>
    <w:rsid w:val="005C1165"/>
    <w:rsid w:val="005D5D0C"/>
    <w:rsid w:val="005E3742"/>
    <w:rsid w:val="005E5D38"/>
    <w:rsid w:val="00602535"/>
    <w:rsid w:val="00620E00"/>
    <w:rsid w:val="00645103"/>
    <w:rsid w:val="0065528D"/>
    <w:rsid w:val="00656A92"/>
    <w:rsid w:val="0069113E"/>
    <w:rsid w:val="006B1BC9"/>
    <w:rsid w:val="006F2A42"/>
    <w:rsid w:val="006F418B"/>
    <w:rsid w:val="00707154"/>
    <w:rsid w:val="007116F6"/>
    <w:rsid w:val="00712998"/>
    <w:rsid w:val="00716FBE"/>
    <w:rsid w:val="0075366D"/>
    <w:rsid w:val="00755F4A"/>
    <w:rsid w:val="00777458"/>
    <w:rsid w:val="0079643C"/>
    <w:rsid w:val="007A1CB3"/>
    <w:rsid w:val="007B0E40"/>
    <w:rsid w:val="0081007F"/>
    <w:rsid w:val="00832078"/>
    <w:rsid w:val="008818E0"/>
    <w:rsid w:val="00884D8B"/>
    <w:rsid w:val="00893D5C"/>
    <w:rsid w:val="008A15C9"/>
    <w:rsid w:val="008C2042"/>
    <w:rsid w:val="008C642E"/>
    <w:rsid w:val="00917329"/>
    <w:rsid w:val="00925497"/>
    <w:rsid w:val="00966B4F"/>
    <w:rsid w:val="0097151E"/>
    <w:rsid w:val="00983AC2"/>
    <w:rsid w:val="009A6502"/>
    <w:rsid w:val="009C76A9"/>
    <w:rsid w:val="009E2E77"/>
    <w:rsid w:val="009F3B85"/>
    <w:rsid w:val="00A01056"/>
    <w:rsid w:val="00A564C3"/>
    <w:rsid w:val="00A65B68"/>
    <w:rsid w:val="00AD57A2"/>
    <w:rsid w:val="00B0351A"/>
    <w:rsid w:val="00B04F85"/>
    <w:rsid w:val="00B05947"/>
    <w:rsid w:val="00B11457"/>
    <w:rsid w:val="00B2493A"/>
    <w:rsid w:val="00B2501F"/>
    <w:rsid w:val="00B27166"/>
    <w:rsid w:val="00B632D8"/>
    <w:rsid w:val="00C01FC4"/>
    <w:rsid w:val="00C0497D"/>
    <w:rsid w:val="00C065B4"/>
    <w:rsid w:val="00C541D6"/>
    <w:rsid w:val="00C91430"/>
    <w:rsid w:val="00C93AE3"/>
    <w:rsid w:val="00C945EE"/>
    <w:rsid w:val="00C97CC2"/>
    <w:rsid w:val="00CC13A5"/>
    <w:rsid w:val="00CC1ACC"/>
    <w:rsid w:val="00D14CD7"/>
    <w:rsid w:val="00D22CB8"/>
    <w:rsid w:val="00D35DBF"/>
    <w:rsid w:val="00D452E4"/>
    <w:rsid w:val="00D720C8"/>
    <w:rsid w:val="00D8193C"/>
    <w:rsid w:val="00D95A2D"/>
    <w:rsid w:val="00DA0DB3"/>
    <w:rsid w:val="00DD0474"/>
    <w:rsid w:val="00DD306B"/>
    <w:rsid w:val="00DF0CC8"/>
    <w:rsid w:val="00DF33C8"/>
    <w:rsid w:val="00DF54E5"/>
    <w:rsid w:val="00DF593D"/>
    <w:rsid w:val="00E35705"/>
    <w:rsid w:val="00EA6715"/>
    <w:rsid w:val="00EB4898"/>
    <w:rsid w:val="00EC3153"/>
    <w:rsid w:val="00ED4128"/>
    <w:rsid w:val="00EF638A"/>
    <w:rsid w:val="00F52F1E"/>
    <w:rsid w:val="00F642A0"/>
    <w:rsid w:val="00F65B40"/>
    <w:rsid w:val="00F83BE3"/>
    <w:rsid w:val="00FC004C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29C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8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3B85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3B85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3B85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3B85"/>
    <w:pPr>
      <w:keepNext/>
      <w:ind w:left="630"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01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9F3B85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F3B85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F3B85"/>
    <w:pPr>
      <w:ind w:left="720" w:hanging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F3B85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F3B85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9F3B85"/>
    <w:pPr>
      <w:widowControl w:val="0"/>
    </w:pPr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010C8"/>
    <w:rPr>
      <w:rFonts w:cs="Times New Roman"/>
      <w:color w:val="0033CC"/>
      <w:u w:val="single"/>
    </w:rPr>
  </w:style>
  <w:style w:type="paragraph" w:styleId="Header">
    <w:name w:val="header"/>
    <w:basedOn w:val="Normal"/>
    <w:link w:val="HeaderChar"/>
    <w:uiPriority w:val="99"/>
    <w:rsid w:val="0057652F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1E2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40CBA"/>
    <w:rPr>
      <w:rFonts w:cs="Times New Roman"/>
      <w:b/>
    </w:rPr>
  </w:style>
  <w:style w:type="character" w:customStyle="1" w:styleId="volume">
    <w:name w:val="volume"/>
    <w:basedOn w:val="DefaultParagraphFont"/>
    <w:uiPriority w:val="99"/>
    <w:rsid w:val="00CC13A5"/>
    <w:rPr>
      <w:rFonts w:cs="Times New Roman"/>
    </w:rPr>
  </w:style>
  <w:style w:type="character" w:customStyle="1" w:styleId="issue">
    <w:name w:val="issue"/>
    <w:basedOn w:val="DefaultParagraphFont"/>
    <w:uiPriority w:val="99"/>
    <w:rsid w:val="00CC13A5"/>
    <w:rPr>
      <w:rFonts w:cs="Times New Roman"/>
    </w:rPr>
  </w:style>
  <w:style w:type="character" w:customStyle="1" w:styleId="pages">
    <w:name w:val="pages"/>
    <w:basedOn w:val="DefaultParagraphFont"/>
    <w:uiPriority w:val="99"/>
    <w:rsid w:val="00CC13A5"/>
    <w:rPr>
      <w:rFonts w:cs="Times New Roman"/>
    </w:rPr>
  </w:style>
  <w:style w:type="paragraph" w:customStyle="1" w:styleId="Style0">
    <w:name w:val="Style0"/>
    <w:uiPriority w:val="99"/>
    <w:rsid w:val="00755F4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jrnl">
    <w:name w:val="jrnl"/>
    <w:basedOn w:val="DefaultParagraphFont"/>
    <w:uiPriority w:val="99"/>
    <w:rsid w:val="00966B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61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1E2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A68B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68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6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6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6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8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3B85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3B85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3B85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3B85"/>
    <w:pPr>
      <w:keepNext/>
      <w:ind w:left="630"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01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9F3B85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F3B85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F3B85"/>
    <w:pPr>
      <w:ind w:left="720" w:hanging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F3B85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F3B85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9F3B85"/>
    <w:pPr>
      <w:widowControl w:val="0"/>
    </w:pPr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010C8"/>
    <w:rPr>
      <w:rFonts w:cs="Times New Roman"/>
      <w:color w:val="0033CC"/>
      <w:u w:val="single"/>
    </w:rPr>
  </w:style>
  <w:style w:type="paragraph" w:styleId="Header">
    <w:name w:val="header"/>
    <w:basedOn w:val="Normal"/>
    <w:link w:val="HeaderChar"/>
    <w:uiPriority w:val="99"/>
    <w:rsid w:val="0057652F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1E2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40CBA"/>
    <w:rPr>
      <w:rFonts w:cs="Times New Roman"/>
      <w:b/>
    </w:rPr>
  </w:style>
  <w:style w:type="character" w:customStyle="1" w:styleId="volume">
    <w:name w:val="volume"/>
    <w:basedOn w:val="DefaultParagraphFont"/>
    <w:uiPriority w:val="99"/>
    <w:rsid w:val="00CC13A5"/>
    <w:rPr>
      <w:rFonts w:cs="Times New Roman"/>
    </w:rPr>
  </w:style>
  <w:style w:type="character" w:customStyle="1" w:styleId="issue">
    <w:name w:val="issue"/>
    <w:basedOn w:val="DefaultParagraphFont"/>
    <w:uiPriority w:val="99"/>
    <w:rsid w:val="00CC13A5"/>
    <w:rPr>
      <w:rFonts w:cs="Times New Roman"/>
    </w:rPr>
  </w:style>
  <w:style w:type="character" w:customStyle="1" w:styleId="pages">
    <w:name w:val="pages"/>
    <w:basedOn w:val="DefaultParagraphFont"/>
    <w:uiPriority w:val="99"/>
    <w:rsid w:val="00CC13A5"/>
    <w:rPr>
      <w:rFonts w:cs="Times New Roman"/>
    </w:rPr>
  </w:style>
  <w:style w:type="paragraph" w:customStyle="1" w:styleId="Style0">
    <w:name w:val="Style0"/>
    <w:uiPriority w:val="99"/>
    <w:rsid w:val="00755F4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jrnl">
    <w:name w:val="jrnl"/>
    <w:basedOn w:val="DefaultParagraphFont"/>
    <w:uiPriority w:val="99"/>
    <w:rsid w:val="00966B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61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1E2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A68B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68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6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6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6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1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1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4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4407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21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1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1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ncbi.nlm.nih.gov/sites/entrez?Db=pubmed&amp;Cmd=Search&amp;Term=%22Shorofsky%20S%22%5BAuthor%5D&amp;itool=EntrezSystem2.PEntrez.Pubmed.Pubmed_ResultsPanel.Pubmed_RVAbstractPlus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sites/entrez?Db=pubmed&amp;Cmd=Search&amp;Term=%22Robinson%20S%22%5BAuthor%5D&amp;itool=EntrezSystem2.PEntrez.Pubmed.Pubmed_ResultsPanel.Pubmed_RVAbstractPl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sites/entrez?Db=pubmed&amp;Cmd=Search&amp;Term=%22Fisher%20ML%22%5BAuthor%5D&amp;itool=EntrezSystem2.PEntrez.Pubmed.Pubmed_ResultsPanel.Pubmed_RVAbstractPl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cbi.nlm.nih.gov/sites/entrez?Db=pubmed&amp;Cmd=Search&amp;Term=%22Rao%20K%22%5BAuthor%5D&amp;itool=EntrezSystem2.PEntrez.Pubmed.Pubmed_ResultsPanel.Pubmed_RVAbstractPlus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:80/entrez/query.fcgi?cmd=Retrieve&amp;db=PubMed&amp;list_uids=12562928&amp;dopt=Abstract" TargetMode="External"/><Relationship Id="rId14" Type="http://schemas.openxmlformats.org/officeDocument/2006/relationships/hyperlink" Target="http://www.ncbi.nlm.nih.gov/sites/entrez?Db=pubmed&amp;Cmd=Search&amp;Term=%22Gottlieb%20SS%22%5BAuthor%5D&amp;itool=EntrezSystem2.PEntrez.Pubmed.Pubmed_ResultsPanel.Pubmed_RVAbstract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3622</Words>
  <Characters>23283</Characters>
  <Application>Microsoft Office Word</Application>
  <DocSecurity>0</DocSecurity>
  <Lines>194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June, 1997</vt:lpstr>
    </vt:vector>
  </TitlesOfParts>
  <Company>Cardiology</Company>
  <LinksUpToDate>false</LinksUpToDate>
  <CharactersWithSpaces>26852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June, 1997</dc:title>
  <dc:creator>Shawn Robinson, M.D.</dc:creator>
  <cp:lastModifiedBy>Robinson, Shawn</cp:lastModifiedBy>
  <cp:revision>8</cp:revision>
  <cp:lastPrinted>2012-08-13T02:09:00Z</cp:lastPrinted>
  <dcterms:created xsi:type="dcterms:W3CDTF">2017-09-24T20:14:00Z</dcterms:created>
  <dcterms:modified xsi:type="dcterms:W3CDTF">2017-11-17T16:33:00Z</dcterms:modified>
</cp:coreProperties>
</file>