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20" w:rsidRDefault="00425A20" w:rsidP="00F06FFD">
      <w:pPr>
        <w:tabs>
          <w:tab w:val="left" w:pos="3600"/>
        </w:tabs>
        <w:ind w:left="3600" w:hanging="360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  <w:t xml:space="preserve">  </w:t>
      </w:r>
      <w:r w:rsidR="009F6466">
        <w:rPr>
          <w:rFonts w:ascii="Arial" w:hAnsi="Arial"/>
          <w:b/>
          <w:sz w:val="26"/>
          <w:szCs w:val="26"/>
        </w:rPr>
        <w:t xml:space="preserve">April </w:t>
      </w:r>
      <w:r w:rsidR="00E225E6">
        <w:rPr>
          <w:rFonts w:ascii="Arial" w:hAnsi="Arial"/>
          <w:b/>
          <w:sz w:val="26"/>
          <w:szCs w:val="26"/>
        </w:rPr>
        <w:t>13</w:t>
      </w:r>
      <w:bookmarkStart w:id="0" w:name="_GoBack"/>
      <w:bookmarkEnd w:id="0"/>
      <w:r w:rsidR="00FB5C0F">
        <w:rPr>
          <w:rFonts w:ascii="Arial" w:hAnsi="Arial"/>
          <w:b/>
          <w:sz w:val="26"/>
          <w:szCs w:val="26"/>
        </w:rPr>
        <w:t>, 201</w:t>
      </w:r>
      <w:r w:rsidR="009F6466">
        <w:rPr>
          <w:rFonts w:ascii="Arial" w:hAnsi="Arial"/>
          <w:b/>
          <w:sz w:val="26"/>
          <w:szCs w:val="26"/>
        </w:rPr>
        <w:t>8</w:t>
      </w:r>
    </w:p>
    <w:p w:rsidR="00425A20" w:rsidRDefault="00425A20" w:rsidP="00F06FFD">
      <w:pPr>
        <w:tabs>
          <w:tab w:val="left" w:pos="3600"/>
        </w:tabs>
        <w:ind w:left="3600" w:hanging="3600"/>
        <w:jc w:val="center"/>
        <w:rPr>
          <w:rFonts w:ascii="Arial" w:hAnsi="Arial"/>
          <w:b/>
          <w:sz w:val="26"/>
          <w:szCs w:val="26"/>
        </w:rPr>
      </w:pPr>
    </w:p>
    <w:p w:rsidR="007F72A6" w:rsidRPr="009908AE" w:rsidRDefault="007F72A6" w:rsidP="00F06FFD">
      <w:pPr>
        <w:tabs>
          <w:tab w:val="left" w:pos="3600"/>
        </w:tabs>
        <w:ind w:left="3600" w:hanging="3600"/>
        <w:jc w:val="center"/>
        <w:rPr>
          <w:rFonts w:ascii="Arial" w:hAnsi="Arial"/>
          <w:b/>
          <w:sz w:val="26"/>
          <w:szCs w:val="26"/>
        </w:rPr>
      </w:pPr>
      <w:r w:rsidRPr="009908AE">
        <w:rPr>
          <w:rFonts w:ascii="Arial" w:hAnsi="Arial"/>
          <w:b/>
          <w:sz w:val="26"/>
          <w:szCs w:val="26"/>
        </w:rPr>
        <w:t>Svetlana P. Chapoval, M.D., Ph.D.</w:t>
      </w:r>
    </w:p>
    <w:p w:rsidR="007F72A6" w:rsidRDefault="0036015E" w:rsidP="00F06FFD">
      <w:pPr>
        <w:tabs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rFonts w:ascii="Arial" w:hAnsi="Arial" w:cs="Arial"/>
        </w:rPr>
      </w:pPr>
      <w:hyperlink r:id="rId8" w:history="1">
        <w:r w:rsidR="007F72A6" w:rsidRPr="00D9425B">
          <w:rPr>
            <w:rStyle w:val="Hyperlink"/>
            <w:rFonts w:ascii="Arial" w:hAnsi="Arial" w:cs="Arial"/>
          </w:rPr>
          <w:t>schapoval@som.umaryland.edu</w:t>
        </w:r>
      </w:hyperlink>
    </w:p>
    <w:p w:rsidR="00425A20" w:rsidRDefault="00425A20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u w:val="single"/>
        </w:rPr>
      </w:pPr>
    </w:p>
    <w:p w:rsidR="007F72A6" w:rsidRPr="00D9425B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 w:rsidRPr="00AA5D63">
        <w:rPr>
          <w:rFonts w:ascii="Arial" w:hAnsi="Arial" w:cs="Arial"/>
          <w:b/>
          <w:u w:val="single"/>
        </w:rPr>
        <w:t>Maiden name:</w:t>
      </w:r>
      <w:r>
        <w:rPr>
          <w:rFonts w:ascii="Arial" w:hAnsi="Arial" w:cs="Arial"/>
        </w:rPr>
        <w:t xml:space="preserve"> </w:t>
      </w:r>
      <w:r w:rsidR="00B75641">
        <w:rPr>
          <w:rFonts w:ascii="Arial" w:hAnsi="Arial" w:cs="Arial"/>
        </w:rPr>
        <w:tab/>
      </w:r>
      <w:r w:rsidR="00B75641">
        <w:rPr>
          <w:rFonts w:ascii="Arial" w:hAnsi="Arial" w:cs="Arial"/>
        </w:rPr>
        <w:tab/>
      </w:r>
      <w:r>
        <w:rPr>
          <w:rFonts w:ascii="Arial" w:hAnsi="Arial" w:cs="Arial"/>
        </w:rPr>
        <w:t>Svetlana Grabovskaia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rFonts w:ascii="Arial" w:hAnsi="Arial"/>
        </w:rPr>
      </w:pPr>
    </w:p>
    <w:p w:rsidR="007F72A6" w:rsidRPr="00C46A43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rPr>
          <w:rStyle w:val="Strong"/>
          <w:rFonts w:ascii="Arial" w:hAnsi="Arial"/>
          <w:bCs/>
          <w:u w:val="single"/>
        </w:rPr>
      </w:pPr>
      <w:r w:rsidRPr="00C46A43">
        <w:rPr>
          <w:rStyle w:val="Strong"/>
          <w:rFonts w:ascii="Arial" w:hAnsi="Arial"/>
          <w:bCs/>
          <w:u w:val="single"/>
        </w:rPr>
        <w:t>Current position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 w:hanging="2160"/>
        <w:rPr>
          <w:rStyle w:val="Strong"/>
          <w:rFonts w:ascii="Arial" w:hAnsi="Arial"/>
          <w:b w:val="0"/>
          <w:bCs/>
        </w:rPr>
      </w:pPr>
    </w:p>
    <w:p w:rsidR="007F72A6" w:rsidRDefault="00DD7682" w:rsidP="00AF501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 w:hanging="2160"/>
        <w:rPr>
          <w:rStyle w:val="Strong"/>
          <w:rFonts w:ascii="Arial" w:hAnsi="Arial"/>
          <w:b w:val="0"/>
          <w:bCs/>
        </w:rPr>
      </w:pPr>
      <w:r>
        <w:rPr>
          <w:rStyle w:val="Strong"/>
          <w:rFonts w:ascii="Arial" w:hAnsi="Arial"/>
          <w:b w:val="0"/>
          <w:bCs/>
        </w:rPr>
        <w:t>2016</w:t>
      </w:r>
      <w:r w:rsidR="007F72A6">
        <w:rPr>
          <w:rStyle w:val="Strong"/>
          <w:rFonts w:ascii="Arial" w:hAnsi="Arial"/>
          <w:b w:val="0"/>
          <w:bCs/>
        </w:rPr>
        <w:t>-</w:t>
      </w:r>
      <w:r w:rsidR="007F72A6">
        <w:rPr>
          <w:rStyle w:val="Strong"/>
          <w:rFonts w:ascii="Arial" w:hAnsi="Arial"/>
          <w:b w:val="0"/>
          <w:bCs/>
        </w:rPr>
        <w:tab/>
      </w:r>
      <w:r w:rsidR="007F72A6">
        <w:rPr>
          <w:rStyle w:val="Strong"/>
          <w:rFonts w:ascii="Arial" w:hAnsi="Arial"/>
          <w:b w:val="0"/>
          <w:bCs/>
        </w:rPr>
        <w:tab/>
      </w:r>
      <w:r w:rsidR="00731268">
        <w:rPr>
          <w:rStyle w:val="Strong"/>
          <w:rFonts w:ascii="Arial" w:hAnsi="Arial"/>
          <w:b w:val="0"/>
          <w:bCs/>
        </w:rPr>
        <w:t>Visiting</w:t>
      </w:r>
      <w:r w:rsidR="007F72A6">
        <w:rPr>
          <w:rStyle w:val="Strong"/>
          <w:rFonts w:ascii="Arial" w:hAnsi="Arial"/>
          <w:b w:val="0"/>
          <w:bCs/>
        </w:rPr>
        <w:t xml:space="preserve"> Assistant Professor, Department of Microbiology and Immunology, Center for Vascular and Inflammatory Diseases, University of Maryland School of Medicine </w:t>
      </w:r>
    </w:p>
    <w:p w:rsidR="00264CF3" w:rsidRDefault="00264CF3" w:rsidP="00264CF3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 w:hanging="2160"/>
        <w:rPr>
          <w:rStyle w:val="Strong"/>
          <w:rFonts w:ascii="Arial" w:hAnsi="Arial"/>
          <w:b w:val="0"/>
          <w:bCs/>
        </w:rPr>
      </w:pPr>
      <w:r>
        <w:rPr>
          <w:rStyle w:val="Strong"/>
          <w:rFonts w:ascii="Arial" w:hAnsi="Arial"/>
          <w:b w:val="0"/>
          <w:bCs/>
        </w:rPr>
        <w:t xml:space="preserve">2013 - </w:t>
      </w:r>
      <w:r>
        <w:rPr>
          <w:rStyle w:val="Strong"/>
          <w:rFonts w:ascii="Arial" w:hAnsi="Arial"/>
          <w:b w:val="0"/>
          <w:bCs/>
        </w:rPr>
        <w:tab/>
      </w:r>
      <w:r>
        <w:rPr>
          <w:rStyle w:val="Strong"/>
          <w:rFonts w:ascii="Arial" w:hAnsi="Arial"/>
          <w:b w:val="0"/>
          <w:bCs/>
        </w:rPr>
        <w:tab/>
        <w:t>President and Founder, SemaPlex LLC</w:t>
      </w: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rPr>
          <w:rStyle w:val="Strong"/>
          <w:rFonts w:ascii="Arial" w:hAnsi="Arial"/>
          <w:bCs/>
          <w:u w:val="single"/>
        </w:rPr>
      </w:pP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rPr>
          <w:rStyle w:val="Strong"/>
          <w:rFonts w:ascii="Arial" w:hAnsi="Arial"/>
          <w:bCs/>
          <w:u w:val="single"/>
        </w:rPr>
      </w:pPr>
      <w:r>
        <w:rPr>
          <w:rStyle w:val="Strong"/>
          <w:rFonts w:ascii="Arial" w:hAnsi="Arial"/>
          <w:bCs/>
          <w:u w:val="single"/>
        </w:rPr>
        <w:t>Academic A</w:t>
      </w:r>
      <w:r w:rsidRPr="00CA391E">
        <w:rPr>
          <w:rStyle w:val="Strong"/>
          <w:rFonts w:ascii="Arial" w:hAnsi="Arial"/>
          <w:bCs/>
          <w:u w:val="single"/>
        </w:rPr>
        <w:t>ppointments</w:t>
      </w:r>
    </w:p>
    <w:p w:rsidR="00B00B18" w:rsidRDefault="00B00B18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rPr>
          <w:rStyle w:val="Strong"/>
          <w:rFonts w:ascii="Arial" w:hAnsi="Arial"/>
          <w:bCs/>
          <w:u w:val="single"/>
        </w:rPr>
      </w:pPr>
    </w:p>
    <w:p w:rsidR="00731268" w:rsidRDefault="00731268" w:rsidP="00731268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 w:hanging="2160"/>
        <w:rPr>
          <w:rStyle w:val="Strong"/>
          <w:rFonts w:ascii="Arial" w:hAnsi="Arial"/>
          <w:b w:val="0"/>
          <w:bCs/>
        </w:rPr>
      </w:pPr>
      <w:r w:rsidRPr="00731268">
        <w:rPr>
          <w:rStyle w:val="Strong"/>
          <w:rFonts w:ascii="Arial" w:hAnsi="Arial"/>
          <w:b w:val="0"/>
          <w:bCs/>
        </w:rPr>
        <w:t xml:space="preserve">2012-2016                      </w:t>
      </w:r>
      <w:r>
        <w:rPr>
          <w:rStyle w:val="Strong"/>
          <w:rFonts w:ascii="Arial" w:hAnsi="Arial"/>
          <w:b w:val="0"/>
          <w:bCs/>
        </w:rPr>
        <w:t>Adjunct Assistant Professor</w:t>
      </w:r>
      <w:r w:rsidR="00DE677A">
        <w:rPr>
          <w:rStyle w:val="Strong"/>
          <w:rFonts w:ascii="Arial" w:hAnsi="Arial"/>
          <w:b w:val="0"/>
          <w:bCs/>
        </w:rPr>
        <w:t xml:space="preserve"> (volunteer)</w:t>
      </w:r>
      <w:r>
        <w:rPr>
          <w:rStyle w:val="Strong"/>
          <w:rFonts w:ascii="Arial" w:hAnsi="Arial"/>
          <w:b w:val="0"/>
          <w:bCs/>
        </w:rPr>
        <w:t xml:space="preserve">, Department of Microbiology and Immunology, Center for Vascular and Inflammatory Diseases, University of Maryland School of Medicine </w:t>
      </w: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rPr>
          <w:rStyle w:val="Strong"/>
          <w:rFonts w:ascii="Arial" w:hAnsi="Arial"/>
          <w:b w:val="0"/>
          <w:bCs/>
        </w:rPr>
      </w:pPr>
      <w:r>
        <w:rPr>
          <w:rStyle w:val="Strong"/>
          <w:rFonts w:ascii="Arial" w:hAnsi="Arial"/>
          <w:b w:val="0"/>
          <w:bCs/>
        </w:rPr>
        <w:t>2012-2012</w:t>
      </w:r>
      <w:r>
        <w:rPr>
          <w:rStyle w:val="Strong"/>
          <w:rFonts w:ascii="Arial" w:hAnsi="Arial"/>
          <w:b w:val="0"/>
          <w:bCs/>
        </w:rPr>
        <w:tab/>
      </w:r>
      <w:r>
        <w:rPr>
          <w:rStyle w:val="Strong"/>
          <w:rFonts w:ascii="Arial" w:hAnsi="Arial"/>
          <w:b w:val="0"/>
          <w:bCs/>
        </w:rPr>
        <w:tab/>
        <w:t xml:space="preserve">Visiting Assistant Professor, Department of Biochemistry and Molecular Biology, </w:t>
      </w: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/>
        <w:rPr>
          <w:rStyle w:val="Strong"/>
          <w:rFonts w:ascii="Arial" w:hAnsi="Arial"/>
          <w:b w:val="0"/>
          <w:bCs/>
        </w:rPr>
      </w:pPr>
      <w:r>
        <w:rPr>
          <w:rStyle w:val="Strong"/>
          <w:rFonts w:ascii="Arial" w:hAnsi="Arial"/>
          <w:b w:val="0"/>
          <w:bCs/>
        </w:rPr>
        <w:t>University of Maryland School of Medicine</w:t>
      </w:r>
      <w:r w:rsidR="00DE677A">
        <w:rPr>
          <w:rStyle w:val="Strong"/>
          <w:rFonts w:ascii="Arial" w:hAnsi="Arial"/>
          <w:b w:val="0"/>
          <w:bCs/>
        </w:rPr>
        <w:t xml:space="preserve"> (laboratory of Maria Nurminskaya, PhD)</w:t>
      </w:r>
    </w:p>
    <w:p w:rsidR="00DE677A" w:rsidRDefault="00DE677A" w:rsidP="00DE677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 w:hanging="2160"/>
        <w:rPr>
          <w:rStyle w:val="Strong"/>
          <w:rFonts w:ascii="Arial" w:hAnsi="Arial"/>
          <w:b w:val="0"/>
          <w:bCs/>
        </w:rPr>
      </w:pPr>
      <w:r>
        <w:rPr>
          <w:rStyle w:val="Strong"/>
          <w:rFonts w:ascii="Arial" w:hAnsi="Arial"/>
          <w:b w:val="0"/>
          <w:bCs/>
        </w:rPr>
        <w:t>2009-2011</w:t>
      </w:r>
      <w:r>
        <w:rPr>
          <w:rStyle w:val="Strong"/>
          <w:rFonts w:ascii="Arial" w:hAnsi="Arial"/>
          <w:b w:val="0"/>
          <w:bCs/>
        </w:rPr>
        <w:tab/>
      </w:r>
      <w:r>
        <w:rPr>
          <w:rStyle w:val="Strong"/>
          <w:rFonts w:ascii="Arial" w:hAnsi="Arial"/>
          <w:b w:val="0"/>
          <w:bCs/>
        </w:rPr>
        <w:tab/>
        <w:t>Assistant Professor, Department of Microbiology and Immunology, Center for Vascular and Inflammatory Diseases, University of Maryland School of Medicine</w:t>
      </w:r>
    </w:p>
    <w:p w:rsidR="00DE677A" w:rsidRDefault="00DE677A" w:rsidP="00DE677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rPr>
          <w:rStyle w:val="Strong"/>
          <w:rFonts w:ascii="Arial" w:hAnsi="Arial"/>
          <w:b w:val="0"/>
          <w:bCs/>
        </w:rPr>
      </w:pPr>
      <w:r>
        <w:rPr>
          <w:rStyle w:val="Strong"/>
          <w:rFonts w:ascii="Arial" w:hAnsi="Arial"/>
          <w:b w:val="0"/>
          <w:bCs/>
        </w:rPr>
        <w:tab/>
      </w:r>
      <w:r>
        <w:rPr>
          <w:rStyle w:val="Strong"/>
          <w:rFonts w:ascii="Arial" w:hAnsi="Arial"/>
          <w:b w:val="0"/>
          <w:bCs/>
        </w:rPr>
        <w:tab/>
        <w:t>(PI on NIH grant)</w:t>
      </w: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 w:hanging="2160"/>
        <w:rPr>
          <w:rStyle w:val="Strong"/>
          <w:rFonts w:ascii="Arial" w:hAnsi="Arial"/>
          <w:b w:val="0"/>
          <w:bCs/>
        </w:rPr>
      </w:pPr>
      <w:r>
        <w:rPr>
          <w:rStyle w:val="Strong"/>
          <w:rFonts w:ascii="Arial" w:hAnsi="Arial"/>
          <w:b w:val="0"/>
          <w:bCs/>
        </w:rPr>
        <w:t>2006-</w:t>
      </w:r>
      <w:r w:rsidR="00DE677A">
        <w:rPr>
          <w:rStyle w:val="Strong"/>
          <w:rFonts w:ascii="Arial" w:hAnsi="Arial"/>
          <w:b w:val="0"/>
          <w:bCs/>
        </w:rPr>
        <w:t>2008</w:t>
      </w:r>
      <w:r>
        <w:rPr>
          <w:rStyle w:val="Strong"/>
          <w:rFonts w:ascii="Arial" w:hAnsi="Arial"/>
          <w:b w:val="0"/>
          <w:bCs/>
        </w:rPr>
        <w:tab/>
      </w:r>
      <w:r>
        <w:rPr>
          <w:rStyle w:val="Strong"/>
          <w:rFonts w:ascii="Arial" w:hAnsi="Arial"/>
          <w:b w:val="0"/>
          <w:bCs/>
        </w:rPr>
        <w:tab/>
        <w:t>Assistant Professor, Department of Microbiology and Immunology, Center for Vascular and Inflammatory Diseases, University of Maryland School of Medicine</w:t>
      </w: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 w:hanging="2160"/>
        <w:rPr>
          <w:rStyle w:val="Strong"/>
          <w:rFonts w:ascii="Arial" w:hAnsi="Arial"/>
          <w:b w:val="0"/>
          <w:bCs/>
        </w:rPr>
      </w:pPr>
      <w:r>
        <w:rPr>
          <w:rStyle w:val="Strong"/>
          <w:rFonts w:ascii="Arial" w:hAnsi="Arial"/>
          <w:b w:val="0"/>
          <w:bCs/>
        </w:rPr>
        <w:t xml:space="preserve"> </w:t>
      </w:r>
      <w:r>
        <w:rPr>
          <w:rStyle w:val="Strong"/>
          <w:rFonts w:ascii="Arial" w:hAnsi="Arial"/>
          <w:b w:val="0"/>
          <w:bCs/>
        </w:rPr>
        <w:tab/>
        <w:t xml:space="preserve">             (laboratory</w:t>
      </w:r>
      <w:r w:rsidR="00DE677A">
        <w:rPr>
          <w:rStyle w:val="Strong"/>
          <w:rFonts w:ascii="Arial" w:hAnsi="Arial"/>
          <w:b w:val="0"/>
          <w:bCs/>
        </w:rPr>
        <w:t xml:space="preserve"> </w:t>
      </w:r>
      <w:r>
        <w:rPr>
          <w:rStyle w:val="Strong"/>
          <w:rFonts w:ascii="Arial" w:hAnsi="Arial"/>
          <w:b w:val="0"/>
          <w:bCs/>
        </w:rPr>
        <w:t>of Achsah D Keegan, PhD)</w:t>
      </w: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>20</w:t>
      </w:r>
      <w:r w:rsidRPr="00DC2649">
        <w:rPr>
          <w:rFonts w:ascii="Arial" w:hAnsi="Arial"/>
        </w:rPr>
        <w:t>02-</w:t>
      </w:r>
      <w:r>
        <w:rPr>
          <w:rFonts w:ascii="Arial" w:hAnsi="Arial"/>
        </w:rPr>
        <w:t>20</w:t>
      </w:r>
      <w:r w:rsidRPr="00DC2649">
        <w:rPr>
          <w:rFonts w:ascii="Arial" w:hAnsi="Arial"/>
        </w:rPr>
        <w:t>05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649">
        <w:rPr>
          <w:rFonts w:ascii="Arial" w:hAnsi="Arial"/>
        </w:rPr>
        <w:t>Associate Research</w:t>
      </w:r>
      <w:r>
        <w:rPr>
          <w:rFonts w:ascii="Arial" w:hAnsi="Arial"/>
        </w:rPr>
        <w:t xml:space="preserve"> </w:t>
      </w:r>
      <w:r w:rsidRPr="00DC2649">
        <w:rPr>
          <w:rFonts w:ascii="Arial" w:hAnsi="Arial"/>
        </w:rPr>
        <w:t>Scientist</w:t>
      </w:r>
      <w:r>
        <w:rPr>
          <w:rFonts w:ascii="Arial" w:hAnsi="Arial"/>
        </w:rPr>
        <w:t xml:space="preserve">, </w:t>
      </w:r>
      <w:r w:rsidRPr="00DC2649">
        <w:rPr>
          <w:rFonts w:ascii="Arial" w:hAnsi="Arial"/>
        </w:rPr>
        <w:t xml:space="preserve">Section of Pulmonary &amp; Critical Care Medicine, </w:t>
      </w: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649">
        <w:rPr>
          <w:rFonts w:ascii="Arial" w:hAnsi="Arial"/>
        </w:rPr>
        <w:t>Yale</w:t>
      </w:r>
      <w:r>
        <w:rPr>
          <w:rFonts w:ascii="Arial" w:hAnsi="Arial"/>
        </w:rPr>
        <w:t xml:space="preserve"> U</w:t>
      </w:r>
      <w:r w:rsidRPr="00DC2649">
        <w:rPr>
          <w:rFonts w:ascii="Arial" w:hAnsi="Arial"/>
        </w:rPr>
        <w:t>niversity,</w:t>
      </w:r>
      <w:r>
        <w:rPr>
          <w:rFonts w:ascii="Arial" w:hAnsi="Arial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/>
            </w:rPr>
            <w:t>N</w:t>
          </w:r>
          <w:r w:rsidRPr="00DC2649">
            <w:rPr>
              <w:rFonts w:ascii="Arial" w:hAnsi="Arial"/>
            </w:rPr>
            <w:t>ew Haven</w:t>
          </w:r>
        </w:smartTag>
        <w:r w:rsidRPr="00DC2649">
          <w:rPr>
            <w:rFonts w:ascii="Arial" w:hAnsi="Arial"/>
          </w:rPr>
          <w:t xml:space="preserve">, </w:t>
        </w:r>
        <w:smartTag w:uri="urn:schemas-microsoft-com:office:smarttags" w:element="country-region">
          <w:r w:rsidRPr="00DC2649">
            <w:rPr>
              <w:rFonts w:ascii="Arial" w:hAnsi="Arial"/>
            </w:rPr>
            <w:t>CT</w:t>
          </w:r>
        </w:smartTag>
      </w:smartTag>
      <w:r w:rsidRPr="00DC2649">
        <w:rPr>
          <w:rFonts w:ascii="Arial" w:hAnsi="Arial"/>
        </w:rPr>
        <w:t xml:space="preserve"> </w:t>
      </w:r>
      <w:r>
        <w:rPr>
          <w:rFonts w:ascii="Arial" w:hAnsi="Arial"/>
        </w:rPr>
        <w:t>(laboratory of Jack Elias, MD)</w:t>
      </w:r>
    </w:p>
    <w:p w:rsidR="00B00B18" w:rsidRDefault="00B00B18" w:rsidP="00B00B18">
      <w:pPr>
        <w:rPr>
          <w:rFonts w:ascii="Arial" w:hAnsi="Arial"/>
          <w:b/>
          <w:u w:val="single"/>
        </w:rPr>
      </w:pPr>
      <w:r w:rsidRPr="00594673">
        <w:rPr>
          <w:rFonts w:ascii="Arial" w:hAnsi="Arial"/>
          <w:b/>
          <w:u w:val="single"/>
        </w:rPr>
        <w:t>Education</w:t>
      </w:r>
    </w:p>
    <w:p w:rsidR="00B00B18" w:rsidRPr="00594673" w:rsidRDefault="00B00B18" w:rsidP="00B00B18">
      <w:pPr>
        <w:tabs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/>
          <w:b/>
          <w:u w:val="single"/>
        </w:rPr>
      </w:pPr>
    </w:p>
    <w:p w:rsidR="00B00B18" w:rsidRDefault="00B00B18" w:rsidP="00B00B18">
      <w:pPr>
        <w:tabs>
          <w:tab w:val="left" w:pos="1440"/>
          <w:tab w:val="left" w:pos="2160"/>
          <w:tab w:val="left" w:pos="2520"/>
          <w:tab w:val="left" w:pos="3600"/>
        </w:tabs>
        <w:ind w:left="5040" w:hanging="5040"/>
        <w:rPr>
          <w:rFonts w:ascii="Arial" w:hAnsi="Arial"/>
        </w:rPr>
      </w:pPr>
      <w:r>
        <w:rPr>
          <w:rFonts w:ascii="Arial" w:hAnsi="Arial"/>
        </w:rPr>
        <w:t xml:space="preserve">1994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F1129">
        <w:rPr>
          <w:rFonts w:ascii="Arial" w:hAnsi="Arial"/>
        </w:rPr>
        <w:t>Ph.D., Epidemiology and Immunology</w:t>
      </w:r>
      <w:r>
        <w:rPr>
          <w:rFonts w:ascii="Arial" w:hAnsi="Arial"/>
        </w:rPr>
        <w:t xml:space="preserve">, </w:t>
      </w:r>
      <w:r w:rsidRPr="00DC2649">
        <w:rPr>
          <w:rFonts w:ascii="Arial" w:hAnsi="Arial"/>
        </w:rPr>
        <w:t xml:space="preserve">Gamaleya </w:t>
      </w:r>
      <w:r>
        <w:rPr>
          <w:rFonts w:ascii="Arial" w:hAnsi="Arial"/>
        </w:rPr>
        <w:t xml:space="preserve">Scientific </w:t>
      </w:r>
      <w:r w:rsidRPr="00DC2649">
        <w:rPr>
          <w:rFonts w:ascii="Arial" w:hAnsi="Arial"/>
        </w:rPr>
        <w:t>Research Institute</w:t>
      </w:r>
    </w:p>
    <w:p w:rsidR="00B00B18" w:rsidRDefault="00B00B18" w:rsidP="00B00B18">
      <w:pPr>
        <w:tabs>
          <w:tab w:val="left" w:pos="1440"/>
          <w:tab w:val="left" w:pos="2160"/>
          <w:tab w:val="left" w:pos="2520"/>
          <w:tab w:val="left" w:pos="3600"/>
        </w:tabs>
        <w:ind w:left="5040" w:hanging="50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of Epidemiology and Microbiology, </w:t>
      </w:r>
      <w:r w:rsidRPr="00DC2649">
        <w:rPr>
          <w:rFonts w:ascii="Arial" w:hAnsi="Arial"/>
        </w:rPr>
        <w:t>Russian</w:t>
      </w:r>
      <w:r>
        <w:rPr>
          <w:rFonts w:ascii="Arial" w:hAnsi="Arial"/>
        </w:rPr>
        <w:t xml:space="preserve"> </w:t>
      </w:r>
      <w:r w:rsidRPr="00DC2649">
        <w:rPr>
          <w:rFonts w:ascii="Arial" w:hAnsi="Arial"/>
        </w:rPr>
        <w:t>Academy</w:t>
      </w:r>
      <w:r>
        <w:rPr>
          <w:rFonts w:ascii="Arial" w:hAnsi="Arial"/>
        </w:rPr>
        <w:t xml:space="preserve"> </w:t>
      </w:r>
      <w:r w:rsidRPr="00DC2649">
        <w:rPr>
          <w:rFonts w:ascii="Arial" w:hAnsi="Arial"/>
        </w:rPr>
        <w:t>of Medical</w:t>
      </w:r>
      <w:r>
        <w:rPr>
          <w:rFonts w:ascii="Arial" w:hAnsi="Arial"/>
        </w:rPr>
        <w:t xml:space="preserve"> Sciences,</w:t>
      </w:r>
    </w:p>
    <w:p w:rsidR="00B00B18" w:rsidRDefault="00B00B18" w:rsidP="00B00B18">
      <w:pPr>
        <w:tabs>
          <w:tab w:val="left" w:pos="1440"/>
          <w:tab w:val="left" w:pos="2160"/>
          <w:tab w:val="left" w:pos="2520"/>
          <w:tab w:val="left" w:pos="3600"/>
        </w:tabs>
        <w:ind w:left="5040" w:hanging="50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649">
        <w:rPr>
          <w:rFonts w:ascii="Arial" w:hAnsi="Arial"/>
        </w:rPr>
        <w:t>Moscow</w:t>
      </w:r>
      <w:r>
        <w:rPr>
          <w:rFonts w:ascii="Arial" w:hAnsi="Arial"/>
        </w:rPr>
        <w:t xml:space="preserve"> </w:t>
      </w:r>
    </w:p>
    <w:p w:rsidR="00B00B18" w:rsidRDefault="00B00B18" w:rsidP="00B00B18">
      <w:pPr>
        <w:tabs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 xml:space="preserve">1985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F1129">
        <w:rPr>
          <w:rFonts w:ascii="Arial" w:hAnsi="Arial"/>
        </w:rPr>
        <w:t>M.D., Medicine</w:t>
      </w:r>
      <w:r>
        <w:rPr>
          <w:rFonts w:ascii="Arial" w:hAnsi="Arial"/>
        </w:rPr>
        <w:t xml:space="preserve"> and</w:t>
      </w:r>
      <w:r w:rsidRPr="000F1129">
        <w:rPr>
          <w:rFonts w:ascii="Arial" w:hAnsi="Arial"/>
        </w:rPr>
        <w:t xml:space="preserve"> Biophysics</w:t>
      </w:r>
      <w:r>
        <w:rPr>
          <w:rFonts w:ascii="Arial" w:hAnsi="Arial"/>
        </w:rPr>
        <w:t>, R</w:t>
      </w:r>
      <w:smartTag w:uri="urn:schemas-microsoft-com:office:smarttags" w:element="PlaceName">
        <w:r>
          <w:rPr>
            <w:rFonts w:ascii="Arial" w:hAnsi="Arial"/>
          </w:rPr>
          <w:t>ussian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State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Medical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University</w:t>
        </w:r>
      </w:smartTag>
      <w:r w:rsidRPr="00DC2649">
        <w:rPr>
          <w:rFonts w:ascii="Arial" w:hAnsi="Arial"/>
        </w:rPr>
        <w:t>,</w:t>
      </w:r>
      <w:r w:rsidRPr="0007359C">
        <w:rPr>
          <w:rFonts w:ascii="Arial" w:hAnsi="Arial"/>
        </w:rPr>
        <w:t xml:space="preserve"> </w:t>
      </w:r>
    </w:p>
    <w:p w:rsidR="00B00B18" w:rsidRDefault="00B00B18" w:rsidP="00B00B18">
      <w:pPr>
        <w:tabs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Russian Ministry </w:t>
      </w:r>
      <w:r w:rsidRPr="00DC2649">
        <w:rPr>
          <w:rFonts w:ascii="Arial" w:hAnsi="Arial"/>
        </w:rPr>
        <w:t>of Health</w:t>
      </w:r>
      <w:r>
        <w:rPr>
          <w:rFonts w:ascii="Arial" w:hAnsi="Arial"/>
        </w:rPr>
        <w:t>, Moscow</w:t>
      </w:r>
    </w:p>
    <w:p w:rsidR="00B00B18" w:rsidRDefault="00B00B18" w:rsidP="00B00B18">
      <w:pPr>
        <w:tabs>
          <w:tab w:val="left" w:pos="1440"/>
          <w:tab w:val="left" w:pos="2160"/>
          <w:tab w:val="left" w:pos="2880"/>
          <w:tab w:val="left" w:pos="3600"/>
        </w:tabs>
        <w:spacing w:line="240" w:lineRule="exact"/>
        <w:ind w:left="2160"/>
        <w:rPr>
          <w:rStyle w:val="Strong"/>
          <w:rFonts w:ascii="Arial" w:hAnsi="Arial"/>
          <w:b w:val="0"/>
          <w:bCs/>
        </w:rPr>
      </w:pPr>
    </w:p>
    <w:p w:rsidR="007F72A6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u w:val="single"/>
        </w:rPr>
      </w:pPr>
      <w:r w:rsidRPr="00594673">
        <w:rPr>
          <w:rFonts w:ascii="Arial" w:hAnsi="Arial"/>
          <w:b/>
          <w:u w:val="single"/>
        </w:rPr>
        <w:t xml:space="preserve">Postgraduate </w:t>
      </w:r>
      <w:r>
        <w:rPr>
          <w:rFonts w:ascii="Arial" w:hAnsi="Arial"/>
          <w:b/>
          <w:u w:val="single"/>
        </w:rPr>
        <w:t>Education and T</w:t>
      </w:r>
      <w:r w:rsidRPr="00594673">
        <w:rPr>
          <w:rFonts w:ascii="Arial" w:hAnsi="Arial"/>
          <w:b/>
          <w:u w:val="single"/>
        </w:rPr>
        <w:t>raining</w:t>
      </w:r>
      <w:r w:rsidRPr="00594673">
        <w:rPr>
          <w:rFonts w:ascii="Arial" w:hAnsi="Arial"/>
          <w:u w:val="single"/>
        </w:rPr>
        <w:t xml:space="preserve"> </w:t>
      </w:r>
    </w:p>
    <w:p w:rsidR="007F72A6" w:rsidRPr="00594673" w:rsidRDefault="007F72A6" w:rsidP="008F1E4A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u w:val="single"/>
        </w:rPr>
      </w:pPr>
    </w:p>
    <w:p w:rsidR="007F72A6" w:rsidRDefault="007F72A6" w:rsidP="00B36CF5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Arial" w:hAnsi="Arial"/>
        </w:rPr>
      </w:pPr>
      <w:r w:rsidRPr="00DC2649">
        <w:rPr>
          <w:rFonts w:ascii="Arial" w:hAnsi="Arial"/>
        </w:rPr>
        <w:t>1996 -2002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36CF5">
        <w:rPr>
          <w:rFonts w:ascii="Arial" w:hAnsi="Arial"/>
        </w:rPr>
        <w:t xml:space="preserve">Postdoctoral </w:t>
      </w:r>
      <w:r>
        <w:rPr>
          <w:rFonts w:ascii="Arial" w:hAnsi="Arial"/>
        </w:rPr>
        <w:t xml:space="preserve">Fellow, </w:t>
      </w:r>
      <w:r w:rsidRPr="00DC2649">
        <w:rPr>
          <w:rFonts w:ascii="Arial" w:hAnsi="Arial"/>
        </w:rPr>
        <w:t>Department of Immunology, Mayo Clinic, Rochester, MN</w:t>
      </w:r>
      <w:r>
        <w:rPr>
          <w:rFonts w:ascii="Arial" w:hAnsi="Arial"/>
        </w:rPr>
        <w:t xml:space="preserve"> </w:t>
      </w:r>
      <w:r w:rsidR="00B36CF5">
        <w:rPr>
          <w:rFonts w:ascii="Arial" w:hAnsi="Arial"/>
        </w:rPr>
        <w:t>Immunology,</w:t>
      </w:r>
      <w:r w:rsidR="00BA74F0">
        <w:rPr>
          <w:rFonts w:ascii="Arial" w:hAnsi="Arial"/>
        </w:rPr>
        <w:t xml:space="preserve"> </w:t>
      </w:r>
      <w:r>
        <w:rPr>
          <w:rFonts w:ascii="Arial" w:hAnsi="Arial"/>
        </w:rPr>
        <w:t>Mentor: Chella S. David, PhD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u w:val="single"/>
        </w:rPr>
        <w:t>Other Employment</w:t>
      </w:r>
    </w:p>
    <w:p w:rsidR="007F72A6" w:rsidRDefault="007F72A6" w:rsidP="00F06FFD">
      <w:pPr>
        <w:tabs>
          <w:tab w:val="left" w:pos="1440"/>
          <w:tab w:val="left" w:pos="2160"/>
          <w:tab w:val="left" w:pos="3060"/>
          <w:tab w:val="left" w:pos="3600"/>
        </w:tabs>
        <w:spacing w:line="240" w:lineRule="exact"/>
        <w:rPr>
          <w:rFonts w:ascii="Arial" w:hAnsi="Arial"/>
        </w:rPr>
      </w:pPr>
    </w:p>
    <w:p w:rsidR="007F72A6" w:rsidRDefault="007F72A6" w:rsidP="00F06FFD">
      <w:pPr>
        <w:tabs>
          <w:tab w:val="left" w:pos="1440"/>
          <w:tab w:val="left" w:pos="2160"/>
          <w:tab w:val="left" w:pos="3060"/>
          <w:tab w:val="left" w:pos="360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>19</w:t>
      </w:r>
      <w:r w:rsidRPr="00DC2649">
        <w:rPr>
          <w:rFonts w:ascii="Arial" w:hAnsi="Arial"/>
        </w:rPr>
        <w:t>95-1</w:t>
      </w:r>
      <w:r>
        <w:rPr>
          <w:rFonts w:ascii="Arial" w:hAnsi="Arial"/>
        </w:rPr>
        <w:t>9</w:t>
      </w:r>
      <w:r w:rsidRPr="00DC2649">
        <w:rPr>
          <w:rFonts w:ascii="Arial" w:hAnsi="Arial"/>
        </w:rPr>
        <w:t>96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Senior Researcher, </w:t>
      </w:r>
      <w:r w:rsidRPr="00DC2649">
        <w:rPr>
          <w:rFonts w:ascii="Arial" w:hAnsi="Arial"/>
        </w:rPr>
        <w:t>Gamaleya Research Institute</w:t>
      </w:r>
      <w:r>
        <w:rPr>
          <w:rFonts w:ascii="Arial" w:hAnsi="Arial"/>
        </w:rPr>
        <w:t xml:space="preserve"> </w:t>
      </w:r>
    </w:p>
    <w:p w:rsidR="007F72A6" w:rsidRDefault="007F72A6" w:rsidP="00F06FFD">
      <w:pPr>
        <w:tabs>
          <w:tab w:val="left" w:pos="1440"/>
          <w:tab w:val="left" w:pos="2160"/>
          <w:tab w:val="left" w:pos="3060"/>
          <w:tab w:val="left" w:pos="360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1993-19</w:t>
      </w:r>
      <w:r w:rsidRPr="004A7B35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Researcher, </w:t>
      </w:r>
      <w:r w:rsidRPr="004A7B35">
        <w:rPr>
          <w:rFonts w:ascii="Arial" w:hAnsi="Arial" w:cs="Arial"/>
        </w:rPr>
        <w:t xml:space="preserve">Gamaleya Research Institute </w:t>
      </w:r>
    </w:p>
    <w:p w:rsidR="007F72A6" w:rsidRDefault="007F72A6" w:rsidP="00F06FFD">
      <w:pPr>
        <w:tabs>
          <w:tab w:val="left" w:pos="1440"/>
          <w:tab w:val="left" w:pos="2160"/>
          <w:tab w:val="left" w:pos="3060"/>
          <w:tab w:val="left" w:pos="3600"/>
        </w:tabs>
        <w:spacing w:line="240" w:lineRule="exact"/>
        <w:ind w:left="720" w:right="-18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C14780">
        <w:rPr>
          <w:rFonts w:ascii="Arial" w:hAnsi="Arial" w:cs="Arial"/>
        </w:rPr>
        <w:t>86-</w:t>
      </w:r>
      <w:r>
        <w:rPr>
          <w:rFonts w:ascii="Arial" w:hAnsi="Arial" w:cs="Arial"/>
        </w:rPr>
        <w:t>19</w:t>
      </w:r>
      <w:r w:rsidRPr="00C14780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4780">
        <w:rPr>
          <w:rFonts w:ascii="Arial" w:hAnsi="Arial" w:cs="Arial"/>
        </w:rPr>
        <w:t>Microbiologist</w:t>
      </w:r>
      <w:r>
        <w:rPr>
          <w:rFonts w:ascii="Arial" w:hAnsi="Arial" w:cs="Arial"/>
        </w:rPr>
        <w:t xml:space="preserve">, </w:t>
      </w:r>
      <w:r w:rsidRPr="00C14780">
        <w:rPr>
          <w:rFonts w:ascii="Arial" w:hAnsi="Arial" w:cs="Arial"/>
        </w:rPr>
        <w:t>Pharmac</w:t>
      </w:r>
      <w:r>
        <w:rPr>
          <w:rFonts w:ascii="Arial" w:hAnsi="Arial" w:cs="Arial"/>
        </w:rPr>
        <w:t>eutical Company “Ferein”</w:t>
      </w:r>
      <w:r w:rsidRPr="00C14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Russia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  <w:tab w:val="left" w:pos="4230"/>
        </w:tabs>
        <w:spacing w:line="240" w:lineRule="exact"/>
        <w:rPr>
          <w:rStyle w:val="Strong"/>
          <w:rFonts w:ascii="Arial" w:hAnsi="Arial"/>
          <w:b w:val="0"/>
          <w:bCs/>
        </w:rPr>
      </w:pP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Professional Society M</w:t>
      </w:r>
      <w:r w:rsidRPr="00594673">
        <w:rPr>
          <w:rFonts w:ascii="Arial" w:hAnsi="Arial"/>
          <w:b/>
          <w:u w:val="single"/>
        </w:rPr>
        <w:t>emberships</w:t>
      </w:r>
    </w:p>
    <w:p w:rsidR="007F72A6" w:rsidRPr="00594673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b/>
          <w:u w:val="single"/>
        </w:rPr>
      </w:pP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2008 - 2012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Sigma Xi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 xml:space="preserve">2008 - </w:t>
      </w:r>
      <w:r w:rsidR="006854F1">
        <w:rPr>
          <w:rFonts w:ascii="Arial" w:hAnsi="Arial"/>
        </w:rPr>
        <w:t>2016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Science Advisory Board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2008 - 2012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International Cytokine Society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 xml:space="preserve">2008 - </w:t>
      </w:r>
      <w:r w:rsidR="006854F1">
        <w:rPr>
          <w:rFonts w:ascii="Arial" w:hAnsi="Arial"/>
        </w:rPr>
        <w:t>2016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Scientists Without Borders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 xml:space="preserve">2001 -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Pr="00DC2649">
        <w:rPr>
          <w:rFonts w:ascii="Arial" w:hAnsi="Arial"/>
        </w:rPr>
        <w:t xml:space="preserve">Mayo Medical Alumni Association 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 xml:space="preserve">1999 - </w:t>
      </w:r>
      <w:r w:rsidR="003E38F6"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Pr="00DC2649">
        <w:rPr>
          <w:rFonts w:ascii="Arial" w:hAnsi="Arial"/>
        </w:rPr>
        <w:t>American Association of Immunologists</w:t>
      </w:r>
    </w:p>
    <w:p w:rsidR="007F72A6" w:rsidRPr="00DC2649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 xml:space="preserve">1999 - 2012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country-region">
        <w:smartTag w:uri="urn:schemas-microsoft-com:office:smarttags" w:element="country-region">
          <w:r w:rsidRPr="00DC2649">
            <w:rPr>
              <w:rFonts w:ascii="Arial" w:hAnsi="Arial"/>
            </w:rPr>
            <w:t>American</w:t>
          </w:r>
        </w:smartTag>
        <w:r w:rsidRPr="00DC2649">
          <w:rPr>
            <w:rFonts w:ascii="Arial" w:hAnsi="Arial"/>
          </w:rPr>
          <w:t xml:space="preserve"> </w:t>
        </w:r>
        <w:smartTag w:uri="urn:schemas-microsoft-com:office:smarttags" w:element="country-region">
          <w:r w:rsidRPr="00DC2649">
            <w:rPr>
              <w:rFonts w:ascii="Arial" w:hAnsi="Arial"/>
            </w:rPr>
            <w:t>Academy</w:t>
          </w:r>
        </w:smartTag>
      </w:smartTag>
      <w:r w:rsidRPr="00DC2649">
        <w:rPr>
          <w:rFonts w:ascii="Arial" w:hAnsi="Arial"/>
        </w:rPr>
        <w:t xml:space="preserve"> of Allergy, Asthma and Immunology</w:t>
      </w:r>
      <w:r>
        <w:rPr>
          <w:rFonts w:ascii="Arial" w:hAnsi="Arial"/>
        </w:rPr>
        <w:t>, 2012 - Fellow</w:t>
      </w:r>
      <w:r w:rsidRPr="00DC2649">
        <w:rPr>
          <w:rFonts w:ascii="Arial" w:hAnsi="Arial"/>
        </w:rPr>
        <w:t xml:space="preserve"> 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spacing w:line="260" w:lineRule="exac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Honors and A</w:t>
      </w:r>
      <w:r w:rsidRPr="00594673">
        <w:rPr>
          <w:rFonts w:ascii="Arial" w:hAnsi="Arial"/>
          <w:b/>
          <w:u w:val="single"/>
        </w:rPr>
        <w:t>wards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</w:p>
    <w:p w:rsidR="008B71C3" w:rsidRDefault="008B71C3" w:rsidP="00F06FFD">
      <w:pPr>
        <w:tabs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Arial" w:hAnsi="Arial" w:cs="Arial"/>
          <w:szCs w:val="22"/>
        </w:rPr>
      </w:pPr>
      <w:bookmarkStart w:id="1" w:name="OLE_LINK1"/>
      <w:bookmarkStart w:id="2" w:name="OLE_LINK2"/>
      <w:r>
        <w:rPr>
          <w:rFonts w:ascii="Arial" w:hAnsi="Arial"/>
        </w:rPr>
        <w:t xml:space="preserve">2017, </w:t>
      </w:r>
      <w:r w:rsidR="007F72A6">
        <w:rPr>
          <w:rFonts w:ascii="Arial" w:hAnsi="Arial"/>
        </w:rPr>
        <w:t>2011</w:t>
      </w:r>
      <w:r w:rsidR="00C93632">
        <w:rPr>
          <w:rFonts w:ascii="Arial" w:hAnsi="Arial"/>
        </w:rPr>
        <w:t>-2013</w:t>
      </w:r>
      <w:r w:rsidR="007F72A6">
        <w:rPr>
          <w:rFonts w:ascii="Arial" w:hAnsi="Arial"/>
        </w:rPr>
        <w:t>,</w:t>
      </w:r>
      <w:r w:rsidR="007F72A6">
        <w:rPr>
          <w:rFonts w:ascii="Arial" w:hAnsi="Arial"/>
        </w:rPr>
        <w:tab/>
        <w:t>A</w:t>
      </w:r>
      <w:r w:rsidR="007F72A6" w:rsidRPr="00DC2649">
        <w:rPr>
          <w:rFonts w:ascii="Arial" w:hAnsi="Arial"/>
        </w:rPr>
        <w:t xml:space="preserve">AI Junior Faculty Travel Award, Experimental Biology </w:t>
      </w:r>
      <w:bookmarkEnd w:id="1"/>
      <w:bookmarkEnd w:id="2"/>
      <w:r w:rsidR="007F72A6">
        <w:rPr>
          <w:rFonts w:ascii="Arial" w:hAnsi="Arial"/>
        </w:rPr>
        <w:t xml:space="preserve">and </w:t>
      </w:r>
      <w:r>
        <w:rPr>
          <w:rFonts w:ascii="Arial" w:hAnsi="Arial" w:cs="Arial"/>
          <w:szCs w:val="22"/>
        </w:rPr>
        <w:t>Immunology</w:t>
      </w:r>
    </w:p>
    <w:p w:rsidR="007F72A6" w:rsidRDefault="008B71C3" w:rsidP="00F06FFD">
      <w:pPr>
        <w:tabs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Arial" w:hAnsi="Arial" w:cs="Arial"/>
          <w:szCs w:val="22"/>
        </w:rPr>
      </w:pPr>
      <w:r>
        <w:rPr>
          <w:rFonts w:ascii="Arial" w:hAnsi="Arial"/>
        </w:rPr>
        <w:t>2007, 2004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72A6" w:rsidRPr="00064277">
        <w:rPr>
          <w:rFonts w:ascii="Arial" w:hAnsi="Arial" w:cs="Arial"/>
          <w:szCs w:val="22"/>
        </w:rPr>
        <w:t>Meeting</w:t>
      </w:r>
      <w:r w:rsidR="007F72A6">
        <w:rPr>
          <w:rFonts w:ascii="Arial" w:hAnsi="Arial" w:cs="Arial"/>
          <w:szCs w:val="22"/>
        </w:rPr>
        <w:t>s</w:t>
      </w:r>
    </w:p>
    <w:p w:rsidR="007F72A6" w:rsidRPr="00064277" w:rsidRDefault="005C4398" w:rsidP="00F06FFD">
      <w:pPr>
        <w:tabs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2009-2011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NIH/NIAID </w:t>
      </w:r>
      <w:r w:rsidR="007F72A6">
        <w:rPr>
          <w:rFonts w:ascii="Arial" w:hAnsi="Arial" w:cs="Arial"/>
          <w:szCs w:val="22"/>
        </w:rPr>
        <w:t>R21 grant award</w:t>
      </w:r>
    </w:p>
    <w:p w:rsidR="007F72A6" w:rsidRPr="00DC2649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  <w:r w:rsidRPr="00DC2649">
        <w:rPr>
          <w:rFonts w:ascii="Arial" w:hAnsi="Arial"/>
        </w:rPr>
        <w:t>1999-2002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649">
        <w:rPr>
          <w:rFonts w:ascii="Arial" w:hAnsi="Arial"/>
        </w:rPr>
        <w:t xml:space="preserve">NCI Tumor Immunology Training Grant 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220" w:hanging="2220"/>
        <w:rPr>
          <w:rFonts w:ascii="Arial" w:hAnsi="Arial"/>
        </w:rPr>
      </w:pPr>
      <w:r>
        <w:rPr>
          <w:rFonts w:ascii="Arial" w:hAnsi="Arial"/>
        </w:rPr>
        <w:t>1998-2001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649">
        <w:rPr>
          <w:rFonts w:ascii="Arial" w:hAnsi="Arial"/>
        </w:rPr>
        <w:t>Travel Grant Awards to the 54</w:t>
      </w:r>
      <w:r w:rsidRPr="00DC2649">
        <w:rPr>
          <w:rFonts w:ascii="Arial" w:hAnsi="Arial"/>
          <w:vertAlign w:val="superscript"/>
        </w:rPr>
        <w:t>th</w:t>
      </w:r>
      <w:r w:rsidRPr="00DC2649">
        <w:rPr>
          <w:rFonts w:ascii="Arial" w:hAnsi="Arial"/>
        </w:rPr>
        <w:t>, 55</w:t>
      </w:r>
      <w:r w:rsidRPr="00DC2649">
        <w:rPr>
          <w:rFonts w:ascii="Arial" w:hAnsi="Arial"/>
          <w:vertAlign w:val="superscript"/>
        </w:rPr>
        <w:t>th</w:t>
      </w:r>
      <w:r w:rsidRPr="00DC2649">
        <w:rPr>
          <w:rFonts w:ascii="Arial" w:hAnsi="Arial"/>
        </w:rPr>
        <w:t>, 56</w:t>
      </w:r>
      <w:r w:rsidRPr="00DC2649">
        <w:rPr>
          <w:rFonts w:ascii="Arial" w:hAnsi="Arial"/>
          <w:vertAlign w:val="superscript"/>
        </w:rPr>
        <w:t>th</w:t>
      </w:r>
      <w:r w:rsidRPr="00DC2649">
        <w:rPr>
          <w:rFonts w:ascii="Arial" w:hAnsi="Arial"/>
        </w:rPr>
        <w:t>, and 57</w:t>
      </w:r>
      <w:r w:rsidRPr="00DC2649">
        <w:rPr>
          <w:rFonts w:ascii="Arial" w:hAnsi="Arial"/>
          <w:vertAlign w:val="superscript"/>
        </w:rPr>
        <w:t>th</w:t>
      </w:r>
      <w:r w:rsidRPr="00DC2649">
        <w:rPr>
          <w:rFonts w:ascii="Arial" w:hAnsi="Arial"/>
        </w:rPr>
        <w:t xml:space="preserve"> American </w:t>
      </w:r>
      <w:smartTag w:uri="urn:schemas-microsoft-com:office:smarttags" w:element="country-region">
        <w:r w:rsidRPr="00DC2649">
          <w:rPr>
            <w:rFonts w:ascii="Arial" w:hAnsi="Arial"/>
          </w:rPr>
          <w:t>Academy</w:t>
        </w:r>
      </w:smartTag>
      <w:r>
        <w:rPr>
          <w:rFonts w:ascii="Arial" w:hAnsi="Arial"/>
        </w:rPr>
        <w:t xml:space="preserve"> of</w:t>
      </w:r>
    </w:p>
    <w:p w:rsidR="007F72A6" w:rsidRPr="00DC2649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220" w:hanging="22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649">
        <w:rPr>
          <w:rFonts w:ascii="Arial" w:hAnsi="Arial"/>
        </w:rPr>
        <w:t xml:space="preserve">Allergy, Asthma and Immunology Meetings </w:t>
      </w:r>
    </w:p>
    <w:p w:rsidR="007F72A6" w:rsidRPr="00DC2649" w:rsidRDefault="007F72A6" w:rsidP="00F06FFD">
      <w:pPr>
        <w:pStyle w:val="Footer"/>
        <w:tabs>
          <w:tab w:val="clear" w:pos="4320"/>
          <w:tab w:val="clear" w:pos="864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sz w:val="20"/>
        </w:rPr>
      </w:pPr>
      <w:r w:rsidRPr="00DC2649">
        <w:rPr>
          <w:rFonts w:ascii="Arial" w:hAnsi="Arial"/>
          <w:sz w:val="20"/>
        </w:rPr>
        <w:t>1996-1999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C2649">
        <w:rPr>
          <w:rFonts w:ascii="Arial" w:hAnsi="Arial"/>
          <w:sz w:val="20"/>
        </w:rPr>
        <w:t>Boehringer Ingelheim Inc. Fellowship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</w:rPr>
      </w:pPr>
      <w:r w:rsidRPr="00DC2649">
        <w:rPr>
          <w:rFonts w:ascii="Arial" w:hAnsi="Arial"/>
        </w:rPr>
        <w:t>1995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C2649">
        <w:rPr>
          <w:rFonts w:ascii="Arial" w:hAnsi="Arial"/>
        </w:rPr>
        <w:t xml:space="preserve">Career Development Award from </w:t>
      </w:r>
      <w:smartTag w:uri="urn:schemas-microsoft-com:office:smarttags" w:element="country-region">
        <w:smartTag w:uri="urn:schemas-microsoft-com:office:smarttags" w:element="country-region">
          <w:r w:rsidRPr="00DC2649">
            <w:rPr>
              <w:rFonts w:ascii="Arial" w:hAnsi="Arial"/>
            </w:rPr>
            <w:t>Russian</w:t>
          </w:r>
        </w:smartTag>
        <w:r w:rsidRPr="00DC2649">
          <w:rPr>
            <w:rFonts w:ascii="Arial" w:hAnsi="Arial"/>
          </w:rPr>
          <w:t xml:space="preserve"> </w:t>
        </w:r>
        <w:smartTag w:uri="urn:schemas-microsoft-com:office:smarttags" w:element="country-region">
          <w:r w:rsidRPr="00DC2649">
            <w:rPr>
              <w:rFonts w:ascii="Arial" w:hAnsi="Arial"/>
            </w:rPr>
            <w:t>Academy</w:t>
          </w:r>
        </w:smartTag>
      </w:smartTag>
      <w:r w:rsidRPr="00DC2649">
        <w:rPr>
          <w:rFonts w:ascii="Arial" w:hAnsi="Arial"/>
        </w:rPr>
        <w:t xml:space="preserve"> of Medical</w:t>
      </w:r>
      <w:r>
        <w:rPr>
          <w:rFonts w:ascii="Arial" w:hAnsi="Arial"/>
        </w:rPr>
        <w:t xml:space="preserve"> </w:t>
      </w:r>
      <w:r w:rsidRPr="00DC2649">
        <w:rPr>
          <w:rFonts w:ascii="Arial" w:hAnsi="Arial"/>
        </w:rPr>
        <w:t>Sciences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</w:rPr>
      </w:pP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</w:t>
      </w:r>
      <w:r w:rsidRPr="005824E9">
        <w:rPr>
          <w:rFonts w:ascii="Arial" w:hAnsi="Arial"/>
          <w:b/>
          <w:bCs/>
          <w:u w:val="single"/>
        </w:rPr>
        <w:t>eaching</w:t>
      </w:r>
    </w:p>
    <w:p w:rsidR="00EB26B1" w:rsidRDefault="00EB26B1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/>
          <w:bCs/>
          <w:u w:val="single"/>
        </w:rPr>
      </w:pP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 xml:space="preserve">2008-2011 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Graduate Program in Life Sciences (UM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/>
              <w:bCs/>
            </w:rPr>
            <w:t>School</w:t>
          </w:r>
        </w:smartTag>
        <w:r>
          <w:rPr>
            <w:rFonts w:ascii="Arial" w:hAnsi="Arial"/>
            <w:bCs/>
          </w:rPr>
          <w:t xml:space="preserve"> of </w:t>
        </w:r>
        <w:smartTag w:uri="urn:schemas-microsoft-com:office:smarttags" w:element="country-region">
          <w:r>
            <w:rPr>
              <w:rFonts w:ascii="Arial" w:hAnsi="Arial"/>
              <w:bCs/>
            </w:rPr>
            <w:t>Medicine</w:t>
          </w:r>
        </w:smartTag>
      </w:smartTag>
      <w:r>
        <w:rPr>
          <w:rFonts w:ascii="Arial" w:hAnsi="Arial"/>
          <w:bCs/>
        </w:rPr>
        <w:t>), small group discussion sessions (2 sessions/year)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 xml:space="preserve">2008-2011 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Developed and taught “Hypersensitivities” lecture, UM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/>
              <w:bCs/>
            </w:rPr>
            <w:t>School</w:t>
          </w:r>
        </w:smartTag>
        <w:r>
          <w:rPr>
            <w:rFonts w:ascii="Arial" w:hAnsi="Arial"/>
            <w:bCs/>
          </w:rPr>
          <w:t xml:space="preserve"> of </w:t>
        </w:r>
        <w:smartTag w:uri="urn:schemas-microsoft-com:office:smarttags" w:element="country-region">
          <w:smartTag w:uri="urn:schemas-microsoft-com:office:smarttags" w:element="country-region">
            <w:smartTag w:uri="urn:schemas-microsoft-com:office:smarttags" w:element="country-region">
              <w:smartTag w:uri="urn:schemas-microsoft-com:office:smarttags" w:element="country-region">
                <w:smartTag w:uri="urn:schemas-microsoft-com:office:smarttags" w:element="country-region">
                  <w:smartTag w:uri="urn:schemas-microsoft-com:office:smarttags" w:element="country-region">
                    <w:smartTag w:uri="urn:schemas-microsoft-com:office:smarttags" w:element="country-region">
                      <w:smartTag w:uri="urn:schemas-microsoft-com:office:smarttags" w:element="country-region">
                        <w:smartTag w:uri="urn:schemas-microsoft-com:office:smarttags" w:element="country-region">
                          <w:r>
                            <w:rPr>
                              <w:rFonts w:ascii="Arial" w:hAnsi="Arial"/>
                              <w:bCs/>
                            </w:rPr>
                            <w:t>D</w:t>
                          </w:r>
                        </w:smartTag>
                        <w:r>
                          <w:rPr>
                            <w:rFonts w:ascii="Arial" w:hAnsi="Arial"/>
                            <w:bCs/>
                          </w:rPr>
                          <w:t>e</w:t>
                        </w:r>
                      </w:smartTag>
                      <w:r>
                        <w:rPr>
                          <w:rFonts w:ascii="Arial" w:hAnsi="Arial"/>
                          <w:bCs/>
                        </w:rPr>
                        <w:t>n</w:t>
                      </w:r>
                    </w:smartTag>
                    <w:r>
                      <w:rPr>
                        <w:rFonts w:ascii="Arial" w:hAnsi="Arial"/>
                        <w:bCs/>
                      </w:rPr>
                      <w:t>t</w:t>
                    </w:r>
                  </w:smartTag>
                  <w:r>
                    <w:rPr>
                      <w:rFonts w:ascii="Arial" w:hAnsi="Arial"/>
                      <w:bCs/>
                    </w:rPr>
                    <w:t>i</w:t>
                  </w:r>
                </w:smartTag>
                <w:r>
                  <w:rPr>
                    <w:rFonts w:ascii="Arial" w:hAnsi="Arial"/>
                    <w:bCs/>
                  </w:rPr>
                  <w:t>s</w:t>
                </w:r>
              </w:smartTag>
              <w:r>
                <w:rPr>
                  <w:rFonts w:ascii="Arial" w:hAnsi="Arial"/>
                  <w:bCs/>
                </w:rPr>
                <w:t>t</w:t>
              </w:r>
            </w:smartTag>
            <w:r>
              <w:rPr>
                <w:rFonts w:ascii="Arial" w:hAnsi="Arial"/>
                <w:bCs/>
              </w:rPr>
              <w:t>r</w:t>
            </w:r>
          </w:smartTag>
          <w:r>
            <w:rPr>
              <w:rFonts w:ascii="Arial" w:hAnsi="Arial"/>
              <w:bCs/>
            </w:rPr>
            <w:t>y</w:t>
          </w:r>
        </w:smartTag>
      </w:smartTag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(one lecture/year)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>2009-2010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Developed and taught “Dendritic cells” seminar, Advanced Immunology course,  Department of Microbiology&amp;Immunology (one lecture/year)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/>
          <w:bCs/>
          <w:u w:val="single"/>
        </w:rPr>
      </w:pP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Local S</w:t>
      </w:r>
      <w:r w:rsidRPr="00962208">
        <w:rPr>
          <w:rFonts w:ascii="Arial" w:hAnsi="Arial"/>
          <w:b/>
          <w:bCs/>
          <w:u w:val="single"/>
        </w:rPr>
        <w:t>ervice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/>
          <w:bCs/>
          <w:u w:val="single"/>
        </w:rPr>
      </w:pPr>
    </w:p>
    <w:p w:rsidR="007F72A6" w:rsidRDefault="007F72A6" w:rsidP="00F06FFD">
      <w:pPr>
        <w:rPr>
          <w:rFonts w:ascii="Arial" w:hAnsi="Arial" w:cs="Arial"/>
          <w:color w:val="000000"/>
        </w:rPr>
      </w:pPr>
      <w:r w:rsidRPr="006647D2">
        <w:rPr>
          <w:rFonts w:ascii="Arial" w:hAnsi="Arial" w:cs="Arial"/>
          <w:color w:val="000000"/>
        </w:rPr>
        <w:t xml:space="preserve">2011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647D2">
        <w:rPr>
          <w:rFonts w:ascii="Arial" w:hAnsi="Arial" w:cs="Arial"/>
          <w:color w:val="000000"/>
        </w:rPr>
        <w:t>Poster session judge, 33</w:t>
      </w:r>
      <w:r w:rsidRPr="006647D2">
        <w:rPr>
          <w:rFonts w:ascii="Arial" w:hAnsi="Arial" w:cs="Arial"/>
          <w:color w:val="000000"/>
          <w:vertAlign w:val="superscript"/>
        </w:rPr>
        <w:t>rd</w:t>
      </w:r>
      <w:r w:rsidRPr="006647D2">
        <w:rPr>
          <w:rFonts w:ascii="Arial" w:hAnsi="Arial" w:cs="Arial"/>
          <w:color w:val="000000"/>
        </w:rPr>
        <w:t xml:space="preserve"> Annual Graduate </w:t>
      </w:r>
      <w:r>
        <w:rPr>
          <w:rFonts w:ascii="Arial" w:hAnsi="Arial" w:cs="Arial"/>
          <w:color w:val="000000"/>
        </w:rPr>
        <w:t xml:space="preserve">Student </w:t>
      </w:r>
      <w:r w:rsidRPr="006647D2">
        <w:rPr>
          <w:rFonts w:ascii="Arial" w:hAnsi="Arial" w:cs="Arial"/>
          <w:color w:val="000000"/>
        </w:rPr>
        <w:t>Research Conference, UMB</w:t>
      </w:r>
    </w:p>
    <w:p w:rsidR="007F72A6" w:rsidRDefault="007F72A6" w:rsidP="00F06F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2011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Oral session judge, 34</w:t>
      </w:r>
      <w:r w:rsidRPr="008D349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Annual Medical Student Research Day, UMB 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 w:rsidRPr="007D5D90">
        <w:rPr>
          <w:rFonts w:ascii="Arial" w:hAnsi="Arial"/>
          <w:bCs/>
        </w:rPr>
        <w:t xml:space="preserve">2010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7D5D90">
        <w:rPr>
          <w:rFonts w:ascii="Arial" w:hAnsi="Arial"/>
          <w:bCs/>
        </w:rPr>
        <w:t>Reviewer for student’s presentation</w:t>
      </w:r>
      <w:r>
        <w:rPr>
          <w:rFonts w:ascii="Arial" w:hAnsi="Arial"/>
          <w:bCs/>
        </w:rPr>
        <w:t>,</w:t>
      </w:r>
      <w:r w:rsidRPr="007D5D90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2</w:t>
      </w:r>
      <w:r w:rsidRPr="007D5D90">
        <w:rPr>
          <w:rFonts w:ascii="Arial" w:hAnsi="Arial"/>
          <w:bCs/>
          <w:vertAlign w:val="superscript"/>
        </w:rPr>
        <w:t>nd</w:t>
      </w:r>
      <w:r>
        <w:rPr>
          <w:rFonts w:ascii="Arial" w:hAnsi="Arial"/>
          <w:bCs/>
        </w:rPr>
        <w:t xml:space="preserve"> Annual SigmaXi Mid-Atlantic meeting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 xml:space="preserve">2010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Centennial </w:t>
      </w:r>
      <w:smartTag w:uri="urn:schemas-microsoft-com:office:smarttags" w:element="country-region">
        <w:r>
          <w:rPr>
            <w:rFonts w:ascii="Arial" w:hAnsi="Arial"/>
            <w:bCs/>
          </w:rPr>
          <w:t>Lane</w:t>
        </w:r>
      </w:smartTag>
      <w:r>
        <w:rPr>
          <w:rFonts w:ascii="Arial" w:hAnsi="Arial"/>
          <w:bCs/>
        </w:rPr>
        <w:t xml:space="preserve"> </w:t>
      </w:r>
      <w:smartTag w:uri="urn:schemas-microsoft-com:office:smarttags" w:element="country-region">
        <w:r>
          <w:rPr>
            <w:rFonts w:ascii="Arial" w:hAnsi="Arial"/>
            <w:bCs/>
          </w:rPr>
          <w:t>Elementary School</w:t>
        </w:r>
      </w:smartTag>
      <w:r w:rsidRPr="008552CF">
        <w:rPr>
          <w:rFonts w:ascii="Arial" w:hAnsi="Arial"/>
          <w:bCs/>
        </w:rPr>
        <w:t xml:space="preserve"> STEM program</w:t>
      </w:r>
      <w:r>
        <w:rPr>
          <w:rFonts w:ascii="Arial" w:hAnsi="Arial"/>
          <w:bCs/>
        </w:rPr>
        <w:t xml:space="preserve">, </w:t>
      </w:r>
      <w:r w:rsidRPr="008552CF">
        <w:rPr>
          <w:rFonts w:ascii="Arial" w:hAnsi="Arial"/>
          <w:bCs/>
        </w:rPr>
        <w:t>“Immunology of asthma”</w:t>
      </w:r>
    </w:p>
    <w:p w:rsidR="007F72A6" w:rsidRPr="006647D2" w:rsidRDefault="007F72A6" w:rsidP="00F06FFD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2010</w:t>
      </w:r>
      <w:r>
        <w:rPr>
          <w:rFonts w:ascii="Arial" w:hAnsi="Arial" w:cs="Arial"/>
          <w:color w:val="000000"/>
        </w:rPr>
        <w:tab/>
        <w:t>Proposal and business plan to establish the Experimental Model of Asthma Core Facility at UMSOM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 w:rsidRPr="00E05C62">
        <w:rPr>
          <w:rFonts w:ascii="Arial" w:hAnsi="Arial"/>
          <w:bCs/>
        </w:rPr>
        <w:t>2008</w:t>
      </w:r>
      <w:r>
        <w:rPr>
          <w:rFonts w:ascii="Arial" w:hAnsi="Arial"/>
          <w:bCs/>
        </w:rPr>
        <w:t xml:space="preserve"> </w:t>
      </w:r>
      <w:r w:rsidRPr="00E05C62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E05C62">
        <w:rPr>
          <w:rFonts w:ascii="Arial" w:hAnsi="Arial"/>
          <w:bCs/>
        </w:rPr>
        <w:t xml:space="preserve">Reviewer </w:t>
      </w:r>
      <w:r>
        <w:rPr>
          <w:rFonts w:ascii="Arial" w:hAnsi="Arial"/>
          <w:bCs/>
        </w:rPr>
        <w:t xml:space="preserve">for student’s presentation, Graduate Program in Life Sciences, UM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/>
              <w:bCs/>
            </w:rPr>
            <w:t>School</w:t>
          </w:r>
        </w:smartTag>
        <w:r>
          <w:rPr>
            <w:rFonts w:ascii="Arial" w:hAnsi="Arial"/>
            <w:bCs/>
          </w:rPr>
          <w:t xml:space="preserve"> of </w:t>
        </w:r>
        <w:smartTag w:uri="urn:schemas-microsoft-com:office:smarttags" w:element="country-region">
          <w:smartTag w:uri="urn:schemas-microsoft-com:office:smarttags" w:element="country-region">
            <w:smartTag w:uri="urn:schemas-microsoft-com:office:smarttags" w:element="country-region">
              <w:smartTag w:uri="urn:schemas-microsoft-com:office:smarttags" w:element="country-region">
                <w:smartTag w:uri="urn:schemas-microsoft-com:office:smarttags" w:element="country-region">
                  <w:smartTag w:uri="urn:schemas-microsoft-com:office:smarttags" w:element="country-region">
                    <w:smartTag w:uri="urn:schemas-microsoft-com:office:smarttags" w:element="country-region">
                      <w:r>
                        <w:rPr>
                          <w:rFonts w:ascii="Arial" w:hAnsi="Arial"/>
                          <w:bCs/>
                        </w:rPr>
                        <w:t>M</w:t>
                      </w:r>
                    </w:smartTag>
                    <w:r>
                      <w:rPr>
                        <w:rFonts w:ascii="Arial" w:hAnsi="Arial"/>
                        <w:bCs/>
                      </w:rPr>
                      <w:t>ed</w:t>
                    </w:r>
                  </w:smartTag>
                  <w:r>
                    <w:rPr>
                      <w:rFonts w:ascii="Arial" w:hAnsi="Arial"/>
                      <w:bCs/>
                    </w:rPr>
                    <w:t>i</w:t>
                  </w:r>
                </w:smartTag>
                <w:r>
                  <w:rPr>
                    <w:rFonts w:ascii="Arial" w:hAnsi="Arial"/>
                    <w:bCs/>
                  </w:rPr>
                  <w:t>c</w:t>
                </w:r>
              </w:smartTag>
              <w:r>
                <w:rPr>
                  <w:rFonts w:ascii="Arial" w:hAnsi="Arial"/>
                  <w:bCs/>
                </w:rPr>
                <w:t>i</w:t>
              </w:r>
            </w:smartTag>
            <w:r>
              <w:rPr>
                <w:rFonts w:ascii="Arial" w:hAnsi="Arial"/>
                <w:bCs/>
              </w:rPr>
              <w:t>n</w:t>
            </w:r>
          </w:smartTag>
          <w:r>
            <w:rPr>
              <w:rFonts w:ascii="Arial" w:hAnsi="Arial"/>
              <w:bCs/>
            </w:rPr>
            <w:t>e</w:t>
          </w:r>
        </w:smartTag>
      </w:smartTag>
    </w:p>
    <w:p w:rsidR="007F72A6" w:rsidRPr="006647D2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 w:cs="Arial"/>
          <w:bCs/>
        </w:rPr>
      </w:pP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National and International S</w:t>
      </w:r>
      <w:r w:rsidRPr="00594673">
        <w:rPr>
          <w:rFonts w:ascii="Arial" w:hAnsi="Arial"/>
          <w:b/>
          <w:bCs/>
          <w:u w:val="single"/>
        </w:rPr>
        <w:t>ervice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/>
          <w:bCs/>
          <w:u w:val="single"/>
        </w:rPr>
      </w:pPr>
    </w:p>
    <w:p w:rsidR="007F72A6" w:rsidRDefault="007F72A6" w:rsidP="00797BE0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2015</w:t>
      </w:r>
      <w:r w:rsidR="006A7017">
        <w:rPr>
          <w:rFonts w:ascii="Arial" w:hAnsi="Arial"/>
        </w:rPr>
        <w:t>-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Scientific Expert, Skolkovo Foundation</w:t>
      </w:r>
    </w:p>
    <w:p w:rsidR="008E50FF" w:rsidRDefault="008E50FF" w:rsidP="00797BE0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2011</w:t>
      </w:r>
      <w:r w:rsidR="004C3A7D">
        <w:rPr>
          <w:rFonts w:ascii="Arial" w:hAnsi="Arial"/>
        </w:rPr>
        <w:t>-2015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Associate Editor, The Journal of Immunology</w:t>
      </w:r>
    </w:p>
    <w:p w:rsidR="004D0BDE" w:rsidRDefault="004D0BDE" w:rsidP="004D0BDE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2015, 2010-2011</w:t>
      </w:r>
      <w:r>
        <w:rPr>
          <w:rFonts w:ascii="Arial" w:hAnsi="Arial"/>
        </w:rPr>
        <w:tab/>
        <w:t>Neighborhood volunteer for the American Lung Association, Leukemia and Lymphoma Society (two days/year)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>2014</w:t>
      </w:r>
      <w:r w:rsidR="006A7017">
        <w:rPr>
          <w:rFonts w:ascii="Arial" w:hAnsi="Arial"/>
          <w:bCs/>
        </w:rPr>
        <w:t>-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Associate Editor, </w:t>
      </w:r>
      <w:r w:rsidRPr="007244D6">
        <w:rPr>
          <w:rFonts w:ascii="Arial" w:hAnsi="Arial"/>
          <w:bCs/>
        </w:rPr>
        <w:t xml:space="preserve">MedCrave Online Journal of Immunology </w:t>
      </w:r>
      <w:r>
        <w:rPr>
          <w:rFonts w:ascii="Arial" w:hAnsi="Arial"/>
          <w:bCs/>
        </w:rPr>
        <w:t>(MOJI)</w:t>
      </w:r>
    </w:p>
    <w:p w:rsidR="007F72A6" w:rsidRPr="006F2ADA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 xml:space="preserve">2013                               </w:t>
      </w:r>
      <w:r w:rsidR="006A7017">
        <w:rPr>
          <w:rFonts w:ascii="Arial" w:hAnsi="Arial"/>
          <w:bCs/>
        </w:rPr>
        <w:t xml:space="preserve">Judge, </w:t>
      </w:r>
      <w:r w:rsidRPr="006F2ADA">
        <w:rPr>
          <w:rFonts w:ascii="Arial" w:hAnsi="Arial"/>
          <w:bCs/>
        </w:rPr>
        <w:t>2013-2014 Spirit of Innovation Challenge</w:t>
      </w:r>
      <w:r>
        <w:rPr>
          <w:rFonts w:ascii="Arial" w:hAnsi="Arial"/>
          <w:bCs/>
        </w:rPr>
        <w:t>, the Conrad Foundation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>2013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7854D8">
        <w:rPr>
          <w:rFonts w:ascii="Arial" w:hAnsi="Arial"/>
          <w:bCs/>
        </w:rPr>
        <w:t>AAAS BMENA scientific exchange program</w:t>
      </w:r>
      <w:r>
        <w:rPr>
          <w:rFonts w:ascii="Arial" w:hAnsi="Arial"/>
          <w:bCs/>
        </w:rPr>
        <w:t xml:space="preserve"> grant reviewer (5/6, 5/10)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>2013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Judge</w:t>
      </w:r>
      <w:r w:rsidR="002F364E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SigmaXi showcase student’s presentations (3/20 – 3/21)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>2012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Organized and chaired the AAAI-2012 course “</w:t>
      </w:r>
      <w:smartTag w:uri="urn:schemas-microsoft-com:office:smarttags" w:element="country-region">
        <w:r>
          <w:rPr>
            <w:rFonts w:ascii="Arial" w:hAnsi="Arial"/>
            <w:bCs/>
          </w:rPr>
          <w:t>Dee</w:t>
        </w:r>
      </w:smartTag>
      <w:r>
        <w:rPr>
          <w:rFonts w:ascii="Arial" w:hAnsi="Arial"/>
          <w:bCs/>
        </w:rPr>
        <w:t xml:space="preserve">per Insights into the Mechanisms of Asthma and Allergic Inflammation” (3/2) 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>2011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Member, NIH &amp; NIAID Scientific Review Group for the Allergen Epitope Research &amp; Validation Center (11/30 – 12/01)</w:t>
      </w:r>
    </w:p>
    <w:p w:rsidR="007F72A6" w:rsidRDefault="007F72A6" w:rsidP="00F06FFD">
      <w:pPr>
        <w:ind w:left="2160" w:hanging="2160"/>
        <w:rPr>
          <w:rFonts w:ascii="Arial" w:hAnsi="Arial" w:cs="Arial"/>
          <w:color w:val="000000"/>
        </w:rPr>
      </w:pPr>
      <w:r w:rsidRPr="00064277">
        <w:rPr>
          <w:rFonts w:ascii="Arial" w:hAnsi="Arial" w:cs="Arial"/>
        </w:rPr>
        <w:t>2011</w:t>
      </w:r>
      <w:r w:rsidRPr="00064277">
        <w:rPr>
          <w:rFonts w:ascii="Arial" w:hAnsi="Arial" w:cs="Arial"/>
        </w:rPr>
        <w:tab/>
        <w:t xml:space="preserve">Member, </w:t>
      </w:r>
      <w:r w:rsidRPr="00064277">
        <w:rPr>
          <w:rFonts w:ascii="Arial" w:hAnsi="Arial" w:cs="Arial"/>
          <w:color w:val="000000"/>
        </w:rPr>
        <w:t xml:space="preserve">NIH &amp; NIAID Scientific Review Group for </w:t>
      </w:r>
      <w:r>
        <w:rPr>
          <w:rFonts w:ascii="Arial" w:hAnsi="Arial" w:cs="Arial"/>
          <w:color w:val="000000"/>
        </w:rPr>
        <w:t xml:space="preserve">the </w:t>
      </w:r>
      <w:r w:rsidRPr="00064277">
        <w:rPr>
          <w:rFonts w:ascii="Arial" w:hAnsi="Arial" w:cs="Arial"/>
          <w:color w:val="000000"/>
        </w:rPr>
        <w:t xml:space="preserve">Asthma &amp; Allergic </w:t>
      </w:r>
      <w:smartTag w:uri="urn:schemas-microsoft-com:office:smarttags" w:element="country-region">
        <w:smartTag w:uri="urn:schemas-microsoft-com:office:smarttags" w:element="country-region">
          <w:r w:rsidRPr="00064277">
            <w:rPr>
              <w:rFonts w:ascii="Arial" w:hAnsi="Arial" w:cs="Arial"/>
              <w:color w:val="000000"/>
            </w:rPr>
            <w:t>Disease</w:t>
          </w:r>
        </w:smartTag>
        <w:r w:rsidRPr="00064277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country-region">
          <w:r w:rsidRPr="00064277">
            <w:rPr>
              <w:rFonts w:ascii="Arial" w:hAnsi="Arial" w:cs="Arial"/>
              <w:color w:val="000000"/>
            </w:rPr>
            <w:t>Cooperative</w:t>
          </w:r>
        </w:smartTag>
        <w:r w:rsidRPr="00064277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country-region">
          <w:r w:rsidRPr="00064277">
            <w:rPr>
              <w:rFonts w:ascii="Arial" w:hAnsi="Arial" w:cs="Arial"/>
              <w:color w:val="000000"/>
            </w:rPr>
            <w:t>Research</w:t>
          </w:r>
        </w:smartTag>
        <w:r w:rsidRPr="00064277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country-region">
          <w:r w:rsidRPr="00064277">
            <w:rPr>
              <w:rFonts w:ascii="Arial" w:hAnsi="Arial" w:cs="Arial"/>
              <w:color w:val="000000"/>
            </w:rPr>
            <w:t>Center</w:t>
          </w:r>
        </w:smartTag>
      </w:smartTag>
      <w:r>
        <w:rPr>
          <w:rFonts w:ascii="Arial" w:hAnsi="Arial" w:cs="Arial"/>
          <w:color w:val="000000"/>
        </w:rPr>
        <w:t xml:space="preserve"> (3/</w:t>
      </w:r>
      <w:r w:rsidRPr="0006427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Pr="0006427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3/</w:t>
      </w:r>
      <w:r w:rsidRPr="00064277">
        <w:rPr>
          <w:rFonts w:ascii="Arial" w:hAnsi="Arial" w:cs="Arial"/>
          <w:color w:val="000000"/>
        </w:rPr>
        <w:t>11)</w:t>
      </w:r>
    </w:p>
    <w:p w:rsidR="007F72A6" w:rsidRPr="003B55E5" w:rsidRDefault="007F72A6" w:rsidP="00F06FFD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ab/>
        <w:t>Block symposium c</w:t>
      </w:r>
      <w:r w:rsidRPr="003B55E5">
        <w:rPr>
          <w:rFonts w:ascii="Arial" w:hAnsi="Arial" w:cs="Arial"/>
          <w:color w:val="000000"/>
        </w:rPr>
        <w:t>hair, the annual AAI meeting “Immunology-2011”, session 79. Novel Regulatory</w:t>
      </w:r>
      <w:r>
        <w:rPr>
          <w:rFonts w:ascii="Arial" w:hAnsi="Arial" w:cs="Arial"/>
          <w:color w:val="000000"/>
        </w:rPr>
        <w:t xml:space="preserve"> </w:t>
      </w:r>
      <w:r w:rsidRPr="003B55E5">
        <w:rPr>
          <w:rFonts w:ascii="Arial" w:hAnsi="Arial" w:cs="Arial"/>
          <w:color w:val="000000"/>
        </w:rPr>
        <w:t>Pathways in Allergic Disease</w:t>
      </w:r>
    </w:p>
    <w:p w:rsidR="007F72A6" w:rsidRPr="006C48B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  <w:i/>
        </w:rPr>
      </w:pPr>
      <w:r>
        <w:rPr>
          <w:rFonts w:ascii="Arial" w:hAnsi="Arial"/>
          <w:bCs/>
        </w:rPr>
        <w:t>2011</w:t>
      </w:r>
      <w:r w:rsidR="006A7017">
        <w:rPr>
          <w:rFonts w:ascii="Arial" w:hAnsi="Arial"/>
          <w:bCs/>
        </w:rPr>
        <w:t>-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Editorial board member, </w:t>
      </w:r>
      <w:r w:rsidRPr="006C48B6">
        <w:rPr>
          <w:rFonts w:ascii="Arial" w:hAnsi="Arial"/>
          <w:bCs/>
          <w:i/>
        </w:rPr>
        <w:t>TheScientificWorldJournal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>2011</w:t>
      </w:r>
      <w:r w:rsidR="006A7017">
        <w:rPr>
          <w:rFonts w:ascii="Arial" w:hAnsi="Arial"/>
          <w:bCs/>
        </w:rPr>
        <w:t>-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Leading faculty, Webmedcentral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 xml:space="preserve">2007-2008    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Abstract reviewer for the AAAAI 2008, 2009  meetings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2007             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Reviewer, Philip Morris External Research Program</w:t>
      </w:r>
    </w:p>
    <w:p w:rsidR="007F72A6" w:rsidRDefault="007F72A6" w:rsidP="00F06FFD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bCs/>
        </w:rPr>
      </w:pPr>
    </w:p>
    <w:p w:rsidR="007F72A6" w:rsidRDefault="007F72A6" w:rsidP="00B351A1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bCs/>
        </w:rPr>
      </w:pPr>
      <w:r w:rsidRPr="00907475">
        <w:rPr>
          <w:rFonts w:ascii="Arial" w:hAnsi="Arial"/>
          <w:b/>
          <w:bCs/>
          <w:u w:val="single"/>
        </w:rPr>
        <w:t>Reviewer:</w:t>
      </w:r>
      <w:r>
        <w:rPr>
          <w:rFonts w:ascii="Arial" w:hAnsi="Arial"/>
          <w:bCs/>
        </w:rPr>
        <w:t xml:space="preserve"> </w:t>
      </w:r>
    </w:p>
    <w:p w:rsidR="007F72A6" w:rsidRDefault="007F72A6" w:rsidP="00B351A1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bCs/>
        </w:rPr>
      </w:pPr>
    </w:p>
    <w:p w:rsidR="007F72A6" w:rsidRPr="00B351A1" w:rsidRDefault="00FF03E9" w:rsidP="00B351A1">
      <w:pPr>
        <w:tabs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bCs/>
        </w:rPr>
      </w:pPr>
      <w:r>
        <w:rPr>
          <w:rFonts w:ascii="Arial" w:hAnsi="Arial" w:cs="Arial"/>
        </w:rPr>
        <w:t xml:space="preserve">The Journal of Immunology, </w:t>
      </w:r>
      <w:r w:rsidR="007F72A6" w:rsidRPr="00B351A1">
        <w:rPr>
          <w:rFonts w:ascii="Arial" w:hAnsi="Arial" w:cs="Arial"/>
        </w:rPr>
        <w:t xml:space="preserve">Allergy, Allergy and Asthma Proceeding, </w:t>
      </w:r>
      <w:r w:rsidR="005E5B6B">
        <w:rPr>
          <w:rFonts w:ascii="Arial" w:hAnsi="Arial" w:cs="Arial"/>
        </w:rPr>
        <w:t xml:space="preserve">Journal of Allergy and Asthma, </w:t>
      </w:r>
      <w:r w:rsidR="005E5B6B" w:rsidRPr="00B351A1">
        <w:rPr>
          <w:rFonts w:ascii="Arial" w:hAnsi="Arial" w:cs="Arial"/>
        </w:rPr>
        <w:t>International Archives of Allergy and Immunology</w:t>
      </w:r>
      <w:r w:rsidR="005E5B6B">
        <w:rPr>
          <w:rFonts w:ascii="Arial" w:hAnsi="Arial" w:cs="Arial"/>
        </w:rPr>
        <w:t xml:space="preserve">, </w:t>
      </w:r>
      <w:r w:rsidR="007F72A6" w:rsidRPr="00B351A1">
        <w:rPr>
          <w:rFonts w:ascii="Arial" w:hAnsi="Arial" w:cs="Arial"/>
        </w:rPr>
        <w:t xml:space="preserve">Cancer Immunology Immunotherapy, Experimental Lung Research, International Journal of Chronic Obstructive Pulmonary Diseases, </w:t>
      </w:r>
      <w:r w:rsidR="00D27EF5">
        <w:rPr>
          <w:rFonts w:ascii="Arial" w:hAnsi="Arial" w:cs="Arial"/>
        </w:rPr>
        <w:t xml:space="preserve">International journal of </w:t>
      </w:r>
      <w:r w:rsidR="00D27EF5">
        <w:rPr>
          <w:rFonts w:ascii="Arial" w:hAnsi="Arial" w:cs="Arial"/>
        </w:rPr>
        <w:lastRenderedPageBreak/>
        <w:t xml:space="preserve">Molecular Sciences, </w:t>
      </w:r>
      <w:r w:rsidR="007F72A6" w:rsidRPr="00B351A1">
        <w:rPr>
          <w:rFonts w:ascii="Arial" w:hAnsi="Arial" w:cs="Arial"/>
        </w:rPr>
        <w:t xml:space="preserve">Journal of Leukocyte Biology, PlosOne, American Journal of Respiratory Cell Molecular Biology, Histology and Histopathology, Journal of Clinical Immunology, Frontiers in Integrative Neuroscience, Nature Reviews Drug Discovery, </w:t>
      </w:r>
      <w:r w:rsidR="005E5B6B">
        <w:rPr>
          <w:rFonts w:ascii="Arial" w:hAnsi="Arial" w:cs="Arial"/>
        </w:rPr>
        <w:t xml:space="preserve">Nature Reviews Rheumatology, </w:t>
      </w:r>
      <w:r w:rsidR="007F72A6" w:rsidRPr="00B351A1">
        <w:rPr>
          <w:rFonts w:ascii="Arial" w:hAnsi="Arial" w:cs="Arial"/>
        </w:rPr>
        <w:t>MedCrave Online Journal of Immunology, Cytokine</w:t>
      </w:r>
      <w:r w:rsidR="00624F69">
        <w:rPr>
          <w:rFonts w:ascii="Arial" w:hAnsi="Arial" w:cs="Arial"/>
        </w:rPr>
        <w:t>, International Immunopharmacology</w:t>
      </w:r>
      <w:r w:rsidR="00FB2919">
        <w:rPr>
          <w:rFonts w:ascii="Arial" w:hAnsi="Arial" w:cs="Arial"/>
        </w:rPr>
        <w:t>, Molecule</w:t>
      </w:r>
      <w:r w:rsidR="00A92E46">
        <w:rPr>
          <w:rFonts w:ascii="Arial" w:hAnsi="Arial" w:cs="Arial"/>
        </w:rPr>
        <w:t>, Cellular Immunology, GENE</w:t>
      </w:r>
      <w:r w:rsidR="008D48C1">
        <w:rPr>
          <w:rFonts w:ascii="Arial" w:hAnsi="Arial" w:cs="Arial"/>
        </w:rPr>
        <w:t>, American Journal of Pathology</w:t>
      </w:r>
    </w:p>
    <w:p w:rsidR="007F72A6" w:rsidRPr="00882B51" w:rsidRDefault="007F72A6" w:rsidP="00F06FFD">
      <w:pPr>
        <w:ind w:left="2160" w:hanging="2160"/>
        <w:rPr>
          <w:rFonts w:ascii="Arial" w:hAnsi="Arial" w:cs="Arial"/>
          <w:color w:val="000000"/>
        </w:rPr>
      </w:pPr>
    </w:p>
    <w:p w:rsidR="007F72A6" w:rsidRDefault="007F72A6" w:rsidP="00F06FFD">
      <w:pPr>
        <w:ind w:left="2160" w:hanging="2160"/>
        <w:rPr>
          <w:rFonts w:ascii="Arial" w:hAnsi="Arial"/>
          <w:b/>
          <w:bCs/>
          <w:u w:val="single"/>
        </w:rPr>
      </w:pPr>
      <w:r w:rsidRPr="00CA391E">
        <w:rPr>
          <w:rFonts w:ascii="Arial" w:hAnsi="Arial"/>
          <w:b/>
          <w:bCs/>
          <w:u w:val="single"/>
        </w:rPr>
        <w:t xml:space="preserve">Grant </w:t>
      </w:r>
      <w:r>
        <w:rPr>
          <w:rFonts w:ascii="Arial" w:hAnsi="Arial"/>
          <w:b/>
          <w:bCs/>
          <w:u w:val="single"/>
        </w:rPr>
        <w:t>S</w:t>
      </w:r>
      <w:r w:rsidRPr="00CA391E">
        <w:rPr>
          <w:rFonts w:ascii="Arial" w:hAnsi="Arial"/>
          <w:b/>
          <w:bCs/>
          <w:u w:val="single"/>
        </w:rPr>
        <w:t>upport</w:t>
      </w:r>
    </w:p>
    <w:p w:rsidR="009717A7" w:rsidRDefault="008B71C3" w:rsidP="00F06FFD">
      <w:pPr>
        <w:ind w:left="2160" w:hanging="2160"/>
        <w:rPr>
          <w:rFonts w:ascii="Arial" w:hAnsi="Arial"/>
          <w:bCs/>
          <w:i/>
        </w:rPr>
      </w:pPr>
      <w:r>
        <w:rPr>
          <w:rFonts w:ascii="Arial" w:hAnsi="Arial"/>
          <w:bCs/>
        </w:rPr>
        <w:t>11</w:t>
      </w:r>
      <w:r w:rsidR="009717A7" w:rsidRPr="009717A7">
        <w:rPr>
          <w:rFonts w:ascii="Arial" w:hAnsi="Arial"/>
          <w:bCs/>
        </w:rPr>
        <w:t>/01/16-</w:t>
      </w:r>
      <w:r w:rsidR="007F01BE">
        <w:rPr>
          <w:rFonts w:ascii="Arial" w:hAnsi="Arial"/>
          <w:bCs/>
        </w:rPr>
        <w:t>08/31/18</w:t>
      </w:r>
      <w:r w:rsidR="00553F42">
        <w:rPr>
          <w:rFonts w:ascii="Arial" w:hAnsi="Arial"/>
          <w:bCs/>
        </w:rPr>
        <w:t xml:space="preserve">          Chapoval SP (co</w:t>
      </w:r>
      <w:r>
        <w:rPr>
          <w:rFonts w:ascii="Arial" w:hAnsi="Arial"/>
          <w:bCs/>
        </w:rPr>
        <w:t>-investigator</w:t>
      </w:r>
      <w:r w:rsidR="00202636">
        <w:rPr>
          <w:rFonts w:ascii="Arial" w:hAnsi="Arial"/>
          <w:bCs/>
        </w:rPr>
        <w:t>, 52</w:t>
      </w:r>
      <w:r w:rsidR="009717A7">
        <w:rPr>
          <w:rFonts w:ascii="Arial" w:hAnsi="Arial"/>
          <w:bCs/>
        </w:rPr>
        <w:t xml:space="preserve">%)  PI: Achsah Keegan                                        </w:t>
      </w:r>
      <w:r w:rsidR="009717A7" w:rsidRPr="002D5AD7">
        <w:rPr>
          <w:rFonts w:ascii="Arial" w:hAnsi="Arial"/>
          <w:bCs/>
          <w:i/>
        </w:rPr>
        <w:t>Role of Semaphorin 4A in Allergic Inflammation</w:t>
      </w:r>
    </w:p>
    <w:p w:rsidR="009717A7" w:rsidRDefault="002D5AD7" w:rsidP="0091196B">
      <w:pPr>
        <w:ind w:left="2160" w:hanging="2160"/>
        <w:rPr>
          <w:rFonts w:ascii="Arial" w:hAnsi="Arial"/>
          <w:b/>
          <w:bCs/>
          <w:u w:val="single"/>
        </w:rPr>
      </w:pPr>
      <w:r>
        <w:rPr>
          <w:rFonts w:ascii="Arial" w:hAnsi="Arial"/>
          <w:bCs/>
          <w:i/>
        </w:rPr>
        <w:t xml:space="preserve"> </w:t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</w:rPr>
        <w:t xml:space="preserve">NIH, </w:t>
      </w:r>
      <w:r w:rsidRPr="009B6C18">
        <w:rPr>
          <w:rFonts w:ascii="Arial" w:hAnsi="Arial"/>
          <w:bCs/>
        </w:rPr>
        <w:t>NIAID</w:t>
      </w:r>
      <w:r>
        <w:rPr>
          <w:rFonts w:ascii="Arial" w:hAnsi="Arial"/>
          <w:bCs/>
        </w:rPr>
        <w:t xml:space="preserve">, </w:t>
      </w:r>
      <w:r w:rsidR="0091196B" w:rsidRPr="0091196B">
        <w:rPr>
          <w:rFonts w:ascii="Arial" w:hAnsi="Arial"/>
          <w:bCs/>
        </w:rPr>
        <w:t>R56 AI076736</w:t>
      </w:r>
    </w:p>
    <w:p w:rsidR="007F72A6" w:rsidRPr="00610BF7" w:rsidRDefault="007F72A6" w:rsidP="00F06FFD">
      <w:pPr>
        <w:ind w:left="2160" w:hanging="2160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Completed grants</w:t>
      </w:r>
    </w:p>
    <w:p w:rsidR="007F72A6" w:rsidRDefault="007F72A6" w:rsidP="00F06FFD">
      <w:pPr>
        <w:rPr>
          <w:rFonts w:ascii="Arial" w:hAnsi="Arial"/>
          <w:bCs/>
        </w:rPr>
      </w:pPr>
      <w:r>
        <w:rPr>
          <w:rFonts w:ascii="Arial" w:hAnsi="Arial"/>
          <w:bCs/>
        </w:rPr>
        <w:t>06/01/09-12/31/11</w:t>
      </w:r>
      <w:r>
        <w:rPr>
          <w:rFonts w:ascii="Arial" w:hAnsi="Arial"/>
          <w:bCs/>
        </w:rPr>
        <w:tab/>
      </w:r>
      <w:r w:rsidRPr="009B6C18">
        <w:rPr>
          <w:rFonts w:ascii="Arial" w:hAnsi="Arial"/>
          <w:bCs/>
        </w:rPr>
        <w:t>Chapoval SP (PI</w:t>
      </w:r>
      <w:r>
        <w:rPr>
          <w:rFonts w:ascii="Arial" w:hAnsi="Arial"/>
          <w:bCs/>
        </w:rPr>
        <w:t>, 50%</w:t>
      </w:r>
      <w:r w:rsidRPr="009B6C18">
        <w:rPr>
          <w:rFonts w:ascii="Arial" w:hAnsi="Arial"/>
          <w:bCs/>
        </w:rPr>
        <w:t>)</w:t>
      </w:r>
    </w:p>
    <w:p w:rsidR="007F72A6" w:rsidRPr="000B05E9" w:rsidRDefault="007F72A6" w:rsidP="00F06FFD">
      <w:pPr>
        <w:ind w:left="1440" w:firstLine="720"/>
        <w:rPr>
          <w:rFonts w:ascii="Arial" w:hAnsi="Arial"/>
          <w:bCs/>
          <w:i/>
        </w:rPr>
      </w:pPr>
      <w:r w:rsidRPr="000B05E9">
        <w:rPr>
          <w:rFonts w:ascii="Arial" w:hAnsi="Arial"/>
          <w:bCs/>
          <w:i/>
        </w:rPr>
        <w:t>Immune semaphorins in allergic airway inflammation</w:t>
      </w:r>
    </w:p>
    <w:p w:rsidR="007F72A6" w:rsidRDefault="007F72A6" w:rsidP="00F06FFD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NIH, </w:t>
      </w:r>
      <w:r w:rsidRPr="009B6C18">
        <w:rPr>
          <w:rFonts w:ascii="Arial" w:hAnsi="Arial"/>
          <w:bCs/>
        </w:rPr>
        <w:t>NIAID, R21 AI076736</w:t>
      </w:r>
    </w:p>
    <w:p w:rsidR="007F72A6" w:rsidRDefault="007F72A6" w:rsidP="00F06FFD">
      <w:pPr>
        <w:ind w:left="2160" w:hanging="2160"/>
        <w:rPr>
          <w:rFonts w:ascii="Arial" w:hAnsi="Arial"/>
          <w:b/>
          <w:bCs/>
          <w:u w:val="single"/>
        </w:rPr>
      </w:pPr>
    </w:p>
    <w:p w:rsidR="007F72A6" w:rsidRDefault="007F72A6" w:rsidP="00F06FFD">
      <w:pPr>
        <w:ind w:left="2160" w:hanging="2160"/>
        <w:rPr>
          <w:rFonts w:ascii="Arial" w:hAnsi="Arial"/>
          <w:bCs/>
        </w:rPr>
      </w:pPr>
      <w:r w:rsidRPr="00D17091">
        <w:rPr>
          <w:rFonts w:ascii="Arial" w:hAnsi="Arial"/>
          <w:bCs/>
        </w:rPr>
        <w:t>05/01/96</w:t>
      </w:r>
      <w:r>
        <w:rPr>
          <w:rFonts w:ascii="Arial" w:hAnsi="Arial"/>
          <w:bCs/>
        </w:rPr>
        <w:t>- 06/30/11</w:t>
      </w:r>
      <w:r>
        <w:rPr>
          <w:rFonts w:ascii="Arial" w:hAnsi="Arial"/>
          <w:bCs/>
        </w:rPr>
        <w:tab/>
        <w:t>Chapoval SP (Participating faculty, 15%)  PI: Achsah Keegan</w:t>
      </w:r>
    </w:p>
    <w:p w:rsidR="007F72A6" w:rsidRPr="002A5033" w:rsidRDefault="007F72A6" w:rsidP="00F06FFD">
      <w:pPr>
        <w:ind w:left="2160"/>
        <w:rPr>
          <w:rFonts w:ascii="Arial" w:hAnsi="Arial"/>
          <w:bCs/>
          <w:i/>
        </w:rPr>
      </w:pPr>
      <w:r w:rsidRPr="002A5033">
        <w:rPr>
          <w:rFonts w:ascii="Arial" w:hAnsi="Arial"/>
          <w:bCs/>
          <w:i/>
        </w:rPr>
        <w:t>Molecular Mechanisms of IL-4 and IL-13 Signaling</w:t>
      </w:r>
    </w:p>
    <w:p w:rsidR="007F72A6" w:rsidRDefault="007F72A6" w:rsidP="00F06FFD">
      <w:pPr>
        <w:ind w:left="2160" w:hanging="2160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NIH, </w:t>
      </w:r>
      <w:r w:rsidRPr="009B6C18">
        <w:rPr>
          <w:rFonts w:ascii="Arial" w:hAnsi="Arial"/>
          <w:bCs/>
        </w:rPr>
        <w:t>NIAID</w:t>
      </w:r>
      <w:r>
        <w:rPr>
          <w:rFonts w:ascii="Arial" w:hAnsi="Arial"/>
          <w:bCs/>
        </w:rPr>
        <w:t>, R01 AI038985</w:t>
      </w:r>
    </w:p>
    <w:p w:rsidR="007F72A6" w:rsidRDefault="007F72A6" w:rsidP="00F06FFD">
      <w:pPr>
        <w:ind w:left="2160" w:hanging="2160"/>
        <w:rPr>
          <w:rFonts w:ascii="Arial" w:hAnsi="Arial"/>
          <w:b/>
          <w:bCs/>
          <w:u w:val="single"/>
        </w:rPr>
      </w:pPr>
    </w:p>
    <w:p w:rsidR="007F72A6" w:rsidRDefault="007F72A6" w:rsidP="00F06FFD">
      <w:pPr>
        <w:ind w:left="2160" w:hanging="2160"/>
        <w:rPr>
          <w:rFonts w:ascii="Arial" w:hAnsi="Arial"/>
          <w:b/>
          <w:bCs/>
          <w:u w:val="single"/>
        </w:rPr>
      </w:pPr>
      <w:r w:rsidRPr="00CF4560">
        <w:rPr>
          <w:rFonts w:ascii="Arial" w:hAnsi="Arial"/>
          <w:b/>
          <w:bCs/>
          <w:u w:val="single"/>
        </w:rPr>
        <w:t>Publications</w:t>
      </w:r>
    </w:p>
    <w:p w:rsidR="007F72A6" w:rsidRDefault="007F72A6" w:rsidP="00F06FFD">
      <w:pPr>
        <w:spacing w:line="260" w:lineRule="exact"/>
        <w:ind w:left="2160" w:hanging="2160"/>
        <w:rPr>
          <w:rFonts w:ascii="Arial" w:hAnsi="Arial"/>
          <w:b/>
          <w:bCs/>
          <w:u w:val="single"/>
        </w:rPr>
      </w:pPr>
    </w:p>
    <w:p w:rsidR="000A4C83" w:rsidRDefault="009F6466" w:rsidP="00F06FFD">
      <w:pPr>
        <w:spacing w:line="260" w:lineRule="exact"/>
        <w:ind w:left="2160" w:hanging="21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Submitted</w:t>
      </w:r>
      <w:r w:rsidR="000A4C83">
        <w:rPr>
          <w:rFonts w:ascii="Arial" w:hAnsi="Arial"/>
          <w:b/>
          <w:bCs/>
          <w:u w:val="single"/>
        </w:rPr>
        <w:t xml:space="preserve">: </w:t>
      </w:r>
    </w:p>
    <w:p w:rsidR="0083051A" w:rsidRDefault="000A4C83" w:rsidP="0083051A">
      <w:pPr>
        <w:ind w:left="2160" w:hanging="2160"/>
        <w:rPr>
          <w:rFonts w:ascii="Arial" w:hAnsi="Arial" w:cs="Arial"/>
        </w:rPr>
      </w:pPr>
      <w:r w:rsidRPr="00F84641">
        <w:rPr>
          <w:rFonts w:ascii="Arial" w:hAnsi="Arial" w:cs="Arial"/>
          <w:b/>
        </w:rPr>
        <w:t>Chapoval SP</w:t>
      </w:r>
      <w:r>
        <w:rPr>
          <w:rFonts w:ascii="Arial" w:hAnsi="Arial" w:cs="Arial"/>
          <w:b/>
        </w:rPr>
        <w:t xml:space="preserve">, </w:t>
      </w:r>
      <w:r w:rsidR="00DA621E" w:rsidRPr="00D91B26">
        <w:rPr>
          <w:rFonts w:ascii="Arial" w:hAnsi="Arial" w:cs="Arial"/>
        </w:rPr>
        <w:t>Hritzo M, Qi X, Tamagnone L, Golding A, Keegan AD.</w:t>
      </w:r>
      <w:r w:rsidR="00DA621E">
        <w:rPr>
          <w:rFonts w:ascii="Arial" w:hAnsi="Arial" w:cs="Arial"/>
          <w:b/>
        </w:rPr>
        <w:t xml:space="preserve"> </w:t>
      </w:r>
      <w:r w:rsidR="0083051A">
        <w:rPr>
          <w:rFonts w:ascii="Arial" w:hAnsi="Arial" w:cs="Arial"/>
        </w:rPr>
        <w:t xml:space="preserve">Semaphorin 4A stabilizes </w:t>
      </w:r>
    </w:p>
    <w:p w:rsidR="000A4C83" w:rsidRPr="00DA621E" w:rsidRDefault="0083051A" w:rsidP="0083051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human Treg phenotype</w:t>
      </w:r>
      <w:r w:rsidR="001B5B1F">
        <w:rPr>
          <w:rFonts w:ascii="Arial" w:hAnsi="Arial" w:cs="Arial"/>
        </w:rPr>
        <w:t xml:space="preserve"> via Plexin B1</w:t>
      </w:r>
      <w:r w:rsidR="00D91B26">
        <w:rPr>
          <w:rFonts w:ascii="Arial" w:hAnsi="Arial" w:cs="Arial"/>
        </w:rPr>
        <w:t xml:space="preserve">. </w:t>
      </w:r>
    </w:p>
    <w:p w:rsidR="002D4E56" w:rsidRDefault="002D4E56" w:rsidP="00F06FFD">
      <w:pPr>
        <w:spacing w:line="260" w:lineRule="exact"/>
        <w:ind w:left="2160" w:hanging="2160"/>
        <w:rPr>
          <w:rFonts w:ascii="Arial" w:hAnsi="Arial" w:cs="Arial"/>
          <w:b/>
        </w:rPr>
      </w:pPr>
    </w:p>
    <w:p w:rsidR="00262ED7" w:rsidRDefault="00262ED7" w:rsidP="00262ED7">
      <w:pPr>
        <w:spacing w:line="260" w:lineRule="exact"/>
        <w:ind w:left="2160" w:hanging="21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Peer Reviewed Jou</w:t>
      </w:r>
      <w:r w:rsidRPr="00594673">
        <w:rPr>
          <w:rFonts w:ascii="Arial" w:hAnsi="Arial"/>
          <w:b/>
          <w:bCs/>
          <w:u w:val="single"/>
        </w:rPr>
        <w:t xml:space="preserve">rnal </w:t>
      </w:r>
      <w:r>
        <w:rPr>
          <w:rFonts w:ascii="Arial" w:hAnsi="Arial"/>
          <w:b/>
          <w:bCs/>
          <w:u w:val="single"/>
        </w:rPr>
        <w:t>A</w:t>
      </w:r>
      <w:r w:rsidRPr="00594673">
        <w:rPr>
          <w:rFonts w:ascii="Arial" w:hAnsi="Arial"/>
          <w:b/>
          <w:bCs/>
          <w:u w:val="single"/>
        </w:rPr>
        <w:t>rticles</w:t>
      </w:r>
    </w:p>
    <w:p w:rsidR="007F72A6" w:rsidRDefault="007F72A6" w:rsidP="00F06FFD">
      <w:pPr>
        <w:rPr>
          <w:rFonts w:ascii="Arial" w:hAnsi="Arial" w:cs="Arial"/>
          <w:b/>
          <w:u w:val="single"/>
        </w:rPr>
      </w:pPr>
      <w:r w:rsidRPr="00F43763">
        <w:rPr>
          <w:rFonts w:ascii="Arial" w:hAnsi="Arial" w:cs="Arial"/>
          <w:b/>
          <w:u w:val="single"/>
        </w:rPr>
        <w:t>Published</w:t>
      </w:r>
    </w:p>
    <w:p w:rsidR="007F72A6" w:rsidRDefault="007F72A6" w:rsidP="00F06FFD">
      <w:pPr>
        <w:ind w:left="720"/>
        <w:rPr>
          <w:rFonts w:ascii="Arial" w:hAnsi="Arial" w:cs="Arial"/>
        </w:rPr>
      </w:pPr>
    </w:p>
    <w:p w:rsidR="009F6466" w:rsidRPr="009F6466" w:rsidRDefault="009F6466" w:rsidP="009F64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6466">
        <w:rPr>
          <w:rFonts w:ascii="Arial" w:hAnsi="Arial" w:cs="Arial"/>
          <w:b/>
        </w:rPr>
        <w:t xml:space="preserve">Chapoval SP. </w:t>
      </w:r>
      <w:r>
        <w:rPr>
          <w:rFonts w:ascii="Arial" w:hAnsi="Arial" w:cs="Arial"/>
          <w:b/>
        </w:rPr>
        <w:t xml:space="preserve">2018. </w:t>
      </w:r>
      <w:r w:rsidRPr="009F6466">
        <w:rPr>
          <w:rFonts w:ascii="Arial" w:hAnsi="Arial" w:cs="Arial"/>
        </w:rPr>
        <w:t xml:space="preserve">Neuroimmune  semaphorins  as  costimulatory  molecules  and  beyond. </w:t>
      </w:r>
    </w:p>
    <w:p w:rsidR="009F6466" w:rsidRPr="009F6466" w:rsidRDefault="009F6466" w:rsidP="009F6466">
      <w:pPr>
        <w:pStyle w:val="ListParagraph"/>
        <w:rPr>
          <w:rFonts w:ascii="Arial" w:hAnsi="Arial"/>
          <w:b/>
          <w:bCs/>
          <w:u w:val="single"/>
        </w:rPr>
      </w:pPr>
      <w:r w:rsidRPr="009F6466">
        <w:rPr>
          <w:rFonts w:ascii="Arial" w:hAnsi="Arial" w:cs="Arial"/>
        </w:rPr>
        <w:t xml:space="preserve">Review. </w:t>
      </w:r>
      <w:r w:rsidRPr="009F6466">
        <w:rPr>
          <w:rFonts w:ascii="Arial" w:hAnsi="Arial" w:cs="Arial"/>
          <w:i/>
        </w:rPr>
        <w:t>Molecular Medicine.</w:t>
      </w:r>
      <w:r w:rsidRPr="009F6466">
        <w:rPr>
          <w:rFonts w:ascii="Arial" w:hAnsi="Arial" w:cs="Arial"/>
        </w:rPr>
        <w:t>24:13.</w:t>
      </w:r>
    </w:p>
    <w:p w:rsidR="009F6466" w:rsidRPr="009F6466" w:rsidRDefault="009F6466" w:rsidP="009F6466">
      <w:pPr>
        <w:pStyle w:val="ListParagraph"/>
        <w:rPr>
          <w:rFonts w:ascii="Arial" w:hAnsi="Arial" w:cs="Arial"/>
          <w:b/>
          <w:u w:val="single"/>
        </w:rPr>
      </w:pPr>
    </w:p>
    <w:p w:rsidR="00F84641" w:rsidRPr="0072253B" w:rsidRDefault="008E6228" w:rsidP="0072253B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2253B">
        <w:rPr>
          <w:rFonts w:ascii="Arial" w:hAnsi="Arial" w:cs="Arial"/>
          <w:b/>
        </w:rPr>
        <w:t>Chapoval SP</w:t>
      </w:r>
      <w:r w:rsidRPr="0072253B">
        <w:rPr>
          <w:rFonts w:ascii="Arial" w:hAnsi="Arial" w:cs="Arial"/>
        </w:rPr>
        <w:t>, Vada</w:t>
      </w:r>
      <w:r w:rsidR="00642403">
        <w:rPr>
          <w:rFonts w:ascii="Arial" w:hAnsi="Arial" w:cs="Arial"/>
        </w:rPr>
        <w:t>sz Z, Chapoval AI, Toubi E. 2017</w:t>
      </w:r>
      <w:r w:rsidRPr="0072253B">
        <w:rPr>
          <w:rFonts w:ascii="Arial" w:hAnsi="Arial" w:cs="Arial"/>
        </w:rPr>
        <w:t xml:space="preserve">. Semaphorins 4A and 4D in chronic inflammatory diseases. </w:t>
      </w:r>
      <w:r w:rsidRPr="0072253B">
        <w:rPr>
          <w:rFonts w:ascii="Arial" w:hAnsi="Arial" w:cs="Arial"/>
          <w:i/>
        </w:rPr>
        <w:t>Inflammation Research.</w:t>
      </w:r>
      <w:r w:rsidRPr="0072253B">
        <w:rPr>
          <w:rFonts w:ascii="Arial" w:hAnsi="Arial" w:cs="Arial"/>
        </w:rPr>
        <w:t xml:space="preserve"> </w:t>
      </w:r>
      <w:r w:rsidR="0072253B" w:rsidRPr="0072253B">
        <w:rPr>
          <w:rFonts w:ascii="Arial" w:hAnsi="Arial" w:cs="Arial"/>
        </w:rPr>
        <w:t>66:111-117</w:t>
      </w:r>
      <w:r w:rsidR="0072253B">
        <w:rPr>
          <w:rFonts w:ascii="Arial" w:hAnsi="Arial" w:cs="Arial"/>
        </w:rPr>
        <w:t>.</w:t>
      </w:r>
    </w:p>
    <w:p w:rsidR="0072253B" w:rsidRPr="0072253B" w:rsidRDefault="0072253B" w:rsidP="0072253B">
      <w:pPr>
        <w:pStyle w:val="ListParagraph"/>
        <w:rPr>
          <w:rFonts w:ascii="Arial" w:hAnsi="Arial" w:cs="Arial"/>
          <w:b/>
          <w:u w:val="single"/>
        </w:rPr>
      </w:pPr>
    </w:p>
    <w:p w:rsidR="00227512" w:rsidRPr="004F4D27" w:rsidRDefault="00227512" w:rsidP="00631B8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2299F">
        <w:rPr>
          <w:rFonts w:ascii="Arial" w:hAnsi="Arial" w:cs="Arial"/>
          <w:b/>
        </w:rPr>
        <w:t>Chapoval SP</w:t>
      </w:r>
      <w:r w:rsidRPr="0023648C">
        <w:rPr>
          <w:rFonts w:ascii="Arial" w:hAnsi="Arial" w:cs="Arial"/>
        </w:rPr>
        <w:t xml:space="preserve">. </w:t>
      </w:r>
      <w:r w:rsidR="0023648C" w:rsidRPr="0023648C">
        <w:rPr>
          <w:rFonts w:ascii="Arial" w:hAnsi="Arial" w:cs="Arial"/>
        </w:rPr>
        <w:t>2015.</w:t>
      </w:r>
      <w:r w:rsidR="00EB4CC2">
        <w:rPr>
          <w:rFonts w:ascii="Arial" w:hAnsi="Arial" w:cs="Arial"/>
        </w:rPr>
        <w:t xml:space="preserve"> </w:t>
      </w:r>
      <w:r w:rsidR="00A53A73" w:rsidRPr="004F4D27">
        <w:rPr>
          <w:rFonts w:ascii="Arial" w:hAnsi="Arial" w:cs="Arial"/>
        </w:rPr>
        <w:t xml:space="preserve">Semaphorin 4A as novel regulator and promising therapeutic target in rheumatoid arthritis. </w:t>
      </w:r>
      <w:r w:rsidR="00A53A73" w:rsidRPr="004F4D27">
        <w:rPr>
          <w:rFonts w:ascii="Arial" w:hAnsi="Arial" w:cs="Arial"/>
          <w:i/>
        </w:rPr>
        <w:t>Arthritis Research and Therapy</w:t>
      </w:r>
      <w:r w:rsidR="004F4D27">
        <w:rPr>
          <w:rFonts w:ascii="Arial" w:hAnsi="Arial" w:cs="Arial"/>
          <w:i/>
        </w:rPr>
        <w:t xml:space="preserve">. </w:t>
      </w:r>
      <w:r w:rsidR="002F364E" w:rsidRPr="002F364E">
        <w:rPr>
          <w:rFonts w:ascii="Arial" w:hAnsi="Arial" w:cs="Arial"/>
        </w:rPr>
        <w:t>17:313.</w:t>
      </w:r>
    </w:p>
    <w:p w:rsidR="00A53A73" w:rsidRPr="00A53A73" w:rsidRDefault="00A53A73" w:rsidP="00A53A73">
      <w:pPr>
        <w:ind w:left="720"/>
        <w:rPr>
          <w:rFonts w:ascii="Arial" w:hAnsi="Arial" w:cs="Arial"/>
          <w:b/>
          <w:u w:val="single"/>
        </w:rPr>
      </w:pPr>
    </w:p>
    <w:p w:rsidR="007F72A6" w:rsidRPr="000C55D1" w:rsidRDefault="007F72A6" w:rsidP="00F06FF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45709">
        <w:rPr>
          <w:rFonts w:ascii="Arial" w:hAnsi="Arial" w:cs="Arial"/>
        </w:rPr>
        <w:t>Shanks K, EH Nkyimbeng-Takwi, EP Smith, MM Lipsky, LJ DeTolla, AD Keegan, SP Chapoval. 2013. Neuroimmune semaphorin 4D is necessary for optimal lung allergic inflammation.</w:t>
      </w:r>
      <w:r w:rsidRPr="00545709">
        <w:rPr>
          <w:rFonts w:ascii="Arial" w:hAnsi="Arial" w:cs="Arial"/>
          <w:i/>
        </w:rPr>
        <w:t xml:space="preserve"> Molecular Immunology. </w:t>
      </w:r>
      <w:r>
        <w:rPr>
          <w:rFonts w:ascii="Arial" w:hAnsi="Arial" w:cs="Arial"/>
        </w:rPr>
        <w:t>56</w:t>
      </w:r>
      <w:r w:rsidRPr="003863FF">
        <w:rPr>
          <w:rFonts w:ascii="Arial" w:hAnsi="Arial" w:cs="Arial"/>
        </w:rPr>
        <w:t>:480-487.</w:t>
      </w:r>
    </w:p>
    <w:p w:rsidR="007F72A6" w:rsidRPr="000C55D1" w:rsidRDefault="007F72A6" w:rsidP="00F06FFD">
      <w:pPr>
        <w:ind w:left="360"/>
        <w:rPr>
          <w:rFonts w:ascii="Arial" w:hAnsi="Arial" w:cs="Arial"/>
          <w:b/>
          <w:u w:val="single"/>
        </w:rPr>
      </w:pPr>
    </w:p>
    <w:p w:rsidR="007F72A6" w:rsidRPr="00AC06A6" w:rsidRDefault="007F72A6" w:rsidP="00F06FFD">
      <w:pPr>
        <w:numPr>
          <w:ilvl w:val="0"/>
          <w:numId w:val="1"/>
        </w:numPr>
        <w:rPr>
          <w:rFonts w:ascii="Arial" w:hAnsi="Arial" w:cs="Arial"/>
          <w:i/>
        </w:rPr>
      </w:pPr>
      <w:r w:rsidRPr="003B6672">
        <w:rPr>
          <w:rFonts w:ascii="Arial" w:hAnsi="Arial" w:cs="Arial"/>
        </w:rPr>
        <w:t xml:space="preserve">Mogie G, K Shanks, EH Nkyimbeng-Takwi, EP Smith, E Davila, MM Lipsky, LJ DeTolla, AD Keegan, </w:t>
      </w:r>
      <w:r w:rsidRPr="003B6672">
        <w:rPr>
          <w:rFonts w:ascii="Arial" w:hAnsi="Arial" w:cs="Arial"/>
          <w:b/>
        </w:rPr>
        <w:t>SP Chapoval</w:t>
      </w:r>
      <w:r w:rsidRPr="003B6672">
        <w:rPr>
          <w:rFonts w:ascii="Arial" w:hAnsi="Arial" w:cs="Arial"/>
        </w:rPr>
        <w:t xml:space="preserve">. 2013. Neuroimmune semaphorin 4A as a drug and drug target for asthma. </w:t>
      </w:r>
      <w:r w:rsidRPr="00C140C6">
        <w:rPr>
          <w:rFonts w:ascii="Arial" w:hAnsi="Arial" w:cs="Arial"/>
          <w:i/>
        </w:rPr>
        <w:t>International Immunopharmacology.</w:t>
      </w:r>
      <w:r>
        <w:rPr>
          <w:rFonts w:ascii="Arial" w:hAnsi="Arial" w:cs="Arial"/>
        </w:rPr>
        <w:t xml:space="preserve"> 17</w:t>
      </w:r>
      <w:r w:rsidRPr="00AC06A6">
        <w:rPr>
          <w:rFonts w:ascii="Arial" w:hAnsi="Arial" w:cs="Arial"/>
        </w:rPr>
        <w:t>:568-575</w:t>
      </w:r>
      <w:r>
        <w:rPr>
          <w:rFonts w:ascii="Arial" w:hAnsi="Arial" w:cs="Arial"/>
        </w:rPr>
        <w:t>.</w:t>
      </w:r>
    </w:p>
    <w:p w:rsidR="007F72A6" w:rsidRDefault="007F72A6" w:rsidP="00F06FFD">
      <w:pPr>
        <w:ind w:left="360"/>
        <w:rPr>
          <w:rFonts w:ascii="Arial" w:hAnsi="Arial" w:cs="Arial"/>
          <w:i/>
        </w:rPr>
      </w:pPr>
    </w:p>
    <w:p w:rsidR="007F72A6" w:rsidRPr="00D356CB" w:rsidRDefault="007F72A6" w:rsidP="00F06FFD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Dorsey NJ, </w:t>
      </w:r>
      <w:r w:rsidRPr="003703A1">
        <w:rPr>
          <w:rFonts w:ascii="Arial" w:hAnsi="Arial" w:cs="Arial"/>
          <w:b/>
        </w:rPr>
        <w:t>SP Chapoval</w:t>
      </w:r>
      <w:r>
        <w:rPr>
          <w:rFonts w:ascii="Arial" w:hAnsi="Arial" w:cs="Arial"/>
        </w:rPr>
        <w:t xml:space="preserve">, EP Smith, J Skupsky, DW Scott, AD Keegan. 2013. </w:t>
      </w:r>
      <w:r w:rsidRPr="003703A1">
        <w:rPr>
          <w:rFonts w:ascii="Arial" w:hAnsi="Arial" w:cs="Arial"/>
        </w:rPr>
        <w:t>STAT6 controls the number of regulatory T cells in vivo thereby regulating allergic lung inflammation.</w:t>
      </w:r>
      <w:r>
        <w:rPr>
          <w:rFonts w:ascii="Arial" w:hAnsi="Arial" w:cs="Arial"/>
        </w:rPr>
        <w:t xml:space="preserve"> </w:t>
      </w:r>
      <w:r w:rsidRPr="003703A1">
        <w:rPr>
          <w:rFonts w:ascii="Arial" w:hAnsi="Arial" w:cs="Arial"/>
          <w:i/>
        </w:rPr>
        <w:t>J Immunol.</w:t>
      </w:r>
      <w:r w:rsidRPr="00D356CB">
        <w:t xml:space="preserve"> </w:t>
      </w:r>
    </w:p>
    <w:p w:rsidR="007F72A6" w:rsidRDefault="007F72A6" w:rsidP="00F06F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191</w:t>
      </w:r>
      <w:r w:rsidRPr="003863FF">
        <w:rPr>
          <w:rFonts w:ascii="Arial" w:hAnsi="Arial" w:cs="Arial"/>
        </w:rPr>
        <w:t>:1517-</w:t>
      </w:r>
      <w:r>
        <w:rPr>
          <w:rFonts w:ascii="Arial" w:hAnsi="Arial" w:cs="Arial"/>
        </w:rPr>
        <w:t>15</w:t>
      </w:r>
      <w:r w:rsidRPr="003863FF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</w:p>
    <w:p w:rsidR="007F72A6" w:rsidRPr="003863FF" w:rsidRDefault="007F72A6" w:rsidP="00F06FFD">
      <w:pPr>
        <w:ind w:left="720"/>
        <w:rPr>
          <w:rFonts w:ascii="Arial" w:hAnsi="Arial" w:cs="Arial"/>
        </w:rPr>
      </w:pPr>
    </w:p>
    <w:p w:rsidR="007F72A6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3A0903">
        <w:rPr>
          <w:rFonts w:ascii="Arial" w:hAnsi="Arial" w:cs="Arial"/>
        </w:rPr>
        <w:t xml:space="preserve">Atamas SP, </w:t>
      </w:r>
      <w:r w:rsidRPr="003A0903">
        <w:rPr>
          <w:rFonts w:ascii="Arial" w:hAnsi="Arial" w:cs="Arial"/>
          <w:b/>
        </w:rPr>
        <w:t>SP Chapoval</w:t>
      </w:r>
      <w:r w:rsidRPr="003A0903">
        <w:rPr>
          <w:rFonts w:ascii="Arial" w:hAnsi="Arial" w:cs="Arial"/>
        </w:rPr>
        <w:t xml:space="preserve">, AD Keegan. 2013. Cytokines in chronic respiratory diseases. </w:t>
      </w:r>
      <w:r w:rsidRPr="003A0903">
        <w:rPr>
          <w:rFonts w:ascii="Arial" w:hAnsi="Arial" w:cs="Arial"/>
          <w:i/>
        </w:rPr>
        <w:t>Faculty of 1000 Biology Reports</w:t>
      </w:r>
      <w:r w:rsidRPr="003A0903">
        <w:rPr>
          <w:rFonts w:ascii="Arial" w:hAnsi="Arial" w:cs="Arial"/>
        </w:rPr>
        <w:t xml:space="preserve">, 5:3 </w:t>
      </w:r>
    </w:p>
    <w:p w:rsidR="007F72A6" w:rsidRPr="003A0903" w:rsidRDefault="007F72A6" w:rsidP="00F06FFD">
      <w:pPr>
        <w:ind w:left="720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7F3C">
        <w:rPr>
          <w:rFonts w:ascii="Arial" w:hAnsi="Arial" w:cs="Arial"/>
        </w:rPr>
        <w:t xml:space="preserve">Nkyimbeng-Takwi EH, K Shanks, Smith EP, A Iyer, MM Lipsky, LJ DeTolla, H Kikutani, AD Keegan, </w:t>
      </w:r>
      <w:r w:rsidRPr="00627F3C">
        <w:rPr>
          <w:rFonts w:ascii="Arial" w:hAnsi="Arial" w:cs="Arial"/>
          <w:b/>
        </w:rPr>
        <w:t>SP Chapoval</w:t>
      </w:r>
      <w:r w:rsidRPr="00627F3C">
        <w:rPr>
          <w:rFonts w:ascii="Arial" w:hAnsi="Arial" w:cs="Arial"/>
        </w:rPr>
        <w:t xml:space="preserve">. 2012. Neuroimmune semaphorin 4A downregulates the severity of allergic response. </w:t>
      </w:r>
      <w:r w:rsidRPr="00627F3C">
        <w:rPr>
          <w:rFonts w:ascii="Arial" w:hAnsi="Arial" w:cs="Arial"/>
          <w:i/>
        </w:rPr>
        <w:t>Mucosal Immunology</w:t>
      </w:r>
      <w:r w:rsidRPr="00627F3C">
        <w:rPr>
          <w:rFonts w:ascii="Arial" w:hAnsi="Arial" w:cs="Arial"/>
        </w:rPr>
        <w:t>. 5:409-419.</w:t>
      </w:r>
    </w:p>
    <w:p w:rsidR="007F72A6" w:rsidRPr="00627F3C" w:rsidRDefault="007F72A6" w:rsidP="00F06FFD">
      <w:pPr>
        <w:pStyle w:val="ListParagraph"/>
        <w:rPr>
          <w:rFonts w:ascii="Arial" w:hAnsi="Arial" w:cs="Arial"/>
          <w:b/>
          <w:u w:val="single"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627F3C">
        <w:rPr>
          <w:rFonts w:ascii="Arial" w:hAnsi="Arial" w:cs="Arial"/>
        </w:rPr>
        <w:lastRenderedPageBreak/>
        <w:t xml:space="preserve"> Dasgupta P, </w:t>
      </w:r>
      <w:r w:rsidRPr="00627F3C">
        <w:rPr>
          <w:rFonts w:ascii="Arial" w:hAnsi="Arial" w:cs="Arial"/>
          <w:b/>
        </w:rPr>
        <w:t>SP Chapoval</w:t>
      </w:r>
      <w:r w:rsidRPr="00627F3C">
        <w:rPr>
          <w:rFonts w:ascii="Arial" w:hAnsi="Arial" w:cs="Arial"/>
        </w:rPr>
        <w:t xml:space="preserve">, EP Smith, AD Keegan. 2011. Transfer of in vivo primed transgenic T cells supports allergic lung inflammation and FIZZ1 and Ym1 production in an IL-4Rα and STAT6 dependent manner. </w:t>
      </w:r>
      <w:r w:rsidRPr="00627F3C">
        <w:rPr>
          <w:rFonts w:ascii="Arial" w:hAnsi="Arial" w:cs="Arial"/>
          <w:i/>
        </w:rPr>
        <w:t xml:space="preserve">BMC Immunology. </w:t>
      </w:r>
      <w:r w:rsidRPr="00627F3C">
        <w:rPr>
          <w:rFonts w:ascii="Arial" w:hAnsi="Arial" w:cs="Arial"/>
        </w:rPr>
        <w:t>12:60.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</w:rPr>
        <w:t xml:space="preserve">Smith EP, K Shanks, MM Lipsky, LJ DeTolla,AD Keegan, </w:t>
      </w:r>
      <w:r w:rsidRPr="00627F3C">
        <w:rPr>
          <w:rFonts w:ascii="Arial" w:hAnsi="Arial" w:cs="Arial"/>
          <w:b/>
        </w:rPr>
        <w:t>SP Chapoval</w:t>
      </w:r>
      <w:r w:rsidRPr="00627F3C">
        <w:rPr>
          <w:rFonts w:ascii="Arial" w:hAnsi="Arial" w:cs="Arial"/>
        </w:rPr>
        <w:t xml:space="preserve">. 2011. Expression of neuroimmune semaphorins 4A and 4D and their receptors in the lung is enhanced by allergen and vascular endothelial growth factor. </w:t>
      </w:r>
      <w:r w:rsidRPr="00627F3C">
        <w:rPr>
          <w:rFonts w:ascii="Arial" w:hAnsi="Arial" w:cs="Arial"/>
          <w:i/>
        </w:rPr>
        <w:t xml:space="preserve">BMC Immunology. </w:t>
      </w:r>
      <w:r w:rsidRPr="00627F3C">
        <w:rPr>
          <w:rFonts w:ascii="Arial" w:hAnsi="Arial" w:cs="Arial"/>
        </w:rPr>
        <w:t>12:30.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</w:rPr>
        <w:t xml:space="preserve">Nkyimbeng-Takwi EH and </w:t>
      </w:r>
      <w:r w:rsidRPr="00627F3C">
        <w:rPr>
          <w:rFonts w:ascii="Arial" w:hAnsi="Arial" w:cs="Arial"/>
          <w:b/>
        </w:rPr>
        <w:t>SP Chapoval</w:t>
      </w:r>
      <w:r w:rsidRPr="00627F3C">
        <w:rPr>
          <w:rFonts w:ascii="Arial" w:hAnsi="Arial" w:cs="Arial"/>
        </w:rPr>
        <w:t xml:space="preserve">. 2011. Biology and function of neuroimmune semaphorins 4A and 4D. </w:t>
      </w:r>
      <w:r w:rsidRPr="00627F3C">
        <w:rPr>
          <w:rFonts w:ascii="Arial" w:hAnsi="Arial" w:cs="Arial"/>
          <w:i/>
        </w:rPr>
        <w:t>Immunologic research</w:t>
      </w:r>
      <w:r w:rsidRPr="00627F3C">
        <w:rPr>
          <w:rFonts w:ascii="Arial" w:hAnsi="Arial" w:cs="Arial"/>
        </w:rPr>
        <w:t>. 50:10-21.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  <w:b/>
        </w:rPr>
        <w:t>Chapoval SP</w:t>
      </w:r>
      <w:r w:rsidRPr="00627F3C">
        <w:rPr>
          <w:rFonts w:ascii="Arial" w:hAnsi="Arial" w:cs="Arial"/>
        </w:rPr>
        <w:t xml:space="preserve">, P Dasgupta, EP Smith, LJ DeTolla, MM Lipsky, A Kelly-Welch, AD Keegan. 2011. STAT6 expression in multiple cell types mediates the cooperative development of allergic airway disease. </w:t>
      </w:r>
      <w:r w:rsidRPr="00627F3C">
        <w:rPr>
          <w:rFonts w:ascii="Arial" w:hAnsi="Arial" w:cs="Arial"/>
          <w:i/>
        </w:rPr>
        <w:t xml:space="preserve">J. Immunol. </w:t>
      </w:r>
      <w:r w:rsidRPr="00627F3C">
        <w:rPr>
          <w:rFonts w:ascii="Arial" w:hAnsi="Arial" w:cs="Arial"/>
        </w:rPr>
        <w:t>186:2571-2583.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</w:rPr>
        <w:t xml:space="preserve">Gunsolly C, JD Nicholson, SJ Listwak, D Ledee, P Zelenka, D Verthelyi, </w:t>
      </w:r>
      <w:r w:rsidRPr="00627F3C">
        <w:rPr>
          <w:rFonts w:ascii="Arial" w:hAnsi="Arial" w:cs="Arial"/>
          <w:b/>
        </w:rPr>
        <w:t>S Chapoval</w:t>
      </w:r>
      <w:r w:rsidRPr="00627F3C">
        <w:rPr>
          <w:rFonts w:ascii="Arial" w:hAnsi="Arial" w:cs="Arial"/>
        </w:rPr>
        <w:t xml:space="preserve">, A Keegan, LH Tonelli. 2010. Expression and regulation in the brain of the chemokine CCL27 gene locus. </w:t>
      </w:r>
      <w:r w:rsidRPr="00627F3C">
        <w:rPr>
          <w:rFonts w:ascii="Arial" w:hAnsi="Arial" w:cs="Arial"/>
          <w:i/>
        </w:rPr>
        <w:t xml:space="preserve">J. Neuroimmunol. </w:t>
      </w:r>
      <w:r w:rsidRPr="00627F3C">
        <w:rPr>
          <w:rFonts w:ascii="Arial" w:hAnsi="Arial" w:cs="Arial"/>
        </w:rPr>
        <w:t xml:space="preserve">225:82-90. 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  <w:b/>
        </w:rPr>
        <w:t>Chapoval SP</w:t>
      </w:r>
      <w:r w:rsidRPr="00627F3C">
        <w:rPr>
          <w:rFonts w:ascii="Arial" w:hAnsi="Arial" w:cs="Arial"/>
        </w:rPr>
        <w:t xml:space="preserve">, P Dasgupta, N Dorsey, AD Keegan. 2010. Regulation of the T helper cell Type 2 (Th2)/ T regulatory cell (Treg) balance by IL-4 and STAT6. </w:t>
      </w:r>
      <w:r w:rsidRPr="00627F3C">
        <w:rPr>
          <w:rFonts w:ascii="Arial" w:hAnsi="Arial" w:cs="Arial"/>
          <w:i/>
        </w:rPr>
        <w:t>J. Leuk. Biol</w:t>
      </w:r>
      <w:r w:rsidRPr="00627F3C">
        <w:rPr>
          <w:rFonts w:ascii="Arial" w:hAnsi="Arial" w:cs="Arial"/>
        </w:rPr>
        <w:t>. 87:1011-1018.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  <w:b/>
        </w:rPr>
        <w:t>Chapoval SP</w:t>
      </w:r>
      <w:r w:rsidRPr="00627F3C">
        <w:rPr>
          <w:rFonts w:ascii="Arial" w:hAnsi="Arial" w:cs="Arial"/>
        </w:rPr>
        <w:t xml:space="preserve">, CG Lee, C Tang, AD Keegan, L Cohn, K Bottomly, JA Elias. 2009. Lung vascular endothelial growth factor expression induces local myeloid dendritic cell maturation. </w:t>
      </w:r>
      <w:r w:rsidRPr="00627F3C">
        <w:rPr>
          <w:rFonts w:ascii="Arial" w:hAnsi="Arial" w:cs="Arial"/>
          <w:i/>
        </w:rPr>
        <w:t xml:space="preserve">Clin.Immunol. </w:t>
      </w:r>
      <w:r w:rsidRPr="00627F3C">
        <w:rPr>
          <w:rFonts w:ascii="Arial" w:hAnsi="Arial" w:cs="Arial"/>
        </w:rPr>
        <w:t xml:space="preserve">132:371-384. </w:t>
      </w:r>
    </w:p>
    <w:p w:rsidR="007F72A6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</w:rPr>
        <w:t xml:space="preserve">Yamasaki M, HR Kang, RJ Homer, </w:t>
      </w:r>
      <w:r w:rsidRPr="00627F3C">
        <w:rPr>
          <w:rFonts w:ascii="Arial" w:hAnsi="Arial" w:cs="Arial"/>
          <w:b/>
        </w:rPr>
        <w:t>SP Chapoval</w:t>
      </w:r>
      <w:r w:rsidRPr="00627F3C">
        <w:rPr>
          <w:rFonts w:ascii="Arial" w:hAnsi="Arial" w:cs="Arial"/>
        </w:rPr>
        <w:t xml:space="preserve">, SJ Cho, BJ Lee, JA Elias, CG Lee. 2008. </w:t>
      </w:r>
    </w:p>
    <w:p w:rsidR="007F72A6" w:rsidRPr="00627F3C" w:rsidRDefault="007F72A6" w:rsidP="00F06FFD">
      <w:pPr>
        <w:ind w:left="720"/>
        <w:rPr>
          <w:rFonts w:ascii="Arial" w:hAnsi="Arial" w:cs="Arial"/>
        </w:rPr>
      </w:pPr>
      <w:r w:rsidRPr="00627F3C">
        <w:rPr>
          <w:rFonts w:ascii="Arial" w:hAnsi="Arial" w:cs="Arial"/>
        </w:rPr>
        <w:t>P21 Regulates TGF-{beta}1-Induced Pulmonary Responses via a TNF-{alpha} Signaling Pathway.</w:t>
      </w:r>
      <w:r w:rsidRPr="00627F3C">
        <w:rPr>
          <w:rFonts w:ascii="Arial" w:hAnsi="Arial" w:cs="Arial"/>
          <w:i/>
        </w:rPr>
        <w:t>Am. J. Respir. Cell Mol. Biol</w:t>
      </w:r>
      <w:r w:rsidRPr="00627F3C">
        <w:rPr>
          <w:rFonts w:ascii="Arial" w:hAnsi="Arial" w:cs="Arial"/>
        </w:rPr>
        <w:t>. 38:346-353.</w:t>
      </w:r>
    </w:p>
    <w:p w:rsidR="007F72A6" w:rsidRPr="00627F3C" w:rsidRDefault="007F72A6" w:rsidP="00F06FFD">
      <w:pPr>
        <w:ind w:left="720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  <w:b/>
        </w:rPr>
        <w:t>Chapoval SP</w:t>
      </w:r>
      <w:r w:rsidRPr="00627F3C">
        <w:rPr>
          <w:rFonts w:ascii="Arial" w:hAnsi="Arial" w:cs="Arial"/>
        </w:rPr>
        <w:t xml:space="preserve">, A Al-Garawi, JM Lora, I Strickland, B Ma, PJ Lee, RJ Homer, S Ghosh, AJ Coyle, JA Elias. 2007. Inhibition of NF-kB activation reduces the tissue effects of transgenic IL-13. </w:t>
      </w:r>
      <w:r w:rsidRPr="00627F3C">
        <w:rPr>
          <w:rFonts w:ascii="Arial" w:hAnsi="Arial" w:cs="Arial"/>
          <w:i/>
        </w:rPr>
        <w:t xml:space="preserve">J. Immunol. </w:t>
      </w:r>
      <w:r w:rsidRPr="00627F3C">
        <w:rPr>
          <w:rFonts w:ascii="Arial" w:hAnsi="Arial" w:cs="Arial"/>
        </w:rPr>
        <w:t xml:space="preserve">179:7030-7041. </w:t>
      </w:r>
    </w:p>
    <w:p w:rsidR="007F72A6" w:rsidRPr="00627F3C" w:rsidRDefault="007F72A6" w:rsidP="00F06FFD">
      <w:pPr>
        <w:ind w:left="720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</w:rPr>
        <w:t xml:space="preserve">Bhandari V, R Choo-Wing, </w:t>
      </w:r>
      <w:r w:rsidRPr="00627F3C">
        <w:rPr>
          <w:rFonts w:ascii="Arial" w:hAnsi="Arial" w:cs="Arial"/>
          <w:b/>
        </w:rPr>
        <w:t>SP</w:t>
      </w:r>
      <w:r w:rsidRPr="00627F3C">
        <w:rPr>
          <w:rFonts w:ascii="Arial" w:hAnsi="Arial" w:cs="Arial"/>
        </w:rPr>
        <w:t xml:space="preserve"> </w:t>
      </w:r>
      <w:r w:rsidRPr="00627F3C">
        <w:rPr>
          <w:rFonts w:ascii="Arial" w:hAnsi="Arial" w:cs="Arial"/>
          <w:b/>
        </w:rPr>
        <w:t>Chapoval</w:t>
      </w:r>
      <w:r w:rsidRPr="00627F3C">
        <w:rPr>
          <w:rFonts w:ascii="Arial" w:hAnsi="Arial" w:cs="Arial"/>
        </w:rPr>
        <w:t xml:space="preserve">, CG Lee, C Tang, YK Kim, B Ma, P Baluk, MI Lin, DM McDonald, RJ Homer, WC Sessa, JA Elias. 2006. Essential role of nitric oxide in VEGF-induced, asthma-like angiogenic, inflammatory, mucus, and physiologic responses in the lung. </w:t>
      </w:r>
      <w:r w:rsidRPr="00627F3C">
        <w:rPr>
          <w:rFonts w:ascii="Arial" w:hAnsi="Arial" w:cs="Arial"/>
          <w:i/>
        </w:rPr>
        <w:t>Proc. Natl. Acad. Sci U S A.</w:t>
      </w:r>
      <w:r w:rsidRPr="00627F3C">
        <w:rPr>
          <w:rFonts w:ascii="Arial" w:hAnsi="Arial" w:cs="Arial"/>
        </w:rPr>
        <w:t xml:space="preserve"> 103:11021-11026. 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</w:rPr>
        <w:t>Xue A*,</w:t>
      </w:r>
      <w:r w:rsidRPr="00627F3C">
        <w:rPr>
          <w:rFonts w:ascii="Arial" w:hAnsi="Arial" w:cs="Arial"/>
          <w:b/>
        </w:rPr>
        <w:t xml:space="preserve"> SP Chapoval*</w:t>
      </w:r>
      <w:r w:rsidRPr="00627F3C">
        <w:rPr>
          <w:rFonts w:ascii="Arial" w:hAnsi="Arial" w:cs="Arial"/>
        </w:rPr>
        <w:t xml:space="preserve">, ES Finn*, VR Chowdhary, EV Marietta, TA Gaffey, AC Pursifull, CS David. 2005. HLA-DQ8 is a predisposing molecule for detergent enzyme subtilisin BPN’-induced hypersensitivity. </w:t>
      </w:r>
      <w:r w:rsidRPr="00627F3C">
        <w:rPr>
          <w:rFonts w:ascii="Arial" w:hAnsi="Arial" w:cs="Arial"/>
          <w:i/>
        </w:rPr>
        <w:t>Clin. Immunol. 117:302-315</w:t>
      </w:r>
      <w:r w:rsidRPr="00627F3C">
        <w:rPr>
          <w:rFonts w:ascii="Arial" w:hAnsi="Arial" w:cs="Arial"/>
        </w:rPr>
        <w:t xml:space="preserve"> (*equal contribution).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627F3C">
        <w:rPr>
          <w:rFonts w:ascii="Arial" w:hAnsi="Arial" w:cs="Arial"/>
        </w:rPr>
        <w:t xml:space="preserve">Ma B, CG Lee, </w:t>
      </w:r>
      <w:r w:rsidRPr="00627F3C">
        <w:rPr>
          <w:rFonts w:ascii="Arial" w:hAnsi="Arial" w:cs="Arial"/>
          <w:b/>
        </w:rPr>
        <w:t>S Chapoval</w:t>
      </w:r>
      <w:r w:rsidRPr="00627F3C">
        <w:rPr>
          <w:rFonts w:ascii="Arial" w:hAnsi="Arial" w:cs="Arial"/>
        </w:rPr>
        <w:t xml:space="preserve">, W Liu, A Coyle, J Lora, D Picarella, RJ Homer, JA Elias. 2005. </w:t>
      </w:r>
    </w:p>
    <w:p w:rsidR="007F72A6" w:rsidRPr="00627F3C" w:rsidRDefault="007F72A6" w:rsidP="00F06FFD">
      <w:pPr>
        <w:ind w:left="720"/>
        <w:rPr>
          <w:rFonts w:ascii="Arial" w:hAnsi="Arial" w:cs="Arial"/>
        </w:rPr>
      </w:pPr>
      <w:r w:rsidRPr="00627F3C">
        <w:rPr>
          <w:rFonts w:ascii="Arial" w:hAnsi="Arial" w:cs="Arial"/>
        </w:rPr>
        <w:t>Role of CCR5 in gamma-interferon-induced and cigarette smoke-induced emphysema</w:t>
      </w:r>
      <w:r w:rsidRPr="00627F3C">
        <w:rPr>
          <w:rFonts w:ascii="Arial" w:hAnsi="Arial" w:cs="Arial"/>
          <w:i/>
        </w:rPr>
        <w:t>. J. Clin. Invest.</w:t>
      </w:r>
      <w:r w:rsidRPr="00627F3C">
        <w:rPr>
          <w:rFonts w:ascii="Arial" w:hAnsi="Arial" w:cs="Arial"/>
        </w:rPr>
        <w:t xml:space="preserve"> </w:t>
      </w:r>
      <w:r w:rsidRPr="00627F3C">
        <w:rPr>
          <w:rFonts w:ascii="Arial" w:hAnsi="Arial" w:cs="Arial"/>
          <w:i/>
        </w:rPr>
        <w:t>115:3460-3472</w:t>
      </w:r>
      <w:r w:rsidRPr="00627F3C">
        <w:rPr>
          <w:rFonts w:ascii="Arial" w:hAnsi="Arial" w:cs="Arial"/>
        </w:rPr>
        <w:t>.</w:t>
      </w:r>
    </w:p>
    <w:p w:rsidR="007F72A6" w:rsidRPr="00627F3C" w:rsidRDefault="007F72A6" w:rsidP="00F06FFD">
      <w:pPr>
        <w:ind w:left="720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627F3C">
        <w:rPr>
          <w:rFonts w:ascii="Arial" w:hAnsi="Arial" w:cs="Arial"/>
        </w:rPr>
        <w:t xml:space="preserve">Lee CG, H Link, P Baluk, RJ Homer, </w:t>
      </w:r>
      <w:r w:rsidRPr="00627F3C">
        <w:rPr>
          <w:rFonts w:ascii="Arial" w:hAnsi="Arial" w:cs="Arial"/>
          <w:b/>
        </w:rPr>
        <w:t>S Chapoval</w:t>
      </w:r>
      <w:r w:rsidRPr="00627F3C">
        <w:rPr>
          <w:rFonts w:ascii="Arial" w:hAnsi="Arial" w:cs="Arial"/>
        </w:rPr>
        <w:t xml:space="preserve">, V Bhandari, MJ Kang, L Cohn, YK Kim, DM McDonald, and JA Elias. 2004. Vascular endothelial growth factor (VEGF) induces remodeling and enhances Th2-mediated sensitization and inflammation in the lung. </w:t>
      </w:r>
      <w:r w:rsidRPr="00627F3C">
        <w:rPr>
          <w:rFonts w:ascii="Arial" w:hAnsi="Arial" w:cs="Arial"/>
          <w:i/>
        </w:rPr>
        <w:t>Nature Med. 10:1095-1103.</w:t>
      </w:r>
    </w:p>
    <w:p w:rsidR="007F72A6" w:rsidRPr="00627F3C" w:rsidRDefault="007F72A6" w:rsidP="00F06FFD">
      <w:pPr>
        <w:spacing w:line="260" w:lineRule="exact"/>
        <w:ind w:left="720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627F3C">
        <w:rPr>
          <w:rFonts w:ascii="Arial" w:hAnsi="Arial" w:cs="Arial"/>
        </w:rPr>
        <w:t xml:space="preserve">Lee CG, SJ Cho, MJ Kang, </w:t>
      </w:r>
      <w:r w:rsidRPr="00627F3C">
        <w:rPr>
          <w:rFonts w:ascii="Arial" w:hAnsi="Arial" w:cs="Arial"/>
          <w:b/>
        </w:rPr>
        <w:t>SP Chapoval</w:t>
      </w:r>
      <w:r w:rsidRPr="00627F3C">
        <w:rPr>
          <w:rFonts w:ascii="Arial" w:hAnsi="Arial" w:cs="Arial"/>
        </w:rPr>
        <w:t>, PJ Lee, PW Noble, T Yehualaeshet, B Lu, RA Flavell, J Milbrandt, RJ Homer, JA Elias. 2004.</w:t>
      </w:r>
      <w:r w:rsidRPr="00627F3C">
        <w:rPr>
          <w:rFonts w:ascii="Arial" w:hAnsi="Arial" w:cs="Arial"/>
          <w:bCs/>
        </w:rPr>
        <w:t xml:space="preserve"> Early growth response gene 1-mediated apoptosis is essential for transforming growth factor beta1-induced pulmonary fibrosis.</w:t>
      </w:r>
      <w:r w:rsidRPr="00627F3C">
        <w:rPr>
          <w:rFonts w:ascii="Arial" w:hAnsi="Arial" w:cs="Arial"/>
        </w:rPr>
        <w:t xml:space="preserve"> </w:t>
      </w:r>
      <w:r w:rsidRPr="00627F3C">
        <w:rPr>
          <w:rFonts w:ascii="Arial" w:hAnsi="Arial" w:cs="Arial"/>
          <w:i/>
        </w:rPr>
        <w:t>J. Exp. Med. 200:377-389.</w:t>
      </w:r>
    </w:p>
    <w:p w:rsidR="007F72A6" w:rsidRPr="00627F3C" w:rsidRDefault="007F72A6" w:rsidP="00F06FFD">
      <w:pPr>
        <w:pStyle w:val="ListParagraph"/>
        <w:rPr>
          <w:rFonts w:ascii="Arial" w:hAnsi="Arial" w:cs="Arial"/>
          <w:i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627F3C">
        <w:rPr>
          <w:rFonts w:ascii="Arial" w:hAnsi="Arial" w:cs="Arial"/>
        </w:rPr>
        <w:lastRenderedPageBreak/>
        <w:t xml:space="preserve">Das P*, </w:t>
      </w:r>
      <w:r w:rsidRPr="00627F3C">
        <w:rPr>
          <w:rFonts w:ascii="Arial" w:hAnsi="Arial" w:cs="Arial"/>
          <w:b/>
        </w:rPr>
        <w:t>S Chapoval</w:t>
      </w:r>
      <w:r w:rsidRPr="00627F3C">
        <w:rPr>
          <w:rFonts w:ascii="Arial" w:hAnsi="Arial" w:cs="Arial"/>
        </w:rPr>
        <w:t>*, V Howard, CS David and TE Golde. 2003. Immune response against A</w:t>
      </w:r>
      <w:r w:rsidRPr="00627F3C">
        <w:rPr>
          <w:rFonts w:ascii="Arial" w:hAnsi="Arial" w:cs="Arial"/>
        </w:rPr>
        <w:t>1-42 in HLA class II transgenic mice: implications for A</w:t>
      </w:r>
      <w:r w:rsidRPr="00627F3C">
        <w:rPr>
          <w:rFonts w:ascii="Arial" w:hAnsi="Arial" w:cs="Arial"/>
        </w:rPr>
        <w:t>1-42 immune-mediated therapies</w:t>
      </w:r>
      <w:r w:rsidRPr="00627F3C">
        <w:rPr>
          <w:rFonts w:ascii="Arial" w:hAnsi="Arial" w:cs="Arial"/>
          <w:i/>
        </w:rPr>
        <w:t>. Neurobiol. Aging</w:t>
      </w:r>
      <w:r w:rsidRPr="00627F3C">
        <w:rPr>
          <w:rFonts w:ascii="Arial" w:hAnsi="Arial" w:cs="Arial"/>
        </w:rPr>
        <w:t>. 24:969-976 (*equal contribution).</w:t>
      </w:r>
    </w:p>
    <w:p w:rsidR="007F72A6" w:rsidRPr="00627F3C" w:rsidRDefault="007F72A6" w:rsidP="00F06FFD">
      <w:pPr>
        <w:pStyle w:val="ListParagraph"/>
        <w:rPr>
          <w:rFonts w:ascii="Arial" w:hAnsi="Arial" w:cs="Arial"/>
          <w:i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627F3C">
        <w:rPr>
          <w:rFonts w:ascii="Arial" w:hAnsi="Arial" w:cs="Arial"/>
          <w:b/>
        </w:rPr>
        <w:t>Chapoval SP</w:t>
      </w:r>
      <w:r w:rsidRPr="00627F3C">
        <w:rPr>
          <w:rFonts w:ascii="Arial" w:hAnsi="Arial" w:cs="Arial"/>
        </w:rPr>
        <w:t xml:space="preserve"> and CS David. 2003. Identification of antigenic epitopes on human allergens: Studies with HLA transgenic mice. </w:t>
      </w:r>
      <w:r w:rsidRPr="00627F3C">
        <w:rPr>
          <w:rFonts w:ascii="Arial" w:hAnsi="Arial" w:cs="Arial"/>
          <w:i/>
        </w:rPr>
        <w:t>Environ. Health Perspect. 111:245-250.</w:t>
      </w:r>
    </w:p>
    <w:p w:rsidR="007F72A6" w:rsidRPr="00627F3C" w:rsidRDefault="007F72A6" w:rsidP="00F06FFD">
      <w:pPr>
        <w:pStyle w:val="ListParagraph"/>
        <w:rPr>
          <w:rFonts w:ascii="Arial" w:hAnsi="Arial" w:cs="Arial"/>
          <w:i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627F3C">
        <w:rPr>
          <w:rFonts w:ascii="Arial" w:hAnsi="Arial" w:cs="Arial"/>
          <w:b/>
        </w:rPr>
        <w:t xml:space="preserve">Chapoval SP </w:t>
      </w:r>
      <w:r w:rsidRPr="00627F3C">
        <w:rPr>
          <w:rFonts w:ascii="Arial" w:hAnsi="Arial" w:cs="Arial"/>
        </w:rPr>
        <w:t>and CS David. 2003. CD28 costimulation is critical for experimental allergic asthma in HLA-DQ8 transgenic mice.</w:t>
      </w:r>
      <w:r w:rsidRPr="00627F3C">
        <w:rPr>
          <w:rFonts w:ascii="Arial" w:hAnsi="Arial" w:cs="Arial"/>
          <w:i/>
        </w:rPr>
        <w:t xml:space="preserve"> Clin. Immunol. 106:83-94.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627F3C">
        <w:rPr>
          <w:rFonts w:ascii="Arial" w:hAnsi="Arial" w:cs="Arial"/>
          <w:b/>
        </w:rPr>
        <w:t xml:space="preserve">Chapoval SP, </w:t>
      </w:r>
      <w:r w:rsidRPr="00627F3C">
        <w:rPr>
          <w:rFonts w:ascii="Arial" w:hAnsi="Arial" w:cs="Arial"/>
        </w:rPr>
        <w:t xml:space="preserve">EV Marietta, MK Smart, K Iijima, AI Chapoval, AG Andrews, and CS David. 2002. Allergic inflammatory response to short ragweed extract in HLA-DQ transgenic mice lacking CD4 gene. </w:t>
      </w:r>
      <w:r w:rsidRPr="00627F3C">
        <w:rPr>
          <w:rFonts w:ascii="Arial" w:hAnsi="Arial" w:cs="Arial"/>
          <w:i/>
        </w:rPr>
        <w:t xml:space="preserve">J.Immunol. </w:t>
      </w:r>
      <w:r w:rsidRPr="00627F3C">
        <w:rPr>
          <w:rFonts w:ascii="Arial" w:hAnsi="Arial" w:cs="Arial"/>
        </w:rPr>
        <w:t>168:890-899</w:t>
      </w:r>
      <w:r w:rsidRPr="00627F3C">
        <w:rPr>
          <w:rFonts w:ascii="Arial" w:hAnsi="Arial" w:cs="Arial"/>
          <w:i/>
        </w:rPr>
        <w:t>.</w:t>
      </w:r>
    </w:p>
    <w:p w:rsidR="007F72A6" w:rsidRPr="00627F3C" w:rsidRDefault="007F72A6" w:rsidP="00F06FFD">
      <w:pPr>
        <w:pStyle w:val="ListParagraph"/>
        <w:rPr>
          <w:rFonts w:ascii="Arial" w:hAnsi="Arial" w:cs="Arial"/>
          <w:i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627F3C">
        <w:rPr>
          <w:rFonts w:ascii="Arial" w:hAnsi="Arial" w:cs="Arial"/>
        </w:rPr>
        <w:t xml:space="preserve">Papouchado BG, </w:t>
      </w:r>
      <w:r w:rsidRPr="00627F3C">
        <w:rPr>
          <w:rFonts w:ascii="Arial" w:hAnsi="Arial" w:cs="Arial"/>
          <w:b/>
        </w:rPr>
        <w:t>SP Chapoval</w:t>
      </w:r>
      <w:r w:rsidRPr="00627F3C">
        <w:rPr>
          <w:rFonts w:ascii="Arial" w:hAnsi="Arial" w:cs="Arial"/>
        </w:rPr>
        <w:t xml:space="preserve">, EV Marietta, CR Weiler, CS David. 2001. Cockroach allergen-induced eosinophilic airway inflammation in HLA-DQ/human CD4+ transgenic mice. </w:t>
      </w:r>
      <w:r w:rsidRPr="00627F3C">
        <w:rPr>
          <w:rFonts w:ascii="Arial" w:hAnsi="Arial" w:cs="Arial"/>
          <w:i/>
        </w:rPr>
        <w:t>J. Immunol.</w:t>
      </w:r>
      <w:r w:rsidRPr="00627F3C">
        <w:rPr>
          <w:rFonts w:ascii="Arial" w:hAnsi="Arial" w:cs="Arial"/>
        </w:rPr>
        <w:t xml:space="preserve"> 167:4627-4634.</w:t>
      </w:r>
    </w:p>
    <w:p w:rsidR="007F72A6" w:rsidRPr="00627F3C" w:rsidRDefault="007F72A6" w:rsidP="00F06FFD">
      <w:pPr>
        <w:spacing w:line="260" w:lineRule="exact"/>
        <w:rPr>
          <w:rFonts w:ascii="Arial" w:hAnsi="Arial" w:cs="Arial"/>
          <w:b/>
        </w:rPr>
      </w:pPr>
    </w:p>
    <w:p w:rsidR="007F72A6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627F3C">
        <w:rPr>
          <w:rFonts w:ascii="Arial" w:hAnsi="Arial" w:cs="Arial"/>
          <w:b/>
        </w:rPr>
        <w:t>Chapoval SP</w:t>
      </w:r>
      <w:r w:rsidRPr="00627F3C">
        <w:rPr>
          <w:rFonts w:ascii="Arial" w:hAnsi="Arial" w:cs="Arial"/>
        </w:rPr>
        <w:t xml:space="preserve">, EV Marietta, MK Smart, CS David. 2001. Requirements for allergen-induced airway inflammation and hyperreactivity in CD4-deficient and CD4-sufficient human leukocyte antigen-DQ transgenic mice. </w:t>
      </w:r>
      <w:r w:rsidRPr="00627F3C">
        <w:rPr>
          <w:rFonts w:ascii="Arial" w:hAnsi="Arial" w:cs="Arial"/>
          <w:i/>
        </w:rPr>
        <w:t>J. Allergy Clin. Immunol.</w:t>
      </w:r>
      <w:r w:rsidRPr="00627F3C">
        <w:rPr>
          <w:rFonts w:ascii="Arial" w:hAnsi="Arial" w:cs="Arial"/>
        </w:rPr>
        <w:t xml:space="preserve"> 108:764-771.</w:t>
      </w:r>
    </w:p>
    <w:p w:rsidR="007F72A6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627F3C">
        <w:rPr>
          <w:rFonts w:ascii="Arial" w:hAnsi="Arial" w:cs="Arial"/>
        </w:rPr>
        <w:t xml:space="preserve">Krco CJ, J Harders, </w:t>
      </w:r>
      <w:r w:rsidRPr="00627F3C">
        <w:rPr>
          <w:rFonts w:ascii="Arial" w:hAnsi="Arial" w:cs="Arial"/>
          <w:b/>
        </w:rPr>
        <w:t>S Chapoval</w:t>
      </w:r>
      <w:r w:rsidRPr="00627F3C">
        <w:rPr>
          <w:rFonts w:ascii="Arial" w:hAnsi="Arial" w:cs="Arial"/>
        </w:rPr>
        <w:t xml:space="preserve">, and CS David. 2000. Immune response of HLA-DQ transgenic mice to house dust mite allergen p2: Identification of HLA-DQ restricted minimal epitopes and critical residues. </w:t>
      </w:r>
      <w:r w:rsidRPr="00627F3C">
        <w:rPr>
          <w:rFonts w:ascii="Arial" w:hAnsi="Arial" w:cs="Arial"/>
          <w:i/>
        </w:rPr>
        <w:t xml:space="preserve">Clin. Immunol. </w:t>
      </w:r>
      <w:r w:rsidRPr="00627F3C">
        <w:rPr>
          <w:rFonts w:ascii="Arial" w:hAnsi="Arial" w:cs="Arial"/>
        </w:rPr>
        <w:t>97:154-161</w:t>
      </w:r>
      <w:r w:rsidRPr="00627F3C">
        <w:rPr>
          <w:rFonts w:ascii="Arial" w:hAnsi="Arial" w:cs="Arial"/>
          <w:i/>
        </w:rPr>
        <w:t>.</w:t>
      </w:r>
    </w:p>
    <w:p w:rsidR="007F72A6" w:rsidRPr="00627F3C" w:rsidRDefault="007F72A6" w:rsidP="00F06FFD">
      <w:pPr>
        <w:spacing w:line="260" w:lineRule="exact"/>
        <w:rPr>
          <w:rFonts w:ascii="Arial" w:hAnsi="Arial" w:cs="Arial"/>
          <w:b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627F3C">
        <w:rPr>
          <w:rFonts w:ascii="Arial" w:hAnsi="Arial" w:cs="Arial"/>
        </w:rPr>
        <w:t xml:space="preserve">Papouchado BG, </w:t>
      </w:r>
      <w:r w:rsidRPr="00627F3C">
        <w:rPr>
          <w:rFonts w:ascii="Arial" w:hAnsi="Arial" w:cs="Arial"/>
          <w:b/>
        </w:rPr>
        <w:t>SP Chapoval</w:t>
      </w:r>
      <w:r w:rsidRPr="00627F3C">
        <w:rPr>
          <w:rFonts w:ascii="Arial" w:hAnsi="Arial" w:cs="Arial"/>
        </w:rPr>
        <w:t xml:space="preserve">, EV Marietta, CR Weiler, CS David. 2000. HLA-DQ/human CD4-restricted immune response to cockroach allergens in transgenic mice. </w:t>
      </w:r>
      <w:r w:rsidRPr="00627F3C">
        <w:rPr>
          <w:rFonts w:ascii="Arial" w:hAnsi="Arial" w:cs="Arial"/>
          <w:i/>
        </w:rPr>
        <w:t xml:space="preserve">Tissue Antigens </w:t>
      </w:r>
      <w:r w:rsidRPr="00627F3C">
        <w:rPr>
          <w:rFonts w:ascii="Arial" w:hAnsi="Arial" w:cs="Arial"/>
        </w:rPr>
        <w:t>55:303-311.</w:t>
      </w:r>
    </w:p>
    <w:p w:rsidR="007F72A6" w:rsidRPr="00627F3C" w:rsidRDefault="007F72A6" w:rsidP="00F06FFD">
      <w:pPr>
        <w:pStyle w:val="ListParagraph"/>
        <w:rPr>
          <w:rFonts w:ascii="Arial" w:hAnsi="Arial" w:cs="Arial"/>
          <w:i/>
        </w:rPr>
      </w:pPr>
    </w:p>
    <w:p w:rsidR="007F72A6" w:rsidRPr="00627F3C" w:rsidRDefault="007F72A6" w:rsidP="00F06F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7F3C">
        <w:rPr>
          <w:rFonts w:ascii="Arial" w:hAnsi="Arial" w:cs="Arial"/>
          <w:b/>
        </w:rPr>
        <w:t>Chapoval SP</w:t>
      </w:r>
      <w:r w:rsidRPr="00627F3C">
        <w:rPr>
          <w:rFonts w:ascii="Arial" w:hAnsi="Arial" w:cs="Arial"/>
        </w:rPr>
        <w:t>, GH Nabozny, EV Marietta, EL Raymond, CJ Krco, AG Andrews, and CS David. 1999. Short ragweed allergen induces eosinophilic lung disease in HLA-DQ transgenic mice. J. Clin. Invest.103:1707-1717.</w:t>
      </w:r>
    </w:p>
    <w:p w:rsidR="007F72A6" w:rsidRPr="00627F3C" w:rsidRDefault="007F72A6" w:rsidP="00F06FFD">
      <w:pPr>
        <w:pStyle w:val="ListParagraph"/>
        <w:rPr>
          <w:rFonts w:ascii="Arial" w:hAnsi="Arial" w:cs="Arial"/>
          <w:i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627F3C">
        <w:rPr>
          <w:rFonts w:ascii="Arial" w:hAnsi="Arial" w:cs="Arial"/>
          <w:b/>
        </w:rPr>
        <w:t xml:space="preserve">Chapoval SP, </w:t>
      </w:r>
      <w:r w:rsidRPr="00627F3C">
        <w:rPr>
          <w:rFonts w:ascii="Arial" w:hAnsi="Arial" w:cs="Arial"/>
        </w:rPr>
        <w:t xml:space="preserve">T Neeno, CJ Krco, E Marietta, J Harders, and CS David. 1998. HLA-DQ6 and HLA-DQ8 transgenic mice respond to ragweed allergens and recognize distinct set of epitopes on short and giant ragweed group 5 antigens. </w:t>
      </w:r>
      <w:r w:rsidRPr="00627F3C">
        <w:rPr>
          <w:rFonts w:ascii="Arial" w:hAnsi="Arial" w:cs="Arial"/>
          <w:i/>
        </w:rPr>
        <w:t xml:space="preserve">J. Immunol. </w:t>
      </w:r>
      <w:r w:rsidRPr="00627F3C">
        <w:rPr>
          <w:rFonts w:ascii="Arial" w:hAnsi="Arial" w:cs="Arial"/>
        </w:rPr>
        <w:t>161: 2032-2037</w:t>
      </w:r>
      <w:r w:rsidRPr="00627F3C">
        <w:rPr>
          <w:rFonts w:ascii="Arial" w:hAnsi="Arial" w:cs="Arial"/>
          <w:i/>
        </w:rPr>
        <w:t>.</w:t>
      </w:r>
    </w:p>
    <w:p w:rsidR="007F72A6" w:rsidRPr="00627F3C" w:rsidRDefault="007F72A6" w:rsidP="00F06FFD">
      <w:pPr>
        <w:pStyle w:val="ListParagraph"/>
        <w:rPr>
          <w:rFonts w:ascii="Arial" w:hAnsi="Arial" w:cs="Arial"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FD1B39">
        <w:rPr>
          <w:rFonts w:ascii="Arial" w:hAnsi="Arial" w:cs="Arial"/>
          <w:lang w:val="pt-BR"/>
        </w:rPr>
        <w:t xml:space="preserve">Kuchma VR, NN Sukhanova, TA Semenenko, GA Danilina, MP Amarian, </w:t>
      </w:r>
      <w:r w:rsidRPr="00FD1B39">
        <w:rPr>
          <w:rFonts w:ascii="Arial" w:hAnsi="Arial" w:cs="Arial"/>
          <w:b/>
          <w:lang w:val="pt-BR"/>
        </w:rPr>
        <w:t>SP Grabovskaia</w:t>
      </w:r>
      <w:r w:rsidRPr="00FD1B39">
        <w:rPr>
          <w:rFonts w:ascii="Arial" w:hAnsi="Arial" w:cs="Arial"/>
          <w:lang w:val="pt-BR"/>
        </w:rPr>
        <w:t xml:space="preserve">. </w:t>
      </w:r>
      <w:r w:rsidRPr="00627F3C">
        <w:rPr>
          <w:rFonts w:ascii="Arial" w:hAnsi="Arial" w:cs="Arial"/>
        </w:rPr>
        <w:t xml:space="preserve">1996. Relationship between physical development and the immune status of children and adolescents [ Russian ]. </w:t>
      </w:r>
      <w:r w:rsidRPr="00627F3C">
        <w:rPr>
          <w:rFonts w:ascii="Arial" w:hAnsi="Arial" w:cs="Arial"/>
          <w:i/>
        </w:rPr>
        <w:t>Gigiena i Sanitariia 2:17-19.</w:t>
      </w:r>
    </w:p>
    <w:p w:rsidR="007F72A6" w:rsidRPr="00627F3C" w:rsidRDefault="007F72A6" w:rsidP="00F06FFD">
      <w:pPr>
        <w:spacing w:line="260" w:lineRule="exact"/>
        <w:rPr>
          <w:rFonts w:ascii="Arial" w:hAnsi="Arial" w:cs="Arial"/>
          <w:b/>
        </w:rPr>
      </w:pPr>
    </w:p>
    <w:p w:rsidR="007F72A6" w:rsidRPr="00627F3C" w:rsidRDefault="007F72A6" w:rsidP="00F06FFD">
      <w:pPr>
        <w:numPr>
          <w:ilvl w:val="0"/>
          <w:numId w:val="1"/>
        </w:numPr>
        <w:spacing w:line="260" w:lineRule="exact"/>
        <w:rPr>
          <w:rFonts w:ascii="Arial" w:hAnsi="Arial" w:cs="Arial"/>
          <w:i/>
        </w:rPr>
      </w:pPr>
      <w:r w:rsidRPr="00627F3C">
        <w:rPr>
          <w:rFonts w:ascii="Arial" w:hAnsi="Arial" w:cs="Arial"/>
        </w:rPr>
        <w:t xml:space="preserve">Suchkov UG, TA Semenenko, AV Sedov, VV Petrosov, GA Danilina, AI Katkov, MI Mikhailov, </w:t>
      </w:r>
      <w:r w:rsidRPr="00627F3C">
        <w:rPr>
          <w:rFonts w:ascii="Arial" w:hAnsi="Arial" w:cs="Arial"/>
          <w:b/>
        </w:rPr>
        <w:t>SP Grabovskaia</w:t>
      </w:r>
      <w:r w:rsidRPr="00627F3C">
        <w:rPr>
          <w:rFonts w:ascii="Arial" w:hAnsi="Arial" w:cs="Arial"/>
        </w:rPr>
        <w:t xml:space="preserve">. 1993. Organization of paramount actions for protection of population within disaster [Russian].  </w:t>
      </w:r>
      <w:r w:rsidRPr="00627F3C">
        <w:rPr>
          <w:rFonts w:ascii="Arial" w:hAnsi="Arial" w:cs="Arial"/>
          <w:i/>
        </w:rPr>
        <w:t>Medicine of catastrophes. 1(3): 16-21.</w:t>
      </w:r>
    </w:p>
    <w:p w:rsidR="007F72A6" w:rsidRPr="0089137D" w:rsidRDefault="007F72A6" w:rsidP="00F06FFD">
      <w:pPr>
        <w:pStyle w:val="ListParagraph"/>
        <w:rPr>
          <w:rFonts w:ascii="Arial" w:hAnsi="Arial"/>
        </w:rPr>
      </w:pPr>
    </w:p>
    <w:p w:rsidR="007F72A6" w:rsidRDefault="007F72A6" w:rsidP="00F06FFD">
      <w:pPr>
        <w:tabs>
          <w:tab w:val="left" w:pos="3600"/>
        </w:tabs>
        <w:rPr>
          <w:rFonts w:ascii="Arial" w:hAnsi="Arial"/>
          <w:b/>
          <w:u w:val="single"/>
        </w:rPr>
      </w:pPr>
      <w:r w:rsidRPr="00D50BAA">
        <w:rPr>
          <w:rFonts w:ascii="Arial" w:hAnsi="Arial"/>
          <w:b/>
          <w:u w:val="single"/>
        </w:rPr>
        <w:t>Proceedings</w:t>
      </w:r>
    </w:p>
    <w:p w:rsidR="007F72A6" w:rsidRDefault="007F72A6" w:rsidP="00F06FFD">
      <w:pPr>
        <w:tabs>
          <w:tab w:val="left" w:pos="3600"/>
        </w:tabs>
        <w:rPr>
          <w:rFonts w:ascii="Arial" w:hAnsi="Arial"/>
          <w:b/>
          <w:u w:val="single"/>
        </w:rPr>
      </w:pPr>
    </w:p>
    <w:p w:rsidR="007F72A6" w:rsidRPr="00491691" w:rsidRDefault="007F72A6" w:rsidP="00F06FFD">
      <w:pPr>
        <w:numPr>
          <w:ilvl w:val="0"/>
          <w:numId w:val="2"/>
        </w:numPr>
        <w:spacing w:line="260" w:lineRule="exact"/>
        <w:rPr>
          <w:rFonts w:ascii="Arial" w:hAnsi="Arial"/>
          <w:i/>
        </w:rPr>
      </w:pPr>
      <w:r w:rsidRPr="00491691">
        <w:rPr>
          <w:rFonts w:ascii="Arial" w:hAnsi="Arial"/>
          <w:b/>
          <w:lang w:val="pl-PL"/>
        </w:rPr>
        <w:t>Grabovskaia SP,</w:t>
      </w:r>
      <w:r w:rsidRPr="00491691">
        <w:rPr>
          <w:rFonts w:ascii="Arial" w:hAnsi="Arial"/>
          <w:lang w:val="pl-PL"/>
        </w:rPr>
        <w:t xml:space="preserve"> GA Danilina, TA Semenenko. </w:t>
      </w:r>
      <w:r w:rsidRPr="00DC2649">
        <w:rPr>
          <w:rFonts w:ascii="Arial" w:hAnsi="Arial"/>
        </w:rPr>
        <w:t xml:space="preserve">1995. Epidemiological analysis of infectious diseases in children from radionuclid polluted regions [Russian]. In: </w:t>
      </w:r>
      <w:r w:rsidRPr="00DC2649">
        <w:rPr>
          <w:rFonts w:ascii="Arial" w:hAnsi="Arial"/>
          <w:i/>
        </w:rPr>
        <w:t xml:space="preserve">Health of Plavsk district population in connection with Chernobyl disaster. </w:t>
      </w:r>
      <w:r w:rsidRPr="00DC2649">
        <w:rPr>
          <w:rFonts w:ascii="Arial" w:hAnsi="Arial"/>
        </w:rPr>
        <w:t>p.48-57.</w:t>
      </w:r>
    </w:p>
    <w:p w:rsidR="007F72A6" w:rsidRDefault="007F72A6" w:rsidP="00F06FFD">
      <w:pPr>
        <w:spacing w:line="260" w:lineRule="exact"/>
        <w:rPr>
          <w:rFonts w:ascii="Arial" w:hAnsi="Arial"/>
          <w:i/>
        </w:rPr>
      </w:pPr>
    </w:p>
    <w:p w:rsidR="007F72A6" w:rsidRDefault="007F72A6" w:rsidP="00F06FFD">
      <w:pPr>
        <w:numPr>
          <w:ilvl w:val="0"/>
          <w:numId w:val="2"/>
        </w:numPr>
        <w:spacing w:line="260" w:lineRule="exact"/>
        <w:rPr>
          <w:rFonts w:ascii="Arial" w:hAnsi="Arial"/>
          <w:i/>
        </w:rPr>
      </w:pPr>
      <w:r w:rsidRPr="00DC2649">
        <w:rPr>
          <w:rFonts w:ascii="Arial" w:hAnsi="Arial"/>
          <w:lang w:val="pl-PL"/>
        </w:rPr>
        <w:lastRenderedPageBreak/>
        <w:t>Danilina GA,</w:t>
      </w:r>
      <w:r w:rsidRPr="00DC2649">
        <w:rPr>
          <w:rFonts w:ascii="Arial" w:hAnsi="Arial"/>
          <w:b/>
          <w:lang w:val="pl-PL"/>
        </w:rPr>
        <w:t xml:space="preserve"> SP Grabovskaia</w:t>
      </w:r>
      <w:r w:rsidRPr="00DC2649">
        <w:rPr>
          <w:rFonts w:ascii="Arial" w:hAnsi="Arial"/>
          <w:lang w:val="pl-PL"/>
        </w:rPr>
        <w:t xml:space="preserve">, OB Filukova, MP Amarian, TA Semenenko. </w:t>
      </w:r>
      <w:r w:rsidRPr="00DC2649">
        <w:rPr>
          <w:rFonts w:ascii="Arial" w:hAnsi="Arial"/>
        </w:rPr>
        <w:t xml:space="preserve">1995. Immune status of children from territories polluted by radionuclides [ Russian ]. In : </w:t>
      </w:r>
      <w:r w:rsidRPr="00DC2649">
        <w:rPr>
          <w:rFonts w:ascii="Arial" w:hAnsi="Arial"/>
          <w:i/>
        </w:rPr>
        <w:t>Health of Plavsk district population in connection with Chernobyl disaster.</w:t>
      </w:r>
      <w:r w:rsidRPr="00DC2649">
        <w:rPr>
          <w:rFonts w:ascii="Arial" w:hAnsi="Arial"/>
        </w:rPr>
        <w:t xml:space="preserve"> </w:t>
      </w:r>
      <w:r w:rsidRPr="00DC2649">
        <w:rPr>
          <w:rFonts w:ascii="Arial" w:hAnsi="Arial"/>
          <w:i/>
        </w:rPr>
        <w:t>p.58-65.</w:t>
      </w:r>
    </w:p>
    <w:p w:rsidR="007F72A6" w:rsidRDefault="007F72A6" w:rsidP="00F06FFD">
      <w:pPr>
        <w:pStyle w:val="ListParagraph"/>
        <w:rPr>
          <w:rFonts w:ascii="Arial" w:hAnsi="Arial"/>
          <w:i/>
        </w:rPr>
      </w:pPr>
    </w:p>
    <w:p w:rsidR="007F72A6" w:rsidRDefault="007F72A6" w:rsidP="00F06FFD">
      <w:pPr>
        <w:numPr>
          <w:ilvl w:val="0"/>
          <w:numId w:val="2"/>
        </w:numPr>
        <w:spacing w:line="260" w:lineRule="exact"/>
        <w:rPr>
          <w:rFonts w:ascii="Arial" w:hAnsi="Arial"/>
          <w:i/>
        </w:rPr>
      </w:pPr>
      <w:r w:rsidRPr="00DC2649">
        <w:rPr>
          <w:rFonts w:ascii="Arial" w:hAnsi="Arial"/>
        </w:rPr>
        <w:t>Stepa</w:t>
      </w:r>
      <w:r>
        <w:rPr>
          <w:rFonts w:ascii="Arial" w:hAnsi="Arial"/>
        </w:rPr>
        <w:t>nov VS, EA Gukasian, BN Filatov,</w:t>
      </w:r>
      <w:r w:rsidRPr="00DC2649">
        <w:rPr>
          <w:rFonts w:ascii="Arial" w:hAnsi="Arial"/>
        </w:rPr>
        <w:t xml:space="preserve"> </w:t>
      </w:r>
      <w:r w:rsidRPr="00DC2649">
        <w:rPr>
          <w:rFonts w:ascii="Arial" w:hAnsi="Arial"/>
          <w:b/>
        </w:rPr>
        <w:t>S Grabovska</w:t>
      </w:r>
      <w:r>
        <w:rPr>
          <w:rFonts w:ascii="Arial" w:hAnsi="Arial"/>
          <w:b/>
        </w:rPr>
        <w:t>j</w:t>
      </w:r>
      <w:r w:rsidRPr="00DC2649">
        <w:rPr>
          <w:rFonts w:ascii="Arial" w:hAnsi="Arial"/>
        </w:rPr>
        <w:t xml:space="preserve">. 1993. On applications of the state software system CLAVDIA to some problems in medical diagnostics. In: </w:t>
      </w:r>
      <w:r>
        <w:rPr>
          <w:rFonts w:ascii="Arial" w:hAnsi="Arial"/>
        </w:rPr>
        <w:t xml:space="preserve">International Conference on Human-Computer Interaction </w:t>
      </w:r>
      <w:r w:rsidRPr="00DC2649">
        <w:rPr>
          <w:rFonts w:ascii="Arial" w:hAnsi="Arial"/>
          <w:i/>
        </w:rPr>
        <w:t>EWHC-93</w:t>
      </w:r>
      <w:r>
        <w:rPr>
          <w:rFonts w:ascii="Arial" w:hAnsi="Arial"/>
          <w:i/>
        </w:rPr>
        <w:t xml:space="preserve"> </w:t>
      </w:r>
      <w:r w:rsidRPr="00A82CD1">
        <w:rPr>
          <w:rFonts w:ascii="Arial" w:hAnsi="Arial"/>
        </w:rPr>
        <w:t>Proceedings</w:t>
      </w:r>
      <w:r w:rsidRPr="00DC2649">
        <w:rPr>
          <w:rFonts w:ascii="Arial" w:hAnsi="Arial"/>
        </w:rPr>
        <w:t>. Moscow.</w:t>
      </w:r>
      <w:r>
        <w:rPr>
          <w:rFonts w:ascii="Arial" w:hAnsi="Arial"/>
        </w:rPr>
        <w:t xml:space="preserve"> Volume III, 85-101</w:t>
      </w:r>
      <w:r w:rsidRPr="00DC2649">
        <w:rPr>
          <w:rFonts w:ascii="Arial" w:hAnsi="Arial"/>
          <w:i/>
        </w:rPr>
        <w:t>.</w:t>
      </w:r>
    </w:p>
    <w:p w:rsidR="007F72A6" w:rsidRPr="00491691" w:rsidRDefault="007F72A6" w:rsidP="00F06FFD">
      <w:pPr>
        <w:spacing w:line="260" w:lineRule="exact"/>
        <w:ind w:left="360"/>
        <w:rPr>
          <w:rFonts w:ascii="Arial" w:hAnsi="Arial"/>
          <w:i/>
        </w:rPr>
      </w:pPr>
    </w:p>
    <w:p w:rsidR="00C65AE6" w:rsidRDefault="00C65AE6" w:rsidP="00F06FFD">
      <w:pPr>
        <w:spacing w:line="260" w:lineRule="exact"/>
        <w:rPr>
          <w:rFonts w:ascii="Arial" w:hAnsi="Arial"/>
          <w:b/>
          <w:u w:val="single"/>
        </w:rPr>
      </w:pPr>
    </w:p>
    <w:p w:rsidR="007F72A6" w:rsidRDefault="007F72A6" w:rsidP="00F06FFD">
      <w:pPr>
        <w:spacing w:line="260" w:lineRule="exac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Book chapters</w:t>
      </w:r>
    </w:p>
    <w:p w:rsidR="007F72A6" w:rsidRDefault="007F72A6" w:rsidP="00F06FFD">
      <w:pPr>
        <w:spacing w:line="260" w:lineRule="exact"/>
        <w:rPr>
          <w:rFonts w:ascii="Arial" w:hAnsi="Arial"/>
          <w:b/>
          <w:u w:val="single"/>
        </w:rPr>
      </w:pPr>
    </w:p>
    <w:p w:rsidR="007F72A6" w:rsidRPr="004B6690" w:rsidRDefault="007F72A6" w:rsidP="00F06FFD">
      <w:pPr>
        <w:spacing w:line="260" w:lineRule="exact"/>
        <w:rPr>
          <w:rFonts w:ascii="Arial" w:hAnsi="Arial" w:cs="Arial"/>
        </w:rPr>
      </w:pPr>
      <w:r>
        <w:rPr>
          <w:rFonts w:ascii="Arial" w:hAnsi="Arial"/>
        </w:rPr>
        <w:t xml:space="preserve">1. </w:t>
      </w:r>
      <w:r w:rsidRPr="00162838">
        <w:rPr>
          <w:rFonts w:ascii="Arial" w:hAnsi="Arial"/>
        </w:rPr>
        <w:t xml:space="preserve">Heller NM, Dasgupta P, Dorsey NJ, </w:t>
      </w:r>
      <w:r w:rsidRPr="001E2572">
        <w:rPr>
          <w:rFonts w:ascii="Arial" w:hAnsi="Arial"/>
          <w:b/>
        </w:rPr>
        <w:t>Chapoval SP</w:t>
      </w:r>
      <w:r w:rsidRPr="00162838">
        <w:rPr>
          <w:rFonts w:ascii="Arial" w:hAnsi="Arial"/>
        </w:rPr>
        <w:t>, and Keegan AD. The Type I and Type II receptor complexes for IL-4 and IL-13</w:t>
      </w:r>
      <w:r>
        <w:rPr>
          <w:rFonts w:ascii="Arial" w:hAnsi="Arial"/>
        </w:rPr>
        <w:t xml:space="preserve"> </w:t>
      </w:r>
      <w:r w:rsidRPr="00162838">
        <w:rPr>
          <w:rFonts w:ascii="Arial" w:hAnsi="Arial"/>
        </w:rPr>
        <w:t>differentially regulate allergic lung inflammation.</w:t>
      </w:r>
      <w:r>
        <w:rPr>
          <w:rFonts w:ascii="Arial" w:hAnsi="Arial"/>
        </w:rPr>
        <w:t xml:space="preserve"> </w:t>
      </w:r>
      <w:r w:rsidRPr="004B6690">
        <w:rPr>
          <w:rFonts w:ascii="Arial" w:hAnsi="Arial" w:cs="Arial"/>
        </w:rPr>
        <w:t>In : “Allergic Diseases – Highlight in the Clinic, Mechanims and Treatment”. In-tech, 2012. Edited</w:t>
      </w:r>
      <w:r w:rsidRPr="004B6690">
        <w:rPr>
          <w:rStyle w:val="in-publication"/>
          <w:rFonts w:ascii="Arial" w:hAnsi="Arial" w:cs="Arial"/>
        </w:rPr>
        <w:t xml:space="preserve"> by Celso Pereira, ISBN 978-953-51-0227-4.</w:t>
      </w:r>
    </w:p>
    <w:p w:rsidR="007F72A6" w:rsidRDefault="007F72A6" w:rsidP="00F06FFD">
      <w:pPr>
        <w:spacing w:line="260" w:lineRule="exact"/>
        <w:rPr>
          <w:rFonts w:ascii="Arial" w:hAnsi="Arial"/>
        </w:rPr>
      </w:pPr>
    </w:p>
    <w:p w:rsidR="007F72A6" w:rsidRDefault="007F72A6" w:rsidP="00F06FFD">
      <w:pPr>
        <w:spacing w:line="260" w:lineRule="exact"/>
        <w:rPr>
          <w:rStyle w:val="in-publication"/>
          <w:rFonts w:ascii="Arial" w:hAnsi="Arial" w:cs="Arial"/>
        </w:rPr>
      </w:pPr>
      <w:r w:rsidRPr="00E470E2">
        <w:rPr>
          <w:rFonts w:ascii="Arial" w:hAnsi="Arial"/>
        </w:rPr>
        <w:t>2.</w:t>
      </w:r>
      <w:r>
        <w:rPr>
          <w:rFonts w:ascii="Arial" w:hAnsi="Arial"/>
          <w:b/>
        </w:rPr>
        <w:t xml:space="preserve"> </w:t>
      </w:r>
      <w:r w:rsidRPr="00B053E7">
        <w:rPr>
          <w:rFonts w:ascii="Arial" w:hAnsi="Arial"/>
          <w:b/>
        </w:rPr>
        <w:t>Chapoval SP</w:t>
      </w:r>
      <w:r>
        <w:rPr>
          <w:rFonts w:ascii="Arial" w:hAnsi="Arial"/>
        </w:rPr>
        <w:t xml:space="preserve">. Flow cytometry-based analysis and sorting of lung dendritic cells. In: “Flow Cytometry – Recent Perspectives”. </w:t>
      </w:r>
      <w:r w:rsidRPr="004644CA">
        <w:rPr>
          <w:rFonts w:ascii="Arial" w:hAnsi="Arial" w:cs="Arial"/>
        </w:rPr>
        <w:t xml:space="preserve">In-tech. 2012. </w:t>
      </w:r>
      <w:r w:rsidRPr="004644CA">
        <w:rPr>
          <w:rStyle w:val="in-publication"/>
          <w:rFonts w:ascii="Arial" w:hAnsi="Arial" w:cs="Arial"/>
        </w:rPr>
        <w:t>Edited by Ingrid Schmid, ISBN 978-953-51-0626-5.</w:t>
      </w:r>
    </w:p>
    <w:p w:rsidR="007F72A6" w:rsidRDefault="007F72A6" w:rsidP="00F06FFD">
      <w:pPr>
        <w:spacing w:line="260" w:lineRule="exact"/>
        <w:rPr>
          <w:rFonts w:ascii="Arial" w:hAnsi="Arial"/>
          <w:b/>
          <w:u w:val="single"/>
        </w:rPr>
      </w:pPr>
    </w:p>
    <w:p w:rsidR="007F72A6" w:rsidRDefault="007F72A6" w:rsidP="00F06FFD">
      <w:pPr>
        <w:tabs>
          <w:tab w:val="left" w:pos="36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Major I</w:t>
      </w:r>
      <w:r w:rsidRPr="00D50BAA">
        <w:rPr>
          <w:rFonts w:ascii="Arial" w:hAnsi="Arial"/>
          <w:b/>
          <w:u w:val="single"/>
        </w:rPr>
        <w:t xml:space="preserve">nvited </w:t>
      </w:r>
      <w:r>
        <w:rPr>
          <w:rFonts w:ascii="Arial" w:hAnsi="Arial"/>
          <w:b/>
          <w:u w:val="single"/>
        </w:rPr>
        <w:t>Presentations</w:t>
      </w:r>
    </w:p>
    <w:p w:rsidR="007F72A6" w:rsidRDefault="007F72A6" w:rsidP="00F06FFD">
      <w:pPr>
        <w:tabs>
          <w:tab w:val="left" w:pos="3600"/>
        </w:tabs>
        <w:rPr>
          <w:rFonts w:ascii="Arial" w:hAnsi="Arial"/>
          <w:b/>
          <w:u w:val="single"/>
        </w:rPr>
      </w:pPr>
    </w:p>
    <w:p w:rsidR="000F5B80" w:rsidRDefault="000F5B80" w:rsidP="006C2513">
      <w:pPr>
        <w:numPr>
          <w:ilvl w:val="0"/>
          <w:numId w:val="3"/>
        </w:numPr>
        <w:spacing w:line="260" w:lineRule="exact"/>
        <w:rPr>
          <w:rFonts w:ascii="Arial" w:hAnsi="Arial"/>
          <w:szCs w:val="24"/>
        </w:rPr>
      </w:pPr>
      <w:r w:rsidRPr="006C2513">
        <w:rPr>
          <w:rFonts w:ascii="Arial" w:hAnsi="Arial"/>
          <w:b/>
          <w:szCs w:val="24"/>
        </w:rPr>
        <w:t>Chapoval SP</w:t>
      </w:r>
      <w:r>
        <w:rPr>
          <w:rFonts w:ascii="Arial" w:hAnsi="Arial"/>
          <w:szCs w:val="24"/>
        </w:rPr>
        <w:t xml:space="preserve">. </w:t>
      </w:r>
      <w:r w:rsidR="006C2513" w:rsidRPr="006C2513">
        <w:rPr>
          <w:rFonts w:ascii="Arial" w:hAnsi="Arial"/>
          <w:szCs w:val="24"/>
        </w:rPr>
        <w:t>Semaphorins 4A and 4D in chronic inflammatory diseases</w:t>
      </w:r>
      <w:r w:rsidR="006C2513">
        <w:rPr>
          <w:rFonts w:ascii="Arial" w:hAnsi="Arial"/>
          <w:szCs w:val="24"/>
        </w:rPr>
        <w:t>. The Roles of Semaphorins in Immune Mediated diseases. The Rapapport Faculty of Medicine, Technion. November 26, 2015. Haifa, Israel.</w:t>
      </w:r>
    </w:p>
    <w:p w:rsidR="006C2513" w:rsidRDefault="006C2513" w:rsidP="006C2513">
      <w:pPr>
        <w:spacing w:line="260" w:lineRule="exact"/>
        <w:ind w:left="720"/>
        <w:rPr>
          <w:rFonts w:ascii="Arial" w:hAnsi="Arial"/>
          <w:szCs w:val="24"/>
        </w:rPr>
      </w:pPr>
    </w:p>
    <w:p w:rsidR="006C2513" w:rsidRPr="006C2513" w:rsidRDefault="000F5B80" w:rsidP="00457526">
      <w:pPr>
        <w:numPr>
          <w:ilvl w:val="0"/>
          <w:numId w:val="3"/>
        </w:numPr>
        <w:spacing w:line="260" w:lineRule="exact"/>
        <w:rPr>
          <w:rFonts w:ascii="Arial" w:hAnsi="Arial"/>
          <w:szCs w:val="24"/>
        </w:rPr>
      </w:pPr>
      <w:r w:rsidRPr="006C2513">
        <w:rPr>
          <w:rFonts w:ascii="Arial" w:hAnsi="Arial"/>
          <w:b/>
          <w:szCs w:val="24"/>
        </w:rPr>
        <w:t>Chapoval SP</w:t>
      </w:r>
      <w:r w:rsidRPr="006C2513">
        <w:rPr>
          <w:rFonts w:ascii="Arial" w:hAnsi="Arial"/>
          <w:szCs w:val="24"/>
        </w:rPr>
        <w:t xml:space="preserve">. </w:t>
      </w:r>
      <w:r w:rsidR="006C2513" w:rsidRPr="006C2513">
        <w:rPr>
          <w:rFonts w:ascii="Arial" w:hAnsi="Arial"/>
          <w:szCs w:val="24"/>
        </w:rPr>
        <w:t>Opposite roles of Sema4A and Sema4D in experimental asthma pathogenesis.</w:t>
      </w:r>
      <w:r w:rsidR="006C2513">
        <w:rPr>
          <w:rFonts w:ascii="Arial" w:hAnsi="Arial"/>
          <w:szCs w:val="24"/>
        </w:rPr>
        <w:t xml:space="preserve"> </w:t>
      </w:r>
      <w:r w:rsidR="006C2513" w:rsidRPr="006C2513">
        <w:rPr>
          <w:rFonts w:ascii="Arial" w:hAnsi="Arial"/>
          <w:szCs w:val="24"/>
        </w:rPr>
        <w:t>The Roles of Semaphorins in Immune Mediated diseases. The Rapapport Faculty of Medicine, Technion. November 26, 2015. Haifa, Israel.</w:t>
      </w:r>
    </w:p>
    <w:p w:rsidR="000F5B80" w:rsidRPr="006C2513" w:rsidRDefault="006C2513" w:rsidP="006C2513">
      <w:pPr>
        <w:spacing w:line="260" w:lineRule="exact"/>
        <w:ind w:left="720"/>
        <w:rPr>
          <w:rFonts w:ascii="Arial" w:hAnsi="Arial"/>
          <w:szCs w:val="24"/>
        </w:rPr>
      </w:pPr>
      <w:r w:rsidRPr="006C2513">
        <w:rPr>
          <w:rFonts w:ascii="Arial" w:hAnsi="Arial"/>
          <w:szCs w:val="24"/>
        </w:rPr>
        <w:t xml:space="preserve"> </w:t>
      </w:r>
    </w:p>
    <w:p w:rsidR="007F72A6" w:rsidRDefault="007F72A6" w:rsidP="00F06FFD">
      <w:pPr>
        <w:numPr>
          <w:ilvl w:val="0"/>
          <w:numId w:val="3"/>
        </w:numPr>
        <w:spacing w:line="260" w:lineRule="exact"/>
        <w:rPr>
          <w:rFonts w:ascii="Arial" w:hAnsi="Arial"/>
          <w:szCs w:val="24"/>
        </w:rPr>
      </w:pPr>
      <w:r w:rsidRPr="003B1F22">
        <w:rPr>
          <w:rFonts w:ascii="Arial" w:hAnsi="Arial"/>
          <w:b/>
          <w:szCs w:val="24"/>
        </w:rPr>
        <w:t>Chapoval SP</w:t>
      </w:r>
      <w:r>
        <w:rPr>
          <w:rFonts w:ascii="Arial" w:hAnsi="Arial"/>
          <w:szCs w:val="24"/>
        </w:rPr>
        <w:t xml:space="preserve"> and Keegan AD. </w:t>
      </w:r>
      <w:r w:rsidRPr="003B1F22">
        <w:rPr>
          <w:rFonts w:ascii="Arial" w:hAnsi="Arial"/>
          <w:szCs w:val="24"/>
        </w:rPr>
        <w:t>Neuroimmune semaphorins as potential biomarkers and drug targets for asthma</w:t>
      </w:r>
      <w:r>
        <w:rPr>
          <w:rFonts w:ascii="Arial" w:hAnsi="Arial"/>
          <w:szCs w:val="24"/>
        </w:rPr>
        <w:t xml:space="preserve">. </w:t>
      </w:r>
      <w:r w:rsidRPr="003B1F22">
        <w:rPr>
          <w:rFonts w:ascii="Arial" w:hAnsi="Arial"/>
          <w:szCs w:val="24"/>
        </w:rPr>
        <w:t xml:space="preserve">4th International Conference </w:t>
      </w:r>
      <w:r>
        <w:rPr>
          <w:rFonts w:ascii="Arial" w:hAnsi="Arial"/>
          <w:szCs w:val="24"/>
        </w:rPr>
        <w:t xml:space="preserve">on </w:t>
      </w:r>
      <w:r w:rsidRPr="003B1F22">
        <w:rPr>
          <w:rFonts w:ascii="Arial" w:hAnsi="Arial"/>
          <w:szCs w:val="24"/>
        </w:rPr>
        <w:t>Biomarkers &amp; Clinical Research</w:t>
      </w:r>
      <w:r>
        <w:rPr>
          <w:rFonts w:ascii="Arial" w:hAnsi="Arial"/>
          <w:szCs w:val="24"/>
        </w:rPr>
        <w:t>, July 15-17, 2013. Philadelphia, PA</w:t>
      </w:r>
    </w:p>
    <w:p w:rsidR="007F72A6" w:rsidRPr="003B1F22" w:rsidRDefault="007F72A6" w:rsidP="00F06FFD">
      <w:pPr>
        <w:spacing w:line="260" w:lineRule="exact"/>
        <w:ind w:left="720"/>
        <w:rPr>
          <w:rFonts w:ascii="Arial" w:hAnsi="Arial"/>
          <w:szCs w:val="24"/>
        </w:rPr>
      </w:pPr>
    </w:p>
    <w:p w:rsidR="007F72A6" w:rsidRDefault="007F72A6" w:rsidP="00F06FFD">
      <w:pPr>
        <w:numPr>
          <w:ilvl w:val="0"/>
          <w:numId w:val="3"/>
        </w:numPr>
        <w:spacing w:line="260" w:lineRule="exact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Chapoval SP</w:t>
      </w:r>
      <w:r w:rsidRPr="00DC6112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Immune semaphorins in allergic airway inflammation. Laboratory of Dr. Hitoshi Kikutani, Department of Molecular Immunology, Osaka University, August 20, 2010. Osaka, Japan.</w:t>
      </w:r>
    </w:p>
    <w:p w:rsidR="007F72A6" w:rsidRDefault="007F72A6" w:rsidP="00F06FFD">
      <w:pPr>
        <w:spacing w:line="260" w:lineRule="exact"/>
        <w:ind w:left="720"/>
        <w:rPr>
          <w:rFonts w:ascii="Arial" w:hAnsi="Arial"/>
          <w:szCs w:val="24"/>
        </w:rPr>
      </w:pPr>
    </w:p>
    <w:p w:rsidR="007F72A6" w:rsidRDefault="007F72A6" w:rsidP="00F06FFD">
      <w:pPr>
        <w:numPr>
          <w:ilvl w:val="0"/>
          <w:numId w:val="3"/>
        </w:numPr>
        <w:spacing w:line="260" w:lineRule="exact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Chapoval SP</w:t>
      </w:r>
      <w:r w:rsidRPr="00CB44B9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  <w:r w:rsidRPr="00E86618">
        <w:rPr>
          <w:rFonts w:ascii="Arial" w:hAnsi="Arial"/>
          <w:szCs w:val="24"/>
        </w:rPr>
        <w:t>STAT6 and immune semaphorins in allergic airway inflammation</w:t>
      </w:r>
      <w:r>
        <w:rPr>
          <w:rFonts w:ascii="Arial" w:hAnsi="Arial"/>
          <w:szCs w:val="24"/>
        </w:rPr>
        <w:t xml:space="preserve">. </w:t>
      </w:r>
      <w:r w:rsidRPr="00E86618">
        <w:rPr>
          <w:rFonts w:ascii="Arial" w:hAnsi="Arial"/>
          <w:szCs w:val="24"/>
        </w:rPr>
        <w:t>Department of Environmental Health</w:t>
      </w:r>
      <w:r>
        <w:rPr>
          <w:rFonts w:ascii="Arial" w:hAnsi="Arial"/>
          <w:szCs w:val="24"/>
        </w:rPr>
        <w:t xml:space="preserve"> (Dr. Shuk-Mei Ho)</w:t>
      </w:r>
      <w:r w:rsidRPr="00E86618">
        <w:rPr>
          <w:rFonts w:ascii="Arial" w:hAnsi="Arial"/>
          <w:szCs w:val="24"/>
        </w:rPr>
        <w:t xml:space="preserve">, University of Cincinnati College of Medicine, </w:t>
      </w:r>
      <w:r>
        <w:rPr>
          <w:rFonts w:ascii="Arial" w:hAnsi="Arial"/>
          <w:szCs w:val="24"/>
        </w:rPr>
        <w:t xml:space="preserve">May 7, 2009. </w:t>
      </w:r>
      <w:r w:rsidRPr="00E86618">
        <w:rPr>
          <w:rFonts w:ascii="Arial" w:hAnsi="Arial"/>
          <w:szCs w:val="24"/>
        </w:rPr>
        <w:t xml:space="preserve">Cincinnati, OH </w:t>
      </w:r>
    </w:p>
    <w:p w:rsidR="007F72A6" w:rsidRDefault="007F72A6" w:rsidP="00F06FFD">
      <w:pPr>
        <w:pStyle w:val="ListParagraph"/>
        <w:rPr>
          <w:rFonts w:ascii="Arial" w:hAnsi="Arial"/>
          <w:szCs w:val="24"/>
        </w:rPr>
      </w:pPr>
    </w:p>
    <w:p w:rsidR="007F72A6" w:rsidRDefault="007F72A6" w:rsidP="00F06FFD">
      <w:pPr>
        <w:numPr>
          <w:ilvl w:val="0"/>
          <w:numId w:val="3"/>
        </w:numPr>
        <w:spacing w:line="260" w:lineRule="exact"/>
        <w:rPr>
          <w:rFonts w:ascii="Arial" w:hAnsi="Arial"/>
          <w:szCs w:val="24"/>
        </w:rPr>
      </w:pPr>
      <w:r w:rsidRPr="000D6ED1">
        <w:rPr>
          <w:rFonts w:ascii="Arial" w:hAnsi="Arial"/>
          <w:b/>
          <w:szCs w:val="24"/>
        </w:rPr>
        <w:t>Chapoval SP</w:t>
      </w:r>
      <w:r w:rsidRPr="000D6ED1">
        <w:rPr>
          <w:rFonts w:ascii="Arial" w:hAnsi="Arial"/>
          <w:szCs w:val="24"/>
        </w:rPr>
        <w:t>. Lung VEGF expression stimulates  maturation and function of local DC. Animal Models of Human Autoimmune Diseases, Symposium and Workshop, June, 2006. Park City, UT.</w:t>
      </w:r>
    </w:p>
    <w:p w:rsidR="007F72A6" w:rsidRDefault="007F72A6" w:rsidP="00F06FFD">
      <w:pPr>
        <w:pStyle w:val="ListParagraph"/>
        <w:rPr>
          <w:rFonts w:ascii="Arial" w:hAnsi="Arial"/>
          <w:szCs w:val="24"/>
        </w:rPr>
      </w:pPr>
    </w:p>
    <w:p w:rsidR="007F72A6" w:rsidRPr="000D6ED1" w:rsidRDefault="007F72A6" w:rsidP="00F06FFD">
      <w:pPr>
        <w:numPr>
          <w:ilvl w:val="0"/>
          <w:numId w:val="3"/>
        </w:numPr>
        <w:spacing w:line="260" w:lineRule="exact"/>
        <w:rPr>
          <w:rFonts w:ascii="Times New Roman" w:hAnsi="Times New Roman"/>
          <w:sz w:val="24"/>
          <w:szCs w:val="24"/>
        </w:rPr>
      </w:pPr>
      <w:r w:rsidRPr="00DC2649">
        <w:rPr>
          <w:rFonts w:ascii="Arial" w:hAnsi="Arial"/>
          <w:b/>
        </w:rPr>
        <w:t>Chapoval SP</w:t>
      </w:r>
      <w:r w:rsidRPr="00DC2649">
        <w:rPr>
          <w:rFonts w:ascii="Arial" w:hAnsi="Arial"/>
        </w:rPr>
        <w:t>. Identification of antigenic epitopes on human allergens: Studies with HLA transgenic mice. The Health Canada Workshop on Animal Models to Detect Allergenicity of Foods and GM Products. November, 2001. Ottawa, Canada</w:t>
      </w:r>
      <w:r>
        <w:rPr>
          <w:rFonts w:ascii="Arial" w:hAnsi="Arial"/>
        </w:rPr>
        <w:t xml:space="preserve"> (Inviting organization – Health Canada)</w:t>
      </w:r>
      <w:r w:rsidRPr="00DC264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7F72A6" w:rsidRDefault="007F72A6" w:rsidP="00F06FFD">
      <w:pPr>
        <w:spacing w:line="260" w:lineRule="exact"/>
        <w:rPr>
          <w:rFonts w:ascii="Times New Roman" w:hAnsi="Times New Roman"/>
          <w:b/>
          <w:sz w:val="24"/>
          <w:szCs w:val="24"/>
        </w:rPr>
      </w:pPr>
    </w:p>
    <w:p w:rsidR="007F72A6" w:rsidRDefault="007F72A6" w:rsidP="00F06FFD">
      <w:pPr>
        <w:numPr>
          <w:ilvl w:val="0"/>
          <w:numId w:val="3"/>
        </w:numPr>
        <w:spacing w:line="260" w:lineRule="exact"/>
        <w:rPr>
          <w:rFonts w:ascii="Arial" w:hAnsi="Arial"/>
        </w:rPr>
      </w:pPr>
      <w:r w:rsidRPr="00DC2649">
        <w:rPr>
          <w:rFonts w:ascii="Arial" w:hAnsi="Arial"/>
          <w:b/>
        </w:rPr>
        <w:t xml:space="preserve">Chapoval SP. </w:t>
      </w:r>
      <w:r w:rsidRPr="00DC2649">
        <w:rPr>
          <w:rFonts w:ascii="Arial" w:hAnsi="Arial"/>
        </w:rPr>
        <w:t>HLA-DQ transgenic mice as humanized mouse model of allergies and asthma. 13</w:t>
      </w:r>
      <w:r w:rsidRPr="00DC2649">
        <w:rPr>
          <w:rFonts w:ascii="Arial" w:hAnsi="Arial"/>
          <w:vertAlign w:val="superscript"/>
        </w:rPr>
        <w:t>th</w:t>
      </w:r>
      <w:r w:rsidRPr="00DC2649">
        <w:rPr>
          <w:rFonts w:ascii="Arial" w:hAnsi="Arial"/>
        </w:rPr>
        <w:t xml:space="preserve"> NIOSH Annual Conference “Mechanisms of Immunotoxicology”- “Mechanisms in hapten- and protein-mediated hypersensitivity”. September, 1998. Morgantown, WV</w:t>
      </w:r>
      <w:r>
        <w:rPr>
          <w:rFonts w:ascii="Arial" w:hAnsi="Arial"/>
        </w:rPr>
        <w:t xml:space="preserve"> (Inviting organization – NIOSH).</w:t>
      </w:r>
    </w:p>
    <w:p w:rsidR="007F72A6" w:rsidRDefault="007F72A6" w:rsidP="00F06FFD">
      <w:pPr>
        <w:spacing w:line="260" w:lineRule="exact"/>
        <w:ind w:left="2160" w:hanging="2160"/>
        <w:rPr>
          <w:rFonts w:ascii="Arial" w:hAnsi="Arial"/>
          <w:b/>
          <w:u w:val="single"/>
        </w:rPr>
      </w:pPr>
      <w:r w:rsidRPr="00594673">
        <w:rPr>
          <w:rFonts w:ascii="Arial" w:hAnsi="Arial"/>
          <w:b/>
          <w:u w:val="single"/>
        </w:rPr>
        <w:lastRenderedPageBreak/>
        <w:t>Patents, Inventions and Copyrights</w:t>
      </w:r>
    </w:p>
    <w:p w:rsidR="007F72A6" w:rsidRDefault="007F72A6" w:rsidP="00F06FFD">
      <w:pPr>
        <w:spacing w:line="260" w:lineRule="exact"/>
        <w:ind w:left="2160" w:hanging="2160"/>
        <w:rPr>
          <w:rFonts w:ascii="Arial" w:hAnsi="Arial"/>
          <w:b/>
          <w:u w:val="single"/>
        </w:rPr>
      </w:pPr>
    </w:p>
    <w:p w:rsidR="007F72A6" w:rsidRPr="009D0301" w:rsidRDefault="007F72A6" w:rsidP="00F06FFD">
      <w:pPr>
        <w:numPr>
          <w:ilvl w:val="0"/>
          <w:numId w:val="4"/>
        </w:numPr>
        <w:rPr>
          <w:rFonts w:ascii="Arial" w:hAnsi="Arial"/>
          <w:i/>
        </w:rPr>
      </w:pPr>
      <w:r>
        <w:rPr>
          <w:rFonts w:ascii="Arial" w:hAnsi="Arial"/>
          <w:b/>
        </w:rPr>
        <w:t>Chapoval SP</w:t>
      </w:r>
      <w:r w:rsidRPr="0024261E">
        <w:rPr>
          <w:rFonts w:ascii="Arial" w:hAnsi="Arial"/>
        </w:rPr>
        <w:t xml:space="preserve"> and Keegan AD. </w:t>
      </w:r>
      <w:r>
        <w:rPr>
          <w:rFonts w:ascii="Arial" w:hAnsi="Arial"/>
        </w:rPr>
        <w:t xml:space="preserve">2013. </w:t>
      </w:r>
      <w:r w:rsidRPr="00FD17D5">
        <w:rPr>
          <w:rFonts w:ascii="Arial" w:hAnsi="Arial"/>
        </w:rPr>
        <w:t>Neuroimmune Semaphorin 4A and Its Use as a Drug and Drug Target for Allergic Inflammatory Diseases</w:t>
      </w:r>
      <w:r>
        <w:rPr>
          <w:rFonts w:ascii="Arial" w:hAnsi="Arial"/>
        </w:rPr>
        <w:t>. US Patent application #</w:t>
      </w:r>
      <w:r w:rsidRPr="00FD17D5">
        <w:rPr>
          <w:rFonts w:ascii="Arial" w:hAnsi="Arial"/>
        </w:rPr>
        <w:t>61/892,512</w:t>
      </w:r>
      <w:r>
        <w:rPr>
          <w:rFonts w:ascii="Arial" w:hAnsi="Arial"/>
        </w:rPr>
        <w:t xml:space="preserve">. </w:t>
      </w:r>
      <w:r w:rsidRPr="00FD17D5">
        <w:rPr>
          <w:rFonts w:ascii="Arial" w:hAnsi="Arial"/>
        </w:rPr>
        <w:t>UMB Docket: SC-2014-037</w:t>
      </w:r>
      <w:r>
        <w:rPr>
          <w:rFonts w:ascii="Arial" w:hAnsi="Arial"/>
        </w:rPr>
        <w:t>.</w:t>
      </w:r>
      <w:r w:rsidR="00AE37B3">
        <w:rPr>
          <w:rFonts w:ascii="Arial" w:hAnsi="Arial"/>
        </w:rPr>
        <w:t xml:space="preserve"> Re-assigned to inventors</w:t>
      </w:r>
      <w:r w:rsidR="001C6AF6">
        <w:rPr>
          <w:rFonts w:ascii="Arial" w:hAnsi="Arial"/>
        </w:rPr>
        <w:t xml:space="preserve"> in 2015</w:t>
      </w:r>
      <w:r w:rsidR="00AE37B3">
        <w:rPr>
          <w:rFonts w:ascii="Arial" w:hAnsi="Arial"/>
        </w:rPr>
        <w:t>.</w:t>
      </w:r>
    </w:p>
    <w:p w:rsidR="007F72A6" w:rsidRPr="009D0301" w:rsidRDefault="007F72A6" w:rsidP="00F06FFD">
      <w:pPr>
        <w:ind w:left="360"/>
        <w:rPr>
          <w:rFonts w:ascii="Arial" w:hAnsi="Arial"/>
          <w:i/>
        </w:rPr>
      </w:pPr>
    </w:p>
    <w:p w:rsidR="007F72A6" w:rsidRPr="009D0301" w:rsidRDefault="007F72A6" w:rsidP="00F06FFD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/>
        </w:rPr>
        <w:t>Chapoval SP</w:t>
      </w:r>
      <w:r w:rsidRPr="0024261E">
        <w:rPr>
          <w:rFonts w:ascii="Arial" w:hAnsi="Arial"/>
        </w:rPr>
        <w:t xml:space="preserve"> and Keegan AD. </w:t>
      </w:r>
      <w:r>
        <w:rPr>
          <w:rFonts w:ascii="Arial" w:hAnsi="Arial"/>
        </w:rPr>
        <w:t xml:space="preserve">2013. </w:t>
      </w:r>
      <w:r w:rsidRPr="009D0301">
        <w:rPr>
          <w:rFonts w:ascii="Arial" w:hAnsi="Arial"/>
        </w:rPr>
        <w:t>Neuroimmune Semaphorin 4D and its Receptors as Novel Biomarkers and Immunotherapeutic Ta</w:t>
      </w:r>
      <w:r>
        <w:rPr>
          <w:rFonts w:ascii="Arial" w:hAnsi="Arial"/>
        </w:rPr>
        <w:t xml:space="preserve">rgets for Inflammatory Diseases. </w:t>
      </w:r>
      <w:r w:rsidRPr="009D0301">
        <w:rPr>
          <w:rFonts w:ascii="Arial" w:hAnsi="Arial"/>
        </w:rPr>
        <w:t>US Patent application # 61/892,519</w:t>
      </w:r>
      <w:r>
        <w:rPr>
          <w:rFonts w:ascii="Arial" w:hAnsi="Arial"/>
        </w:rPr>
        <w:t>. U</w:t>
      </w:r>
      <w:r w:rsidRPr="009D0301">
        <w:rPr>
          <w:rFonts w:ascii="Arial" w:hAnsi="Arial"/>
        </w:rPr>
        <w:t>MB Docket: SC-2014-038</w:t>
      </w:r>
      <w:r>
        <w:rPr>
          <w:rFonts w:ascii="Arial" w:hAnsi="Arial"/>
        </w:rPr>
        <w:t>.</w:t>
      </w:r>
      <w:r w:rsidR="00AE37B3">
        <w:rPr>
          <w:rFonts w:ascii="Arial" w:hAnsi="Arial"/>
        </w:rPr>
        <w:t xml:space="preserve"> Re-assigned to inventors</w:t>
      </w:r>
      <w:r w:rsidR="001C6AF6">
        <w:rPr>
          <w:rFonts w:ascii="Arial" w:hAnsi="Arial"/>
        </w:rPr>
        <w:t xml:space="preserve"> in 2015</w:t>
      </w:r>
      <w:r w:rsidR="00AE37B3">
        <w:rPr>
          <w:rFonts w:ascii="Arial" w:hAnsi="Arial"/>
        </w:rPr>
        <w:t>.</w:t>
      </w:r>
    </w:p>
    <w:p w:rsidR="007F72A6" w:rsidRPr="00D523D4" w:rsidRDefault="007F72A6" w:rsidP="00F06FFD">
      <w:pPr>
        <w:ind w:left="720"/>
        <w:rPr>
          <w:rFonts w:ascii="Arial" w:hAnsi="Arial"/>
          <w:i/>
        </w:rPr>
      </w:pPr>
    </w:p>
    <w:p w:rsidR="007F72A6" w:rsidRDefault="007F72A6" w:rsidP="00F06FFD">
      <w:pPr>
        <w:numPr>
          <w:ilvl w:val="0"/>
          <w:numId w:val="4"/>
        </w:numPr>
        <w:rPr>
          <w:rFonts w:ascii="Arial" w:hAnsi="Arial"/>
          <w:i/>
        </w:rPr>
      </w:pPr>
      <w:r w:rsidRPr="00DC2649">
        <w:rPr>
          <w:rFonts w:ascii="Arial" w:hAnsi="Arial"/>
          <w:b/>
        </w:rPr>
        <w:t>Grabovskaia SP</w:t>
      </w:r>
      <w:r w:rsidRPr="00DC2649">
        <w:rPr>
          <w:rFonts w:ascii="Arial" w:hAnsi="Arial"/>
        </w:rPr>
        <w:t xml:space="preserve">. 1993. The immune status of humans exposed to ionized radiation due to professional activity [Russian]. </w:t>
      </w:r>
      <w:r w:rsidRPr="00DC2649">
        <w:rPr>
          <w:rFonts w:ascii="Arial" w:hAnsi="Arial"/>
          <w:i/>
        </w:rPr>
        <w:t>Russian Institute of Scientific and Technical Information, #1689-B93 from 6.17.93.</w:t>
      </w:r>
    </w:p>
    <w:p w:rsidR="007F72A6" w:rsidRPr="003E62CD" w:rsidRDefault="007F72A6" w:rsidP="00F06FFD">
      <w:pPr>
        <w:ind w:left="720"/>
        <w:rPr>
          <w:rFonts w:ascii="Arial" w:hAnsi="Arial"/>
          <w:i/>
        </w:rPr>
      </w:pPr>
    </w:p>
    <w:p w:rsidR="007F72A6" w:rsidRDefault="007F72A6" w:rsidP="00F06FFD">
      <w:pPr>
        <w:numPr>
          <w:ilvl w:val="0"/>
          <w:numId w:val="4"/>
        </w:numPr>
        <w:spacing w:line="260" w:lineRule="exact"/>
        <w:rPr>
          <w:rFonts w:ascii="Arial" w:hAnsi="Arial"/>
          <w:i/>
        </w:rPr>
      </w:pPr>
      <w:r w:rsidRPr="00DC2649">
        <w:rPr>
          <w:rFonts w:ascii="Arial" w:hAnsi="Arial"/>
        </w:rPr>
        <w:t xml:space="preserve">Kuznetsova EM, </w:t>
      </w:r>
      <w:r w:rsidRPr="00DC2649">
        <w:rPr>
          <w:rFonts w:ascii="Arial" w:hAnsi="Arial"/>
          <w:b/>
        </w:rPr>
        <w:t>SP Grabovskaia</w:t>
      </w:r>
      <w:r w:rsidRPr="00DC2649">
        <w:rPr>
          <w:rFonts w:ascii="Arial" w:hAnsi="Arial"/>
        </w:rPr>
        <w:t>. Enzyme immunoassay system for detection of antibodies to</w:t>
      </w:r>
      <w:r>
        <w:rPr>
          <w:rFonts w:ascii="Arial" w:hAnsi="Arial"/>
        </w:rPr>
        <w:t xml:space="preserve"> </w:t>
      </w:r>
      <w:r w:rsidRPr="00DC2649">
        <w:rPr>
          <w:rFonts w:ascii="Arial" w:hAnsi="Arial"/>
          <w:i/>
        </w:rPr>
        <w:t>Staphylococcus aureus</w:t>
      </w:r>
      <w:r>
        <w:rPr>
          <w:rFonts w:ascii="Arial" w:hAnsi="Arial"/>
          <w:i/>
        </w:rPr>
        <w:t xml:space="preserve"> </w:t>
      </w:r>
      <w:r w:rsidRPr="00DC2649">
        <w:rPr>
          <w:rFonts w:ascii="Arial" w:hAnsi="Arial"/>
        </w:rPr>
        <w:t>[Russian]. #294, February, 1991</w:t>
      </w:r>
      <w:r w:rsidRPr="00DC2649">
        <w:rPr>
          <w:rFonts w:ascii="Arial" w:hAnsi="Arial"/>
          <w:i/>
        </w:rPr>
        <w:t>. Research Institute for Standardization and Control of Medical Production, Moscow. Pharmaceutical Company “Ferein” (Bioindustrial Factory “Antigen”), Elektrogorsk, Moscow region, Russia.</w:t>
      </w:r>
    </w:p>
    <w:p w:rsidR="007F72A6" w:rsidRDefault="007F72A6" w:rsidP="00F06FFD">
      <w:pPr>
        <w:spacing w:line="260" w:lineRule="exact"/>
        <w:ind w:left="360"/>
        <w:rPr>
          <w:rFonts w:ascii="Arial" w:hAnsi="Arial"/>
          <w:i/>
        </w:rPr>
      </w:pPr>
    </w:p>
    <w:p w:rsidR="007F72A6" w:rsidRDefault="007F72A6" w:rsidP="00F06FFD">
      <w:pPr>
        <w:numPr>
          <w:ilvl w:val="0"/>
          <w:numId w:val="4"/>
        </w:numPr>
        <w:spacing w:line="260" w:lineRule="exact"/>
        <w:rPr>
          <w:rFonts w:ascii="Arial" w:hAnsi="Arial"/>
          <w:i/>
        </w:rPr>
      </w:pPr>
      <w:r w:rsidRPr="00DC2649">
        <w:rPr>
          <w:rFonts w:ascii="Arial" w:hAnsi="Arial"/>
          <w:b/>
        </w:rPr>
        <w:t>Grabovskaia SP</w:t>
      </w:r>
      <w:r w:rsidRPr="00DC2649">
        <w:rPr>
          <w:rFonts w:ascii="Arial" w:hAnsi="Arial"/>
        </w:rPr>
        <w:t xml:space="preserve">, AN Rusakov, EM Kuznetsova. Enzyme immunoassay system for detection of antibodies to </w:t>
      </w:r>
      <w:r w:rsidRPr="00DC2649">
        <w:rPr>
          <w:rFonts w:ascii="Arial" w:hAnsi="Arial"/>
          <w:i/>
        </w:rPr>
        <w:t>Bordetella pertussis</w:t>
      </w:r>
      <w:r>
        <w:rPr>
          <w:rFonts w:ascii="Arial" w:hAnsi="Arial"/>
          <w:i/>
        </w:rPr>
        <w:t xml:space="preserve"> </w:t>
      </w:r>
      <w:r w:rsidRPr="00DC2649">
        <w:rPr>
          <w:rFonts w:ascii="Arial" w:hAnsi="Arial"/>
        </w:rPr>
        <w:t xml:space="preserve">[Russian]. #342-91, October, 1991. </w:t>
      </w:r>
      <w:r w:rsidRPr="00DC2649">
        <w:rPr>
          <w:rFonts w:ascii="Arial" w:hAnsi="Arial"/>
          <w:i/>
        </w:rPr>
        <w:t>Research Institute for Standardization and Control of Medical Production, Moscow. Pharmaceutical Company “Ferein” (Bioindustrial Factory “Antigen”), Elektrogorsk, Moscow region, Russia.</w:t>
      </w:r>
    </w:p>
    <w:p w:rsidR="007F72A6" w:rsidRDefault="007F72A6" w:rsidP="00F06FFD">
      <w:pPr>
        <w:spacing w:line="260" w:lineRule="exact"/>
        <w:rPr>
          <w:rFonts w:ascii="Arial" w:hAnsi="Arial"/>
          <w:b/>
        </w:rPr>
      </w:pPr>
    </w:p>
    <w:p w:rsidR="007F72A6" w:rsidRDefault="007F72A6" w:rsidP="00F06FFD">
      <w:pPr>
        <w:spacing w:line="260" w:lineRule="exact"/>
        <w:jc w:val="both"/>
        <w:rPr>
          <w:rFonts w:ascii="Arial" w:hAnsi="Arial"/>
          <w:b/>
          <w:u w:val="single"/>
        </w:rPr>
      </w:pPr>
      <w:r w:rsidRPr="00AA6E9E">
        <w:rPr>
          <w:rFonts w:ascii="Arial" w:hAnsi="Arial"/>
          <w:b/>
          <w:u w:val="single"/>
        </w:rPr>
        <w:t>Mentored students and postdoc:</w:t>
      </w:r>
    </w:p>
    <w:p w:rsidR="007F72A6" w:rsidRDefault="007F72A6" w:rsidP="00F06FFD">
      <w:pPr>
        <w:spacing w:line="260" w:lineRule="exact"/>
        <w:jc w:val="both"/>
        <w:rPr>
          <w:rFonts w:ascii="Arial" w:hAnsi="Arial"/>
          <w:b/>
          <w:u w:val="single"/>
        </w:rPr>
      </w:pPr>
    </w:p>
    <w:p w:rsidR="007F72A6" w:rsidRDefault="007F72A6" w:rsidP="00F06FFD">
      <w:pPr>
        <w:rPr>
          <w:rFonts w:ascii="Arial" w:hAnsi="Arial" w:cs="Arial"/>
        </w:rPr>
      </w:pPr>
      <w:r>
        <w:rPr>
          <w:rFonts w:ascii="Arial" w:hAnsi="Arial" w:cs="Arial"/>
        </w:rPr>
        <w:t>Nate Skinner – 2011 summer research fellow (</w:t>
      </w:r>
      <w:r w:rsidRPr="00BC7F27">
        <w:rPr>
          <w:rFonts w:ascii="Arial" w:hAnsi="Arial" w:cs="Arial"/>
        </w:rPr>
        <w:t>Baltimore City’s Youthworks program</w:t>
      </w:r>
      <w:r>
        <w:rPr>
          <w:rFonts w:ascii="Arial" w:hAnsi="Arial" w:cs="Arial"/>
        </w:rPr>
        <w:t>),</w:t>
      </w:r>
      <w:r w:rsidRPr="00BC7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W. E. B.Dubois High School graduate, Baltimore </w:t>
      </w:r>
    </w:p>
    <w:p w:rsidR="007F72A6" w:rsidRDefault="007F72A6" w:rsidP="00F06FFD">
      <w:pPr>
        <w:spacing w:line="260" w:lineRule="exact"/>
        <w:jc w:val="both"/>
        <w:rPr>
          <w:rFonts w:ascii="Arial" w:hAnsi="Arial"/>
        </w:rPr>
      </w:pPr>
    </w:p>
    <w:p w:rsidR="007F72A6" w:rsidRDefault="007F72A6" w:rsidP="00F06FFD">
      <w:pPr>
        <w:spacing w:line="260" w:lineRule="exact"/>
        <w:jc w:val="both"/>
        <w:rPr>
          <w:rFonts w:ascii="Arial" w:hAnsi="Arial"/>
        </w:rPr>
      </w:pPr>
      <w:r>
        <w:rPr>
          <w:rFonts w:ascii="Arial" w:hAnsi="Arial"/>
        </w:rPr>
        <w:t>Shamirra Dorsey – 2011 summer research fellow (</w:t>
      </w:r>
      <w:r w:rsidRPr="00974F4A">
        <w:rPr>
          <w:rFonts w:ascii="Arial" w:hAnsi="Arial"/>
        </w:rPr>
        <w:t xml:space="preserve">Vivien T. Thomas </w:t>
      </w:r>
      <w:r>
        <w:rPr>
          <w:rFonts w:ascii="Arial" w:hAnsi="Arial"/>
        </w:rPr>
        <w:t xml:space="preserve">program),  Vivien T. Thomas Medical Arts Academy student, Baltimore </w:t>
      </w:r>
    </w:p>
    <w:p w:rsidR="007F72A6" w:rsidRDefault="007F72A6" w:rsidP="00F06FFD">
      <w:pPr>
        <w:rPr>
          <w:rFonts w:ascii="Arial" w:hAnsi="Arial" w:cs="Arial"/>
        </w:rPr>
      </w:pPr>
    </w:p>
    <w:p w:rsidR="007F72A6" w:rsidRDefault="007F72A6" w:rsidP="00F06FFD">
      <w:pPr>
        <w:rPr>
          <w:rFonts w:ascii="Arial" w:hAnsi="Arial" w:cs="Arial"/>
        </w:rPr>
      </w:pPr>
      <w:r w:rsidRPr="0048697A">
        <w:rPr>
          <w:rFonts w:ascii="Arial" w:hAnsi="Arial" w:cs="Arial"/>
        </w:rPr>
        <w:t>Apoorva Iyer</w:t>
      </w:r>
      <w:r>
        <w:rPr>
          <w:rFonts w:ascii="Arial" w:hAnsi="Arial" w:cs="Arial"/>
        </w:rPr>
        <w:t xml:space="preserve"> – 2010 summer research fellow</w:t>
      </w:r>
      <w:r w:rsidRPr="0048697A">
        <w:rPr>
          <w:rFonts w:ascii="Arial" w:hAnsi="Arial" w:cs="Arial"/>
        </w:rPr>
        <w:t>, York High School</w:t>
      </w:r>
      <w:r>
        <w:rPr>
          <w:rFonts w:ascii="Arial" w:hAnsi="Arial" w:cs="Arial"/>
        </w:rPr>
        <w:t xml:space="preserve"> student</w:t>
      </w:r>
      <w:r w:rsidRPr="0048697A">
        <w:rPr>
          <w:rFonts w:ascii="Arial" w:hAnsi="Arial" w:cs="Arial"/>
        </w:rPr>
        <w:t>, Yorktown, VA</w:t>
      </w:r>
      <w:r>
        <w:rPr>
          <w:rFonts w:ascii="Arial" w:hAnsi="Arial" w:cs="Arial"/>
        </w:rPr>
        <w:t>; currently –</w:t>
      </w:r>
      <w:r w:rsidR="00F73055">
        <w:rPr>
          <w:rFonts w:ascii="Arial" w:hAnsi="Arial" w:cs="Arial"/>
        </w:rPr>
        <w:t xml:space="preserve">student at </w:t>
      </w:r>
      <w:r>
        <w:rPr>
          <w:rFonts w:ascii="Arial" w:hAnsi="Arial" w:cs="Arial"/>
        </w:rPr>
        <w:t>University of Virginia</w:t>
      </w:r>
    </w:p>
    <w:p w:rsidR="007F72A6" w:rsidRDefault="007F72A6" w:rsidP="00F06FFD">
      <w:pPr>
        <w:rPr>
          <w:rFonts w:ascii="Arial" w:hAnsi="Arial" w:cs="Arial"/>
        </w:rPr>
      </w:pPr>
    </w:p>
    <w:p w:rsidR="007F72A6" w:rsidRDefault="007F72A6" w:rsidP="00F06FFD">
      <w:pPr>
        <w:rPr>
          <w:rFonts w:ascii="Arial" w:hAnsi="Arial" w:cs="Arial"/>
        </w:rPr>
      </w:pPr>
      <w:r w:rsidRPr="0048697A">
        <w:rPr>
          <w:rFonts w:ascii="Arial" w:hAnsi="Arial" w:cs="Arial"/>
        </w:rPr>
        <w:t>Gloria Angel Mogie</w:t>
      </w:r>
      <w:r>
        <w:rPr>
          <w:rFonts w:ascii="Arial" w:hAnsi="Arial" w:cs="Arial"/>
        </w:rPr>
        <w:t xml:space="preserve"> – 2010 summer research fellow (Greenebaum Cancer Center program)</w:t>
      </w:r>
      <w:r w:rsidRPr="004869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undergraduate student, </w:t>
      </w:r>
      <w:r w:rsidRPr="0048697A">
        <w:rPr>
          <w:rFonts w:ascii="Arial" w:hAnsi="Arial" w:cs="Arial"/>
        </w:rPr>
        <w:t>Kenyon College, OH</w:t>
      </w:r>
      <w:r>
        <w:rPr>
          <w:rFonts w:ascii="Arial" w:hAnsi="Arial" w:cs="Arial"/>
        </w:rPr>
        <w:t xml:space="preserve"> </w:t>
      </w:r>
    </w:p>
    <w:p w:rsidR="007F72A6" w:rsidRDefault="007F72A6" w:rsidP="00F06FFD">
      <w:pPr>
        <w:rPr>
          <w:rFonts w:ascii="Arial" w:hAnsi="Arial" w:cs="Arial"/>
        </w:rPr>
      </w:pPr>
    </w:p>
    <w:p w:rsidR="007F72A6" w:rsidRDefault="007F72A6" w:rsidP="00F06FFD">
      <w:pPr>
        <w:rPr>
          <w:rFonts w:ascii="Arial" w:hAnsi="Arial" w:cs="Arial"/>
        </w:rPr>
      </w:pPr>
      <w:r>
        <w:rPr>
          <w:rFonts w:ascii="Arial" w:hAnsi="Arial" w:cs="Arial"/>
        </w:rPr>
        <w:t>EusebiusHenry Nkyimbeng-Takwi, Ph.D. – Postdoctoral Fellow, April 2010-March 2011</w:t>
      </w:r>
    </w:p>
    <w:p w:rsidR="007F72A6" w:rsidRDefault="007F72A6" w:rsidP="00F06FFD">
      <w:pPr>
        <w:spacing w:line="260" w:lineRule="exact"/>
        <w:jc w:val="both"/>
        <w:rPr>
          <w:rFonts w:ascii="Arial" w:hAnsi="Arial"/>
          <w:b/>
          <w:u w:val="single"/>
        </w:rPr>
      </w:pPr>
    </w:p>
    <w:p w:rsidR="007F72A6" w:rsidRDefault="007F72A6" w:rsidP="00F06FFD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Kathleen Shanks (Beasley) – graduate student, Program in Biotechnology, UMB, Laboratory Assistant, August 2009-September 2010; 2011 – Assistant Professor, Stevenson University; </w:t>
      </w:r>
      <w:r w:rsidR="002413CA">
        <w:rPr>
          <w:rFonts w:ascii="Arial" w:hAnsi="Arial"/>
        </w:rPr>
        <w:t>2013</w:t>
      </w:r>
      <w:r>
        <w:rPr>
          <w:rFonts w:ascii="Arial" w:hAnsi="Arial"/>
        </w:rPr>
        <w:t xml:space="preserve">– Labtech at University of Maryland School of Nursing </w:t>
      </w:r>
    </w:p>
    <w:p w:rsidR="007F72A6" w:rsidRDefault="007F72A6"/>
    <w:sectPr w:rsidR="007F72A6" w:rsidSect="00C03E51">
      <w:headerReference w:type="default" r:id="rId9"/>
      <w:footerReference w:type="even" r:id="rId10"/>
      <w:footerReference w:type="default" r:id="rId11"/>
      <w:pgSz w:w="12240" w:h="15840"/>
      <w:pgMar w:top="1152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5E" w:rsidRDefault="0036015E">
      <w:r>
        <w:separator/>
      </w:r>
    </w:p>
  </w:endnote>
  <w:endnote w:type="continuationSeparator" w:id="0">
    <w:p w:rsidR="0036015E" w:rsidRDefault="0036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A6" w:rsidRDefault="007F72A6" w:rsidP="00C03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2A6" w:rsidRDefault="007F72A6" w:rsidP="00F06F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A6" w:rsidRDefault="007F72A6" w:rsidP="00C03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5E6">
      <w:rPr>
        <w:rStyle w:val="PageNumber"/>
        <w:noProof/>
      </w:rPr>
      <w:t>1</w:t>
    </w:r>
    <w:r>
      <w:rPr>
        <w:rStyle w:val="PageNumber"/>
      </w:rPr>
      <w:fldChar w:fldCharType="end"/>
    </w:r>
  </w:p>
  <w:p w:rsidR="007F72A6" w:rsidRDefault="007F72A6" w:rsidP="00F06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5E" w:rsidRDefault="0036015E">
      <w:r>
        <w:separator/>
      </w:r>
    </w:p>
  </w:footnote>
  <w:footnote w:type="continuationSeparator" w:id="0">
    <w:p w:rsidR="0036015E" w:rsidRDefault="0036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A6" w:rsidRDefault="007F72A6" w:rsidP="00F06FFD">
    <w:pPr>
      <w:pStyle w:val="Header"/>
      <w:jc w:val="right"/>
    </w:pPr>
    <w:r>
      <w:t>S</w:t>
    </w:r>
    <w:r w:rsidR="005E5B6B">
      <w:t>vetlana Chapoval</w:t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E21"/>
    <w:multiLevelType w:val="hybridMultilevel"/>
    <w:tmpl w:val="8760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208"/>
    <w:multiLevelType w:val="hybridMultilevel"/>
    <w:tmpl w:val="E358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F3BEF"/>
    <w:multiLevelType w:val="hybridMultilevel"/>
    <w:tmpl w:val="234A4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4775A0"/>
    <w:multiLevelType w:val="hybridMultilevel"/>
    <w:tmpl w:val="D994BB8E"/>
    <w:lvl w:ilvl="0" w:tplc="E06C2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7F0F91"/>
    <w:multiLevelType w:val="hybridMultilevel"/>
    <w:tmpl w:val="8EB2B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1E7C4C"/>
    <w:multiLevelType w:val="hybridMultilevel"/>
    <w:tmpl w:val="6A244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FD"/>
    <w:rsid w:val="000027AD"/>
    <w:rsid w:val="00002994"/>
    <w:rsid w:val="0001207B"/>
    <w:rsid w:val="00015237"/>
    <w:rsid w:val="00037462"/>
    <w:rsid w:val="00043F96"/>
    <w:rsid w:val="0006098E"/>
    <w:rsid w:val="00064277"/>
    <w:rsid w:val="0007359C"/>
    <w:rsid w:val="000A1581"/>
    <w:rsid w:val="000A4C83"/>
    <w:rsid w:val="000B05E9"/>
    <w:rsid w:val="000B0C48"/>
    <w:rsid w:val="000B198C"/>
    <w:rsid w:val="000C55D1"/>
    <w:rsid w:val="000D6ED1"/>
    <w:rsid w:val="000F1129"/>
    <w:rsid w:val="000F4508"/>
    <w:rsid w:val="000F5B80"/>
    <w:rsid w:val="001046A9"/>
    <w:rsid w:val="001071D1"/>
    <w:rsid w:val="00131ADC"/>
    <w:rsid w:val="0013553E"/>
    <w:rsid w:val="001445F3"/>
    <w:rsid w:val="00147DF4"/>
    <w:rsid w:val="0016061B"/>
    <w:rsid w:val="00162838"/>
    <w:rsid w:val="00180B3E"/>
    <w:rsid w:val="00181CD0"/>
    <w:rsid w:val="00194682"/>
    <w:rsid w:val="001B20AC"/>
    <w:rsid w:val="001B5B1F"/>
    <w:rsid w:val="001C4030"/>
    <w:rsid w:val="001C6AF6"/>
    <w:rsid w:val="001C7E2A"/>
    <w:rsid w:val="001E2572"/>
    <w:rsid w:val="00202636"/>
    <w:rsid w:val="0020344E"/>
    <w:rsid w:val="00204CDB"/>
    <w:rsid w:val="0022659A"/>
    <w:rsid w:val="00227512"/>
    <w:rsid w:val="00235707"/>
    <w:rsid w:val="0023648C"/>
    <w:rsid w:val="00236718"/>
    <w:rsid w:val="00236A0C"/>
    <w:rsid w:val="002413CA"/>
    <w:rsid w:val="0024261E"/>
    <w:rsid w:val="00247284"/>
    <w:rsid w:val="0025307C"/>
    <w:rsid w:val="00262ED7"/>
    <w:rsid w:val="00264CF3"/>
    <w:rsid w:val="00280AB0"/>
    <w:rsid w:val="0028366B"/>
    <w:rsid w:val="00284157"/>
    <w:rsid w:val="002A42B3"/>
    <w:rsid w:val="002A5033"/>
    <w:rsid w:val="002A7D0C"/>
    <w:rsid w:val="002B74D2"/>
    <w:rsid w:val="002C35F0"/>
    <w:rsid w:val="002C6A40"/>
    <w:rsid w:val="002D0F12"/>
    <w:rsid w:val="002D4E56"/>
    <w:rsid w:val="002D5AD7"/>
    <w:rsid w:val="002F364E"/>
    <w:rsid w:val="002F5264"/>
    <w:rsid w:val="00340696"/>
    <w:rsid w:val="0036015E"/>
    <w:rsid w:val="00367FE2"/>
    <w:rsid w:val="003703A1"/>
    <w:rsid w:val="003705EA"/>
    <w:rsid w:val="00373B6D"/>
    <w:rsid w:val="00384A88"/>
    <w:rsid w:val="003863FF"/>
    <w:rsid w:val="003A0903"/>
    <w:rsid w:val="003A3E1F"/>
    <w:rsid w:val="003B1F22"/>
    <w:rsid w:val="003B55E5"/>
    <w:rsid w:val="003B6672"/>
    <w:rsid w:val="003E38F6"/>
    <w:rsid w:val="003E62CD"/>
    <w:rsid w:val="003F4A39"/>
    <w:rsid w:val="00425A20"/>
    <w:rsid w:val="004368ED"/>
    <w:rsid w:val="004460BE"/>
    <w:rsid w:val="004510E6"/>
    <w:rsid w:val="0045270C"/>
    <w:rsid w:val="00455D6C"/>
    <w:rsid w:val="004618F8"/>
    <w:rsid w:val="004644CA"/>
    <w:rsid w:val="00474130"/>
    <w:rsid w:val="004771CB"/>
    <w:rsid w:val="0048697A"/>
    <w:rsid w:val="00491691"/>
    <w:rsid w:val="00493EEF"/>
    <w:rsid w:val="004A47B0"/>
    <w:rsid w:val="004A7B35"/>
    <w:rsid w:val="004B6690"/>
    <w:rsid w:val="004C330E"/>
    <w:rsid w:val="004C3A7D"/>
    <w:rsid w:val="004D0BDE"/>
    <w:rsid w:val="004F4D27"/>
    <w:rsid w:val="00516BE1"/>
    <w:rsid w:val="00545709"/>
    <w:rsid w:val="00553F42"/>
    <w:rsid w:val="005650EA"/>
    <w:rsid w:val="005712C7"/>
    <w:rsid w:val="00580026"/>
    <w:rsid w:val="005824E9"/>
    <w:rsid w:val="00594673"/>
    <w:rsid w:val="00597F02"/>
    <w:rsid w:val="005A2053"/>
    <w:rsid w:val="005C4398"/>
    <w:rsid w:val="005C7F89"/>
    <w:rsid w:val="005D3A59"/>
    <w:rsid w:val="005E5B6B"/>
    <w:rsid w:val="00610BF7"/>
    <w:rsid w:val="00611544"/>
    <w:rsid w:val="00612908"/>
    <w:rsid w:val="0061389E"/>
    <w:rsid w:val="006161B4"/>
    <w:rsid w:val="00616930"/>
    <w:rsid w:val="00624F69"/>
    <w:rsid w:val="00627F3C"/>
    <w:rsid w:val="00636836"/>
    <w:rsid w:val="00642403"/>
    <w:rsid w:val="00652B11"/>
    <w:rsid w:val="006647D2"/>
    <w:rsid w:val="0066546C"/>
    <w:rsid w:val="00670128"/>
    <w:rsid w:val="00685428"/>
    <w:rsid w:val="006854F1"/>
    <w:rsid w:val="006A7017"/>
    <w:rsid w:val="006B0571"/>
    <w:rsid w:val="006B490F"/>
    <w:rsid w:val="006C2513"/>
    <w:rsid w:val="006C3714"/>
    <w:rsid w:val="006C48B6"/>
    <w:rsid w:val="006C57D4"/>
    <w:rsid w:val="006D074E"/>
    <w:rsid w:val="006F238D"/>
    <w:rsid w:val="006F2ADA"/>
    <w:rsid w:val="007028EB"/>
    <w:rsid w:val="0070519B"/>
    <w:rsid w:val="0072253B"/>
    <w:rsid w:val="007244D6"/>
    <w:rsid w:val="00731268"/>
    <w:rsid w:val="00735E3D"/>
    <w:rsid w:val="00750ECD"/>
    <w:rsid w:val="00753848"/>
    <w:rsid w:val="0077041A"/>
    <w:rsid w:val="007801BF"/>
    <w:rsid w:val="007854D8"/>
    <w:rsid w:val="00797BE0"/>
    <w:rsid w:val="007C3CAB"/>
    <w:rsid w:val="007C7BEA"/>
    <w:rsid w:val="007D10C0"/>
    <w:rsid w:val="007D4BAF"/>
    <w:rsid w:val="007D5D90"/>
    <w:rsid w:val="007E7213"/>
    <w:rsid w:val="007F01BE"/>
    <w:rsid w:val="007F72A6"/>
    <w:rsid w:val="0082299F"/>
    <w:rsid w:val="0083051A"/>
    <w:rsid w:val="00843407"/>
    <w:rsid w:val="00843DC0"/>
    <w:rsid w:val="008552CF"/>
    <w:rsid w:val="00882B51"/>
    <w:rsid w:val="008832F3"/>
    <w:rsid w:val="0088774A"/>
    <w:rsid w:val="0089137D"/>
    <w:rsid w:val="00891712"/>
    <w:rsid w:val="008A0CB1"/>
    <w:rsid w:val="008B0097"/>
    <w:rsid w:val="008B1088"/>
    <w:rsid w:val="008B71C3"/>
    <w:rsid w:val="008B7BC3"/>
    <w:rsid w:val="008D3490"/>
    <w:rsid w:val="008D48C1"/>
    <w:rsid w:val="008D56A3"/>
    <w:rsid w:val="008E50FF"/>
    <w:rsid w:val="008E6228"/>
    <w:rsid w:val="008F1E4A"/>
    <w:rsid w:val="009003BE"/>
    <w:rsid w:val="00907475"/>
    <w:rsid w:val="0091196B"/>
    <w:rsid w:val="0093588A"/>
    <w:rsid w:val="009453E6"/>
    <w:rsid w:val="0095372F"/>
    <w:rsid w:val="00961BA7"/>
    <w:rsid w:val="00962208"/>
    <w:rsid w:val="009717A7"/>
    <w:rsid w:val="00974F4A"/>
    <w:rsid w:val="00982388"/>
    <w:rsid w:val="009908AE"/>
    <w:rsid w:val="009B6C18"/>
    <w:rsid w:val="009C1142"/>
    <w:rsid w:val="009C4A30"/>
    <w:rsid w:val="009D0301"/>
    <w:rsid w:val="009F2074"/>
    <w:rsid w:val="009F6466"/>
    <w:rsid w:val="00A1199F"/>
    <w:rsid w:val="00A12154"/>
    <w:rsid w:val="00A24FB8"/>
    <w:rsid w:val="00A52ECF"/>
    <w:rsid w:val="00A53A73"/>
    <w:rsid w:val="00A766DB"/>
    <w:rsid w:val="00A82CD1"/>
    <w:rsid w:val="00A92E46"/>
    <w:rsid w:val="00AA5D63"/>
    <w:rsid w:val="00AA6E9E"/>
    <w:rsid w:val="00AB4C10"/>
    <w:rsid w:val="00AC06A6"/>
    <w:rsid w:val="00AD782C"/>
    <w:rsid w:val="00AE1344"/>
    <w:rsid w:val="00AE37B3"/>
    <w:rsid w:val="00AF501A"/>
    <w:rsid w:val="00B00B18"/>
    <w:rsid w:val="00B053E7"/>
    <w:rsid w:val="00B20B13"/>
    <w:rsid w:val="00B26726"/>
    <w:rsid w:val="00B351A1"/>
    <w:rsid w:val="00B36CF5"/>
    <w:rsid w:val="00B454D2"/>
    <w:rsid w:val="00B45DB2"/>
    <w:rsid w:val="00B6548C"/>
    <w:rsid w:val="00B75641"/>
    <w:rsid w:val="00BA74F0"/>
    <w:rsid w:val="00BB0118"/>
    <w:rsid w:val="00BC7F27"/>
    <w:rsid w:val="00BD04A5"/>
    <w:rsid w:val="00BE695E"/>
    <w:rsid w:val="00BE7C3F"/>
    <w:rsid w:val="00BE7DD9"/>
    <w:rsid w:val="00C03E51"/>
    <w:rsid w:val="00C140C6"/>
    <w:rsid w:val="00C14780"/>
    <w:rsid w:val="00C46A43"/>
    <w:rsid w:val="00C6522B"/>
    <w:rsid w:val="00C65AE6"/>
    <w:rsid w:val="00C8273F"/>
    <w:rsid w:val="00C93632"/>
    <w:rsid w:val="00CA391E"/>
    <w:rsid w:val="00CB44B9"/>
    <w:rsid w:val="00CB62B6"/>
    <w:rsid w:val="00CF4560"/>
    <w:rsid w:val="00CF7553"/>
    <w:rsid w:val="00D053D3"/>
    <w:rsid w:val="00D17091"/>
    <w:rsid w:val="00D200C4"/>
    <w:rsid w:val="00D233CA"/>
    <w:rsid w:val="00D27EF5"/>
    <w:rsid w:val="00D356CB"/>
    <w:rsid w:val="00D50BAA"/>
    <w:rsid w:val="00D523D4"/>
    <w:rsid w:val="00D53FB1"/>
    <w:rsid w:val="00D62422"/>
    <w:rsid w:val="00D91B26"/>
    <w:rsid w:val="00D9425B"/>
    <w:rsid w:val="00DA621E"/>
    <w:rsid w:val="00DB2553"/>
    <w:rsid w:val="00DC2649"/>
    <w:rsid w:val="00DC4B43"/>
    <w:rsid w:val="00DC5BBB"/>
    <w:rsid w:val="00DC6112"/>
    <w:rsid w:val="00DD7682"/>
    <w:rsid w:val="00DE677A"/>
    <w:rsid w:val="00E05C62"/>
    <w:rsid w:val="00E13F6D"/>
    <w:rsid w:val="00E225E6"/>
    <w:rsid w:val="00E26B00"/>
    <w:rsid w:val="00E470E2"/>
    <w:rsid w:val="00E61FA7"/>
    <w:rsid w:val="00E86618"/>
    <w:rsid w:val="00E93EF6"/>
    <w:rsid w:val="00EB26B1"/>
    <w:rsid w:val="00EB4CC2"/>
    <w:rsid w:val="00EC010F"/>
    <w:rsid w:val="00EC0EB6"/>
    <w:rsid w:val="00EE5843"/>
    <w:rsid w:val="00EF1F0A"/>
    <w:rsid w:val="00EF2B11"/>
    <w:rsid w:val="00F06FFD"/>
    <w:rsid w:val="00F12647"/>
    <w:rsid w:val="00F32026"/>
    <w:rsid w:val="00F43763"/>
    <w:rsid w:val="00F73055"/>
    <w:rsid w:val="00F84641"/>
    <w:rsid w:val="00F84FDB"/>
    <w:rsid w:val="00F92BBB"/>
    <w:rsid w:val="00FA0EDE"/>
    <w:rsid w:val="00FB2919"/>
    <w:rsid w:val="00FB5C0F"/>
    <w:rsid w:val="00FC79DB"/>
    <w:rsid w:val="00FD17D5"/>
    <w:rsid w:val="00FD1B39"/>
    <w:rsid w:val="00FE4F9B"/>
    <w:rsid w:val="00FF03E9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FD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6FF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1D1"/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06FFD"/>
    <w:rPr>
      <w:rFonts w:cs="Times New Roman"/>
      <w:color w:val="0000FF"/>
      <w:u w:val="single"/>
    </w:rPr>
  </w:style>
  <w:style w:type="paragraph" w:styleId="Header">
    <w:name w:val="header"/>
    <w:basedOn w:val="Normal"/>
    <w:next w:val="Normal"/>
    <w:link w:val="HeaderChar"/>
    <w:uiPriority w:val="99"/>
    <w:rsid w:val="00F06FF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1D1"/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06FFD"/>
    <w:rPr>
      <w:rFonts w:cs="Times New Roman"/>
    </w:rPr>
  </w:style>
  <w:style w:type="character" w:styleId="Strong">
    <w:name w:val="Strong"/>
    <w:basedOn w:val="DefaultParagraphFont"/>
    <w:uiPriority w:val="99"/>
    <w:qFormat/>
    <w:rsid w:val="00F06FF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06FFD"/>
    <w:pPr>
      <w:ind w:left="720"/>
      <w:contextualSpacing/>
    </w:pPr>
  </w:style>
  <w:style w:type="character" w:customStyle="1" w:styleId="in-publication">
    <w:name w:val="in-publication"/>
    <w:basedOn w:val="DefaultParagraphFont"/>
    <w:uiPriority w:val="99"/>
    <w:rsid w:val="00F06F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FD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6FF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1D1"/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06FFD"/>
    <w:rPr>
      <w:rFonts w:cs="Times New Roman"/>
      <w:color w:val="0000FF"/>
      <w:u w:val="single"/>
    </w:rPr>
  </w:style>
  <w:style w:type="paragraph" w:styleId="Header">
    <w:name w:val="header"/>
    <w:basedOn w:val="Normal"/>
    <w:next w:val="Normal"/>
    <w:link w:val="HeaderChar"/>
    <w:uiPriority w:val="99"/>
    <w:rsid w:val="00F06FF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1D1"/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06FFD"/>
    <w:rPr>
      <w:rFonts w:cs="Times New Roman"/>
    </w:rPr>
  </w:style>
  <w:style w:type="character" w:styleId="Strong">
    <w:name w:val="Strong"/>
    <w:basedOn w:val="DefaultParagraphFont"/>
    <w:uiPriority w:val="99"/>
    <w:qFormat/>
    <w:rsid w:val="00F06FF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06FFD"/>
    <w:pPr>
      <w:ind w:left="720"/>
      <w:contextualSpacing/>
    </w:pPr>
  </w:style>
  <w:style w:type="character" w:customStyle="1" w:styleId="in-publication">
    <w:name w:val="in-publication"/>
    <w:basedOn w:val="DefaultParagraphFont"/>
    <w:uiPriority w:val="99"/>
    <w:rsid w:val="00F06F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poval@som.umaryland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Svetlana P</vt:lpstr>
    </vt:vector>
  </TitlesOfParts>
  <Company>Microsoft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Svetlana P</dc:title>
  <dc:creator>Choapoval</dc:creator>
  <cp:lastModifiedBy>default</cp:lastModifiedBy>
  <cp:revision>55</cp:revision>
  <dcterms:created xsi:type="dcterms:W3CDTF">2017-06-22T18:16:00Z</dcterms:created>
  <dcterms:modified xsi:type="dcterms:W3CDTF">2018-04-13T14:59:00Z</dcterms:modified>
</cp:coreProperties>
</file>